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9FD" w:rsidRDefault="00B527B4">
      <w:pPr>
        <w:jc w:val="center"/>
        <w:rPr>
          <w:rFonts w:asciiTheme="minorEastAsia" w:hAnsiTheme="minorEastAsia"/>
          <w:b/>
          <w:sz w:val="36"/>
          <w:szCs w:val="36"/>
        </w:rPr>
      </w:pPr>
      <w:r>
        <w:rPr>
          <w:rFonts w:asciiTheme="minorEastAsia" w:hAnsiTheme="minorEastAsia" w:hint="eastAsia"/>
          <w:b/>
          <w:sz w:val="36"/>
          <w:szCs w:val="36"/>
        </w:rPr>
        <w:t>动火作业安全考试题</w:t>
      </w:r>
    </w:p>
    <w:p w:rsidR="008649FD" w:rsidRDefault="00B527B4">
      <w:pPr>
        <w:jc w:val="left"/>
        <w:rPr>
          <w:rFonts w:asciiTheme="minorEastAsia" w:hAnsiTheme="minorEastAsia"/>
          <w:b/>
          <w:sz w:val="30"/>
          <w:szCs w:val="30"/>
        </w:rPr>
      </w:pPr>
      <w:r>
        <w:rPr>
          <w:rFonts w:asciiTheme="minorEastAsia" w:hAnsiTheme="minorEastAsia" w:hint="eastAsia"/>
          <w:b/>
          <w:sz w:val="36"/>
          <w:szCs w:val="36"/>
        </w:rPr>
        <w:t>一、单项选择</w:t>
      </w:r>
    </w:p>
    <w:p w:rsidR="008649FD" w:rsidRDefault="00B527B4">
      <w:pPr>
        <w:ind w:firstLineChars="198" w:firstLine="554"/>
        <w:jc w:val="left"/>
        <w:rPr>
          <w:rFonts w:asciiTheme="minorEastAsia" w:hAnsiTheme="minorEastAsia"/>
          <w:b/>
          <w:sz w:val="30"/>
          <w:szCs w:val="30"/>
        </w:rPr>
      </w:pPr>
      <w:r>
        <w:rPr>
          <w:rFonts w:asciiTheme="minorEastAsia" w:hAnsiTheme="minorEastAsia" w:hint="eastAsia"/>
          <w:sz w:val="28"/>
          <w:szCs w:val="28"/>
        </w:rPr>
        <w:t>1、</w:t>
      </w:r>
      <w:r>
        <w:rPr>
          <w:rFonts w:asciiTheme="minorEastAsia" w:hAnsiTheme="minorEastAsia" w:cs="Times New Roman"/>
          <w:spacing w:val="10"/>
          <w:sz w:val="28"/>
          <w:szCs w:val="28"/>
        </w:rPr>
        <w:t>特种劳动防护用品分为（</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4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5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6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7</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2、防静电工作服属于（C）类特种劳动防护用品。</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头部护具类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呼吸护具类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防护服类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防护鞋类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3、眼（面）护具是（A）。</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防冲击眼护具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安全带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过滤式防毒面具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防尘口罩</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4、呼吸道防护器材主要有防毒面具和（</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焊接眼面防护具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安全帽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安全网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防护口罩</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5、皮肤防护器材主要有（</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）和防毒衣。</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lastRenderedPageBreak/>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防酸工作服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防毒手套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防刺穿鞋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长管面具</w:t>
      </w:r>
    </w:p>
    <w:p w:rsidR="008649FD" w:rsidRDefault="00B527B4">
      <w:pPr>
        <w:spacing w:line="600" w:lineRule="exact"/>
        <w:ind w:leftChars="141" w:left="296" w:firstLineChars="100" w:firstLine="300"/>
        <w:rPr>
          <w:rFonts w:asciiTheme="minorEastAsia" w:hAnsiTheme="minorEastAsia" w:cs="Times New Roman"/>
          <w:spacing w:val="10"/>
          <w:sz w:val="28"/>
          <w:szCs w:val="28"/>
        </w:rPr>
      </w:pPr>
      <w:r>
        <w:rPr>
          <w:rFonts w:asciiTheme="minorEastAsia" w:hAnsiTheme="minorEastAsia" w:cs="Times New Roman"/>
          <w:spacing w:val="10"/>
          <w:sz w:val="28"/>
          <w:szCs w:val="28"/>
        </w:rPr>
        <w:t>6、空气呼吸器的使用方法，打开气瓶，查看压力表，检</w:t>
      </w:r>
      <w:r>
        <w:rPr>
          <w:rFonts w:asciiTheme="minorEastAsia" w:hAnsiTheme="minorEastAsia" w:cs="Times New Roman" w:hint="eastAsia"/>
          <w:spacing w:val="10"/>
          <w:sz w:val="28"/>
          <w:szCs w:val="28"/>
        </w:rPr>
        <w:t>查</w:t>
      </w:r>
    </w:p>
    <w:p w:rsidR="008649FD" w:rsidRDefault="00B527B4">
      <w:pPr>
        <w:spacing w:line="600" w:lineRule="exact"/>
        <w:rPr>
          <w:rFonts w:asciiTheme="minorEastAsia" w:hAnsiTheme="minorEastAsia" w:cs="Times New Roman"/>
          <w:spacing w:val="10"/>
          <w:sz w:val="28"/>
          <w:szCs w:val="28"/>
        </w:rPr>
      </w:pPr>
      <w:r>
        <w:rPr>
          <w:rFonts w:asciiTheme="minorEastAsia" w:hAnsiTheme="minorEastAsia" w:cs="Times New Roman"/>
          <w:spacing w:val="10"/>
          <w:sz w:val="28"/>
          <w:szCs w:val="28"/>
        </w:rPr>
        <w:t>（</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是否漏气</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是否发出发出气笛报警声</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气瓶压力</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压力表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7、按物质的燃烧特性将火灾分为（</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3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4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5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6</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8、（</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）灭火器。适宜于扑救贵重设备、网书档案、精密仪器仪表的的初起火灾。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干粉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二氧化碳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泡沫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酸碱</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9</w:t>
      </w:r>
      <w:r>
        <w:rPr>
          <w:rFonts w:asciiTheme="minorEastAsia" w:hAnsiTheme="minorEastAsia" w:cs="Times New Roman"/>
          <w:spacing w:val="10"/>
          <w:sz w:val="28"/>
          <w:szCs w:val="28"/>
        </w:rPr>
        <w:t>、按照可燃物形态，火灾可以分为（D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A.森林火灾、建筑火灾、工业火灾、城市火灾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B.地下火灾、地表火灾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C.油类火灾、非油类火灾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D.固体火灾、液体火灾、气体火灾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0</w:t>
      </w:r>
      <w:r>
        <w:rPr>
          <w:rFonts w:asciiTheme="minorEastAsia" w:hAnsiTheme="minorEastAsia" w:cs="Times New Roman"/>
          <w:spacing w:val="10"/>
          <w:sz w:val="28"/>
          <w:szCs w:val="28"/>
        </w:rPr>
        <w:t>、固体有机物质燃烧的火灾为（A ）类火灾。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 xml:space="preserve">A.A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 xml:space="preserve">B.B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 xml:space="preserve">C.C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D.D</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1</w:t>
      </w:r>
      <w:r>
        <w:rPr>
          <w:rFonts w:asciiTheme="minorEastAsia" w:hAnsiTheme="minorEastAsia" w:cs="Times New Roman"/>
          <w:spacing w:val="10"/>
          <w:sz w:val="28"/>
          <w:szCs w:val="28"/>
        </w:rPr>
        <w:t>、带压不置换动火作业按（</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）动火作业管理。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一级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二级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三级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特殊</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2</w:t>
      </w:r>
      <w:r>
        <w:rPr>
          <w:rFonts w:asciiTheme="minorEastAsia" w:hAnsiTheme="minorEastAsia" w:cs="Times New Roman"/>
          <w:spacing w:val="10"/>
          <w:sz w:val="28"/>
          <w:szCs w:val="28"/>
        </w:rPr>
        <w:t>、厂区管廊上的动火作业按（</w:t>
      </w:r>
      <w:r>
        <w:rPr>
          <w:rFonts w:asciiTheme="minorEastAsia" w:hAnsiTheme="minorEastAsia" w:cs="Times New Roman" w:hint="eastAsia"/>
          <w:spacing w:val="10"/>
          <w:sz w:val="28"/>
          <w:szCs w:val="28"/>
        </w:rPr>
        <w:t>A</w:t>
      </w:r>
      <w:r>
        <w:rPr>
          <w:rFonts w:asciiTheme="minorEastAsia" w:hAnsiTheme="minorEastAsia" w:cs="Times New Roman"/>
          <w:spacing w:val="10"/>
          <w:sz w:val="28"/>
          <w:szCs w:val="28"/>
        </w:rPr>
        <w:t>）动火作业管理。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一级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二级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三级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特殊</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3</w:t>
      </w:r>
      <w:r>
        <w:rPr>
          <w:rFonts w:asciiTheme="minorEastAsia" w:hAnsiTheme="minorEastAsia" w:cs="Times New Roman"/>
          <w:spacing w:val="10"/>
          <w:sz w:val="28"/>
          <w:szCs w:val="28"/>
        </w:rPr>
        <w:t>、遇节日、假日或其它特殊情况时，动火作业应（</w:t>
      </w:r>
      <w:r>
        <w:rPr>
          <w:rFonts w:asciiTheme="minorEastAsia" w:hAnsiTheme="minorEastAsia" w:cs="Times New Roman" w:hint="eastAsia"/>
          <w:spacing w:val="10"/>
          <w:sz w:val="28"/>
          <w:szCs w:val="28"/>
        </w:rPr>
        <w:t>A</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升级管理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禁止动火</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避免动火</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按特级动火处理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4</w:t>
      </w:r>
      <w:r>
        <w:rPr>
          <w:rFonts w:asciiTheme="minorEastAsia" w:hAnsiTheme="minorEastAsia" w:cs="Times New Roman"/>
          <w:spacing w:val="10"/>
          <w:sz w:val="28"/>
          <w:szCs w:val="28"/>
        </w:rPr>
        <w:t>、在较大的</w:t>
      </w:r>
      <w:r>
        <w:rPr>
          <w:rFonts w:asciiTheme="minorEastAsia" w:hAnsiTheme="minorEastAsia" w:cs="Times New Roman" w:hint="eastAsia"/>
          <w:spacing w:val="10"/>
          <w:sz w:val="28"/>
          <w:szCs w:val="28"/>
        </w:rPr>
        <w:t>设备</w:t>
      </w:r>
      <w:r>
        <w:rPr>
          <w:rFonts w:asciiTheme="minorEastAsia" w:hAnsiTheme="minorEastAsia" w:cs="Times New Roman"/>
          <w:spacing w:val="10"/>
          <w:sz w:val="28"/>
          <w:szCs w:val="28"/>
        </w:rPr>
        <w:t>内动火作业，应采取</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取样；</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 xml:space="preserve">.上、下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 xml:space="preserve">.上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 xml:space="preserve">.上、中、下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.上、中</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5</w:t>
      </w:r>
      <w:r>
        <w:rPr>
          <w:rFonts w:asciiTheme="minorEastAsia" w:hAnsiTheme="minorEastAsia" w:cs="Times New Roman"/>
          <w:spacing w:val="10"/>
          <w:sz w:val="28"/>
          <w:szCs w:val="28"/>
        </w:rPr>
        <w:t>、动火作业分析取样与动火间隔不得超过（</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 xml:space="preserve"> ）min，如超过此间隔或动火作业中断时间超过（</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 min，应重新取样分析。</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20  30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30  </w:t>
      </w:r>
      <w:r>
        <w:rPr>
          <w:rFonts w:asciiTheme="minorEastAsia" w:hAnsiTheme="minorEastAsia" w:cs="Times New Roman" w:hint="eastAsia"/>
          <w:spacing w:val="10"/>
          <w:sz w:val="28"/>
          <w:szCs w:val="28"/>
        </w:rPr>
        <w:t>6</w:t>
      </w:r>
      <w:r>
        <w:rPr>
          <w:rFonts w:asciiTheme="minorEastAsia" w:hAnsiTheme="minorEastAsia" w:cs="Times New Roman"/>
          <w:spacing w:val="10"/>
          <w:sz w:val="28"/>
          <w:szCs w:val="28"/>
        </w:rPr>
        <w:t xml:space="preserve">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30  50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60  60</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6</w:t>
      </w:r>
      <w:r>
        <w:rPr>
          <w:rFonts w:asciiTheme="minorEastAsia" w:hAnsiTheme="minorEastAsia" w:cs="Times New Roman"/>
          <w:spacing w:val="10"/>
          <w:sz w:val="28"/>
          <w:szCs w:val="28"/>
        </w:rPr>
        <w:t>、《动火安全作业证》实行(</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)、一张动火证的动火作业管理。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一个设备</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一个装置</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一个动火点</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一个类型</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7</w:t>
      </w:r>
      <w:r>
        <w:rPr>
          <w:rFonts w:asciiTheme="minorEastAsia" w:hAnsiTheme="minorEastAsia" w:cs="Times New Roman"/>
          <w:spacing w:val="10"/>
          <w:sz w:val="28"/>
          <w:szCs w:val="28"/>
        </w:rPr>
        <w:t>、</w:t>
      </w:r>
      <w:r>
        <w:rPr>
          <w:rFonts w:asciiTheme="minorEastAsia" w:hAnsiTheme="minorEastAsia" w:cs="Times New Roman" w:hint="eastAsia"/>
          <w:spacing w:val="10"/>
          <w:sz w:val="28"/>
          <w:szCs w:val="28"/>
        </w:rPr>
        <w:t>二</w:t>
      </w:r>
      <w:r>
        <w:rPr>
          <w:rFonts w:asciiTheme="minorEastAsia" w:hAnsiTheme="minorEastAsia" w:cs="Times New Roman"/>
          <w:spacing w:val="10"/>
          <w:sz w:val="28"/>
          <w:szCs w:val="28"/>
        </w:rPr>
        <w:t>级动火作业的《动火安全作业证》由(</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)部门审批。</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动火所在单位负责人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主管安全副总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总工程师</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主管安全（防火）</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18</w:t>
      </w:r>
      <w:r>
        <w:rPr>
          <w:rFonts w:asciiTheme="minorEastAsia" w:hAnsiTheme="minorEastAsia" w:cs="Times New Roman"/>
          <w:spacing w:val="10"/>
          <w:sz w:val="28"/>
          <w:szCs w:val="28"/>
        </w:rPr>
        <w:t>、特殊动火作业和一级动火作业《作业证》有效期不超过(</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 h。</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4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8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16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24</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19</w:t>
      </w:r>
      <w:r>
        <w:rPr>
          <w:rFonts w:asciiTheme="minorEastAsia" w:hAnsiTheme="minorEastAsia" w:cs="Times New Roman"/>
          <w:spacing w:val="10"/>
          <w:sz w:val="28"/>
          <w:szCs w:val="28"/>
        </w:rPr>
        <w:t>、二级动火作业的《作业证》有效期不超过(</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)h，每日动火前应进行动火分析。</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8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24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48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72</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0</w:t>
      </w:r>
      <w:r>
        <w:rPr>
          <w:rFonts w:asciiTheme="minorEastAsia" w:hAnsiTheme="minorEastAsia" w:cs="Times New Roman"/>
          <w:spacing w:val="10"/>
          <w:sz w:val="28"/>
          <w:szCs w:val="28"/>
        </w:rPr>
        <w:t>、在公司范围内，对存在火灾危险、明确规定不得擅自动火的区域或场所叫（</w:t>
      </w:r>
      <w:r>
        <w:rPr>
          <w:rFonts w:asciiTheme="minorEastAsia" w:hAnsiTheme="minorEastAsia" w:cs="Times New Roman" w:hint="eastAsia"/>
          <w:bCs/>
          <w:spacing w:val="10"/>
          <w:sz w:val="28"/>
          <w:szCs w:val="28"/>
        </w:rPr>
        <w:t>A</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bCs/>
          <w:spacing w:val="10"/>
          <w:sz w:val="28"/>
          <w:szCs w:val="28"/>
        </w:rPr>
        <w:t>禁火区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bCs/>
          <w:spacing w:val="10"/>
          <w:sz w:val="28"/>
          <w:szCs w:val="28"/>
        </w:rPr>
        <w:t>固定动火区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bCs/>
          <w:spacing w:val="10"/>
          <w:sz w:val="28"/>
          <w:szCs w:val="28"/>
        </w:rPr>
        <w:t>动火部位</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bCs/>
          <w:spacing w:val="10"/>
          <w:sz w:val="28"/>
          <w:szCs w:val="28"/>
        </w:rPr>
        <w:t>动火场所</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1</w:t>
      </w:r>
      <w:r>
        <w:rPr>
          <w:rFonts w:asciiTheme="minorEastAsia" w:hAnsiTheme="minorEastAsia" w:cs="Times New Roman"/>
          <w:spacing w:val="10"/>
          <w:sz w:val="28"/>
          <w:szCs w:val="28"/>
        </w:rPr>
        <w:t>、</w:t>
      </w:r>
      <w:r>
        <w:rPr>
          <w:rFonts w:asciiTheme="minorEastAsia" w:hAnsiTheme="minorEastAsia" w:cs="Times New Roman"/>
          <w:bCs/>
          <w:spacing w:val="10"/>
          <w:sz w:val="28"/>
          <w:szCs w:val="28"/>
        </w:rPr>
        <w:t>易燃易爆场所：</w:t>
      </w:r>
      <w:r>
        <w:rPr>
          <w:rFonts w:asciiTheme="minorEastAsia" w:hAnsiTheme="minorEastAsia" w:cs="Times New Roman"/>
          <w:spacing w:val="10"/>
          <w:sz w:val="28"/>
          <w:szCs w:val="28"/>
        </w:rPr>
        <w:t>是指生产和储存物品的场所符合《建筑设计防火规范》（ GB50016）中火灾危险</w:t>
      </w:r>
      <w:r>
        <w:rPr>
          <w:rFonts w:asciiTheme="minorEastAsia" w:hAnsiTheme="minorEastAsia" w:cs="Times New Roman" w:hint="eastAsia"/>
          <w:spacing w:val="10"/>
          <w:sz w:val="28"/>
          <w:szCs w:val="28"/>
        </w:rPr>
        <w:t>性</w:t>
      </w:r>
      <w:r>
        <w:rPr>
          <w:rFonts w:asciiTheme="minorEastAsia" w:hAnsiTheme="minorEastAsia" w:cs="Times New Roman"/>
          <w:spacing w:val="10"/>
          <w:sz w:val="28"/>
          <w:szCs w:val="28"/>
        </w:rPr>
        <w:t>分类为（</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）类的区域。</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甲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乙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丙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甲、乙</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2</w:t>
      </w:r>
      <w:r>
        <w:rPr>
          <w:rFonts w:asciiTheme="minorEastAsia" w:hAnsiTheme="minorEastAsia" w:cs="Times New Roman"/>
          <w:spacing w:val="10"/>
          <w:sz w:val="28"/>
          <w:szCs w:val="28"/>
        </w:rPr>
        <w:t>、在铁路沿线（</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 xml:space="preserve"> ）m以内进行动火作业时，遇装有危险化学品的火车通过或停留时，应立即停止作业。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15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25</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3</w:t>
      </w:r>
      <w:r>
        <w:rPr>
          <w:rFonts w:asciiTheme="minorEastAsia" w:hAnsiTheme="minorEastAsia" w:cs="Times New Roman"/>
          <w:spacing w:val="10"/>
          <w:sz w:val="28"/>
          <w:szCs w:val="28"/>
        </w:rPr>
        <w:t>、动火期间距动火点（</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 m内不得排放各类可燃气体。</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30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40</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4</w:t>
      </w:r>
      <w:r>
        <w:rPr>
          <w:rFonts w:asciiTheme="minorEastAsia" w:hAnsiTheme="minorEastAsia" w:cs="Times New Roman"/>
          <w:spacing w:val="10"/>
          <w:sz w:val="28"/>
          <w:szCs w:val="28"/>
        </w:rPr>
        <w:t>、氧气瓶与乙炔气瓶间距不应小于（</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 m，二者与动火作业地点不应小于（</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 xml:space="preserve"> ）m。</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1  5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2  10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5  10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5  15</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w:t>
      </w:r>
      <w:r>
        <w:rPr>
          <w:rFonts w:asciiTheme="minorEastAsia" w:hAnsiTheme="minorEastAsia" w:cs="Times New Roman" w:hint="eastAsia"/>
          <w:spacing w:val="10"/>
          <w:sz w:val="28"/>
          <w:szCs w:val="28"/>
        </w:rPr>
        <w:t>5</w:t>
      </w:r>
      <w:r>
        <w:rPr>
          <w:rFonts w:asciiTheme="minorEastAsia" w:hAnsiTheme="minorEastAsia" w:cs="Times New Roman"/>
          <w:spacing w:val="10"/>
          <w:sz w:val="28"/>
          <w:szCs w:val="28"/>
        </w:rPr>
        <w:t>、装置停工吹扫期间，严禁一切（</w:t>
      </w:r>
      <w:r>
        <w:rPr>
          <w:rFonts w:asciiTheme="minorEastAsia" w:hAnsiTheme="minorEastAsia" w:cs="Times New Roman" w:hint="eastAsia"/>
          <w:spacing w:val="10"/>
          <w:sz w:val="28"/>
          <w:szCs w:val="28"/>
        </w:rPr>
        <w:t>A</w:t>
      </w:r>
      <w:r>
        <w:rPr>
          <w:rFonts w:asciiTheme="minorEastAsia" w:hAnsiTheme="minorEastAsia" w:cs="Times New Roman"/>
          <w:spacing w:val="10"/>
          <w:sz w:val="28"/>
          <w:szCs w:val="28"/>
        </w:rPr>
        <w:t>）作业。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动火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检修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动土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吊装</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26</w:t>
      </w:r>
      <w:r>
        <w:rPr>
          <w:rFonts w:asciiTheme="minorEastAsia" w:hAnsiTheme="minorEastAsia" w:cs="Times New Roman"/>
          <w:spacing w:val="10"/>
          <w:sz w:val="28"/>
          <w:szCs w:val="28"/>
        </w:rPr>
        <w:t>、特殊动火作业期间监护人还应使用（</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）随时进行监测。</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灭火器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空气会呼吸器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防毒面具</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便携式可燃气体检测仪</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27</w:t>
      </w:r>
      <w:r>
        <w:rPr>
          <w:rFonts w:asciiTheme="minorEastAsia" w:hAnsiTheme="minorEastAsia" w:cs="Times New Roman"/>
          <w:spacing w:val="10"/>
          <w:sz w:val="28"/>
          <w:szCs w:val="28"/>
        </w:rPr>
        <w:t>、进入容器、管道动火作业前的动火分析必须使用（</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）进行分析。</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便携式可燃气体检测仪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色谱分析仪</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仪器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设备</w:t>
      </w:r>
    </w:p>
    <w:p w:rsidR="008649FD" w:rsidRDefault="00B527B4">
      <w:pPr>
        <w:spacing w:line="600" w:lineRule="exact"/>
        <w:ind w:firstLineChars="200" w:firstLine="600"/>
        <w:rPr>
          <w:rFonts w:asciiTheme="minorEastAsia" w:hAnsiTheme="minorEastAsia" w:cs="Times New Roman"/>
          <w:color w:val="0000FF"/>
          <w:spacing w:val="10"/>
          <w:sz w:val="28"/>
          <w:szCs w:val="28"/>
        </w:rPr>
      </w:pPr>
      <w:r>
        <w:rPr>
          <w:rFonts w:asciiTheme="minorEastAsia" w:hAnsiTheme="minorEastAsia" w:cs="Times New Roman" w:hint="eastAsia"/>
          <w:color w:val="0000FF"/>
          <w:spacing w:val="10"/>
          <w:sz w:val="28"/>
          <w:szCs w:val="28"/>
        </w:rPr>
        <w:t>28</w:t>
      </w:r>
      <w:r>
        <w:rPr>
          <w:rFonts w:asciiTheme="minorEastAsia" w:hAnsiTheme="minorEastAsia" w:cs="Times New Roman"/>
          <w:color w:val="0000FF"/>
          <w:spacing w:val="10"/>
          <w:sz w:val="28"/>
          <w:szCs w:val="28"/>
        </w:rPr>
        <w:t>、</w:t>
      </w:r>
      <w:r>
        <w:rPr>
          <w:rFonts w:asciiTheme="minorEastAsia" w:hAnsiTheme="minorEastAsia" w:cs="Times New Roman" w:hint="eastAsia"/>
          <w:color w:val="0000FF"/>
          <w:spacing w:val="10"/>
          <w:sz w:val="28"/>
          <w:szCs w:val="28"/>
        </w:rPr>
        <w:t>动火作业人员应在动火点的（D）作业，应避开位于物料可能喷射和封堵物射出的方向。</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A、顺风</w:t>
      </w:r>
    </w:p>
    <w:p w:rsidR="008649FD" w:rsidRDefault="00B527B4">
      <w:pPr>
        <w:spacing w:line="600" w:lineRule="exact"/>
        <w:rPr>
          <w:rFonts w:asciiTheme="minorEastAsia" w:hAnsiTheme="minorEastAsia" w:cs="Times New Roman"/>
          <w:spacing w:val="10"/>
          <w:sz w:val="28"/>
          <w:szCs w:val="28"/>
        </w:rPr>
      </w:pPr>
      <w:r>
        <w:rPr>
          <w:rFonts w:asciiTheme="minorEastAsia" w:hAnsiTheme="minorEastAsia" w:cs="Times New Roman" w:hint="eastAsia"/>
          <w:spacing w:val="10"/>
          <w:sz w:val="28"/>
          <w:szCs w:val="28"/>
        </w:rPr>
        <w:t xml:space="preserve">    B、侧风</w:t>
      </w:r>
    </w:p>
    <w:p w:rsidR="008649FD" w:rsidRDefault="00B527B4">
      <w:pPr>
        <w:spacing w:line="600" w:lineRule="exact"/>
        <w:rPr>
          <w:rFonts w:asciiTheme="minorEastAsia" w:hAnsiTheme="minorEastAsia" w:cs="Times New Roman"/>
          <w:spacing w:val="10"/>
          <w:sz w:val="28"/>
          <w:szCs w:val="28"/>
        </w:rPr>
      </w:pPr>
      <w:r>
        <w:rPr>
          <w:rFonts w:asciiTheme="minorEastAsia" w:hAnsiTheme="minorEastAsia" w:cs="Times New Roman" w:hint="eastAsia"/>
          <w:spacing w:val="10"/>
          <w:sz w:val="28"/>
          <w:szCs w:val="28"/>
        </w:rPr>
        <w:t xml:space="preserve">    C、上风</w:t>
      </w:r>
    </w:p>
    <w:p w:rsidR="008649FD" w:rsidRDefault="00B527B4">
      <w:pPr>
        <w:spacing w:line="600" w:lineRule="exact"/>
        <w:rPr>
          <w:rFonts w:asciiTheme="minorEastAsia" w:hAnsiTheme="minorEastAsia" w:cs="Times New Roman"/>
          <w:spacing w:val="10"/>
          <w:sz w:val="28"/>
          <w:szCs w:val="28"/>
        </w:rPr>
      </w:pPr>
      <w:r>
        <w:rPr>
          <w:rFonts w:asciiTheme="minorEastAsia" w:hAnsiTheme="minorEastAsia" w:cs="Times New Roman" w:hint="eastAsia"/>
          <w:spacing w:val="10"/>
          <w:sz w:val="28"/>
          <w:szCs w:val="28"/>
        </w:rPr>
        <w:t xml:space="preserve">    D、下风</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29</w:t>
      </w:r>
      <w:r>
        <w:rPr>
          <w:rFonts w:asciiTheme="minorEastAsia" w:hAnsiTheme="minorEastAsia" w:cs="Times New Roman"/>
          <w:spacing w:val="10"/>
          <w:sz w:val="28"/>
          <w:szCs w:val="28"/>
        </w:rPr>
        <w:t>、存在两种以上可燃气体的混和物，以爆炸下限（</w:t>
      </w:r>
      <w:r>
        <w:rPr>
          <w:rFonts w:asciiTheme="minorEastAsia" w:hAnsiTheme="minorEastAsia" w:cs="Times New Roman" w:hint="eastAsia"/>
          <w:spacing w:val="10"/>
          <w:sz w:val="28"/>
          <w:szCs w:val="28"/>
        </w:rPr>
        <w:t>A</w:t>
      </w:r>
      <w:r>
        <w:rPr>
          <w:rFonts w:asciiTheme="minorEastAsia" w:hAnsiTheme="minorEastAsia" w:cs="Times New Roman"/>
          <w:spacing w:val="10"/>
          <w:sz w:val="28"/>
          <w:szCs w:val="28"/>
        </w:rPr>
        <w:t>）为准。</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低者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高者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4％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4％</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30</w:t>
      </w:r>
      <w:r>
        <w:rPr>
          <w:rFonts w:asciiTheme="minorEastAsia" w:hAnsiTheme="minorEastAsia" w:cs="Times New Roman"/>
          <w:spacing w:val="10"/>
          <w:sz w:val="28"/>
          <w:szCs w:val="28"/>
        </w:rPr>
        <w:t>、动火作业负责人由（</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）单位指派。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动火作业点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动火作业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领导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车间</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31</w:t>
      </w:r>
      <w:r>
        <w:rPr>
          <w:rFonts w:asciiTheme="minorEastAsia" w:hAnsiTheme="minorEastAsia" w:cs="Times New Roman"/>
          <w:spacing w:val="10"/>
          <w:sz w:val="28"/>
          <w:szCs w:val="28"/>
        </w:rPr>
        <w:t>、动火人应持有关部门颁发的（</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等级证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高级工证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技师证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特种作业操作证</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32</w:t>
      </w:r>
      <w:r>
        <w:rPr>
          <w:rFonts w:asciiTheme="minorEastAsia" w:hAnsiTheme="minorEastAsia" w:cs="Times New Roman"/>
          <w:spacing w:val="10"/>
          <w:sz w:val="28"/>
          <w:szCs w:val="28"/>
        </w:rPr>
        <w:t>、</w:t>
      </w:r>
      <w:r>
        <w:rPr>
          <w:rFonts w:asciiTheme="minorEastAsia" w:hAnsiTheme="minorEastAsia" w:cs="Times New Roman" w:hint="eastAsia"/>
          <w:spacing w:val="10"/>
          <w:sz w:val="28"/>
          <w:szCs w:val="28"/>
        </w:rPr>
        <w:t>动火</w:t>
      </w:r>
      <w:r>
        <w:rPr>
          <w:rFonts w:asciiTheme="minorEastAsia" w:hAnsiTheme="minorEastAsia" w:cs="Times New Roman"/>
          <w:spacing w:val="10"/>
          <w:sz w:val="28"/>
          <w:szCs w:val="28"/>
        </w:rPr>
        <w:t>作业监护人由</w:t>
      </w:r>
      <w:r>
        <w:rPr>
          <w:rFonts w:asciiTheme="minorEastAsia" w:hAnsiTheme="minorEastAsia" w:cs="Times New Roman" w:hint="eastAsia"/>
          <w:spacing w:val="10"/>
          <w:sz w:val="28"/>
          <w:szCs w:val="28"/>
        </w:rPr>
        <w:t>作业单位及</w:t>
      </w:r>
      <w:r>
        <w:rPr>
          <w:rFonts w:asciiTheme="minorEastAsia" w:hAnsiTheme="minorEastAsia" w:cs="Times New Roman"/>
          <w:spacing w:val="10"/>
          <w:sz w:val="28"/>
          <w:szCs w:val="28"/>
        </w:rPr>
        <w:t>动火作业</w:t>
      </w:r>
      <w:r>
        <w:rPr>
          <w:rFonts w:asciiTheme="minorEastAsia" w:hAnsiTheme="minorEastAsia" w:cs="Times New Roman" w:hint="eastAsia"/>
          <w:spacing w:val="10"/>
          <w:sz w:val="28"/>
          <w:szCs w:val="28"/>
        </w:rPr>
        <w:t>地点</w:t>
      </w:r>
      <w:r>
        <w:rPr>
          <w:rFonts w:asciiTheme="minorEastAsia" w:hAnsiTheme="minorEastAsia" w:cs="Times New Roman"/>
          <w:spacing w:val="10"/>
          <w:sz w:val="28"/>
          <w:szCs w:val="28"/>
        </w:rPr>
        <w:t>所在车间指派</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人员担任。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.负责人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有监护资质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.班长</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.主操</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33</w:t>
      </w:r>
      <w:r>
        <w:rPr>
          <w:rFonts w:asciiTheme="minorEastAsia" w:hAnsiTheme="minorEastAsia" w:cs="Times New Roman"/>
          <w:spacing w:val="10"/>
          <w:sz w:val="28"/>
          <w:szCs w:val="28"/>
        </w:rPr>
        <w:t>、</w:t>
      </w:r>
      <w:r>
        <w:rPr>
          <w:rFonts w:asciiTheme="minorEastAsia" w:hAnsiTheme="minorEastAsia" w:cs="Times New Roman" w:hint="eastAsia"/>
          <w:spacing w:val="10"/>
          <w:sz w:val="28"/>
          <w:szCs w:val="28"/>
        </w:rPr>
        <w:t>动火</w:t>
      </w:r>
      <w:r>
        <w:rPr>
          <w:rFonts w:asciiTheme="minorEastAsia" w:hAnsiTheme="minorEastAsia" w:cs="Times New Roman"/>
          <w:spacing w:val="10"/>
          <w:sz w:val="28"/>
          <w:szCs w:val="28"/>
        </w:rPr>
        <w:t>监护人应佩戴（</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手套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安全带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灭火器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监火专用标志</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34</w:t>
      </w:r>
      <w:r>
        <w:rPr>
          <w:rFonts w:asciiTheme="minorEastAsia" w:hAnsiTheme="minorEastAsia" w:cs="Times New Roman"/>
          <w:spacing w:val="10"/>
          <w:sz w:val="28"/>
          <w:szCs w:val="28"/>
        </w:rPr>
        <w:t>、使用超过安全电压的手持电动工具作业或进行电焊作业时，应配备（</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配电箱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漏电保护器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空气开关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刀闸</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35</w:t>
      </w:r>
      <w:r>
        <w:rPr>
          <w:rFonts w:asciiTheme="minorEastAsia" w:hAnsiTheme="minorEastAsia" w:cs="Times New Roman"/>
          <w:spacing w:val="10"/>
          <w:sz w:val="28"/>
          <w:szCs w:val="28"/>
        </w:rPr>
        <w:t>、无区域管辖单位的动火，由（</w:t>
      </w:r>
      <w:r>
        <w:rPr>
          <w:rFonts w:asciiTheme="minorEastAsia" w:hAnsiTheme="minorEastAsia" w:cs="Times New Roman" w:hint="eastAsia"/>
          <w:spacing w:val="10"/>
          <w:sz w:val="28"/>
          <w:szCs w:val="28"/>
        </w:rPr>
        <w:t>C</w:t>
      </w:r>
      <w:r>
        <w:rPr>
          <w:rFonts w:asciiTheme="minorEastAsia" w:hAnsiTheme="minorEastAsia" w:cs="Times New Roman"/>
          <w:spacing w:val="10"/>
          <w:sz w:val="28"/>
          <w:szCs w:val="28"/>
        </w:rPr>
        <w:t>）相关人员审批后生效。</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生产部门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设备部门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安全部门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办公室</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36</w:t>
      </w:r>
      <w:r>
        <w:rPr>
          <w:rFonts w:asciiTheme="minorEastAsia" w:hAnsiTheme="minorEastAsia" w:cs="Times New Roman"/>
          <w:spacing w:val="10"/>
          <w:sz w:val="28"/>
          <w:szCs w:val="28"/>
        </w:rPr>
        <w:t>、固定动火，审批有效期分(</w:t>
      </w:r>
      <w:r>
        <w:rPr>
          <w:rFonts w:asciiTheme="minorEastAsia" w:hAnsiTheme="minorEastAsia" w:cs="Times New Roman" w:hint="eastAsia"/>
          <w:spacing w:val="10"/>
          <w:sz w:val="28"/>
          <w:szCs w:val="28"/>
        </w:rPr>
        <w:t>B</w:t>
      </w:r>
      <w:r>
        <w:rPr>
          <w:rFonts w:asciiTheme="minorEastAsia" w:hAnsiTheme="minorEastAsia" w:cs="Times New Roman"/>
          <w:spacing w:val="10"/>
          <w:sz w:val="28"/>
          <w:szCs w:val="28"/>
        </w:rPr>
        <w:t>)和1年两档，具体由安全部门根据情况确定。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三个月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半年以下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2年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3年</w:t>
      </w:r>
    </w:p>
    <w:p w:rsidR="008649FD" w:rsidRDefault="00B527B4">
      <w:pPr>
        <w:spacing w:line="600" w:lineRule="exact"/>
        <w:ind w:firstLineChars="150" w:firstLine="45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37</w:t>
      </w:r>
      <w:r>
        <w:rPr>
          <w:rFonts w:asciiTheme="minorEastAsia" w:hAnsiTheme="minorEastAsia" w:cs="Times New Roman"/>
          <w:spacing w:val="10"/>
          <w:sz w:val="28"/>
          <w:szCs w:val="28"/>
        </w:rPr>
        <w:t>、触电急救：最主要的是要快速、正确地使触电者脱离（</w:t>
      </w:r>
      <w:r>
        <w:rPr>
          <w:rFonts w:asciiTheme="minorEastAsia" w:hAnsiTheme="minorEastAsia" w:cs="Times New Roman" w:hint="eastAsia"/>
          <w:spacing w:val="10"/>
          <w:sz w:val="28"/>
          <w:szCs w:val="28"/>
        </w:rPr>
        <w:t>A</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电源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场所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危险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环境</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38</w:t>
      </w:r>
      <w:r>
        <w:rPr>
          <w:rFonts w:asciiTheme="minorEastAsia" w:hAnsiTheme="minorEastAsia" w:cs="Times New Roman"/>
          <w:spacing w:val="10"/>
          <w:sz w:val="28"/>
          <w:szCs w:val="28"/>
        </w:rPr>
        <w:t>、触电急救现场应用的主要救护方法是（</w:t>
      </w:r>
      <w:r>
        <w:rPr>
          <w:rFonts w:asciiTheme="minorEastAsia" w:hAnsiTheme="minorEastAsia" w:cs="Times New Roman" w:hint="eastAsia"/>
          <w:spacing w:val="10"/>
          <w:sz w:val="28"/>
          <w:szCs w:val="28"/>
        </w:rPr>
        <w:t>D</w:t>
      </w:r>
      <w:r>
        <w:rPr>
          <w:rFonts w:asciiTheme="minorEastAsia" w:hAnsiTheme="minorEastAsia" w:cs="Times New Roman"/>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人工呼吸法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 输氧法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胸外心脏挤压法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人工呼吸法和胸外心脏挤压法。</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39</w:t>
      </w:r>
      <w:r>
        <w:rPr>
          <w:rFonts w:asciiTheme="minorEastAsia" w:hAnsiTheme="minorEastAsia" w:cs="Times New Roman"/>
          <w:spacing w:val="10"/>
          <w:sz w:val="28"/>
          <w:szCs w:val="28"/>
        </w:rPr>
        <w:t>、发现火灾要及时报警，报警早、损失小。我单位的火灾报警电话是（ A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5855119</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5855911</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5855120</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5855122</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40</w:t>
      </w:r>
      <w:r>
        <w:rPr>
          <w:rFonts w:asciiTheme="minorEastAsia" w:hAnsiTheme="minorEastAsia" w:cs="Times New Roman"/>
          <w:spacing w:val="10"/>
          <w:sz w:val="28"/>
          <w:szCs w:val="28"/>
        </w:rPr>
        <w:t>、发生火灾后，如何正确报火警（ B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讲清着火单位、详细地址、着火物质及火势大小</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讲清着火单位、详细地址、着火物质及火势大小，是否有人被困，留下报警人姓名及联系方式</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告知着火方位后迅速挂断电话，返回火场</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D.向报告领导起火地点</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41</w:t>
      </w:r>
      <w:r>
        <w:rPr>
          <w:rFonts w:asciiTheme="minorEastAsia" w:hAnsiTheme="minorEastAsia" w:cs="Times New Roman"/>
          <w:spacing w:val="10"/>
          <w:sz w:val="28"/>
          <w:szCs w:val="28"/>
        </w:rPr>
        <w:t>、单位发生火灾，你首先应（ A）</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及时拨打119火警电话并通知单位消防负责人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先自行扑救，救不了时再报火警</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只拨打单位内部报警电话，不拨打119火警电话</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D.请求相邻单位协助灭火</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42</w:t>
      </w:r>
      <w:r>
        <w:rPr>
          <w:rFonts w:asciiTheme="minorEastAsia" w:hAnsiTheme="minorEastAsia" w:cs="Times New Roman"/>
          <w:spacing w:val="10"/>
          <w:sz w:val="28"/>
          <w:szCs w:val="28"/>
        </w:rPr>
        <w:t>、谎报火警是违法行为。谎报火警的，最高可以处（D  ）日拘留</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3</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5</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8</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10</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43</w:t>
      </w:r>
      <w:r>
        <w:rPr>
          <w:rFonts w:asciiTheme="minorEastAsia" w:hAnsiTheme="minorEastAsia" w:cs="Times New Roman"/>
          <w:spacing w:val="10"/>
          <w:sz w:val="28"/>
          <w:szCs w:val="28"/>
        </w:rPr>
        <w:t>、用灭火器进行灭火的最佳位置是（ 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下风位置</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离起火点10米以上的位置</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距离起火点3-5米的上风或侧风位置</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D.离起火点越近越好</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s="宋体" w:hint="eastAsia"/>
          <w:sz w:val="28"/>
          <w:szCs w:val="28"/>
        </w:rPr>
        <w:t>44、</w:t>
      </w:r>
      <w:r>
        <w:rPr>
          <w:rFonts w:asciiTheme="minorEastAsia" w:eastAsiaTheme="minorEastAsia" w:hAnsiTheme="minorEastAsia" w:hint="eastAsia"/>
          <w:color w:val="000000"/>
          <w:sz w:val="28"/>
          <w:szCs w:val="28"/>
        </w:rPr>
        <w:t>动火作业：是指能在直接或间接产生明火的工艺设备以外的禁火区内进行的可能产生火焰、火花和（ A ）表面的非常规作业，如使用电焊、气焊（割）、喷灯、电钻、砂轮、电加热等进行的作业。</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A.炽热</w:t>
      </w:r>
    </w:p>
    <w:p w:rsidR="008649FD" w:rsidRDefault="00B527B4">
      <w:pPr>
        <w:spacing w:line="600" w:lineRule="exact"/>
        <w:ind w:firstLineChars="200" w:firstLine="560"/>
        <w:jc w:val="left"/>
        <w:rPr>
          <w:rFonts w:asciiTheme="minorEastAsia" w:hAnsiTheme="minorEastAsia" w:cs="Bodoni MT"/>
          <w:sz w:val="28"/>
          <w:szCs w:val="28"/>
        </w:rPr>
      </w:pPr>
      <w:r>
        <w:rPr>
          <w:rFonts w:asciiTheme="minorEastAsia" w:hAnsiTheme="minorEastAsia" w:cs="宋体" w:hint="eastAsia"/>
          <w:sz w:val="28"/>
          <w:szCs w:val="28"/>
        </w:rPr>
        <w:t>B.</w:t>
      </w:r>
      <w:r>
        <w:rPr>
          <w:rFonts w:asciiTheme="minorEastAsia" w:hAnsiTheme="minorEastAsia" w:cs="Bodoni MT" w:hint="eastAsia"/>
          <w:sz w:val="28"/>
          <w:szCs w:val="28"/>
        </w:rPr>
        <w:t>冰冷</w:t>
      </w:r>
    </w:p>
    <w:p w:rsidR="008649FD" w:rsidRDefault="00B527B4">
      <w:pPr>
        <w:spacing w:line="600" w:lineRule="exact"/>
        <w:ind w:firstLineChars="200" w:firstLine="560"/>
        <w:jc w:val="left"/>
        <w:rPr>
          <w:rFonts w:asciiTheme="minorEastAsia" w:hAnsiTheme="minorEastAsia" w:cs="Bodoni MT"/>
          <w:sz w:val="28"/>
          <w:szCs w:val="28"/>
        </w:rPr>
      </w:pPr>
      <w:r>
        <w:rPr>
          <w:rFonts w:asciiTheme="minorEastAsia" w:hAnsiTheme="minorEastAsia" w:cs="宋体" w:hint="eastAsia"/>
          <w:sz w:val="28"/>
          <w:szCs w:val="28"/>
        </w:rPr>
        <w:t>C.</w:t>
      </w:r>
      <w:r>
        <w:rPr>
          <w:rFonts w:asciiTheme="minorEastAsia" w:hAnsiTheme="minorEastAsia" w:cs="Bodoni MT" w:hint="eastAsia"/>
          <w:sz w:val="28"/>
          <w:szCs w:val="28"/>
        </w:rPr>
        <w:t>高温</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D.低温</w:t>
      </w:r>
    </w:p>
    <w:p w:rsidR="008649FD" w:rsidRDefault="00B527B4">
      <w:pPr>
        <w:spacing w:line="600" w:lineRule="exact"/>
        <w:ind w:firstLineChars="150" w:firstLine="420"/>
        <w:rPr>
          <w:rFonts w:asciiTheme="minorEastAsia" w:hAnsiTheme="minorEastAsia" w:cs="宋体"/>
          <w:sz w:val="28"/>
          <w:szCs w:val="28"/>
        </w:rPr>
      </w:pPr>
      <w:r>
        <w:rPr>
          <w:rFonts w:asciiTheme="minorEastAsia" w:hAnsiTheme="minorEastAsia" w:cs="宋体" w:hint="eastAsia"/>
          <w:sz w:val="28"/>
          <w:szCs w:val="28"/>
        </w:rPr>
        <w:t>45、动火作业前，应检查电焊、气焊、手持电动工具等动火工器具本质安全程度，保证（A）可靠。</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A.安全</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 xml:space="preserve">B.方便 </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C.不用时</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D.闲置时</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46、物质产生燃烧需要具备可燃物、着火源和（C）</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A.燃烧物</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B.可燃物</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C.助燃物</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D.点火源</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47、限制火灾、爆炸蔓延扩散的措施包括（D）装置、防爆泄压装置及防爆分隔等。</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A.放火</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B.点火</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C.防火</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D.阻火</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48、动火作业前、动火作业中断（D）以上，联系动火分析，合格后允许作业，特殊动火作业期间，应随身携带便携式可燃气体检测仪随时监测。</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A.10分钟</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B.20分钟</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C.25分钟</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D.30分钟</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49、当发现动火部位与作业证不相符合，或者动火安全措施不落实时，动火监护人（C）制止动火；当动火出现异常情况时（C）停止动火。</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A.有权、无权</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 xml:space="preserve">B.无权、有权 </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C.有权、有权</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D.无权、无权</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50、遇有（B）风以上天气，原则上禁止露天动火作业。因生产需要确需动火作业时，动火作业应升级管理。</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A.四级</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B.五级</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C.六级</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D.七级</w:t>
      </w:r>
    </w:p>
    <w:p w:rsidR="008649FD" w:rsidRDefault="00B527B4">
      <w:pPr>
        <w:spacing w:line="600" w:lineRule="exact"/>
        <w:ind w:firstLineChars="200" w:firstLine="560"/>
        <w:rPr>
          <w:rFonts w:asciiTheme="minorEastAsia" w:hAnsiTheme="minorEastAsia"/>
          <w:sz w:val="28"/>
          <w:szCs w:val="28"/>
        </w:rPr>
      </w:pPr>
      <w:r>
        <w:rPr>
          <w:rFonts w:asciiTheme="minorEastAsia" w:hAnsiTheme="minorEastAsia" w:hint="eastAsia"/>
          <w:sz w:val="28"/>
          <w:szCs w:val="28"/>
        </w:rPr>
        <w:t>51、动火部位及内容：指动火点所在的具体设备或管廊位置，（C）</w:t>
      </w:r>
      <w:r>
        <w:rPr>
          <w:rFonts w:asciiTheme="minorEastAsia" w:hAnsiTheme="minorEastAsia"/>
          <w:sz w:val="28"/>
          <w:szCs w:val="28"/>
        </w:rPr>
        <w:t>米范围内及作业内容。</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A.5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B.10</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C.15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D.20</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color w:val="000000"/>
          <w:sz w:val="28"/>
          <w:szCs w:val="28"/>
        </w:rPr>
        <w:t>52、动火部位负责人由动火点所在单位（B）或工艺、设备技术员担任。</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A.负责人</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B.安全员</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C.主任</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D.班长</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53、动火分析人对动火（A）和分析结果负责。</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A.分析方法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B.安全措施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C.分析取样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D.分析设备</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54、动火作业的审批人是动火作业（Ｃ）落实情况的最终确认人，对自己的批准签字负责。</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A.资格审查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B.风险辨识</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C.安全措施</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D.作业内容</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hint="eastAsia"/>
          <w:color w:val="000000"/>
          <w:sz w:val="28"/>
          <w:szCs w:val="28"/>
        </w:rPr>
        <w:t>55、与设备、容器相连的管线未能有效隔离，在其管线上动火作业，应在该设备、容器的出入处悬挂（Ｄ）的警示牌。</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A.作业中</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B.施工作业</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C.禁止动火</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w:t>
      </w:r>
      <w:r>
        <w:rPr>
          <w:rFonts w:asciiTheme="minorEastAsia" w:hAnsiTheme="minorEastAsia" w:hint="eastAsia"/>
          <w:color w:val="000000"/>
          <w:sz w:val="28"/>
          <w:szCs w:val="28"/>
        </w:rPr>
        <w:t>严禁人员进入</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56、在检修装置塔、容器、加热炉等受限空间内进行电焊、气割作业，必须使用（Ｃ）跳板</w:t>
      </w:r>
      <w:r>
        <w:rPr>
          <w:rFonts w:asciiTheme="minorEastAsia" w:eastAsiaTheme="minorEastAsia" w:hAnsiTheme="minorEastAsia"/>
          <w:color w:val="000000"/>
          <w:sz w:val="28"/>
          <w:szCs w:val="28"/>
        </w:rPr>
        <w:t>(对设备有特殊要求的除外)。</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A.木质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B.绝缘</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C.金属</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w:t>
      </w:r>
      <w:r>
        <w:rPr>
          <w:rFonts w:asciiTheme="minorEastAsia" w:hAnsiTheme="minorEastAsia" w:hint="eastAsia"/>
          <w:color w:val="000000"/>
          <w:sz w:val="28"/>
          <w:szCs w:val="28"/>
        </w:rPr>
        <w:t>橡胶</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57、在生产、使用、储存氧气的设备上进行动火作业，氧含量不得超过（Ｂ）</w:t>
      </w:r>
      <w:r>
        <w:rPr>
          <w:rFonts w:asciiTheme="minorEastAsia" w:eastAsiaTheme="minorEastAsia" w:hAnsiTheme="minorEastAsia"/>
          <w:color w:val="000000"/>
          <w:sz w:val="28"/>
          <w:szCs w:val="28"/>
        </w:rPr>
        <w:t>%</w:t>
      </w:r>
      <w:r>
        <w:rPr>
          <w:rFonts w:asciiTheme="minorEastAsia" w:eastAsiaTheme="minorEastAsia" w:hAnsiTheme="minorEastAsia" w:hint="eastAsia"/>
          <w:color w:val="000000"/>
          <w:sz w:val="28"/>
          <w:szCs w:val="28"/>
        </w:rPr>
        <w:t>。</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cs="宋体" w:hint="eastAsia"/>
          <w:sz w:val="28"/>
          <w:szCs w:val="28"/>
        </w:rPr>
        <w:t xml:space="preserve">A. </w:t>
      </w:r>
      <w:r>
        <w:rPr>
          <w:rFonts w:asciiTheme="minorEastAsia" w:hAnsiTheme="minorEastAsia"/>
          <w:color w:val="000000"/>
          <w:sz w:val="28"/>
          <w:szCs w:val="28"/>
        </w:rPr>
        <w:t>2</w:t>
      </w:r>
      <w:r>
        <w:rPr>
          <w:rFonts w:asciiTheme="minorEastAsia" w:hAnsiTheme="minorEastAsia" w:hint="eastAsia"/>
          <w:color w:val="000000"/>
          <w:sz w:val="28"/>
          <w:szCs w:val="28"/>
        </w:rPr>
        <w:t>１</w:t>
      </w:r>
      <w:r>
        <w:rPr>
          <w:rFonts w:asciiTheme="minorEastAsia" w:hAnsiTheme="minorEastAsia"/>
          <w:color w:val="000000"/>
          <w:sz w:val="28"/>
          <w:szCs w:val="28"/>
        </w:rPr>
        <w:t>.5</w:t>
      </w:r>
      <w:r>
        <w:rPr>
          <w:rFonts w:asciiTheme="minorEastAsia" w:hAnsiTheme="minorEastAsia" w:hint="eastAsia"/>
          <w:color w:val="000000"/>
          <w:sz w:val="28"/>
          <w:szCs w:val="28"/>
        </w:rPr>
        <w:t xml:space="preserve">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 xml:space="preserve">B. </w:t>
      </w:r>
      <w:r>
        <w:rPr>
          <w:rFonts w:asciiTheme="minorEastAsia" w:hAnsiTheme="minorEastAsia"/>
          <w:color w:val="000000"/>
          <w:sz w:val="28"/>
          <w:szCs w:val="28"/>
        </w:rPr>
        <w:t>23.5</w:t>
      </w:r>
      <w:r>
        <w:rPr>
          <w:rFonts w:asciiTheme="minorEastAsia" w:hAnsiTheme="minorEastAsia" w:hint="eastAsia"/>
          <w:color w:val="000000"/>
          <w:sz w:val="28"/>
          <w:szCs w:val="28"/>
        </w:rPr>
        <w:t xml:space="preserve">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C.</w:t>
      </w:r>
      <w:r>
        <w:rPr>
          <w:rFonts w:asciiTheme="minorEastAsia" w:hAnsiTheme="minorEastAsia" w:hint="eastAsia"/>
          <w:color w:val="000000"/>
          <w:sz w:val="28"/>
          <w:szCs w:val="28"/>
        </w:rPr>
        <w:t>１９</w:t>
      </w:r>
      <w:r>
        <w:rPr>
          <w:rFonts w:asciiTheme="minorEastAsia" w:hAnsiTheme="minorEastAsia"/>
          <w:color w:val="000000"/>
          <w:sz w:val="28"/>
          <w:szCs w:val="28"/>
        </w:rPr>
        <w:t>.5</w:t>
      </w:r>
      <w:r>
        <w:rPr>
          <w:rFonts w:asciiTheme="minorEastAsia" w:hAnsiTheme="minorEastAsia" w:cs="宋体" w:hint="eastAsia"/>
          <w:sz w:val="28"/>
          <w:szCs w:val="28"/>
        </w:rPr>
        <w:t xml:space="preserve">　 </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w:t>
      </w:r>
      <w:r>
        <w:rPr>
          <w:rFonts w:asciiTheme="minorEastAsia" w:hAnsiTheme="minorEastAsia" w:hint="eastAsia"/>
          <w:color w:val="000000"/>
          <w:sz w:val="28"/>
          <w:szCs w:val="28"/>
        </w:rPr>
        <w:t>１８</w:t>
      </w:r>
    </w:p>
    <w:p w:rsidR="008649FD" w:rsidRDefault="00B527B4">
      <w:pPr>
        <w:spacing w:line="600" w:lineRule="exact"/>
        <w:ind w:firstLineChars="200" w:firstLine="560"/>
        <w:rPr>
          <w:rFonts w:asciiTheme="minorEastAsia" w:hAnsiTheme="minorEastAsia"/>
          <w:color w:val="000000"/>
          <w:kern w:val="0"/>
          <w:sz w:val="28"/>
          <w:szCs w:val="28"/>
        </w:rPr>
      </w:pPr>
      <w:r>
        <w:rPr>
          <w:rFonts w:asciiTheme="minorEastAsia" w:hAnsiTheme="minorEastAsia" w:hint="eastAsia"/>
          <w:color w:val="000000"/>
          <w:sz w:val="28"/>
          <w:szCs w:val="28"/>
        </w:rPr>
        <w:t>58、</w:t>
      </w:r>
      <w:r>
        <w:rPr>
          <w:rFonts w:asciiTheme="minorEastAsia" w:hAnsiTheme="minorEastAsia" w:hint="eastAsia"/>
          <w:sz w:val="28"/>
          <w:szCs w:val="28"/>
        </w:rPr>
        <w:t>高处设备设施动火作业，动火点下方必须用（Ｃ），或用</w:t>
      </w:r>
      <w:r>
        <w:rPr>
          <w:rFonts w:asciiTheme="minorEastAsia" w:hAnsiTheme="minorEastAsia" w:hint="eastAsia"/>
          <w:color w:val="000000"/>
          <w:kern w:val="0"/>
          <w:sz w:val="28"/>
          <w:szCs w:val="28"/>
        </w:rPr>
        <w:t>石棉布铺在动火点下方，保证火花</w:t>
      </w:r>
      <w:r>
        <w:rPr>
          <w:rFonts w:asciiTheme="minorEastAsia" w:hAnsiTheme="minorEastAsia"/>
          <w:color w:val="000000"/>
          <w:kern w:val="0"/>
          <w:sz w:val="28"/>
          <w:szCs w:val="28"/>
        </w:rPr>
        <w:t>不溅落地面。</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A.沙土</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B.水</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cs="宋体" w:hint="eastAsia"/>
          <w:sz w:val="28"/>
          <w:szCs w:val="28"/>
        </w:rPr>
        <w:t>C.</w:t>
      </w:r>
      <w:r>
        <w:rPr>
          <w:rFonts w:asciiTheme="minorEastAsia" w:hAnsiTheme="minorEastAsia" w:hint="eastAsia"/>
          <w:sz w:val="28"/>
          <w:szCs w:val="28"/>
        </w:rPr>
        <w:t>接火盆</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D.</w:t>
      </w:r>
      <w:r>
        <w:rPr>
          <w:rFonts w:asciiTheme="minorEastAsia" w:hAnsiTheme="minorEastAsia" w:hint="eastAsia"/>
          <w:color w:val="000000"/>
          <w:sz w:val="28"/>
          <w:szCs w:val="28"/>
        </w:rPr>
        <w:t>铁板</w:t>
      </w:r>
    </w:p>
    <w:p w:rsidR="008649FD" w:rsidRDefault="00B527B4">
      <w:pPr>
        <w:pStyle w:val="p0"/>
        <w:spacing w:line="600" w:lineRule="exact"/>
        <w:ind w:firstLineChars="150" w:firstLine="42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59、</w:t>
      </w:r>
      <w:r>
        <w:rPr>
          <w:rFonts w:asciiTheme="minorEastAsia" w:eastAsiaTheme="minorEastAsia" w:hAnsiTheme="minorEastAsia"/>
          <w:color w:val="000000"/>
          <w:sz w:val="28"/>
          <w:szCs w:val="28"/>
        </w:rPr>
        <w:t>距动火点</w:t>
      </w:r>
      <w:r>
        <w:rPr>
          <w:rFonts w:asciiTheme="minorEastAsia" w:eastAsiaTheme="minorEastAsia" w:hAnsiTheme="minorEastAsia" w:hint="eastAsia"/>
          <w:color w:val="000000"/>
          <w:sz w:val="28"/>
          <w:szCs w:val="28"/>
        </w:rPr>
        <w:t>（Ｂ）</w:t>
      </w:r>
      <w:r>
        <w:rPr>
          <w:rFonts w:asciiTheme="minorEastAsia" w:eastAsiaTheme="minorEastAsia" w:hAnsiTheme="minorEastAsia"/>
          <w:color w:val="000000"/>
          <w:sz w:val="28"/>
          <w:szCs w:val="28"/>
        </w:rPr>
        <w:t xml:space="preserve"> m内不得排放各类可燃液体</w:t>
      </w:r>
      <w:r>
        <w:rPr>
          <w:rFonts w:asciiTheme="minorEastAsia" w:eastAsiaTheme="minorEastAsia" w:hAnsiTheme="minorEastAsia" w:hint="eastAsia"/>
          <w:color w:val="000000"/>
          <w:sz w:val="28"/>
          <w:szCs w:val="28"/>
        </w:rPr>
        <w:t>。</w:t>
      </w:r>
    </w:p>
    <w:p w:rsidR="008649FD" w:rsidRDefault="00B527B4">
      <w:pPr>
        <w:spacing w:line="600" w:lineRule="exact"/>
        <w:ind w:firstLineChars="150" w:firstLine="45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10    </w:t>
      </w:r>
    </w:p>
    <w:p w:rsidR="008649FD" w:rsidRDefault="00B527B4">
      <w:pPr>
        <w:spacing w:line="600" w:lineRule="exact"/>
        <w:ind w:firstLineChars="150" w:firstLine="45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.１５</w:t>
      </w:r>
    </w:p>
    <w:p w:rsidR="008649FD" w:rsidRDefault="00B527B4">
      <w:pPr>
        <w:spacing w:line="600" w:lineRule="exact"/>
        <w:ind w:firstLineChars="150" w:firstLine="45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.２０</w:t>
      </w:r>
    </w:p>
    <w:p w:rsidR="008649FD" w:rsidRDefault="00B527B4">
      <w:pPr>
        <w:spacing w:line="600" w:lineRule="exact"/>
        <w:ind w:firstLineChars="150" w:firstLine="45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.３０</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60、</w:t>
      </w:r>
      <w:r>
        <w:rPr>
          <w:rFonts w:asciiTheme="minorEastAsia" w:eastAsiaTheme="minorEastAsia" w:hAnsiTheme="minorEastAsia"/>
          <w:color w:val="000000"/>
          <w:sz w:val="28"/>
          <w:szCs w:val="28"/>
        </w:rPr>
        <w:t>在动火点</w:t>
      </w:r>
      <w:r>
        <w:rPr>
          <w:rFonts w:asciiTheme="minorEastAsia" w:eastAsiaTheme="minorEastAsia" w:hAnsiTheme="minorEastAsia" w:hint="eastAsia"/>
          <w:color w:val="000000"/>
          <w:sz w:val="28"/>
          <w:szCs w:val="28"/>
        </w:rPr>
        <w:t>（Ａ）</w:t>
      </w:r>
      <w:r>
        <w:rPr>
          <w:rFonts w:asciiTheme="minorEastAsia" w:eastAsiaTheme="minorEastAsia" w:hAnsiTheme="minorEastAsia"/>
          <w:color w:val="000000"/>
          <w:sz w:val="28"/>
          <w:szCs w:val="28"/>
        </w:rPr>
        <w:t>m</w:t>
      </w:r>
      <w:r>
        <w:rPr>
          <w:rFonts w:asciiTheme="minorEastAsia" w:eastAsiaTheme="minorEastAsia" w:hAnsiTheme="minorEastAsia" w:hint="eastAsia"/>
          <w:color w:val="000000"/>
          <w:sz w:val="28"/>
          <w:szCs w:val="28"/>
        </w:rPr>
        <w:t>范围内及动火点下方，动火作业时不得同时进行可燃溶剂清洗或喷漆等危险作业。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10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20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30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40</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61、动火作业前应进行安全分析，动火分析的取样点要有（Ｄ）。</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.合格</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.３次</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.间隔时间</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hint="eastAsia"/>
          <w:color w:val="000000"/>
          <w:sz w:val="28"/>
          <w:szCs w:val="28"/>
        </w:rPr>
        <w:t>代表性</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62、在设备外部动火作业，应进行环境分析，且分析范围不小于动火点（B）</w:t>
      </w:r>
      <w:r>
        <w:rPr>
          <w:rFonts w:asciiTheme="minorEastAsia" w:eastAsiaTheme="minorEastAsia" w:hAnsiTheme="minorEastAsia"/>
          <w:color w:val="000000"/>
          <w:sz w:val="28"/>
          <w:szCs w:val="28"/>
        </w:rPr>
        <w:t>m。</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.5</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.1</w:t>
      </w:r>
      <w:r>
        <w:rPr>
          <w:rFonts w:asciiTheme="minorEastAsia" w:hAnsiTheme="minorEastAsia" w:cs="Times New Roman"/>
          <w:spacing w:val="10"/>
          <w:sz w:val="28"/>
          <w:szCs w:val="28"/>
        </w:rPr>
        <w:t xml:space="preserve">0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.15</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.20</w:t>
      </w:r>
    </w:p>
    <w:p w:rsidR="008649FD" w:rsidRDefault="00B527B4">
      <w:pPr>
        <w:spacing w:line="600" w:lineRule="exact"/>
        <w:ind w:firstLineChars="200" w:firstLine="560"/>
        <w:rPr>
          <w:rFonts w:asciiTheme="minorEastAsia" w:hAnsiTheme="minorEastAsia"/>
          <w:sz w:val="28"/>
          <w:szCs w:val="28"/>
        </w:rPr>
      </w:pPr>
      <w:r>
        <w:rPr>
          <w:rFonts w:asciiTheme="minorEastAsia" w:hAnsiTheme="minorEastAsia" w:hint="eastAsia"/>
          <w:color w:val="000000"/>
          <w:sz w:val="28"/>
          <w:szCs w:val="28"/>
        </w:rPr>
        <w:t>63、</w:t>
      </w:r>
      <w:r>
        <w:rPr>
          <w:rFonts w:asciiTheme="minorEastAsia" w:hAnsiTheme="minorEastAsia" w:hint="eastAsia"/>
          <w:sz w:val="28"/>
          <w:szCs w:val="28"/>
        </w:rPr>
        <w:t>动火作业前，由作业点所在岗位（A）查验《</w:t>
      </w:r>
      <w:r>
        <w:rPr>
          <w:rFonts w:asciiTheme="minorEastAsia" w:hAnsiTheme="minorEastAsia" w:hint="eastAsia"/>
          <w:color w:val="000000"/>
          <w:sz w:val="28"/>
          <w:szCs w:val="28"/>
        </w:rPr>
        <w:t>动火</w:t>
      </w:r>
      <w:r>
        <w:rPr>
          <w:rFonts w:asciiTheme="minorEastAsia" w:hAnsiTheme="minorEastAsia" w:hint="eastAsia"/>
          <w:sz w:val="28"/>
          <w:szCs w:val="28"/>
        </w:rPr>
        <w:t>作业证》后方可进行动火作业；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hint="eastAsia"/>
          <w:sz w:val="28"/>
          <w:szCs w:val="28"/>
        </w:rPr>
        <w:t>班长</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.主操</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.监火人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.安全员</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64、《动火作业证》保存期限至少为（A）</w:t>
      </w:r>
      <w:r>
        <w:rPr>
          <w:rFonts w:asciiTheme="minorEastAsia" w:eastAsiaTheme="minorEastAsia" w:hAnsiTheme="minorEastAsia"/>
          <w:color w:val="000000"/>
          <w:sz w:val="28"/>
          <w:szCs w:val="28"/>
        </w:rPr>
        <w:t>年。</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.1</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.2</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.3</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.4</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65、哪一项不是</w:t>
      </w:r>
      <w:r>
        <w:rPr>
          <w:rFonts w:asciiTheme="minorEastAsia" w:eastAsiaTheme="minorEastAsia" w:hAnsiTheme="minorEastAsia"/>
          <w:color w:val="000000"/>
          <w:sz w:val="28"/>
          <w:szCs w:val="28"/>
        </w:rPr>
        <w:t>“四不动火”原则，</w:t>
      </w:r>
      <w:r>
        <w:rPr>
          <w:rFonts w:asciiTheme="minorEastAsia" w:eastAsiaTheme="minorEastAsia" w:hAnsiTheme="minorEastAsia" w:hint="eastAsia"/>
          <w:color w:val="000000"/>
          <w:sz w:val="28"/>
          <w:szCs w:val="28"/>
        </w:rPr>
        <w:t>（C）</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w:t>
      </w:r>
      <w:r>
        <w:rPr>
          <w:rFonts w:asciiTheme="minorEastAsia" w:eastAsiaTheme="minorEastAsia" w:hAnsiTheme="minorEastAsia"/>
          <w:color w:val="000000"/>
          <w:sz w:val="28"/>
          <w:szCs w:val="28"/>
        </w:rPr>
        <w:t>没有经批准有效的作业证不动火</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w:t>
      </w:r>
      <w:r>
        <w:rPr>
          <w:rFonts w:asciiTheme="minorEastAsia" w:eastAsiaTheme="minorEastAsia" w:hAnsiTheme="minorEastAsia"/>
          <w:color w:val="000000"/>
          <w:sz w:val="28"/>
          <w:szCs w:val="28"/>
        </w:rPr>
        <w:t>防火安全措施不落实不动火</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C.领导</w:t>
      </w:r>
      <w:r>
        <w:rPr>
          <w:rFonts w:asciiTheme="minorEastAsia" w:eastAsiaTheme="minorEastAsia" w:hAnsiTheme="minorEastAsia"/>
          <w:color w:val="000000"/>
          <w:sz w:val="28"/>
          <w:szCs w:val="28"/>
        </w:rPr>
        <w:t>不在场不动火</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w:t>
      </w:r>
      <w:r>
        <w:rPr>
          <w:rFonts w:asciiTheme="minorEastAsia" w:eastAsiaTheme="minorEastAsia" w:hAnsiTheme="minorEastAsia"/>
          <w:color w:val="000000"/>
          <w:sz w:val="28"/>
          <w:szCs w:val="28"/>
        </w:rPr>
        <w:t>作业与《动火作业证》内容不符不动火</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66、特殊动火作业期间监护人还应使用（B）随时进行监测。</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A.噪声监测仪</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 便携式可燃气体检测仪</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 烟感器</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 红外线检测仪</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67、《动火作业证》一式三联，特殊和一级动火《动火作业证》第二联由保管（D）存查。</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A.作业单位</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B.审批人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C.动火单位责任人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D.动火点所在单位</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68、《动火作业证》一式三联，》二级动火《动火作业证》第一联由（C）存查</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A.作业人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B.监护人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C.审批人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D.动火点所在单位</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69、特殊动火作业的《作业证》由（B）审批审批。</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安全部门负责人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B.主管生产、安全副总</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 车间负责人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 总经理</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70、一级动火作业的《作业证》由动火点所在车间负责人审核，分公司（A）审批。</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安全部门负责人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B.主管安全副总</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C.车间负责人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D.安全管理人员</w:t>
      </w:r>
    </w:p>
    <w:p w:rsidR="008649FD" w:rsidRDefault="00B527B4">
      <w:pPr>
        <w:pStyle w:val="p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71、二级动火作业的《作业证》由动火点所在（C）审核，分公司安全部门审批。</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安全部门负责人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B.主管安全副总</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C.车间负责人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D.安全部门</w:t>
      </w:r>
    </w:p>
    <w:p w:rsidR="008649FD" w:rsidRDefault="00B527B4">
      <w:pPr>
        <w:rPr>
          <w:rFonts w:asciiTheme="minorEastAsia" w:hAnsiTheme="minorEastAsia" w:cs="Times New Roman"/>
          <w:b/>
          <w:spacing w:val="10"/>
          <w:sz w:val="36"/>
          <w:szCs w:val="36"/>
        </w:rPr>
      </w:pPr>
      <w:r>
        <w:rPr>
          <w:rFonts w:asciiTheme="minorEastAsia" w:hAnsiTheme="minorEastAsia" w:hint="eastAsia"/>
          <w:b/>
          <w:sz w:val="36"/>
          <w:szCs w:val="36"/>
        </w:rPr>
        <w:t>二、多项选择</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1、动火作业分为（ ABC）三级。</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特殊动火作业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一级动火作业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二级动火作业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三级动火作业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2、二级动火由(AB)和动火点所在车间操作岗位各持一份存查</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审批人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动火人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项目负责人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部位负责人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3</w:t>
      </w:r>
      <w:r>
        <w:rPr>
          <w:rFonts w:asciiTheme="minorEastAsia" w:hAnsiTheme="minorEastAsia" w:cs="Times New Roman"/>
          <w:spacing w:val="10"/>
          <w:sz w:val="28"/>
          <w:szCs w:val="28"/>
        </w:rPr>
        <w:t>、触电急救现场应用的主要救护方法是（AC）</w:t>
      </w:r>
      <w:r>
        <w:rPr>
          <w:rFonts w:asciiTheme="minorEastAsia" w:hAnsiTheme="minorEastAsia" w:cs="Times New Roman" w:hint="eastAsia"/>
          <w:spacing w:val="10"/>
          <w:sz w:val="28"/>
          <w:szCs w:val="28"/>
        </w:rPr>
        <w:t>。</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人工呼吸法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输氧法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胸外心脏挤压法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电击法</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bCs/>
          <w:spacing w:val="10"/>
          <w:sz w:val="28"/>
          <w:szCs w:val="28"/>
        </w:rPr>
        <w:t>4</w:t>
      </w:r>
      <w:r>
        <w:rPr>
          <w:rFonts w:asciiTheme="minorEastAsia" w:hAnsiTheme="minorEastAsia" w:cs="Times New Roman"/>
          <w:bCs/>
          <w:spacing w:val="10"/>
          <w:sz w:val="28"/>
          <w:szCs w:val="28"/>
        </w:rPr>
        <w:t>、易燃易爆场所</w:t>
      </w:r>
      <w:r>
        <w:rPr>
          <w:rFonts w:asciiTheme="minorEastAsia" w:hAnsiTheme="minorEastAsia" w:cs="Times New Roman"/>
          <w:spacing w:val="10"/>
          <w:sz w:val="28"/>
          <w:szCs w:val="28"/>
        </w:rPr>
        <w:t>是指生产和储存物品的场所符合《建筑设计防火规范》中火灾危险分类为（AB）类的区域。</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甲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乙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丙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丁</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5</w:t>
      </w:r>
      <w:r>
        <w:rPr>
          <w:rFonts w:asciiTheme="minorEastAsia" w:hAnsiTheme="minorEastAsia" w:cs="Times New Roman"/>
          <w:spacing w:val="10"/>
          <w:sz w:val="28"/>
          <w:szCs w:val="28"/>
        </w:rPr>
        <w:t>、特殊动火作业指在生产运行状态下的易燃易爆的生产装置、（ABD）等部位上及其它特殊危险场所的动火作业。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输送管道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储罐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设备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容器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6</w:t>
      </w:r>
      <w:r>
        <w:rPr>
          <w:rFonts w:asciiTheme="minorEastAsia" w:hAnsiTheme="minorEastAsia" w:cs="Times New Roman"/>
          <w:spacing w:val="10"/>
          <w:sz w:val="28"/>
          <w:szCs w:val="28"/>
        </w:rPr>
        <w:t xml:space="preserve">、动火作业前应清除动火现场及周围的（BC）物品，或采取其它有效的安全防范措施，配备足够适用的消防器材。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垃圾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易燃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易爆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易移动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7</w:t>
      </w:r>
      <w:r>
        <w:rPr>
          <w:rFonts w:asciiTheme="minorEastAsia" w:hAnsiTheme="minorEastAsia" w:cs="Times New Roman"/>
          <w:spacing w:val="10"/>
          <w:sz w:val="28"/>
          <w:szCs w:val="28"/>
        </w:rPr>
        <w:t>、设备、容器未经彻底、有效（AB）取样分析检测合格，在该设备、容器内(包括未经有效隔离的相连管线)不得进行动火作业。</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清扫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置换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清理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清洗</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8</w:t>
      </w:r>
      <w:r>
        <w:rPr>
          <w:rFonts w:asciiTheme="minorEastAsia" w:hAnsiTheme="minorEastAsia" w:cs="Times New Roman"/>
          <w:spacing w:val="10"/>
          <w:sz w:val="28"/>
          <w:szCs w:val="28"/>
        </w:rPr>
        <w:t>、在较大的设备内动火作业，应采取（ABC）取样。</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上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中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 xml:space="preserve">下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外部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9</w:t>
      </w:r>
      <w:r>
        <w:rPr>
          <w:rFonts w:asciiTheme="minorEastAsia" w:hAnsiTheme="minorEastAsia" w:cs="Times New Roman"/>
          <w:spacing w:val="10"/>
          <w:sz w:val="28"/>
          <w:szCs w:val="28"/>
        </w:rPr>
        <w:t>、下列哪些行为是消防违法行为（ABC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占用、堵塞、封闭消防安全出口、疏散通道和消防车通道</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圈占、埋压、损坏、挪用、遮挡消防设施和器材</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损坏公共消防设施</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无照经营</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0</w:t>
      </w:r>
      <w:r>
        <w:rPr>
          <w:rFonts w:asciiTheme="minorEastAsia" w:hAnsiTheme="minorEastAsia" w:cs="Times New Roman"/>
          <w:spacing w:val="10"/>
          <w:sz w:val="28"/>
          <w:szCs w:val="28"/>
        </w:rPr>
        <w:t>、外面着火且火势很大，被困室内无法逃生时，以下哪些做法是正确的（ABC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可用浸湿的毛巾、衣物等堵塞门缝，防止毒烟进入</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把水泼在门上降温</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发出求救信号等待救援</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打开房门冲出去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1</w:t>
      </w:r>
      <w:r>
        <w:rPr>
          <w:rFonts w:asciiTheme="minorEastAsia" w:hAnsiTheme="minorEastAsia" w:cs="Times New Roman"/>
          <w:spacing w:val="10"/>
          <w:sz w:val="28"/>
          <w:szCs w:val="28"/>
        </w:rPr>
        <w:t>、单位要对员工进行消防安全培训，使每位员工具备以下能力（ABCD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会检查和消除火灾隐患</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会报火警</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会扑救初起火灾</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会逃生自救，人员密集场所工作人员会组织人员疏散逃生</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E、会开消防车</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12</w:t>
      </w:r>
      <w:r>
        <w:rPr>
          <w:rFonts w:asciiTheme="minorEastAsia" w:hAnsiTheme="minorEastAsia" w:cs="Times New Roman"/>
          <w:spacing w:val="10"/>
          <w:sz w:val="28"/>
          <w:szCs w:val="28"/>
        </w:rPr>
        <w:t>、面对火灾，以下哪些逃生方法是正确的（ABC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选择逃生通道自救</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结绳下滑自救</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向外界求救</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乘坐电梯逃生</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13</w:t>
      </w:r>
      <w:r>
        <w:rPr>
          <w:rFonts w:asciiTheme="minorEastAsia" w:hAnsiTheme="minorEastAsia" w:cs="Times New Roman"/>
          <w:spacing w:val="10"/>
          <w:sz w:val="28"/>
          <w:szCs w:val="28"/>
        </w:rPr>
        <w:t>、报警人或知情人应协助消防人员开展以下哪些工作（ ABC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引导消防车辆、人员到达火灾现场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介绍起火位置（建筑）的有关情况和有无人员被困</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介绍周边可利用的消防水源</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与消防员一起进入火场灭火救人</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1</w:t>
      </w:r>
      <w:r>
        <w:rPr>
          <w:rFonts w:asciiTheme="minorEastAsia" w:hAnsiTheme="minorEastAsia" w:cs="Times New Roman" w:hint="eastAsia"/>
          <w:spacing w:val="10"/>
          <w:sz w:val="28"/>
          <w:szCs w:val="28"/>
        </w:rPr>
        <w:t>4</w:t>
      </w:r>
      <w:r>
        <w:rPr>
          <w:rFonts w:asciiTheme="minorEastAsia" w:hAnsiTheme="minorEastAsia" w:cs="Times New Roman"/>
          <w:spacing w:val="10"/>
          <w:sz w:val="28"/>
          <w:szCs w:val="28"/>
        </w:rPr>
        <w:t>、对于消防器材和设施，我们应该（BCD）</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火灾很少发生，消防设施一般很少用到，在周围可以堆放物品</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不埋压、圈占、遮挡消防器材设施</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定期维护和保养</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不挪作它用</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hint="eastAsia"/>
          <w:spacing w:val="10"/>
          <w:sz w:val="28"/>
          <w:szCs w:val="28"/>
        </w:rPr>
        <w:t>15</w:t>
      </w:r>
      <w:r>
        <w:rPr>
          <w:rFonts w:asciiTheme="minorEastAsia" w:hAnsiTheme="minorEastAsia" w:cs="Times New Roman"/>
          <w:spacing w:val="10"/>
          <w:sz w:val="28"/>
          <w:szCs w:val="28"/>
        </w:rPr>
        <w:t>、用电时要注意防火安全。下面哪些说法是正确的（ABC ）</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A</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不乱接乱拉电线，不超负荷用电</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B</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及时更换老化电器设施和线路</w:t>
      </w:r>
    </w:p>
    <w:p w:rsidR="008649FD" w:rsidRDefault="00B527B4">
      <w:pPr>
        <w:spacing w:line="600" w:lineRule="exact"/>
        <w:ind w:firstLineChars="200" w:firstLine="600"/>
        <w:rPr>
          <w:rFonts w:asciiTheme="minorEastAsia" w:hAnsiTheme="minorEastAsia" w:cs="Times New Roman"/>
          <w:spacing w:val="10"/>
          <w:sz w:val="28"/>
          <w:szCs w:val="28"/>
        </w:rPr>
      </w:pPr>
      <w:r>
        <w:rPr>
          <w:rFonts w:asciiTheme="minorEastAsia" w:hAnsiTheme="minorEastAsia" w:cs="Times New Roman"/>
          <w:spacing w:val="10"/>
          <w:sz w:val="28"/>
          <w:szCs w:val="28"/>
        </w:rPr>
        <w:t>C</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外出时要关闭电源开关</w:t>
      </w:r>
    </w:p>
    <w:p w:rsidR="008649FD" w:rsidRDefault="00B527B4">
      <w:pPr>
        <w:spacing w:line="600" w:lineRule="exact"/>
        <w:ind w:firstLineChars="250" w:firstLine="750"/>
        <w:rPr>
          <w:rFonts w:asciiTheme="minorEastAsia" w:hAnsiTheme="minorEastAsia" w:cs="Times New Roman"/>
          <w:spacing w:val="10"/>
          <w:sz w:val="28"/>
          <w:szCs w:val="28"/>
        </w:rPr>
      </w:pPr>
      <w:r>
        <w:rPr>
          <w:rFonts w:asciiTheme="minorEastAsia" w:hAnsiTheme="minorEastAsia" w:cs="Times New Roman"/>
          <w:spacing w:val="10"/>
          <w:sz w:val="28"/>
          <w:szCs w:val="28"/>
        </w:rPr>
        <w:t>D</w:t>
      </w:r>
      <w:r>
        <w:rPr>
          <w:rFonts w:asciiTheme="minorEastAsia" w:hAnsiTheme="minorEastAsia" w:cs="Times New Roman" w:hint="eastAsia"/>
          <w:spacing w:val="10"/>
          <w:sz w:val="28"/>
          <w:szCs w:val="28"/>
        </w:rPr>
        <w:t>.</w:t>
      </w:r>
      <w:r>
        <w:rPr>
          <w:rFonts w:asciiTheme="minorEastAsia" w:hAnsiTheme="minorEastAsia" w:cs="Times New Roman"/>
          <w:spacing w:val="10"/>
          <w:sz w:val="28"/>
          <w:szCs w:val="28"/>
        </w:rPr>
        <w:t>尽量减少电灯的开关次数</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16、以下哪几种情况禁止动火？（ ABCD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A.未办理动火作业许可证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B.未落实安全措施或安全工作方案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C.未设现场动火监护人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D.作业与《动火作业证》内容不符</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17、动火作业前，动火点所在单位应针对（  ABCD  ）进行风险辨识。</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A.物体打击</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B.机械伤害</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C.火灾</w:t>
      </w:r>
    </w:p>
    <w:p w:rsidR="008649FD" w:rsidRDefault="00B527B4">
      <w:pPr>
        <w:spacing w:line="600" w:lineRule="exact"/>
        <w:ind w:leftChars="200" w:left="420" w:firstLineChars="50" w:firstLine="140"/>
        <w:jc w:val="left"/>
        <w:rPr>
          <w:rFonts w:asciiTheme="minorEastAsia" w:hAnsiTheme="minorEastAsia"/>
          <w:sz w:val="28"/>
          <w:szCs w:val="28"/>
        </w:rPr>
      </w:pPr>
      <w:r>
        <w:rPr>
          <w:rFonts w:asciiTheme="minorEastAsia" w:hAnsiTheme="minorEastAsia" w:hint="eastAsia"/>
          <w:sz w:val="28"/>
          <w:szCs w:val="28"/>
        </w:rPr>
        <w:t>D.爆炸</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18、距动火点15m内</w:t>
      </w:r>
      <w:r>
        <w:rPr>
          <w:rFonts w:asciiTheme="minorEastAsia" w:hAnsiTheme="minorEastAsia"/>
          <w:color w:val="000000"/>
          <w:sz w:val="28"/>
          <w:szCs w:val="28"/>
        </w:rPr>
        <w:t>应采取清理或封盖等措施</w:t>
      </w:r>
      <w:r>
        <w:rPr>
          <w:rFonts w:asciiTheme="minorEastAsia" w:hAnsiTheme="minorEastAsia" w:hint="eastAsia"/>
          <w:sz w:val="28"/>
          <w:szCs w:val="28"/>
        </w:rPr>
        <w:t xml:space="preserve">，（  ABCD  ）等应封严盖实。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A.空洞</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B.窨井</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C.水封</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D.地沟</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19、</w:t>
      </w:r>
      <w:r>
        <w:rPr>
          <w:rFonts w:asciiTheme="minorEastAsia" w:eastAsiaTheme="minorEastAsia" w:hAnsiTheme="minorEastAsia" w:hint="eastAsia"/>
          <w:color w:val="000000"/>
          <w:sz w:val="28"/>
          <w:szCs w:val="28"/>
        </w:rPr>
        <w:t>动火作业：是指能在直接或间接产生明火的工艺设备以外的禁火区内进行的可能产生火焰、火花和炽热表面的非常规作业，如使用电焊、气焊（割）（ABCD）等进行的作业。</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A.</w:t>
      </w:r>
      <w:r>
        <w:rPr>
          <w:rFonts w:asciiTheme="minorEastAsia" w:hAnsiTheme="minorEastAsia" w:hint="eastAsia"/>
          <w:color w:val="000000"/>
          <w:sz w:val="28"/>
          <w:szCs w:val="28"/>
        </w:rPr>
        <w:t>喷灯</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B.</w:t>
      </w:r>
      <w:r>
        <w:rPr>
          <w:rFonts w:asciiTheme="minorEastAsia" w:hAnsiTheme="minorEastAsia" w:hint="eastAsia"/>
          <w:color w:val="000000"/>
          <w:sz w:val="28"/>
          <w:szCs w:val="28"/>
        </w:rPr>
        <w:t>电钻</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C.</w:t>
      </w:r>
      <w:r>
        <w:rPr>
          <w:rFonts w:asciiTheme="minorEastAsia" w:hAnsiTheme="minorEastAsia" w:hint="eastAsia"/>
          <w:color w:val="000000"/>
          <w:sz w:val="28"/>
          <w:szCs w:val="28"/>
        </w:rPr>
        <w:t>砂轮</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w:t>
      </w:r>
      <w:r>
        <w:rPr>
          <w:rFonts w:asciiTheme="minorEastAsia" w:hAnsiTheme="minorEastAsia" w:hint="eastAsia"/>
          <w:color w:val="000000"/>
          <w:sz w:val="28"/>
          <w:szCs w:val="28"/>
        </w:rPr>
        <w:t>电加热</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20、</w:t>
      </w:r>
      <w:r>
        <w:rPr>
          <w:rFonts w:asciiTheme="minorEastAsia" w:eastAsiaTheme="minorEastAsia" w:hAnsiTheme="minorEastAsia" w:hint="eastAsia"/>
          <w:color w:val="000000"/>
          <w:sz w:val="28"/>
          <w:szCs w:val="28"/>
        </w:rPr>
        <w:t>动火作业负责人由动火作业单位指派，主要职责：（ABC）</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A.</w:t>
      </w:r>
      <w:r>
        <w:rPr>
          <w:rFonts w:asciiTheme="minorEastAsia" w:hAnsiTheme="minorEastAsia" w:hint="eastAsia"/>
          <w:color w:val="000000"/>
          <w:sz w:val="28"/>
          <w:szCs w:val="28"/>
        </w:rPr>
        <w:t>负责办理《动火作业证》并对动火作业负全面责任</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B.</w:t>
      </w:r>
      <w:r>
        <w:rPr>
          <w:rFonts w:asciiTheme="minorEastAsia" w:hAnsiTheme="minorEastAsia" w:hint="eastAsia"/>
          <w:color w:val="000000"/>
          <w:sz w:val="28"/>
          <w:szCs w:val="28"/>
        </w:rPr>
        <w:t>负责相应安全措施的落实，对作业人员、监护人员进行现场安全培训</w:t>
      </w:r>
      <w:r>
        <w:rPr>
          <w:rFonts w:asciiTheme="minorEastAsia" w:hAnsiTheme="minorEastAsia" w:hint="eastAsia"/>
          <w:sz w:val="28"/>
          <w:szCs w:val="28"/>
        </w:rPr>
        <w:t>。</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sz w:val="28"/>
          <w:szCs w:val="28"/>
        </w:rPr>
        <w:t>C.</w:t>
      </w:r>
      <w:r>
        <w:rPr>
          <w:rFonts w:asciiTheme="minorEastAsia" w:hAnsiTheme="minorEastAsia" w:hint="eastAsia"/>
          <w:color w:val="000000"/>
          <w:sz w:val="28"/>
          <w:szCs w:val="28"/>
        </w:rPr>
        <w:t>作业完成后，组织检查现场，确认无遗留火种后方可离开现场。</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D.负责关闭火票</w:t>
      </w:r>
    </w:p>
    <w:p w:rsidR="008649FD" w:rsidRDefault="00B527B4">
      <w:pPr>
        <w:pStyle w:val="p0"/>
        <w:spacing w:line="600" w:lineRule="exact"/>
        <w:ind w:firstLineChars="200" w:firstLine="560"/>
        <w:rPr>
          <w:rFonts w:asciiTheme="minorEastAsia" w:eastAsiaTheme="minorEastAsia" w:hAnsiTheme="minorEastAsia"/>
          <w:color w:val="000000"/>
          <w:kern w:val="2"/>
          <w:sz w:val="28"/>
          <w:szCs w:val="28"/>
        </w:rPr>
      </w:pPr>
      <w:r>
        <w:rPr>
          <w:rFonts w:asciiTheme="minorEastAsia" w:eastAsiaTheme="minorEastAsia" w:hAnsiTheme="minorEastAsia" w:hint="eastAsia"/>
          <w:sz w:val="28"/>
          <w:szCs w:val="28"/>
        </w:rPr>
        <w:t>21、动火作业</w:t>
      </w:r>
      <w:r>
        <w:rPr>
          <w:rFonts w:asciiTheme="minorEastAsia" w:eastAsiaTheme="minorEastAsia" w:hAnsiTheme="minorEastAsia" w:hint="eastAsia"/>
          <w:color w:val="000000"/>
          <w:sz w:val="28"/>
          <w:szCs w:val="28"/>
        </w:rPr>
        <w:t>动火人的主要职责：（ABD）</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sz w:val="28"/>
          <w:szCs w:val="28"/>
        </w:rPr>
        <w:t>A.</w:t>
      </w:r>
      <w:r>
        <w:rPr>
          <w:rFonts w:asciiTheme="minorEastAsia" w:hAnsiTheme="minorEastAsia"/>
          <w:color w:val="000000"/>
          <w:sz w:val="28"/>
          <w:szCs w:val="28"/>
        </w:rPr>
        <w:t>严格执行“四不动火”原则</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color w:val="000000"/>
          <w:sz w:val="28"/>
          <w:szCs w:val="28"/>
        </w:rPr>
        <w:t>B.</w:t>
      </w:r>
      <w:r>
        <w:rPr>
          <w:rFonts w:asciiTheme="minorEastAsia" w:hAnsiTheme="minorEastAsia"/>
          <w:color w:val="000000"/>
          <w:sz w:val="28"/>
          <w:szCs w:val="28"/>
        </w:rPr>
        <w:t>必须做到持证动火</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color w:val="000000"/>
          <w:sz w:val="28"/>
          <w:szCs w:val="28"/>
        </w:rPr>
        <w:t>C.负责办理动火证</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color w:val="000000"/>
          <w:sz w:val="28"/>
          <w:szCs w:val="28"/>
        </w:rPr>
        <w:t>D.</w:t>
      </w:r>
      <w:r>
        <w:rPr>
          <w:rFonts w:asciiTheme="minorEastAsia" w:hAnsiTheme="minorEastAsia"/>
          <w:color w:val="000000"/>
          <w:sz w:val="28"/>
          <w:szCs w:val="28"/>
        </w:rPr>
        <w:t>动火结束或暂停动火时，应消除火种</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22、动火部位负责人由动火点所在单位（ABC）担任。</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A.安全员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B.工艺员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C.设备员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D.计划员</w:t>
      </w:r>
    </w:p>
    <w:p w:rsidR="008649FD" w:rsidRDefault="00B527B4">
      <w:pPr>
        <w:pStyle w:val="p0"/>
        <w:spacing w:line="6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23、</w:t>
      </w:r>
      <w:r>
        <w:rPr>
          <w:rFonts w:asciiTheme="minorEastAsia" w:eastAsiaTheme="minorEastAsia" w:hAnsiTheme="minorEastAsia" w:hint="eastAsia"/>
          <w:color w:val="000000"/>
          <w:sz w:val="28"/>
          <w:szCs w:val="28"/>
        </w:rPr>
        <w:t>动火作业完毕，（ ACD ）人员应清理现场。</w:t>
      </w:r>
    </w:p>
    <w:p w:rsidR="008649FD" w:rsidRDefault="00B527B4">
      <w:pPr>
        <w:spacing w:line="600" w:lineRule="exact"/>
        <w:ind w:firstLineChars="200" w:firstLine="560"/>
        <w:jc w:val="left"/>
        <w:rPr>
          <w:rFonts w:asciiTheme="minorEastAsia" w:hAnsiTheme="minorEastAsia"/>
          <w:color w:val="000000"/>
          <w:sz w:val="28"/>
          <w:szCs w:val="28"/>
        </w:rPr>
      </w:pPr>
      <w:r>
        <w:rPr>
          <w:rFonts w:asciiTheme="minorEastAsia" w:hAnsiTheme="minorEastAsia" w:hint="eastAsia"/>
          <w:sz w:val="28"/>
          <w:szCs w:val="28"/>
        </w:rPr>
        <w:t>A.</w:t>
      </w:r>
      <w:r>
        <w:rPr>
          <w:rFonts w:asciiTheme="minorEastAsia" w:hAnsiTheme="minorEastAsia" w:hint="eastAsia"/>
          <w:color w:val="000000"/>
          <w:sz w:val="28"/>
          <w:szCs w:val="28"/>
        </w:rPr>
        <w:t>动火人</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 xml:space="preserve">B.岗位操作工  </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C.</w:t>
      </w:r>
      <w:r>
        <w:rPr>
          <w:rFonts w:asciiTheme="minorEastAsia" w:hAnsiTheme="minorEastAsia" w:hint="eastAsia"/>
          <w:color w:val="000000"/>
          <w:sz w:val="28"/>
          <w:szCs w:val="28"/>
        </w:rPr>
        <w:t>监护人</w:t>
      </w:r>
    </w:p>
    <w:p w:rsidR="008649FD" w:rsidRDefault="00B527B4">
      <w:pPr>
        <w:spacing w:line="600" w:lineRule="exact"/>
        <w:ind w:firstLineChars="200" w:firstLine="560"/>
        <w:jc w:val="left"/>
        <w:rPr>
          <w:rFonts w:asciiTheme="minorEastAsia" w:hAnsiTheme="minorEastAsia"/>
          <w:sz w:val="28"/>
          <w:szCs w:val="28"/>
        </w:rPr>
      </w:pPr>
      <w:r>
        <w:rPr>
          <w:rFonts w:asciiTheme="minorEastAsia" w:hAnsiTheme="minorEastAsia" w:hint="eastAsia"/>
          <w:sz w:val="28"/>
          <w:szCs w:val="28"/>
        </w:rPr>
        <w:t>D.</w:t>
      </w:r>
      <w:r>
        <w:rPr>
          <w:rFonts w:asciiTheme="minorEastAsia" w:hAnsiTheme="minorEastAsia" w:hint="eastAsia"/>
          <w:color w:val="000000"/>
          <w:sz w:val="28"/>
          <w:szCs w:val="28"/>
        </w:rPr>
        <w:t>参与动火作业的人员</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24、特殊动火作业应符合以下规定：（ABD）</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A.带压不置换作业，应使系统保持正压，严禁负压作业 。</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B.应事先制定安全施工方案</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C.不必通知相关部门</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D.监护人使用气体检测仪随时监测</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25、关于动火《作业证》的有效期限正确的有：（A B）</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A.特殊动火作业、一级《作业证》有效期不超过</w:t>
      </w:r>
      <w:r>
        <w:rPr>
          <w:rFonts w:asciiTheme="minorEastAsia" w:eastAsiaTheme="minorEastAsia" w:hAnsiTheme="minorEastAsia"/>
          <w:color w:val="000000"/>
          <w:sz w:val="28"/>
          <w:szCs w:val="28"/>
        </w:rPr>
        <w:t>8小时</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B.二级动火《作业证》有效期不超过</w:t>
      </w:r>
      <w:r>
        <w:rPr>
          <w:rFonts w:asciiTheme="minorEastAsia" w:eastAsiaTheme="minorEastAsia" w:hAnsiTheme="minorEastAsia"/>
          <w:color w:val="000000"/>
          <w:sz w:val="28"/>
          <w:szCs w:val="28"/>
        </w:rPr>
        <w:t>72小时</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C.固定动火，审批有效期1年以下和2</w:t>
      </w:r>
      <w:r>
        <w:rPr>
          <w:rFonts w:asciiTheme="minorEastAsia" w:eastAsiaTheme="minorEastAsia" w:hAnsiTheme="minorEastAsia"/>
          <w:color w:val="000000"/>
          <w:sz w:val="28"/>
          <w:szCs w:val="28"/>
        </w:rPr>
        <w:t>年两档</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D.动火作业超过有效期限，不用重新办理《作业证》。</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26、特殊动火作业的《作业证》由（C、D）审核，主管生产、安全副总审批。</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作业负责人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B.动火点所在车间安全员</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C.动火点所在车间负责人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D.公司</w:t>
      </w:r>
      <w:r>
        <w:rPr>
          <w:rFonts w:asciiTheme="minorEastAsia" w:eastAsiaTheme="minorEastAsia" w:hAnsiTheme="minorEastAsia"/>
          <w:color w:val="000000"/>
          <w:sz w:val="28"/>
          <w:szCs w:val="28"/>
        </w:rPr>
        <w:t>安全部门负责人</w:t>
      </w:r>
    </w:p>
    <w:p w:rsidR="008649FD" w:rsidRDefault="00B527B4">
      <w:pPr>
        <w:spacing w:line="600" w:lineRule="exact"/>
        <w:ind w:firstLineChars="200" w:firstLine="560"/>
        <w:rPr>
          <w:rFonts w:asciiTheme="minorEastAsia" w:hAnsiTheme="minorEastAsia"/>
          <w:color w:val="000000"/>
          <w:sz w:val="28"/>
          <w:szCs w:val="28"/>
        </w:rPr>
      </w:pPr>
      <w:r>
        <w:rPr>
          <w:rFonts w:asciiTheme="minorEastAsia" w:hAnsiTheme="minorEastAsia" w:hint="eastAsia"/>
          <w:color w:val="000000"/>
          <w:sz w:val="28"/>
          <w:szCs w:val="28"/>
        </w:rPr>
        <w:t>27、公共区域动火作业划分按以下原则正确的是：（ACD）</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A. </w:t>
      </w:r>
      <w:r>
        <w:rPr>
          <w:rFonts w:asciiTheme="minorEastAsia" w:eastAsiaTheme="minorEastAsia" w:hAnsiTheme="minorEastAsia"/>
          <w:color w:val="000000"/>
          <w:sz w:val="28"/>
          <w:szCs w:val="28"/>
        </w:rPr>
        <w:t>送料制为第一原则</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B. </w:t>
      </w:r>
      <w:r>
        <w:rPr>
          <w:rFonts w:asciiTheme="minorEastAsia" w:eastAsiaTheme="minorEastAsia" w:hAnsiTheme="minorEastAsia"/>
          <w:color w:val="000000"/>
          <w:sz w:val="28"/>
          <w:szCs w:val="28"/>
        </w:rPr>
        <w:t>资产所属为第</w:t>
      </w:r>
      <w:r>
        <w:rPr>
          <w:rFonts w:asciiTheme="minorEastAsia" w:eastAsiaTheme="minorEastAsia" w:hAnsiTheme="minorEastAsia" w:hint="eastAsia"/>
          <w:color w:val="000000"/>
          <w:sz w:val="28"/>
          <w:szCs w:val="28"/>
        </w:rPr>
        <w:t>一</w:t>
      </w:r>
      <w:r>
        <w:rPr>
          <w:rFonts w:asciiTheme="minorEastAsia" w:eastAsiaTheme="minorEastAsia" w:hAnsiTheme="minorEastAsia"/>
          <w:color w:val="000000"/>
          <w:sz w:val="28"/>
          <w:szCs w:val="28"/>
        </w:rPr>
        <w:t>原则</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C. </w:t>
      </w:r>
      <w:r>
        <w:rPr>
          <w:rFonts w:asciiTheme="minorEastAsia" w:eastAsiaTheme="minorEastAsia" w:hAnsiTheme="minorEastAsia"/>
          <w:color w:val="000000"/>
          <w:sz w:val="28"/>
          <w:szCs w:val="28"/>
        </w:rPr>
        <w:t>公共部分的相关单位进行多方会签</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D.职责不清上报集团协调处理</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28、（BC）负责动火《安全作业证》的关闭工作。</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作业人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 动火作业负责人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 作业所在岗位当班班长</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 车间安全员</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29、动火作业实施安全教育应由（BC）负责。</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动火作业审批人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B. 动火作业负责人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 动火部位负责人</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 作业所在岗位当班班长</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sz w:val="28"/>
          <w:szCs w:val="28"/>
        </w:rPr>
        <w:t>30、</w:t>
      </w:r>
      <w:r>
        <w:rPr>
          <w:rFonts w:asciiTheme="minorEastAsia" w:eastAsiaTheme="minorEastAsia" w:hAnsiTheme="minorEastAsia" w:hint="eastAsia"/>
          <w:color w:val="000000"/>
          <w:sz w:val="28"/>
          <w:szCs w:val="28"/>
        </w:rPr>
        <w:t>动火监护人的主要职责：（BD）</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A. 负责办理动火作业证</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 xml:space="preserve">B. </w:t>
      </w:r>
      <w:r>
        <w:rPr>
          <w:rFonts w:asciiTheme="minorEastAsia" w:eastAsiaTheme="minorEastAsia" w:hAnsiTheme="minorEastAsia"/>
          <w:color w:val="000000"/>
          <w:sz w:val="28"/>
          <w:szCs w:val="28"/>
        </w:rPr>
        <w:t>作业过程中不得离开监护岗位</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C. 无</w:t>
      </w:r>
      <w:r>
        <w:rPr>
          <w:rFonts w:asciiTheme="minorEastAsia" w:eastAsiaTheme="minorEastAsia" w:hAnsiTheme="minorEastAsia"/>
          <w:color w:val="000000"/>
          <w:sz w:val="28"/>
          <w:szCs w:val="28"/>
        </w:rPr>
        <w:t>权停止动火</w:t>
      </w:r>
    </w:p>
    <w:p w:rsidR="008649FD" w:rsidRDefault="00B527B4">
      <w:pPr>
        <w:pStyle w:val="p0"/>
        <w:spacing w:line="600" w:lineRule="exact"/>
        <w:ind w:firstLineChars="200" w:firstLine="560"/>
        <w:jc w:val="left"/>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D. 佩戴监火专用标志</w:t>
      </w:r>
    </w:p>
    <w:p w:rsidR="008649FD" w:rsidRDefault="00B527B4">
      <w:pPr>
        <w:rPr>
          <w:rFonts w:ascii="宋体" w:eastAsia="宋体" w:hAnsi="宋体" w:cs="宋体"/>
          <w:b/>
          <w:sz w:val="36"/>
          <w:szCs w:val="36"/>
        </w:rPr>
      </w:pPr>
      <w:r>
        <w:rPr>
          <w:rFonts w:ascii="宋体" w:eastAsia="宋体" w:hAnsi="宋体" w:cs="Times New Roman" w:hint="eastAsia"/>
          <w:b/>
          <w:sz w:val="36"/>
          <w:szCs w:val="36"/>
        </w:rPr>
        <w:t>三、判断</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bCs/>
          <w:spacing w:val="10"/>
          <w:kern w:val="0"/>
          <w:sz w:val="28"/>
          <w:szCs w:val="28"/>
        </w:rPr>
        <w:t>1、动火作业：</w:t>
      </w:r>
      <w:r>
        <w:rPr>
          <w:rFonts w:ascii="宋体" w:eastAsia="宋体" w:hAnsi="宋体" w:cs="Times New Roman" w:hint="eastAsia"/>
          <w:spacing w:val="10"/>
          <w:kern w:val="0"/>
          <w:sz w:val="28"/>
          <w:szCs w:val="28"/>
        </w:rPr>
        <w:t>是指能直接或间接产生明火的工艺装置以外的非常规作业，如使用电焊、气焊（割）、喷灯、电钻、砂轮、电加热等进行可能产生火焰、火花和炽热表面的非常规作业。</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bCs/>
          <w:spacing w:val="10"/>
          <w:sz w:val="28"/>
          <w:szCs w:val="28"/>
        </w:rPr>
        <w:t>2、易燃易爆场所：</w:t>
      </w:r>
      <w:r>
        <w:rPr>
          <w:rFonts w:ascii="宋体" w:eastAsia="宋体" w:hAnsi="宋体" w:cs="Times New Roman" w:hint="eastAsia"/>
          <w:spacing w:val="10"/>
          <w:sz w:val="28"/>
          <w:szCs w:val="28"/>
        </w:rPr>
        <w:t>是指生产和储存物品的场所符合《建筑设计防火规范》（ GB50016）中火灾危险分类为甲、乙类的区域。</w:t>
      </w:r>
      <w:r>
        <w:rPr>
          <w:rFonts w:ascii="宋体" w:eastAsia="宋体" w:hAnsi="宋体" w:cs="宋体" w:hint="eastAsia"/>
          <w:color w:val="272A3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3、动火作业分为一级火作业、二级动火作业、三级动火作业。</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4一级动火作业：在易燃易爆场所、厂区管廊上进行的除特殊动火作业以外的动火作业。</w:t>
      </w:r>
      <w:r>
        <w:rPr>
          <w:rFonts w:ascii="宋体" w:eastAsia="宋体" w:hAnsi="宋体" w:cs="宋体" w:hint="eastAsia"/>
          <w:color w:val="272A3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rPr>
      </w:pPr>
      <w:r>
        <w:rPr>
          <w:rFonts w:ascii="宋体" w:eastAsia="宋体" w:hAnsi="宋体" w:cs="Times New Roman" w:hint="eastAsia"/>
          <w:spacing w:val="10"/>
          <w:kern w:val="0"/>
          <w:sz w:val="28"/>
          <w:szCs w:val="28"/>
        </w:rPr>
        <w:t>5、设备、容器未经彻底、有效清扫、置换、取样分析检测合格，在该设备、容器内(包括未经有效隔离的相连管线)可以进行砂轮作业。</w:t>
      </w:r>
      <w:r>
        <w:rPr>
          <w:rFonts w:ascii="宋体" w:eastAsia="宋体" w:hAnsi="宋体" w:cs="宋体" w:hint="eastAsia"/>
          <w:color w:val="272A30"/>
          <w:kern w:val="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6、特殊动火是指在生产运行状态下的易燃易爆生产装置里面及其它特殊危险场所进行的动火作业。</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7、带压不置换动火作业过程中，应使系统保持正压，严禁负压动火作业。</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8、动火作业的审批人应到现场了解动火部位及周围情况。</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9、动火作业负责人应在审批前向审批人汇报动火作业安全措施落实情况。</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10、动火作业前，生产车间应通知本单位领导及安全、消防等有关单位。</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11、一级和特殊动火《作业证》由动火点所在车间负责人、动火人和主管安全（防火）部门各持一份存查。</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12、二级动火作业的《作业证》由动火点所在车间主管负责人审批。</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13、动火作业前应进行安全分析，动火分析的取样点要有代表性。</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14、特殊动火作业首次分析必须使用色谱分析。</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15、动火作业负责人负责办理《作业证》并对动火作业负全面责任。</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16、二级动火作业监护人由动火作业单位人员担任。</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17、涉及三方动火时，动火需求车间及动火点所在车间相关人员应行使同等权利，负同样责任。</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18、作业单位根据危害辨识的结果及作业内容制定相应的安全措施。</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19、使用气焊、气割动火作业时，乙炔瓶应直立放置；氧气瓶与乙炔气瓶间距不应小于10 m。</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20、特殊动火作业必须由安环处长终审批准。</w:t>
      </w:r>
      <w:r>
        <w:rPr>
          <w:rFonts w:ascii="宋体" w:eastAsia="宋体" w:hAnsi="宋体" w:cs="宋体" w:hint="eastAsia"/>
          <w:color w:val="272A30"/>
          <w:sz w:val="28"/>
          <w:szCs w:val="28"/>
          <w:shd w:val="clear" w:color="auto" w:fill="FFFFFF"/>
        </w:rPr>
        <w:t>（错）</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 xml:space="preserve">21、禁火区是指在公司范围内，对存在火灾危险、明确规定不得擅自动火的区域或地点。 </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22、固定动火区指允许正常使用电气焊（割）及其他动火工具从事检修、加工设备及零部件的区域或场所。</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23、遇节日、假日或设备检修、抢修等其它特殊情况时，动火作业必须按特殊动火管理。</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24、动火作业应办理《动火安全作业证》，进入受限空间、高处等进行动火作业时，还应办理相应的作业证。</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25、在正常运行的生产区内，凡是可动可不动的火，应请示相关领导批示。</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26、凡能拆除的设备管线应拆除移至安全区域动火。</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27、动火作业应由动火点所在单位人员担任监火人。</w:t>
      </w:r>
      <w:r>
        <w:rPr>
          <w:rFonts w:ascii="宋体" w:eastAsia="宋体" w:hAnsi="宋体" w:cs="宋体" w:hint="eastAsia"/>
          <w:color w:val="272A30"/>
          <w:sz w:val="28"/>
          <w:szCs w:val="28"/>
          <w:shd w:val="clear" w:color="auto" w:fill="FFFFFF"/>
        </w:rPr>
        <w:t>（错）</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28、动火作业前应清除动火现场的易燃、易爆物品，或采取其它有效的安全防范措施隔离，配备足够适用的消防器材。</w:t>
      </w:r>
      <w:r>
        <w:rPr>
          <w:rFonts w:ascii="宋体" w:eastAsia="宋体" w:hAnsi="宋体" w:cs="宋体" w:hint="eastAsia"/>
          <w:color w:val="272A3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29、</w:t>
      </w:r>
      <w:r>
        <w:rPr>
          <w:rFonts w:ascii="宋体" w:eastAsia="宋体" w:hAnsi="宋体" w:cs="Times New Roman" w:hint="eastAsia"/>
          <w:color w:val="000000"/>
          <w:spacing w:val="10"/>
          <w:kern w:val="24"/>
          <w:sz w:val="28"/>
          <w:szCs w:val="28"/>
        </w:rPr>
        <w:t>在设备、容器内进行受限空间作业时，与该设备、容器相连的管线未经有效隔离，该管线上</w:t>
      </w:r>
      <w:r>
        <w:rPr>
          <w:rFonts w:ascii="宋体" w:eastAsia="宋体" w:hAnsi="宋体" w:cs="Times New Roman" w:hint="eastAsia"/>
          <w:spacing w:val="10"/>
          <w:kern w:val="24"/>
          <w:sz w:val="28"/>
          <w:szCs w:val="28"/>
        </w:rPr>
        <w:t>可</w:t>
      </w:r>
      <w:r>
        <w:rPr>
          <w:rFonts w:ascii="宋体" w:eastAsia="宋体" w:hAnsi="宋体" w:cs="Times New Roman" w:hint="eastAsia"/>
          <w:color w:val="000000"/>
          <w:spacing w:val="10"/>
          <w:kern w:val="24"/>
          <w:sz w:val="28"/>
          <w:szCs w:val="28"/>
        </w:rPr>
        <w:t>进行动火作业。</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30、</w:t>
      </w:r>
      <w:r>
        <w:rPr>
          <w:rFonts w:ascii="宋体" w:eastAsia="宋体" w:hAnsi="宋体" w:cs="Times New Roman" w:hint="eastAsia"/>
          <w:color w:val="000000"/>
          <w:spacing w:val="10"/>
          <w:kern w:val="24"/>
          <w:sz w:val="28"/>
          <w:szCs w:val="28"/>
        </w:rPr>
        <w:t>与设备、容器相连的管线未能有效隔离，在其管线上动火作业，应在该设备、容器的出入处悬挂“严禁人员进入”的警示牌。</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31、</w:t>
      </w:r>
      <w:r>
        <w:rPr>
          <w:rFonts w:ascii="宋体" w:eastAsia="宋体" w:hAnsi="宋体" w:cs="Times New Roman" w:hint="eastAsia"/>
          <w:color w:val="000000"/>
          <w:spacing w:val="10"/>
          <w:kern w:val="24"/>
          <w:sz w:val="28"/>
          <w:szCs w:val="28"/>
        </w:rPr>
        <w:t>在检修装置塔、容器、加热炉等受限空间内进行电焊、气割作业必须使用金属跳板(对设备有特殊要求的除外)。</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32、</w:t>
      </w:r>
      <w:r>
        <w:rPr>
          <w:rFonts w:ascii="宋体" w:eastAsia="宋体" w:hAnsi="宋体" w:cs="Times New Roman" w:hint="eastAsia"/>
          <w:color w:val="000000"/>
          <w:spacing w:val="10"/>
          <w:kern w:val="24"/>
          <w:sz w:val="28"/>
          <w:szCs w:val="28"/>
        </w:rPr>
        <w:t>凡处于GB 50016规定的甲、乙类区域的动火作业，距动火点15 m以内的，应采取清理或封盖等措施；对于动火点周围有可能泄漏易燃、可燃物料的设备，不用采取隔离措施。</w:t>
      </w:r>
      <w:r>
        <w:rPr>
          <w:rFonts w:ascii="宋体" w:eastAsia="宋体" w:hAnsi="宋体" w:cs="宋体" w:hint="eastAsia"/>
          <w:color w:val="272A30"/>
          <w:sz w:val="28"/>
          <w:szCs w:val="28"/>
          <w:shd w:val="clear" w:color="auto" w:fill="FFFFFF"/>
        </w:rPr>
        <w:t>（错）</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33、</w:t>
      </w:r>
      <w:r>
        <w:rPr>
          <w:rFonts w:ascii="宋体" w:eastAsia="宋体" w:hAnsi="宋体" w:cs="Times New Roman" w:hint="eastAsia"/>
          <w:color w:val="000000"/>
          <w:spacing w:val="10"/>
          <w:kern w:val="24"/>
          <w:sz w:val="28"/>
          <w:szCs w:val="28"/>
        </w:rPr>
        <w:t>拆除管线的动火作业，应制订相应的安全防火措施。</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34、</w:t>
      </w:r>
      <w:r>
        <w:rPr>
          <w:rFonts w:ascii="宋体" w:eastAsia="宋体" w:hAnsi="宋体" w:cs="Times New Roman" w:hint="eastAsia"/>
          <w:color w:val="000000"/>
          <w:spacing w:val="10"/>
          <w:kern w:val="24"/>
          <w:sz w:val="28"/>
          <w:szCs w:val="28"/>
        </w:rPr>
        <w:t>动火结束或暂停动火时，动火人应消除火种，在切断相关电源和气源后，方可离开现场。</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kern w:val="0"/>
          <w:sz w:val="28"/>
          <w:szCs w:val="28"/>
          <w:shd w:val="clear" w:color="auto" w:fill="FFFFFF"/>
        </w:rPr>
      </w:pPr>
      <w:r>
        <w:rPr>
          <w:rFonts w:ascii="宋体" w:eastAsia="宋体" w:hAnsi="宋体" w:cs="Times New Roman" w:hint="eastAsia"/>
          <w:spacing w:val="10"/>
          <w:kern w:val="24"/>
          <w:sz w:val="28"/>
          <w:szCs w:val="28"/>
        </w:rPr>
        <w:t>35、</w:t>
      </w:r>
      <w:r>
        <w:rPr>
          <w:rFonts w:ascii="宋体" w:eastAsia="宋体" w:hAnsi="宋体" w:cs="宋体" w:hint="eastAsia"/>
          <w:spacing w:val="10"/>
          <w:kern w:val="0"/>
          <w:sz w:val="28"/>
          <w:szCs w:val="28"/>
        </w:rPr>
        <w:t>反“三违”是指反违章指挥、反违章作业、反违反劳动纪律。</w:t>
      </w:r>
      <w:r>
        <w:rPr>
          <w:rFonts w:ascii="宋体" w:eastAsia="宋体" w:hAnsi="宋体" w:cs="宋体" w:hint="eastAsia"/>
          <w:kern w:val="0"/>
          <w:sz w:val="28"/>
          <w:szCs w:val="28"/>
          <w:shd w:val="clear" w:color="auto" w:fill="FFFFFF"/>
        </w:rPr>
        <w:t>（</w:t>
      </w:r>
      <w:r>
        <w:rPr>
          <w:rFonts w:ascii="宋体" w:eastAsia="宋体" w:hAnsi="宋体" w:cs="宋体" w:hint="eastAsia"/>
          <w:color w:val="272A30"/>
          <w:kern w:val="0"/>
          <w:sz w:val="28"/>
          <w:szCs w:val="28"/>
          <w:shd w:val="clear" w:color="auto" w:fill="FFFFFF"/>
        </w:rPr>
        <w:t>对</w:t>
      </w:r>
      <w:r>
        <w:rPr>
          <w:rFonts w:ascii="宋体" w:eastAsia="宋体" w:hAnsi="宋体" w:cs="宋体" w:hint="eastAsia"/>
          <w:kern w:val="0"/>
          <w:sz w:val="28"/>
          <w:szCs w:val="28"/>
          <w:shd w:val="clear" w:color="auto" w:fill="FFFFFF"/>
        </w:rPr>
        <w:t>）</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kern w:val="0"/>
          <w:sz w:val="28"/>
          <w:szCs w:val="28"/>
          <w:shd w:val="clear" w:color="auto" w:fill="FFFFFF"/>
        </w:rPr>
      </w:pPr>
      <w:r>
        <w:rPr>
          <w:rFonts w:ascii="宋体" w:eastAsia="宋体" w:hAnsi="宋体" w:cs="宋体" w:hint="eastAsia"/>
          <w:spacing w:val="10"/>
          <w:kern w:val="0"/>
          <w:sz w:val="28"/>
          <w:szCs w:val="28"/>
        </w:rPr>
        <w:t>36、国家标准《安全色》中规定红色表示危险、禁止、紧急停止的信号；黄色表示警告的信号；蓝色表示指令标志的信号；绿色是提示安全的信号。</w:t>
      </w:r>
      <w:r>
        <w:rPr>
          <w:rFonts w:ascii="宋体" w:eastAsia="宋体" w:hAnsi="宋体" w:cs="宋体" w:hint="eastAsia"/>
          <w:kern w:val="0"/>
          <w:sz w:val="28"/>
          <w:szCs w:val="28"/>
          <w:shd w:val="clear" w:color="auto" w:fill="FFFFFF"/>
        </w:rPr>
        <w:t>（</w:t>
      </w:r>
      <w:r>
        <w:rPr>
          <w:rFonts w:ascii="宋体" w:eastAsia="宋体" w:hAnsi="宋体" w:cs="宋体" w:hint="eastAsia"/>
          <w:color w:val="272A30"/>
          <w:kern w:val="0"/>
          <w:sz w:val="28"/>
          <w:szCs w:val="28"/>
          <w:shd w:val="clear" w:color="auto" w:fill="FFFFFF"/>
        </w:rPr>
        <w:t>对</w:t>
      </w:r>
      <w:r>
        <w:rPr>
          <w:rFonts w:ascii="宋体" w:eastAsia="宋体" w:hAnsi="宋体" w:cs="宋体" w:hint="eastAsia"/>
          <w:kern w:val="0"/>
          <w:sz w:val="28"/>
          <w:szCs w:val="28"/>
          <w:shd w:val="clear" w:color="auto" w:fill="FFFFFF"/>
        </w:rPr>
        <w:t>）</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37、安全带较为安全的使用方法是低挂高用。</w:t>
      </w:r>
      <w:r>
        <w:rPr>
          <w:rFonts w:ascii="宋体" w:eastAsia="宋体" w:hAnsi="宋体" w:cs="宋体" w:hint="eastAsia"/>
          <w:sz w:val="28"/>
          <w:szCs w:val="28"/>
          <w:shd w:val="clear" w:color="auto" w:fill="FFFFFF"/>
        </w:rPr>
        <w:t>（</w:t>
      </w:r>
      <w:r>
        <w:rPr>
          <w:rFonts w:ascii="宋体" w:eastAsia="宋体" w:hAnsi="宋体" w:cs="宋体" w:hint="eastAsia"/>
          <w:color w:val="272A30"/>
          <w:sz w:val="28"/>
          <w:szCs w:val="28"/>
          <w:shd w:val="clear" w:color="auto" w:fill="FFFFFF"/>
        </w:rPr>
        <w:t>错</w:t>
      </w:r>
      <w:r>
        <w:rPr>
          <w:rFonts w:ascii="宋体" w:eastAsia="宋体" w:hAnsi="宋体" w:cs="宋体" w:hint="eastAsia"/>
          <w:sz w:val="28"/>
          <w:szCs w:val="28"/>
          <w:shd w:val="clear" w:color="auto" w:fill="FFFFFF"/>
        </w:rPr>
        <w:t>）</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kern w:val="0"/>
          <w:sz w:val="28"/>
          <w:szCs w:val="28"/>
          <w:shd w:val="clear" w:color="auto" w:fill="FFFFFF"/>
        </w:rPr>
      </w:pPr>
      <w:r>
        <w:rPr>
          <w:rFonts w:ascii="宋体" w:eastAsia="宋体" w:hAnsi="宋体" w:cs="宋体" w:hint="eastAsia"/>
          <w:spacing w:val="10"/>
          <w:kern w:val="0"/>
          <w:sz w:val="28"/>
          <w:szCs w:val="28"/>
        </w:rPr>
        <w:t>38、生产经营单位的特种作业人员必须按照国家有关经专门的安全作业培训，取得特种作业操作资格证书，方可上岗作业。</w:t>
      </w:r>
      <w:r>
        <w:rPr>
          <w:rFonts w:ascii="宋体" w:eastAsia="宋体" w:hAnsi="宋体" w:cs="宋体" w:hint="eastAsia"/>
          <w:kern w:val="0"/>
          <w:sz w:val="28"/>
          <w:szCs w:val="28"/>
          <w:shd w:val="clear" w:color="auto" w:fill="FFFFFF"/>
        </w:rPr>
        <w:t>（</w:t>
      </w:r>
      <w:r>
        <w:rPr>
          <w:rFonts w:ascii="宋体" w:eastAsia="宋体" w:hAnsi="宋体" w:cs="宋体" w:hint="eastAsia"/>
          <w:color w:val="272A30"/>
          <w:kern w:val="0"/>
          <w:sz w:val="28"/>
          <w:szCs w:val="28"/>
          <w:shd w:val="clear" w:color="auto" w:fill="FFFFFF"/>
        </w:rPr>
        <w:t>对</w:t>
      </w:r>
      <w:r>
        <w:rPr>
          <w:rFonts w:ascii="宋体" w:eastAsia="宋体" w:hAnsi="宋体" w:cs="宋体" w:hint="eastAsia"/>
          <w:kern w:val="0"/>
          <w:sz w:val="28"/>
          <w:szCs w:val="28"/>
          <w:shd w:val="clear" w:color="auto" w:fill="FFFFFF"/>
        </w:rPr>
        <w:t>）</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39、特种作业人员必须持证上岗，严禁无证操作。取得《特种作业人员操作证》者每5年进行一次复审。</w:t>
      </w:r>
      <w:r>
        <w:rPr>
          <w:rFonts w:ascii="宋体" w:eastAsia="宋体" w:hAnsi="宋体" w:cs="宋体" w:hint="eastAsia"/>
          <w:sz w:val="28"/>
          <w:szCs w:val="28"/>
          <w:shd w:val="clear" w:color="auto" w:fill="FFFFFF"/>
        </w:rPr>
        <w:t>（</w:t>
      </w:r>
      <w:r>
        <w:rPr>
          <w:rFonts w:ascii="宋体" w:eastAsia="宋体" w:hAnsi="宋体" w:cs="宋体" w:hint="eastAsia"/>
          <w:color w:val="272A30"/>
          <w:sz w:val="28"/>
          <w:szCs w:val="28"/>
          <w:shd w:val="clear" w:color="auto" w:fill="FFFFFF"/>
        </w:rPr>
        <w:t>错</w:t>
      </w:r>
      <w:r>
        <w:rPr>
          <w:rFonts w:ascii="宋体" w:eastAsia="宋体" w:hAnsi="宋体" w:cs="宋体" w:hint="eastAsia"/>
          <w:sz w:val="28"/>
          <w:szCs w:val="28"/>
          <w:shd w:val="clear" w:color="auto" w:fill="FFFFFF"/>
        </w:rPr>
        <w:t>）</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kern w:val="0"/>
          <w:sz w:val="28"/>
          <w:szCs w:val="28"/>
          <w:shd w:val="clear" w:color="auto" w:fill="FFFFFF"/>
        </w:rPr>
      </w:pPr>
      <w:r>
        <w:rPr>
          <w:rFonts w:ascii="宋体" w:eastAsia="宋体" w:hAnsi="宋体" w:cs="宋体" w:hint="eastAsia"/>
          <w:spacing w:val="10"/>
          <w:kern w:val="0"/>
          <w:sz w:val="28"/>
          <w:szCs w:val="28"/>
        </w:rPr>
        <w:t>40、危险化学品露天堆放，应符合防火、防爆的安全要求，爆炸物品、一级易燃物品、遇湿燃烧物品 、剧毒物品不得露天堆放。</w:t>
      </w:r>
      <w:r>
        <w:rPr>
          <w:rFonts w:ascii="宋体" w:eastAsia="宋体" w:hAnsi="宋体" w:cs="宋体" w:hint="eastAsia"/>
          <w:kern w:val="0"/>
          <w:sz w:val="28"/>
          <w:szCs w:val="28"/>
          <w:shd w:val="clear" w:color="auto" w:fill="FFFFFF"/>
        </w:rPr>
        <w:t>（</w:t>
      </w:r>
      <w:r>
        <w:rPr>
          <w:rFonts w:ascii="宋体" w:eastAsia="宋体" w:hAnsi="宋体" w:cs="宋体" w:hint="eastAsia"/>
          <w:color w:val="272A30"/>
          <w:kern w:val="0"/>
          <w:sz w:val="28"/>
          <w:szCs w:val="28"/>
          <w:shd w:val="clear" w:color="auto" w:fill="FFFFFF"/>
        </w:rPr>
        <w:t>对</w:t>
      </w:r>
      <w:r>
        <w:rPr>
          <w:rFonts w:ascii="宋体" w:eastAsia="宋体" w:hAnsi="宋体" w:cs="宋体" w:hint="eastAsia"/>
          <w:kern w:val="0"/>
          <w:sz w:val="28"/>
          <w:szCs w:val="28"/>
          <w:shd w:val="clear" w:color="auto" w:fill="FFFFFF"/>
        </w:rPr>
        <w:t>）</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41、装卸设备应有良好静电接地，防止产生静电，引起火灾。</w:t>
      </w:r>
      <w:r>
        <w:rPr>
          <w:rFonts w:ascii="宋体" w:eastAsia="宋体" w:hAnsi="宋体" w:cs="宋体" w:hint="eastAsia"/>
          <w:sz w:val="28"/>
          <w:szCs w:val="28"/>
          <w:shd w:val="clear" w:color="auto" w:fill="FFFFFF"/>
        </w:rPr>
        <w:t>（</w:t>
      </w:r>
      <w:r>
        <w:rPr>
          <w:rFonts w:ascii="宋体" w:eastAsia="宋体" w:hAnsi="宋体" w:cs="宋体" w:hint="eastAsia"/>
          <w:color w:val="272A30"/>
          <w:sz w:val="28"/>
          <w:szCs w:val="28"/>
          <w:shd w:val="clear" w:color="auto" w:fill="FFFFFF"/>
        </w:rPr>
        <w:t>对</w:t>
      </w:r>
      <w:r>
        <w:rPr>
          <w:rFonts w:ascii="宋体" w:eastAsia="宋体" w:hAnsi="宋体" w:cs="宋体" w:hint="eastAsia"/>
          <w:sz w:val="28"/>
          <w:szCs w:val="28"/>
          <w:shd w:val="clear" w:color="auto" w:fill="FFFFFF"/>
        </w:rPr>
        <w:t>）</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kern w:val="0"/>
          <w:sz w:val="28"/>
          <w:szCs w:val="28"/>
          <w:shd w:val="clear" w:color="auto" w:fill="FFFFFF"/>
        </w:rPr>
      </w:pPr>
      <w:r>
        <w:rPr>
          <w:rFonts w:ascii="宋体" w:eastAsia="宋体" w:hAnsi="宋体" w:cs="宋体" w:hint="eastAsia"/>
          <w:spacing w:val="10"/>
          <w:kern w:val="0"/>
          <w:sz w:val="28"/>
          <w:szCs w:val="28"/>
        </w:rPr>
        <w:t>42、安全标志中带斜杠的圆形环为禁止标志的几何图形。</w:t>
      </w:r>
      <w:r>
        <w:rPr>
          <w:rFonts w:ascii="宋体" w:eastAsia="宋体" w:hAnsi="宋体" w:cs="宋体" w:hint="eastAsia"/>
          <w:kern w:val="0"/>
          <w:sz w:val="28"/>
          <w:szCs w:val="28"/>
          <w:shd w:val="clear" w:color="auto" w:fill="FFFFFF"/>
        </w:rPr>
        <w:t>（</w:t>
      </w:r>
      <w:r>
        <w:rPr>
          <w:rFonts w:ascii="宋体" w:eastAsia="宋体" w:hAnsi="宋体" w:cs="宋体" w:hint="eastAsia"/>
          <w:color w:val="272A30"/>
          <w:kern w:val="0"/>
          <w:sz w:val="28"/>
          <w:szCs w:val="28"/>
          <w:shd w:val="clear" w:color="auto" w:fill="FFFFFF"/>
        </w:rPr>
        <w:t>对</w:t>
      </w:r>
      <w:r>
        <w:rPr>
          <w:rFonts w:ascii="宋体" w:eastAsia="宋体" w:hAnsi="宋体" w:cs="宋体" w:hint="eastAsia"/>
          <w:kern w:val="0"/>
          <w:sz w:val="28"/>
          <w:szCs w:val="28"/>
          <w:shd w:val="clear" w:color="auto" w:fill="FFFFFF"/>
        </w:rPr>
        <w:t>）</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43、在生产运行状态下的易燃易爆物品生产装置、输送管道、储罐、容器等部位上进行的动火作业应办一级动火作业票。</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宋体" w:hint="eastAsia"/>
          <w:spacing w:val="10"/>
          <w:kern w:val="0"/>
          <w:sz w:val="28"/>
          <w:szCs w:val="28"/>
        </w:rPr>
        <w:t>44、安全生产教育培训的对象包括：主要负责人、安全生产管理人员、其他从业人员和特种作业人员。</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45、任何单位、个人都应当无偿为报警提供便利，不得阻拦报警。</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46、进入公共场所、乘坐公共交通工具时，严禁携带易燃易爆危险品。</w:t>
      </w:r>
      <w:r>
        <w:rPr>
          <w:rFonts w:ascii="宋体" w:eastAsia="宋体" w:hAnsi="宋体" w:cs="宋体" w:hint="eastAsia"/>
          <w:color w:val="272A30"/>
          <w:kern w:val="0"/>
          <w:sz w:val="28"/>
          <w:szCs w:val="28"/>
          <w:shd w:val="clear" w:color="auto" w:fill="FFFFFF"/>
        </w:rPr>
        <w:t>（对）</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47、严禁采用拖、拉、抛、滚的方式装卸和搬运易燃易爆化学物品。</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48、电气线路着火时，可用泼水的方法进行灭火。</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49、消防车、消防艇前往执行火灾扑救任务或者应急救援任务时，同样受行驶速度、行驶路线、行驶方向和指挥信号的限制。</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50、居民小区在没有车位的情况下，机动车可以停在消防通道上。</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51、在火灾或日常生活中，如被烧、烫伤，最有效的应急办法是采用冷水浸泡或冰块冷敷等紧急散热措施。</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52、楼道防火门应保持常开状态。</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53、在设有车间或者仓库的建筑物内，不得设置员工集体宿舍。</w:t>
      </w:r>
      <w:r>
        <w:rPr>
          <w:rFonts w:ascii="宋体" w:eastAsia="宋体" w:hAnsi="宋体" w:cs="宋体" w:hint="eastAsia"/>
          <w:color w:val="272A30"/>
          <w:sz w:val="28"/>
          <w:szCs w:val="28"/>
          <w:shd w:val="clear" w:color="auto" w:fill="FFFFFF"/>
        </w:rPr>
        <w:t>（对）</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54、着火后应自己先扑救，救不灭时再打“119”。</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600"/>
        <w:rPr>
          <w:rFonts w:ascii="宋体" w:eastAsia="宋体" w:hAnsi="宋体" w:cs="Times New Roman"/>
          <w:spacing w:val="10"/>
          <w:sz w:val="28"/>
          <w:szCs w:val="28"/>
        </w:rPr>
      </w:pPr>
      <w:r>
        <w:rPr>
          <w:rFonts w:ascii="宋体" w:eastAsia="宋体" w:hAnsi="宋体" w:cs="Times New Roman" w:hint="eastAsia"/>
          <w:spacing w:val="10"/>
          <w:sz w:val="28"/>
          <w:szCs w:val="28"/>
        </w:rPr>
        <w:t>55、消火栓可用于火灾扑救之外的生产用水。</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600"/>
        <w:jc w:val="left"/>
        <w:rPr>
          <w:rFonts w:ascii="宋体" w:eastAsia="宋体" w:hAnsi="宋体" w:cs="宋体"/>
          <w:color w:val="272A30"/>
          <w:kern w:val="0"/>
          <w:sz w:val="28"/>
          <w:szCs w:val="28"/>
          <w:shd w:val="clear" w:color="auto" w:fill="FFFFFF"/>
        </w:rPr>
      </w:pPr>
      <w:r>
        <w:rPr>
          <w:rFonts w:ascii="宋体" w:eastAsia="宋体" w:hAnsi="宋体" w:cs="Times New Roman" w:hint="eastAsia"/>
          <w:spacing w:val="10"/>
          <w:kern w:val="0"/>
          <w:sz w:val="28"/>
          <w:szCs w:val="28"/>
        </w:rPr>
        <w:t>56、擅自挪用、拆除消防设施是违法行为。</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600"/>
        <w:jc w:val="left"/>
        <w:textAlignment w:val="baseline"/>
        <w:rPr>
          <w:rFonts w:ascii="宋体" w:eastAsia="宋体" w:hAnsi="宋体" w:cs="宋体"/>
          <w:spacing w:val="10"/>
          <w:kern w:val="0"/>
          <w:sz w:val="28"/>
          <w:szCs w:val="28"/>
        </w:rPr>
      </w:pPr>
      <w:r>
        <w:rPr>
          <w:rFonts w:ascii="宋体" w:eastAsia="宋体" w:hAnsi="宋体" w:cs="宋体" w:hint="eastAsia"/>
          <w:spacing w:val="10"/>
          <w:kern w:val="0"/>
          <w:sz w:val="28"/>
          <w:szCs w:val="28"/>
        </w:rPr>
        <w:t>57、特种作业人员离开特种作业岗位达半年以上，应当重新进行实际操作考核，经确认合格后方可上岗作业。</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560"/>
        <w:jc w:val="left"/>
        <w:rPr>
          <w:rFonts w:ascii="宋体" w:eastAsia="宋体" w:hAnsi="宋体" w:cs="宋体"/>
          <w:color w:val="272A30"/>
          <w:kern w:val="0"/>
          <w:sz w:val="28"/>
          <w:szCs w:val="28"/>
          <w:shd w:val="clear" w:color="auto" w:fill="FFFFFF"/>
        </w:rPr>
      </w:pPr>
      <w:r>
        <w:rPr>
          <w:rFonts w:ascii="宋体" w:eastAsia="宋体" w:hAnsi="宋体" w:cs="Times New Roman" w:hint="eastAsia"/>
          <w:kern w:val="0"/>
          <w:sz w:val="28"/>
          <w:szCs w:val="28"/>
        </w:rPr>
        <w:t>58、</w:t>
      </w:r>
      <w:r>
        <w:rPr>
          <w:rFonts w:ascii="宋体" w:eastAsia="宋体" w:hAnsi="宋体" w:cs="宋体" w:hint="eastAsia"/>
          <w:kern w:val="0"/>
          <w:sz w:val="28"/>
          <w:szCs w:val="28"/>
        </w:rPr>
        <w:t>动火点周围或其下方的地面如有可燃物、空洞、窨井、地沟、水封等，应检查分析并应采取封盖等措施；对于动火点周围有可能泄漏易燃、可燃物料的设备，应采取有效的空间隔离措施。</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59、</w:t>
      </w:r>
      <w:r>
        <w:rPr>
          <w:rFonts w:ascii="宋体" w:eastAsia="宋体" w:hAnsi="宋体" w:cs="宋体" w:hint="eastAsia"/>
          <w:sz w:val="28"/>
          <w:szCs w:val="28"/>
        </w:rPr>
        <w:t>在盛有或盛过危险化学品的容器、设备、管道等生产、储存设施上动火作业，可不与生产系统隔离，进行清洗、置换、分析合格后方可作业。</w:t>
      </w:r>
      <w:r>
        <w:rPr>
          <w:rFonts w:ascii="宋体" w:eastAsia="宋体" w:hAnsi="宋体" w:cs="宋体" w:hint="eastAsia"/>
          <w:color w:val="FF0000"/>
          <w:sz w:val="28"/>
          <w:szCs w:val="28"/>
        </w:rPr>
        <w:t xml:space="preserve"> </w:t>
      </w:r>
      <w:r>
        <w:rPr>
          <w:rFonts w:ascii="宋体" w:eastAsia="宋体" w:hAnsi="宋体" w:cs="宋体" w:hint="eastAsia"/>
          <w:color w:val="272A3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560"/>
        <w:jc w:val="left"/>
        <w:rPr>
          <w:rFonts w:ascii="宋体" w:eastAsia="宋体" w:hAnsi="宋体" w:cs="宋体"/>
          <w:color w:val="272A30"/>
          <w:kern w:val="0"/>
          <w:sz w:val="28"/>
          <w:szCs w:val="28"/>
          <w:shd w:val="clear" w:color="auto" w:fill="FFFFFF"/>
        </w:rPr>
      </w:pPr>
      <w:r>
        <w:rPr>
          <w:rFonts w:ascii="宋体" w:eastAsia="宋体" w:hAnsi="宋体" w:cs="Times New Roman" w:hint="eastAsia"/>
          <w:kern w:val="0"/>
          <w:sz w:val="28"/>
          <w:szCs w:val="28"/>
        </w:rPr>
        <w:t>60、</w:t>
      </w:r>
      <w:r>
        <w:rPr>
          <w:rFonts w:ascii="宋体" w:eastAsia="宋体" w:hAnsi="宋体" w:cs="宋体" w:hint="eastAsia"/>
          <w:color w:val="000000"/>
          <w:kern w:val="0"/>
          <w:sz w:val="28"/>
          <w:szCs w:val="28"/>
        </w:rPr>
        <w:t>某公司新建一个大型储罐,罐体内壁须涂刷耐腐涂料,为了节省,施工单位更换防腐漆稀料,用闪点低、易挥发有机溶剂替代。罐体内只有两个人工出口,无通风设施。使用普通的行灯和手持照明灯具,刷漆防腐作业接近尾声时,发生爆炸,造成多人伤亡。根据上述情况,请判断,在贮罐内进行涂装作业过程中,不能使用普通的行灯和手持照明灯具。 </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560"/>
        <w:jc w:val="left"/>
        <w:rPr>
          <w:rFonts w:ascii="宋体" w:eastAsia="宋体" w:hAnsi="宋体" w:cs="宋体"/>
          <w:kern w:val="0"/>
          <w:sz w:val="28"/>
          <w:szCs w:val="28"/>
        </w:rPr>
      </w:pPr>
      <w:r>
        <w:rPr>
          <w:rFonts w:ascii="宋体" w:eastAsia="宋体" w:hAnsi="宋体" w:cs="宋体" w:hint="eastAsia"/>
          <w:color w:val="272A30"/>
          <w:sz w:val="28"/>
          <w:szCs w:val="28"/>
          <w:shd w:val="clear" w:color="auto" w:fill="FFFFFF"/>
        </w:rPr>
        <w:t>61、</w:t>
      </w:r>
      <w:r>
        <w:rPr>
          <w:rFonts w:ascii="宋体" w:eastAsia="宋体" w:hAnsi="宋体" w:cs="宋体" w:hint="eastAsia"/>
          <w:kern w:val="0"/>
          <w:sz w:val="28"/>
          <w:szCs w:val="28"/>
        </w:rPr>
        <w:t>把作业场所存在的危险因素如实告知从业人员,会有负面影响,引起恐慌,增加思想负担,不利于安全生产。</w:t>
      </w:r>
      <w:r>
        <w:rPr>
          <w:rFonts w:ascii="宋体" w:eastAsia="宋体" w:hAnsi="宋体" w:cs="宋体" w:hint="eastAsia"/>
          <w:color w:val="272A30"/>
          <w:kern w:val="0"/>
          <w:sz w:val="28"/>
          <w:szCs w:val="28"/>
          <w:shd w:val="clear" w:color="auto" w:fill="FFFFFF"/>
        </w:rPr>
        <w:t>（错）</w:t>
      </w:r>
    </w:p>
    <w:p w:rsidR="008649FD" w:rsidRDefault="00B527B4">
      <w:pPr>
        <w:widowControl/>
        <w:shd w:val="clear" w:color="auto" w:fill="FFFFFF"/>
        <w:spacing w:before="100" w:beforeAutospacing="1" w:after="100" w:afterAutospacing="1" w:line="600" w:lineRule="exact"/>
        <w:ind w:firstLineChars="200" w:firstLine="560"/>
        <w:jc w:val="left"/>
        <w:rPr>
          <w:rFonts w:ascii="宋体" w:eastAsia="宋体" w:hAnsi="宋体" w:cs="宋体"/>
          <w:color w:val="272A30"/>
          <w:kern w:val="0"/>
          <w:sz w:val="28"/>
          <w:szCs w:val="28"/>
          <w:shd w:val="clear" w:color="auto" w:fill="FFFFFF"/>
        </w:rPr>
      </w:pPr>
      <w:r>
        <w:rPr>
          <w:rFonts w:ascii="宋体" w:eastAsia="宋体" w:hAnsi="宋体" w:cs="宋体" w:hint="eastAsia"/>
          <w:color w:val="272A30"/>
          <w:kern w:val="0"/>
          <w:sz w:val="28"/>
          <w:szCs w:val="28"/>
          <w:shd w:val="clear" w:color="auto" w:fill="FFFFFF"/>
        </w:rPr>
        <w:t>62、</w:t>
      </w:r>
      <w:r>
        <w:rPr>
          <w:rFonts w:ascii="宋体" w:eastAsia="宋体" w:hAnsi="宋体" w:cs="宋体" w:hint="eastAsia"/>
          <w:kern w:val="0"/>
          <w:sz w:val="28"/>
          <w:szCs w:val="28"/>
        </w:rPr>
        <w:t>两个以上生产经营单位在同一作业区域进行生产经营活动,可能危及对方生产安全的,应当签定安全生产管理协议,明确各自的安全生产管理职责和应当采取的安全措施。</w:t>
      </w:r>
      <w:bookmarkStart w:id="0" w:name="OLE_LINK2"/>
      <w:bookmarkStart w:id="1" w:name="OLE_LINK1"/>
      <w:r>
        <w:rPr>
          <w:rFonts w:ascii="宋体" w:eastAsia="宋体" w:hAnsi="宋体" w:cs="宋体" w:hint="eastAsia"/>
          <w:color w:val="272A30"/>
          <w:kern w:val="0"/>
          <w:sz w:val="28"/>
          <w:szCs w:val="28"/>
          <w:shd w:val="clear" w:color="auto" w:fill="FFFFFF"/>
        </w:rPr>
        <w:t>（对）</w:t>
      </w:r>
      <w:bookmarkEnd w:id="0"/>
      <w:bookmarkEnd w:id="1"/>
    </w:p>
    <w:p w:rsidR="008649FD" w:rsidRDefault="00B527B4">
      <w:pPr>
        <w:spacing w:line="600" w:lineRule="exact"/>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63、气瓶瓶阀冻结后,可用温水解冻,也可用明火烘烤。</w:t>
      </w:r>
      <w:r>
        <w:rPr>
          <w:rFonts w:ascii="宋体" w:eastAsia="宋体" w:hAnsi="宋体" w:cs="宋体" w:hint="eastAsia"/>
          <w:color w:val="272A30"/>
          <w:kern w:val="0"/>
          <w:sz w:val="28"/>
          <w:szCs w:val="28"/>
          <w:shd w:val="clear" w:color="auto" w:fill="FFFFFF"/>
        </w:rPr>
        <w:t>（错）</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kern w:val="0"/>
          <w:sz w:val="28"/>
          <w:szCs w:val="28"/>
        </w:rPr>
        <w:t>64、</w:t>
      </w:r>
      <w:r>
        <w:rPr>
          <w:rFonts w:ascii="宋体" w:eastAsia="宋体" w:hAnsi="宋体" w:cs="宋体" w:hint="eastAsia"/>
          <w:color w:val="000000"/>
          <w:kern w:val="0"/>
          <w:sz w:val="28"/>
          <w:szCs w:val="28"/>
        </w:rPr>
        <w:t>氧气瓶着火时可用雾状水或二氧化碳灭火器灭火。</w:t>
      </w:r>
      <w:r>
        <w:rPr>
          <w:rFonts w:ascii="宋体" w:eastAsia="宋体" w:hAnsi="宋体" w:cs="宋体" w:hint="eastAsia"/>
          <w:color w:val="272A30"/>
          <w:kern w:val="0"/>
          <w:sz w:val="28"/>
          <w:szCs w:val="28"/>
          <w:shd w:val="clear" w:color="auto" w:fill="FFFFFF"/>
        </w:rPr>
        <w:t>（对）</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宋体" w:hint="eastAsia"/>
          <w:color w:val="272A30"/>
          <w:sz w:val="28"/>
          <w:szCs w:val="28"/>
          <w:shd w:val="clear" w:color="auto" w:fill="FFFFFF"/>
        </w:rPr>
        <w:t>65、</w:t>
      </w:r>
      <w:r>
        <w:rPr>
          <w:rFonts w:ascii="宋体" w:eastAsia="宋体" w:hAnsi="宋体" w:cs="Times New Roman" w:hint="eastAsia"/>
          <w:color w:val="000000"/>
          <w:sz w:val="28"/>
          <w:szCs w:val="28"/>
        </w:rPr>
        <w:t>监护人员必须持相应作业票证，监督作业人员严格按照施工方案和作业安全规程作业。</w:t>
      </w:r>
      <w:r>
        <w:rPr>
          <w:rFonts w:ascii="宋体" w:eastAsia="宋体" w:hAnsi="宋体" w:cs="宋体" w:hint="eastAsia"/>
          <w:color w:val="272A30"/>
          <w:sz w:val="28"/>
          <w:szCs w:val="28"/>
          <w:shd w:val="clear" w:color="auto" w:fill="FFFFFF"/>
        </w:rPr>
        <w:t>（对）</w:t>
      </w:r>
    </w:p>
    <w:p w:rsidR="008649FD" w:rsidRDefault="00B527B4">
      <w:pPr>
        <w:spacing w:line="600" w:lineRule="exact"/>
        <w:ind w:firstLineChars="200" w:firstLine="560"/>
        <w:jc w:val="left"/>
        <w:rPr>
          <w:rFonts w:ascii="宋体" w:eastAsia="宋体" w:hAnsi="宋体" w:cs="宋体"/>
          <w:kern w:val="0"/>
          <w:sz w:val="28"/>
          <w:szCs w:val="28"/>
        </w:rPr>
      </w:pPr>
      <w:r>
        <w:rPr>
          <w:rFonts w:ascii="宋体" w:eastAsia="宋体" w:hAnsi="宋体" w:cs="Times New Roman" w:hint="eastAsia"/>
          <w:color w:val="000000"/>
          <w:sz w:val="28"/>
          <w:szCs w:val="28"/>
        </w:rPr>
        <w:t>66、监护人员在作业过程中可以暂时离开监护岗位，如离开作业现场时，作业活动不必中止。</w:t>
      </w:r>
      <w:r>
        <w:rPr>
          <w:rFonts w:ascii="宋体" w:eastAsia="宋体" w:hAnsi="宋体" w:cs="宋体" w:hint="eastAsia"/>
          <w:color w:val="272A30"/>
          <w:sz w:val="28"/>
          <w:szCs w:val="28"/>
          <w:shd w:val="clear" w:color="auto" w:fill="FFFFFF"/>
        </w:rPr>
        <w:t>（错）</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Times New Roman" w:hint="eastAsia"/>
          <w:color w:val="000000"/>
          <w:sz w:val="28"/>
          <w:szCs w:val="28"/>
        </w:rPr>
        <w:t>67、监护人动火作业前、动火作业中断30分钟以上，联系动火分析，合格后允许作业，特殊动火作业期间，应随身携带便携式可燃气体检测仪随时监测。</w:t>
      </w:r>
      <w:r>
        <w:rPr>
          <w:rFonts w:ascii="宋体" w:eastAsia="宋体" w:hAnsi="宋体" w:cs="宋体" w:hint="eastAsia"/>
          <w:color w:val="272A30"/>
          <w:sz w:val="28"/>
          <w:szCs w:val="28"/>
          <w:shd w:val="clear" w:color="auto" w:fill="FFFFFF"/>
        </w:rPr>
        <w:t>（对）</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68、监护人应佩戴监火专用标志，对动火现场安全措施落实后的动火安全不负责。</w:t>
      </w:r>
      <w:r>
        <w:rPr>
          <w:rFonts w:ascii="宋体" w:eastAsia="宋体" w:hAnsi="宋体" w:cs="宋体" w:hint="eastAsia"/>
          <w:color w:val="272A30"/>
          <w:kern w:val="0"/>
          <w:sz w:val="28"/>
          <w:szCs w:val="28"/>
          <w:shd w:val="clear" w:color="auto" w:fill="FFFFFF"/>
        </w:rPr>
        <w:t>（错）</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Times New Roman" w:hint="eastAsia"/>
          <w:color w:val="000000"/>
          <w:sz w:val="28"/>
          <w:szCs w:val="28"/>
        </w:rPr>
        <w:t>69、动火监护人当发现动火部位与作业证不相符合，或者动火安全措施不落实时，动火监护人有权制止动火。</w:t>
      </w:r>
      <w:r>
        <w:rPr>
          <w:rFonts w:ascii="宋体" w:eastAsia="宋体" w:hAnsi="宋体" w:cs="宋体" w:hint="eastAsia"/>
          <w:color w:val="272A30"/>
          <w:sz w:val="28"/>
          <w:szCs w:val="28"/>
          <w:shd w:val="clear" w:color="auto" w:fill="FFFFFF"/>
        </w:rPr>
        <w:t>（对）</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70、动火监护人对动火人不执行“四不动火”又不听劝阻时，报告有关领导，不必收回作业证。</w:t>
      </w:r>
      <w:r>
        <w:rPr>
          <w:rFonts w:ascii="宋体" w:eastAsia="宋体" w:hAnsi="宋体" w:cs="宋体" w:hint="eastAsia"/>
          <w:color w:val="272A30"/>
          <w:kern w:val="0"/>
          <w:sz w:val="28"/>
          <w:szCs w:val="28"/>
          <w:shd w:val="clear" w:color="auto" w:fill="FFFFFF"/>
        </w:rPr>
        <w:t>（错）</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kern w:val="0"/>
          <w:sz w:val="28"/>
          <w:szCs w:val="28"/>
        </w:rPr>
        <w:t>71、涉及三方动火作业，三方必须都指派专人按本岗位职责对动火作业进行共同监护，有一方监护人处签字即可动火。</w:t>
      </w:r>
      <w:r>
        <w:rPr>
          <w:rFonts w:ascii="宋体" w:eastAsia="宋体" w:hAnsi="宋体" w:cs="宋体" w:hint="eastAsia"/>
          <w:color w:val="272A30"/>
          <w:kern w:val="0"/>
          <w:sz w:val="28"/>
          <w:szCs w:val="28"/>
          <w:shd w:val="clear" w:color="auto" w:fill="FFFFFF"/>
        </w:rPr>
        <w:t>（错）</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Times New Roman" w:hint="eastAsia"/>
          <w:sz w:val="28"/>
          <w:szCs w:val="28"/>
        </w:rPr>
        <w:t>72、在动火结束或暂停动火时，动火监护人应督促动火人清除火种，切断相关电源和气源，在对现场进行检查确认后，方可离开。</w:t>
      </w:r>
      <w:r>
        <w:rPr>
          <w:rFonts w:ascii="宋体" w:eastAsia="宋体" w:hAnsi="宋体" w:cs="宋体" w:hint="eastAsia"/>
          <w:color w:val="272A30"/>
          <w:sz w:val="28"/>
          <w:szCs w:val="28"/>
          <w:shd w:val="clear" w:color="auto" w:fill="FFFFFF"/>
        </w:rPr>
        <w:t>（对）</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kern w:val="0"/>
          <w:sz w:val="28"/>
          <w:szCs w:val="28"/>
        </w:rPr>
        <w:t>73、</w:t>
      </w:r>
      <w:r>
        <w:rPr>
          <w:rFonts w:ascii="宋体" w:eastAsia="宋体" w:hAnsi="宋体" w:cs="Times New Roman" w:hint="eastAsia"/>
          <w:color w:val="000000"/>
          <w:kern w:val="0"/>
          <w:sz w:val="28"/>
          <w:szCs w:val="28"/>
        </w:rPr>
        <w:t>在生产、使用、储存氧气的设备上进行动火作业，氧含量不得超过21.5%。</w:t>
      </w:r>
      <w:r>
        <w:rPr>
          <w:rFonts w:ascii="宋体" w:eastAsia="宋体" w:hAnsi="宋体" w:cs="宋体" w:hint="eastAsia"/>
          <w:color w:val="272A30"/>
          <w:kern w:val="0"/>
          <w:sz w:val="28"/>
          <w:szCs w:val="28"/>
          <w:shd w:val="clear" w:color="auto" w:fill="FFFFFF"/>
        </w:rPr>
        <w:t>（错）</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 xml:space="preserve">74、在铁路沿线（25 m以外）进行动火作业时，如遇装有危险化学品的火车通过或停留时，应立即停止作业。 </w:t>
      </w:r>
      <w:r>
        <w:rPr>
          <w:rFonts w:ascii="宋体" w:eastAsia="宋体" w:hAnsi="宋体" w:cs="宋体" w:hint="eastAsia"/>
          <w:color w:val="272A30"/>
          <w:kern w:val="0"/>
          <w:sz w:val="28"/>
          <w:szCs w:val="28"/>
          <w:shd w:val="clear" w:color="auto" w:fill="FFFFFF"/>
        </w:rPr>
        <w:t>（错）</w:t>
      </w:r>
    </w:p>
    <w:p w:rsidR="008649FD" w:rsidRDefault="00B527B4">
      <w:pPr>
        <w:spacing w:line="600" w:lineRule="exact"/>
        <w:ind w:firstLineChars="200" w:firstLine="560"/>
        <w:jc w:val="left"/>
        <w:rPr>
          <w:rFonts w:ascii="宋体" w:eastAsia="宋体" w:hAnsi="宋体" w:cs="宋体"/>
          <w:color w:val="000000"/>
          <w:kern w:val="0"/>
          <w:sz w:val="28"/>
          <w:szCs w:val="28"/>
        </w:rPr>
      </w:pPr>
      <w:r>
        <w:rPr>
          <w:rFonts w:ascii="宋体" w:eastAsia="宋体" w:hAnsi="宋体" w:cs="Times New Roman" w:hint="eastAsia"/>
          <w:color w:val="000000"/>
          <w:sz w:val="28"/>
          <w:szCs w:val="28"/>
        </w:rPr>
        <w:t>75、装置大修动火：设备、容器内无夹套、填料、衬里、密封圈等，不可能再释放有毒、有害和可燃气体的，首次取样分析合格后分析数据在本次大修周期内有效。</w:t>
      </w:r>
      <w:r>
        <w:rPr>
          <w:rFonts w:ascii="宋体" w:eastAsia="宋体" w:hAnsi="宋体" w:cs="宋体" w:hint="eastAsia"/>
          <w:color w:val="272A30"/>
          <w:sz w:val="28"/>
          <w:szCs w:val="28"/>
          <w:shd w:val="clear" w:color="auto" w:fill="FFFFFF"/>
        </w:rPr>
        <w:t>（对）</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76、动火期间距动火点25 m内不得排放各类可燃气体。</w:t>
      </w:r>
      <w:r>
        <w:rPr>
          <w:rFonts w:ascii="宋体" w:eastAsia="宋体" w:hAnsi="宋体" w:cs="宋体" w:hint="eastAsia"/>
          <w:color w:val="272A30"/>
          <w:kern w:val="0"/>
          <w:sz w:val="28"/>
          <w:szCs w:val="28"/>
          <w:shd w:val="clear" w:color="auto" w:fill="FFFFFF"/>
        </w:rPr>
        <w:t>（错）</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77、动火期间距动火点10 m内不得排放各类可燃液体；</w:t>
      </w:r>
      <w:r>
        <w:rPr>
          <w:rFonts w:ascii="宋体" w:eastAsia="宋体" w:hAnsi="宋体" w:cs="宋体" w:hint="eastAsia"/>
          <w:color w:val="272A30"/>
          <w:kern w:val="0"/>
          <w:sz w:val="28"/>
          <w:szCs w:val="28"/>
          <w:shd w:val="clear" w:color="auto" w:fill="FFFFFF"/>
        </w:rPr>
        <w:t>（错）</w:t>
      </w:r>
    </w:p>
    <w:p w:rsidR="008649FD" w:rsidRDefault="00B527B4">
      <w:pPr>
        <w:widowControl/>
        <w:spacing w:line="600" w:lineRule="exact"/>
        <w:ind w:firstLineChars="200" w:firstLine="560"/>
        <w:rPr>
          <w:rFonts w:ascii="宋体" w:eastAsia="宋体" w:hAnsi="宋体" w:cs="宋体"/>
          <w:color w:val="272A30"/>
          <w:kern w:val="0"/>
          <w:sz w:val="28"/>
          <w:szCs w:val="28"/>
          <w:shd w:val="clear" w:color="auto" w:fill="FFFFFF"/>
        </w:rPr>
      </w:pPr>
      <w:r>
        <w:rPr>
          <w:rFonts w:ascii="宋体" w:eastAsia="宋体" w:hAnsi="宋体" w:cs="宋体" w:hint="eastAsia"/>
          <w:color w:val="272A30"/>
          <w:kern w:val="0"/>
          <w:sz w:val="28"/>
          <w:szCs w:val="28"/>
          <w:shd w:val="clear" w:color="auto" w:fill="FFFFFF"/>
        </w:rPr>
        <w:t>78、</w:t>
      </w:r>
      <w:r>
        <w:rPr>
          <w:rFonts w:ascii="宋体" w:eastAsia="宋体" w:hAnsi="宋体" w:cs="Times New Roman" w:hint="eastAsia"/>
          <w:color w:val="000000"/>
          <w:kern w:val="0"/>
          <w:sz w:val="28"/>
          <w:szCs w:val="28"/>
        </w:rPr>
        <w:t>在动火点10 m范围内及动火点下方，动火作业时不得同时进行可燃溶剂清洗或喷漆等危险作业。</w:t>
      </w:r>
      <w:r>
        <w:rPr>
          <w:rFonts w:ascii="宋体" w:eastAsia="宋体" w:hAnsi="宋体" w:cs="宋体" w:hint="eastAsia"/>
          <w:color w:val="272A30"/>
          <w:kern w:val="0"/>
          <w:sz w:val="28"/>
          <w:szCs w:val="28"/>
          <w:shd w:val="clear" w:color="auto" w:fill="FFFFFF"/>
        </w:rPr>
        <w:t>（对）</w:t>
      </w:r>
    </w:p>
    <w:p w:rsidR="008649FD" w:rsidRDefault="00B527B4">
      <w:pPr>
        <w:widowControl/>
        <w:spacing w:line="600" w:lineRule="exact"/>
        <w:ind w:firstLineChars="200" w:firstLine="56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79、动火作业过程中发生异常情况，必须立即停止动火作业，异常情况排除后，使用原来作业证，恢复作业。</w:t>
      </w:r>
      <w:r>
        <w:rPr>
          <w:rFonts w:ascii="宋体" w:eastAsia="宋体" w:hAnsi="宋体" w:cs="宋体" w:hint="eastAsia"/>
          <w:color w:val="272A30"/>
          <w:kern w:val="0"/>
          <w:sz w:val="28"/>
          <w:szCs w:val="28"/>
          <w:shd w:val="clear" w:color="auto" w:fill="FFFFFF"/>
        </w:rPr>
        <w:t>（错）</w:t>
      </w:r>
    </w:p>
    <w:p w:rsidR="008649FD" w:rsidRDefault="00B527B4">
      <w:pPr>
        <w:widowControl/>
        <w:spacing w:line="600" w:lineRule="exact"/>
        <w:ind w:firstLineChars="150" w:firstLine="420"/>
        <w:rPr>
          <w:rFonts w:ascii="宋体" w:eastAsia="宋体" w:hAnsi="宋体" w:cs="Times New Roman"/>
          <w:color w:val="000000"/>
          <w:kern w:val="0"/>
          <w:sz w:val="28"/>
          <w:szCs w:val="28"/>
        </w:rPr>
      </w:pPr>
      <w:r>
        <w:rPr>
          <w:rFonts w:ascii="宋体" w:eastAsia="宋体" w:hAnsi="宋体" w:cs="Times New Roman" w:hint="eastAsia"/>
          <w:color w:val="000000"/>
          <w:kern w:val="0"/>
          <w:sz w:val="28"/>
          <w:szCs w:val="28"/>
        </w:rPr>
        <w:t>80、生产区动火作业必须办理一级或特级动火作业证；生产管理区动火作业可办理一级动火作业证。</w:t>
      </w:r>
      <w:r>
        <w:rPr>
          <w:rFonts w:ascii="宋体" w:eastAsia="宋体" w:hAnsi="宋体" w:cs="宋体" w:hint="eastAsia"/>
          <w:color w:val="272A30"/>
          <w:kern w:val="0"/>
          <w:sz w:val="28"/>
          <w:szCs w:val="28"/>
          <w:shd w:val="clear" w:color="auto" w:fill="FFFFFF"/>
        </w:rPr>
        <w:t>（错）</w:t>
      </w:r>
    </w:p>
    <w:p w:rsidR="008649FD" w:rsidRDefault="00B527B4">
      <w:pPr>
        <w:rPr>
          <w:rFonts w:asciiTheme="minorEastAsia" w:hAnsiTheme="minorEastAsia"/>
          <w:b/>
          <w:bCs/>
          <w:sz w:val="36"/>
          <w:szCs w:val="36"/>
        </w:rPr>
      </w:pPr>
      <w:r>
        <w:rPr>
          <w:rFonts w:asciiTheme="minorEastAsia" w:hAnsiTheme="minorEastAsia" w:hint="eastAsia"/>
          <w:b/>
          <w:sz w:val="36"/>
          <w:szCs w:val="36"/>
        </w:rPr>
        <w:t>四、简答</w:t>
      </w:r>
    </w:p>
    <w:p w:rsidR="008649FD" w:rsidRDefault="00B527B4">
      <w:pPr>
        <w:pStyle w:val="p0"/>
        <w:spacing w:line="600" w:lineRule="exact"/>
        <w:ind w:firstLineChars="200" w:firstLine="562"/>
        <w:rPr>
          <w:rFonts w:asciiTheme="minorEastAsia" w:eastAsiaTheme="minorEastAsia" w:hAnsiTheme="minorEastAsia"/>
          <w:b/>
          <w:color w:val="000000"/>
          <w:sz w:val="28"/>
          <w:szCs w:val="28"/>
        </w:rPr>
      </w:pPr>
      <w:r>
        <w:rPr>
          <w:rFonts w:asciiTheme="minorEastAsia" w:eastAsiaTheme="minorEastAsia" w:hAnsiTheme="minorEastAsia" w:hint="eastAsia"/>
          <w:b/>
          <w:sz w:val="28"/>
          <w:szCs w:val="28"/>
        </w:rPr>
        <w:t>1、什么是</w:t>
      </w:r>
      <w:r>
        <w:rPr>
          <w:rFonts w:asciiTheme="minorEastAsia" w:eastAsiaTheme="minorEastAsia" w:hAnsiTheme="minorEastAsia" w:hint="eastAsia"/>
          <w:b/>
          <w:color w:val="000000"/>
          <w:sz w:val="28"/>
          <w:szCs w:val="28"/>
        </w:rPr>
        <w:t>动火作业？</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是指能在直接或间接产生明火的工艺设备以外的禁火区内进行的可能产生火焰、火花和炽热表面的非常规作业，如使用电焊、气焊（割）、喷灯、电钻、砂轮、电加热等进行的作业。</w:t>
      </w:r>
    </w:p>
    <w:p w:rsidR="008649FD" w:rsidRDefault="00B527B4">
      <w:pPr>
        <w:pStyle w:val="p0"/>
        <w:spacing w:line="600" w:lineRule="exact"/>
        <w:ind w:firstLineChars="200" w:firstLine="562"/>
        <w:rPr>
          <w:rFonts w:asciiTheme="minorEastAsia" w:eastAsiaTheme="minorEastAsia" w:hAnsiTheme="minorEastAsia"/>
          <w:b/>
          <w:color w:val="000000"/>
          <w:sz w:val="28"/>
          <w:szCs w:val="28"/>
        </w:rPr>
      </w:pPr>
      <w:r>
        <w:rPr>
          <w:rFonts w:asciiTheme="minorEastAsia" w:eastAsiaTheme="minorEastAsia" w:hAnsiTheme="minorEastAsia" w:hint="eastAsia"/>
          <w:b/>
          <w:color w:val="000000"/>
          <w:sz w:val="28"/>
          <w:szCs w:val="28"/>
        </w:rPr>
        <w:t>2、动火作业的六大禁令？</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（1）动火证未经批准，禁止动火；</w:t>
      </w:r>
    </w:p>
    <w:p w:rsidR="00B527B4"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（2）不与生产系统可靠隔绝，禁止动火；</w:t>
      </w:r>
    </w:p>
    <w:p w:rsidR="00B527B4"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（3）不清洗，置换不合格，禁止动火；</w:t>
      </w:r>
    </w:p>
    <w:p w:rsidR="00B527B4"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（4）不消除周围易燃物，禁止动火；</w:t>
      </w:r>
    </w:p>
    <w:p w:rsidR="00B527B4"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（5）不按时作动火分析，禁止动火；</w:t>
      </w:r>
    </w:p>
    <w:p w:rsidR="00B527B4" w:rsidRPr="00B527B4"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（6）没有消防措施，禁止动火。</w:t>
      </w:r>
    </w:p>
    <w:p w:rsidR="008649FD" w:rsidRDefault="00B527B4">
      <w:pPr>
        <w:spacing w:line="600" w:lineRule="exact"/>
        <w:ind w:firstLineChars="196" w:firstLine="551"/>
        <w:jc w:val="left"/>
        <w:rPr>
          <w:rFonts w:asciiTheme="minorEastAsia" w:hAnsiTheme="minorEastAsia" w:cs="宋体"/>
          <w:b/>
          <w:sz w:val="28"/>
          <w:szCs w:val="28"/>
        </w:rPr>
      </w:pPr>
      <w:r>
        <w:rPr>
          <w:rFonts w:asciiTheme="minorEastAsia" w:hAnsiTheme="minorEastAsia" w:cs="宋体" w:hint="eastAsia"/>
          <w:b/>
          <w:kern w:val="0"/>
          <w:sz w:val="28"/>
          <w:szCs w:val="28"/>
        </w:rPr>
        <w:t>3、</w:t>
      </w:r>
      <w:r>
        <w:rPr>
          <w:rFonts w:asciiTheme="minorEastAsia" w:hAnsiTheme="minorEastAsia" w:cs="宋体" w:hint="eastAsia"/>
          <w:b/>
          <w:sz w:val="28"/>
          <w:szCs w:val="28"/>
        </w:rPr>
        <w:t>动火作业现场安全监督要点</w:t>
      </w:r>
    </w:p>
    <w:p w:rsidR="008649FD" w:rsidRDefault="00B527B4">
      <w:pPr>
        <w:spacing w:line="600" w:lineRule="exact"/>
        <w:ind w:firstLineChars="200" w:firstLine="560"/>
        <w:jc w:val="left"/>
        <w:rPr>
          <w:rFonts w:asciiTheme="minorEastAsia" w:hAnsiTheme="minorEastAsia" w:cs="宋体"/>
          <w:sz w:val="28"/>
          <w:szCs w:val="28"/>
        </w:rPr>
      </w:pPr>
      <w:r>
        <w:rPr>
          <w:rFonts w:asciiTheme="minorEastAsia" w:hAnsiTheme="minorEastAsia" w:cs="宋体" w:hint="eastAsia"/>
          <w:sz w:val="28"/>
          <w:szCs w:val="28"/>
        </w:rPr>
        <w:t>（1）动火前是否将与动火点相连的管线进行可靠的隔离、封堵、拆除处理。</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（2）动火点15米内的各类井口、排气管、管道、地沟等应封严盖实。</w:t>
      </w:r>
      <w:r>
        <w:rPr>
          <w:rFonts w:asciiTheme="minorEastAsia" w:hAnsiTheme="minorEastAsia" w:cs="宋体" w:hint="eastAsia"/>
          <w:sz w:val="28"/>
          <w:szCs w:val="28"/>
        </w:rPr>
        <w:br/>
        <w:t xml:space="preserve">    （3）动火前是否将在动火区域设置警戒标志、警戒绳。</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（4）动火时，监护人必须到位，动火人离开动火点，停止动火。</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（5）动火前消防措施是否到位，是否配备足够的消防器材。</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（6）动火前是否按规定对动火点进行了气体检测，检测合格后方可进行动火作业。</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（7）气体检测时是否按规定每次使用前与其它同类型检测仪进行比对检查，检测仪是否在校验期内。</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（8）使用氧气、乙炔瓶时是否按规定摆放，氧气瓶与乙炔气瓶的间隔不小于5m，且乙炔气瓶严禁卧放，二者与动火作业地点距离不得小于10m，并不准在烈日下曝晒。</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（9）使用氧气、乙炔时，氧气乙炔表是否完好，无破损。</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（10）恶劣天气是否停止室外动火作业，遇有五级以上(含五级)风不应进行室外高处动火作业，遇有六级以上(含六级)风应停止室外一切动火作业。</w:t>
      </w:r>
    </w:p>
    <w:p w:rsidR="008649FD" w:rsidRDefault="00B527B4">
      <w:pPr>
        <w:spacing w:line="600" w:lineRule="exact"/>
        <w:ind w:firstLineChars="198" w:firstLine="554"/>
        <w:rPr>
          <w:rFonts w:asciiTheme="minorEastAsia" w:hAnsiTheme="minorEastAsia" w:cs="宋体"/>
          <w:sz w:val="28"/>
          <w:szCs w:val="28"/>
        </w:rPr>
      </w:pPr>
      <w:r>
        <w:rPr>
          <w:rFonts w:asciiTheme="minorEastAsia" w:hAnsiTheme="minorEastAsia" w:cs="宋体" w:hint="eastAsia"/>
          <w:sz w:val="28"/>
          <w:szCs w:val="28"/>
        </w:rPr>
        <w:t>（11）高处作业动火时是否在动火点下方采取防止火花溅落措施。在动火点下方设置接火盆。</w:t>
      </w:r>
    </w:p>
    <w:p w:rsidR="008649FD" w:rsidRDefault="00B527B4">
      <w:pPr>
        <w:spacing w:line="600" w:lineRule="exact"/>
        <w:ind w:firstLineChars="198" w:firstLine="557"/>
        <w:rPr>
          <w:rFonts w:asciiTheme="minorEastAsia" w:hAnsiTheme="minorEastAsia"/>
          <w:b/>
          <w:bCs/>
          <w:sz w:val="28"/>
          <w:szCs w:val="28"/>
        </w:rPr>
      </w:pPr>
      <w:r>
        <w:rPr>
          <w:rFonts w:asciiTheme="minorEastAsia" w:hAnsiTheme="minorEastAsia" w:cs="宋体" w:hint="eastAsia"/>
          <w:b/>
          <w:sz w:val="28"/>
          <w:szCs w:val="28"/>
        </w:rPr>
        <w:t>4、灭火器的一般使用方法遵循四字口诀是什么？</w:t>
      </w:r>
    </w:p>
    <w:p w:rsidR="008649FD" w:rsidRDefault="00B527B4">
      <w:pPr>
        <w:spacing w:line="600" w:lineRule="exact"/>
        <w:ind w:firstLineChars="200" w:firstLine="560"/>
        <w:rPr>
          <w:rFonts w:asciiTheme="minorEastAsia" w:hAnsiTheme="minorEastAsia" w:cs="宋体"/>
          <w:sz w:val="28"/>
          <w:szCs w:val="28"/>
        </w:rPr>
      </w:pPr>
      <w:r>
        <w:rPr>
          <w:rFonts w:asciiTheme="minorEastAsia" w:hAnsiTheme="minorEastAsia" w:cs="宋体" w:hint="eastAsia"/>
          <w:sz w:val="28"/>
          <w:szCs w:val="28"/>
        </w:rPr>
        <w:t>“提、拔、握、扫”，“提”即提取灭火器材；“拔”即拔掉保险销；“握”即一手握住压把、一手握住喷管；“扫”即瞄准火源根部扫射。</w:t>
      </w:r>
    </w:p>
    <w:p w:rsidR="008649FD" w:rsidRDefault="00B527B4">
      <w:pPr>
        <w:spacing w:line="600" w:lineRule="exact"/>
        <w:ind w:firstLineChars="200" w:firstLine="562"/>
        <w:rPr>
          <w:rFonts w:asciiTheme="minorEastAsia" w:hAnsiTheme="minorEastAsia" w:cs="宋体"/>
          <w:b/>
          <w:sz w:val="28"/>
          <w:szCs w:val="28"/>
        </w:rPr>
      </w:pPr>
      <w:r>
        <w:rPr>
          <w:rFonts w:asciiTheme="minorEastAsia" w:hAnsiTheme="minorEastAsia" w:cs="Times New Roman" w:hint="eastAsia"/>
          <w:b/>
          <w:sz w:val="28"/>
          <w:szCs w:val="28"/>
        </w:rPr>
        <w:t>5、</w:t>
      </w:r>
      <w:r>
        <w:rPr>
          <w:rFonts w:asciiTheme="minorEastAsia" w:hAnsiTheme="minorEastAsia" w:cs="宋体" w:hint="eastAsia"/>
          <w:b/>
          <w:sz w:val="28"/>
          <w:szCs w:val="28"/>
        </w:rPr>
        <w:t>二氧化碳灭火器使用注意事项？</w:t>
      </w:r>
    </w:p>
    <w:p w:rsidR="008649FD" w:rsidRDefault="00B527B4">
      <w:pPr>
        <w:spacing w:line="600" w:lineRule="exact"/>
        <w:ind w:firstLineChars="200" w:firstLine="560"/>
        <w:rPr>
          <w:rFonts w:asciiTheme="minorEastAsia" w:hAnsiTheme="minorEastAsia" w:cs="宋体"/>
          <w:b/>
          <w:sz w:val="28"/>
          <w:szCs w:val="28"/>
        </w:rPr>
      </w:pPr>
      <w:r>
        <w:rPr>
          <w:rFonts w:asciiTheme="minorEastAsia" w:hAnsiTheme="minorEastAsia" w:cs="宋体" w:hint="eastAsia"/>
          <w:sz w:val="28"/>
          <w:szCs w:val="28"/>
        </w:rPr>
        <w:t>（1）使用时不能直接用手抓住喇叭筒体外壁和金属连接管，防止手被冻伤；</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（2）灭火器在喷射过程中保持直立状态，不可平放或颠倒使用；</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（3）扑灭流淌液体火灾时，将二氧化碳灭火剂由近而远向火喷射；</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（4）如果可燃液体在窗口内燃烧时，从窗口的一侧上部向燃烧的容器中喷射，不能使用二氧化碳射流直接冲击到可燃液面上；</w:t>
      </w:r>
    </w:p>
    <w:p w:rsidR="008649FD" w:rsidRDefault="00B527B4">
      <w:pPr>
        <w:spacing w:line="600" w:lineRule="exact"/>
        <w:ind w:firstLineChars="210" w:firstLine="588"/>
        <w:rPr>
          <w:rFonts w:asciiTheme="minorEastAsia" w:hAnsiTheme="minorEastAsia" w:cs="宋体"/>
          <w:sz w:val="28"/>
          <w:szCs w:val="28"/>
        </w:rPr>
      </w:pPr>
      <w:r>
        <w:rPr>
          <w:rFonts w:asciiTheme="minorEastAsia" w:hAnsiTheme="minorEastAsia" w:cs="宋体" w:hint="eastAsia"/>
          <w:sz w:val="28"/>
          <w:szCs w:val="28"/>
        </w:rPr>
        <w:t>（5）在室外使用二氧化碳灭火时，应选择在上风方向喷射；</w:t>
      </w:r>
    </w:p>
    <w:p w:rsidR="008649FD" w:rsidRDefault="00B527B4">
      <w:pPr>
        <w:spacing w:line="600" w:lineRule="exact"/>
        <w:ind w:firstLineChars="210" w:firstLine="588"/>
        <w:jc w:val="left"/>
        <w:rPr>
          <w:rFonts w:asciiTheme="minorEastAsia" w:hAnsiTheme="minorEastAsia" w:cs="宋体"/>
          <w:sz w:val="28"/>
          <w:szCs w:val="28"/>
        </w:rPr>
      </w:pPr>
      <w:r>
        <w:rPr>
          <w:rFonts w:asciiTheme="minorEastAsia" w:hAnsiTheme="minorEastAsia" w:cs="宋体" w:hint="eastAsia"/>
          <w:sz w:val="28"/>
          <w:szCs w:val="28"/>
        </w:rPr>
        <w:t>（6）在室内窄小的空间使用，操作者使用后应迅速离开，以防窒息中毒。</w:t>
      </w:r>
    </w:p>
    <w:p w:rsidR="008649FD" w:rsidRDefault="00B527B4">
      <w:pPr>
        <w:pStyle w:val="p0"/>
        <w:spacing w:line="60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hint="eastAsia"/>
          <w:b/>
          <w:color w:val="000000"/>
          <w:sz w:val="28"/>
          <w:szCs w:val="28"/>
        </w:rPr>
        <w:t>6、动火监护人的主要职责</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（1）</w:t>
      </w:r>
      <w:r>
        <w:rPr>
          <w:rFonts w:asciiTheme="minorEastAsia" w:eastAsiaTheme="minorEastAsia" w:hAnsiTheme="minorEastAsia"/>
          <w:color w:val="000000"/>
          <w:sz w:val="28"/>
          <w:szCs w:val="28"/>
        </w:rPr>
        <w:t>监护人员必须持相应作业票证，监督作业人员严格按照施工方案和作业安全规程作业；</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（2）</w:t>
      </w:r>
      <w:r>
        <w:rPr>
          <w:rFonts w:asciiTheme="minorEastAsia" w:eastAsiaTheme="minorEastAsia" w:hAnsiTheme="minorEastAsia"/>
          <w:color w:val="000000"/>
          <w:sz w:val="28"/>
          <w:szCs w:val="28"/>
        </w:rPr>
        <w:t>监护人员在作业过程中不得离开监护岗位，如确需离开作业现场时，作业活动必须中止；</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（3）</w:t>
      </w:r>
      <w:r>
        <w:rPr>
          <w:rFonts w:asciiTheme="minorEastAsia" w:eastAsiaTheme="minorEastAsia" w:hAnsiTheme="minorEastAsia"/>
          <w:color w:val="000000"/>
          <w:sz w:val="28"/>
          <w:szCs w:val="28"/>
        </w:rPr>
        <w:t>动火作业前、动火作业中断30分钟以上，联系动火分析，合格后允许作业，特殊动火作业期间，应随身携带便携式可燃气体检测仪随时监测；</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（4）</w:t>
      </w:r>
      <w:r>
        <w:rPr>
          <w:rFonts w:asciiTheme="minorEastAsia" w:eastAsiaTheme="minorEastAsia" w:hAnsiTheme="minorEastAsia"/>
          <w:color w:val="000000"/>
          <w:sz w:val="28"/>
          <w:szCs w:val="28"/>
        </w:rPr>
        <w:t>监护人应</w:t>
      </w:r>
      <w:r>
        <w:rPr>
          <w:rFonts w:asciiTheme="minorEastAsia" w:eastAsiaTheme="minorEastAsia" w:hAnsiTheme="minorEastAsia" w:hint="eastAsia"/>
          <w:color w:val="000000"/>
          <w:sz w:val="28"/>
          <w:szCs w:val="28"/>
        </w:rPr>
        <w:t>佩戴监火专用标志，对动火现场安全措施落实后的动火安全负责；</w:t>
      </w:r>
    </w:p>
    <w:p w:rsidR="008649FD" w:rsidRDefault="00B527B4">
      <w:pPr>
        <w:pStyle w:val="p0"/>
        <w:spacing w:line="60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（5）</w:t>
      </w:r>
      <w:r>
        <w:rPr>
          <w:rFonts w:asciiTheme="minorEastAsia" w:eastAsiaTheme="minorEastAsia" w:hAnsiTheme="minorEastAsia"/>
          <w:color w:val="000000"/>
          <w:sz w:val="28"/>
          <w:szCs w:val="28"/>
        </w:rPr>
        <w:t>当发现动火部位与作业证不相符合，或者动火安全措施不落实时，动火监护人有权制止动火；当动火出现异常情况时有权停止动火；对动火人不执行“四不动火”又不听劝阻时，有权收回作业证，并报告有关领导；</w:t>
      </w:r>
    </w:p>
    <w:p w:rsidR="008649FD" w:rsidRDefault="00B527B4">
      <w:pPr>
        <w:spacing w:line="600" w:lineRule="exact"/>
        <w:ind w:firstLineChars="200" w:firstLine="560"/>
        <w:rPr>
          <w:rFonts w:asciiTheme="minorEastAsia" w:hAnsiTheme="minorEastAsia"/>
          <w:sz w:val="28"/>
          <w:szCs w:val="28"/>
        </w:rPr>
      </w:pPr>
      <w:r>
        <w:rPr>
          <w:rFonts w:asciiTheme="minorEastAsia" w:hAnsiTheme="minorEastAsia" w:hint="eastAsia"/>
          <w:color w:val="000000"/>
          <w:sz w:val="28"/>
          <w:szCs w:val="28"/>
        </w:rPr>
        <w:t>（6）</w:t>
      </w:r>
      <w:r>
        <w:rPr>
          <w:rFonts w:asciiTheme="minorEastAsia" w:hAnsiTheme="minorEastAsia"/>
          <w:sz w:val="28"/>
          <w:szCs w:val="28"/>
        </w:rPr>
        <w:t>涉及三方动火作业，三方必须都指派专人按本岗位职责对动火作业进行共同监护，动火作业点及涉及单位的监护人在动火点监护人处签字，动火作业监护人在作业单位监护人处签字。</w:t>
      </w:r>
    </w:p>
    <w:p w:rsidR="008649FD" w:rsidRDefault="00B527B4">
      <w:pPr>
        <w:spacing w:line="600" w:lineRule="exact"/>
        <w:ind w:firstLineChars="200" w:firstLine="560"/>
        <w:rPr>
          <w:rFonts w:asciiTheme="minorEastAsia" w:hAnsiTheme="minorEastAsia"/>
          <w:sz w:val="28"/>
          <w:szCs w:val="28"/>
        </w:rPr>
      </w:pPr>
      <w:r>
        <w:rPr>
          <w:rFonts w:asciiTheme="minorEastAsia" w:hAnsiTheme="minorEastAsia" w:hint="eastAsia"/>
          <w:color w:val="000000"/>
          <w:sz w:val="28"/>
          <w:szCs w:val="28"/>
        </w:rPr>
        <w:t>（7）</w:t>
      </w:r>
      <w:r>
        <w:rPr>
          <w:rFonts w:asciiTheme="minorEastAsia" w:hAnsiTheme="minorEastAsia"/>
          <w:sz w:val="28"/>
          <w:szCs w:val="28"/>
        </w:rPr>
        <w:t>在动火结束或暂停动火时，动火监护人应督促动火人清除火种，切断相关电源和气源，在对现场进行检查确认后，方可离</w:t>
      </w:r>
      <w:r>
        <w:rPr>
          <w:rFonts w:asciiTheme="minorEastAsia" w:hAnsiTheme="minorEastAsia" w:hint="eastAsia"/>
          <w:sz w:val="28"/>
          <w:szCs w:val="28"/>
        </w:rPr>
        <w:t>开。</w:t>
      </w:r>
    </w:p>
    <w:p w:rsidR="008649FD" w:rsidRDefault="00B527B4">
      <w:pPr>
        <w:spacing w:line="600" w:lineRule="exact"/>
        <w:ind w:firstLineChars="200" w:firstLine="562"/>
        <w:rPr>
          <w:rFonts w:asciiTheme="minorEastAsia" w:hAnsiTheme="minorEastAsia"/>
          <w:b/>
          <w:color w:val="000000"/>
          <w:sz w:val="28"/>
          <w:szCs w:val="28"/>
        </w:rPr>
      </w:pPr>
      <w:r>
        <w:rPr>
          <w:rFonts w:asciiTheme="minorEastAsia" w:hAnsiTheme="minorEastAsia" w:hint="eastAsia"/>
          <w:b/>
          <w:color w:val="000000"/>
          <w:sz w:val="28"/>
          <w:szCs w:val="28"/>
        </w:rPr>
        <w:t>7、公共区域动火作业划分按什么原则执行？</w:t>
      </w:r>
    </w:p>
    <w:p w:rsidR="008649FD" w:rsidRDefault="00B527B4">
      <w:pPr>
        <w:spacing w:line="600" w:lineRule="exact"/>
        <w:ind w:firstLineChars="200" w:firstLine="560"/>
        <w:rPr>
          <w:rFonts w:asciiTheme="minorEastAsia" w:hAnsiTheme="minorEastAsia"/>
          <w:color w:val="000000"/>
          <w:sz w:val="28"/>
          <w:szCs w:val="28"/>
        </w:rPr>
      </w:pPr>
      <w:r>
        <w:rPr>
          <w:rFonts w:asciiTheme="minorEastAsia" w:hAnsiTheme="minorEastAsia" w:hint="eastAsia"/>
          <w:color w:val="000000"/>
          <w:sz w:val="28"/>
          <w:szCs w:val="28"/>
        </w:rPr>
        <w:t>（1）</w:t>
      </w:r>
      <w:r>
        <w:rPr>
          <w:rFonts w:asciiTheme="minorEastAsia" w:hAnsiTheme="minorEastAsia"/>
          <w:color w:val="000000"/>
          <w:sz w:val="28"/>
          <w:szCs w:val="28"/>
        </w:rPr>
        <w:t>以送料制为第一原则。在公共区域的管线进行动火作业，按谁送料，谁负责原则，进行动火管理；</w:t>
      </w:r>
    </w:p>
    <w:p w:rsidR="008649FD" w:rsidRDefault="00B527B4">
      <w:pPr>
        <w:spacing w:line="600" w:lineRule="exact"/>
        <w:ind w:firstLineChars="200" w:firstLine="560"/>
        <w:rPr>
          <w:rFonts w:asciiTheme="minorEastAsia" w:hAnsiTheme="minorEastAsia"/>
          <w:color w:val="000000"/>
          <w:sz w:val="28"/>
          <w:szCs w:val="28"/>
        </w:rPr>
      </w:pPr>
      <w:r>
        <w:rPr>
          <w:rFonts w:asciiTheme="minorEastAsia" w:hAnsiTheme="minorEastAsia" w:hint="eastAsia"/>
          <w:color w:val="000000"/>
          <w:sz w:val="28"/>
          <w:szCs w:val="28"/>
        </w:rPr>
        <w:t>（2）</w:t>
      </w:r>
      <w:r>
        <w:rPr>
          <w:rFonts w:asciiTheme="minorEastAsia" w:hAnsiTheme="minorEastAsia"/>
          <w:color w:val="000000"/>
          <w:sz w:val="28"/>
          <w:szCs w:val="28"/>
        </w:rPr>
        <w:t>以资产所属为第二原则。在公共区域设备、设施及公共部分进行动火作业，按资产归谁，谁负责原则；</w:t>
      </w:r>
    </w:p>
    <w:p w:rsidR="008649FD" w:rsidRDefault="00B527B4">
      <w:pPr>
        <w:spacing w:line="600" w:lineRule="exact"/>
        <w:ind w:firstLineChars="150" w:firstLine="420"/>
        <w:rPr>
          <w:rFonts w:asciiTheme="minorEastAsia" w:hAnsiTheme="minorEastAsia"/>
          <w:color w:val="000000"/>
          <w:sz w:val="28"/>
          <w:szCs w:val="28"/>
        </w:rPr>
      </w:pPr>
      <w:r>
        <w:rPr>
          <w:rFonts w:asciiTheme="minorEastAsia" w:hAnsiTheme="minorEastAsia" w:hint="eastAsia"/>
          <w:color w:val="000000"/>
          <w:sz w:val="28"/>
          <w:szCs w:val="28"/>
        </w:rPr>
        <w:t xml:space="preserve"> （3）</w:t>
      </w:r>
      <w:r>
        <w:rPr>
          <w:rFonts w:asciiTheme="minorEastAsia" w:hAnsiTheme="minorEastAsia"/>
          <w:color w:val="000000"/>
          <w:sz w:val="28"/>
          <w:szCs w:val="28"/>
        </w:rPr>
        <w:t>在双方职责不清的地区，由各自单位安全部门组织协调；如还有争议，由各自单位安全部门统一上报</w:t>
      </w:r>
      <w:r>
        <w:rPr>
          <w:rFonts w:asciiTheme="minorEastAsia" w:hAnsiTheme="minorEastAsia" w:hint="eastAsia"/>
          <w:color w:val="000000"/>
          <w:sz w:val="28"/>
          <w:szCs w:val="28"/>
        </w:rPr>
        <w:t>华锦集团安全环保部协调处理；</w:t>
      </w:r>
    </w:p>
    <w:p w:rsidR="008649FD" w:rsidRDefault="00B527B4">
      <w:pPr>
        <w:spacing w:line="600" w:lineRule="exact"/>
        <w:ind w:firstLineChars="200" w:firstLine="560"/>
        <w:rPr>
          <w:rFonts w:asciiTheme="minorEastAsia" w:hAnsiTheme="minorEastAsia"/>
          <w:color w:val="000000"/>
          <w:sz w:val="28"/>
          <w:szCs w:val="28"/>
        </w:rPr>
      </w:pPr>
      <w:r>
        <w:rPr>
          <w:rFonts w:asciiTheme="minorEastAsia" w:hAnsiTheme="minorEastAsia" w:hint="eastAsia"/>
          <w:color w:val="000000"/>
          <w:sz w:val="28"/>
          <w:szCs w:val="28"/>
        </w:rPr>
        <w:t>（4）</w:t>
      </w:r>
      <w:r>
        <w:rPr>
          <w:rFonts w:asciiTheme="minorEastAsia" w:hAnsiTheme="minorEastAsia"/>
          <w:color w:val="000000"/>
          <w:sz w:val="28"/>
          <w:szCs w:val="28"/>
        </w:rPr>
        <w:t>动火点附近十米之内，所涉及管线、设备、设施等公共部分的相关单位进行多方会签；</w:t>
      </w:r>
    </w:p>
    <w:p w:rsidR="008649FD" w:rsidRDefault="00B527B4">
      <w:pPr>
        <w:spacing w:line="600" w:lineRule="exact"/>
        <w:ind w:firstLineChars="200" w:firstLine="560"/>
        <w:rPr>
          <w:rFonts w:asciiTheme="minorEastAsia" w:hAnsiTheme="minorEastAsia"/>
          <w:color w:val="000000"/>
          <w:sz w:val="28"/>
          <w:szCs w:val="28"/>
        </w:rPr>
      </w:pPr>
      <w:r>
        <w:rPr>
          <w:rFonts w:asciiTheme="minorEastAsia" w:hAnsiTheme="minorEastAsia" w:hint="eastAsia"/>
          <w:color w:val="000000"/>
          <w:sz w:val="28"/>
          <w:szCs w:val="28"/>
        </w:rPr>
        <w:t>（5）</w:t>
      </w:r>
      <w:r>
        <w:rPr>
          <w:rFonts w:asciiTheme="minorEastAsia" w:hAnsiTheme="minorEastAsia"/>
          <w:color w:val="000000"/>
          <w:sz w:val="28"/>
          <w:szCs w:val="28"/>
        </w:rPr>
        <w:t>公共区域进行动火作业前24h，动火作业单位必须通知华锦</w:t>
      </w:r>
      <w:r>
        <w:rPr>
          <w:rFonts w:asciiTheme="minorEastAsia" w:hAnsiTheme="minorEastAsia" w:hint="eastAsia"/>
          <w:color w:val="000000"/>
          <w:sz w:val="28"/>
          <w:szCs w:val="28"/>
        </w:rPr>
        <w:t>集团生产调度中心，由生产调度中心告知各单位。</w:t>
      </w:r>
    </w:p>
    <w:p w:rsidR="008649FD" w:rsidRDefault="008649FD">
      <w:pPr>
        <w:spacing w:line="600" w:lineRule="exact"/>
        <w:ind w:firstLineChars="210" w:firstLine="588"/>
        <w:jc w:val="left"/>
        <w:rPr>
          <w:rFonts w:asciiTheme="minorEastAsia" w:hAnsiTheme="minorEastAsia" w:cs="宋体"/>
          <w:sz w:val="28"/>
          <w:szCs w:val="28"/>
        </w:rPr>
      </w:pPr>
      <w:bookmarkStart w:id="2" w:name="_GoBack"/>
      <w:bookmarkEnd w:id="2"/>
    </w:p>
    <w:p w:rsidR="008649FD" w:rsidRDefault="008649FD">
      <w:pPr>
        <w:pStyle w:val="p0"/>
        <w:spacing w:line="600" w:lineRule="exact"/>
        <w:ind w:firstLineChars="200" w:firstLine="560"/>
        <w:jc w:val="left"/>
        <w:rPr>
          <w:rFonts w:asciiTheme="minorEastAsia" w:eastAsiaTheme="minorEastAsia" w:hAnsiTheme="minorEastAsia"/>
          <w:color w:val="000000"/>
          <w:sz w:val="28"/>
          <w:szCs w:val="28"/>
        </w:rPr>
      </w:pPr>
    </w:p>
    <w:sectPr w:rsidR="008649FD" w:rsidSect="0065420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0AD" w:rsidRPr="00BD369C" w:rsidRDefault="00F730AD" w:rsidP="00F730AD">
      <w:pPr>
        <w:rPr>
          <w:rFonts w:ascii="Verdana" w:hAnsi="Verdana"/>
          <w:szCs w:val="20"/>
          <w:lang w:eastAsia="en-US"/>
        </w:rPr>
      </w:pPr>
      <w:r>
        <w:separator/>
      </w:r>
    </w:p>
  </w:endnote>
  <w:endnote w:type="continuationSeparator" w:id="0">
    <w:p w:rsidR="00F730AD" w:rsidRPr="00BD369C" w:rsidRDefault="00F730AD" w:rsidP="00F730AD">
      <w:pPr>
        <w:rPr>
          <w:rFonts w:ascii="Verdana" w:hAnsi="Verdana"/>
          <w:szCs w:val="20"/>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Bodoni MT">
    <w:charset w:val="00"/>
    <w:family w:val="roman"/>
    <w:pitch w:val="default"/>
    <w:sig w:usb0="00000003" w:usb1="00000000" w:usb2="00000000" w:usb3="00000000" w:csb0="2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Default="00F730A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Pr="00F730AD" w:rsidRDefault="00F730AD" w:rsidP="00F730AD">
    <w:pPr>
      <w:pStyle w:val="a3"/>
    </w:pPr>
    <w:r>
      <w:rPr>
        <w:rFonts w:hint="eastAsia"/>
      </w:rPr>
      <w:t xml:space="preserve">                    </w:t>
    </w:r>
    <w:r>
      <w:rPr>
        <w:rFonts w:hint="eastAsia"/>
      </w:rPr>
      <w:t>范文范例</w:t>
    </w:r>
    <w:r>
      <w:rPr>
        <w:rFonts w:hint="eastAsia"/>
      </w:rPr>
      <w:t>.</w:t>
    </w:r>
    <w:r>
      <w:rPr>
        <w:rFonts w:hint="eastAsia"/>
      </w:rPr>
      <w:t>指导参考</w:t>
    </w: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Default="00F730A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0AD" w:rsidRPr="00BD369C" w:rsidRDefault="00F730AD" w:rsidP="00F730AD">
      <w:pPr>
        <w:rPr>
          <w:rFonts w:ascii="Verdana" w:hAnsi="Verdana"/>
          <w:szCs w:val="20"/>
          <w:lang w:eastAsia="en-US"/>
        </w:rPr>
      </w:pPr>
      <w:r>
        <w:separator/>
      </w:r>
    </w:p>
  </w:footnote>
  <w:footnote w:type="continuationSeparator" w:id="0">
    <w:p w:rsidR="00F730AD" w:rsidRPr="00BD369C" w:rsidRDefault="00F730AD" w:rsidP="00F730AD">
      <w:pPr>
        <w:rPr>
          <w:rFonts w:ascii="Verdana" w:hAnsi="Verdana"/>
          <w:szCs w:val="20"/>
          <w:lang w:eastAsia="en-US"/>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Default="00F730A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Pr="00F730AD" w:rsidRDefault="00F730AD" w:rsidP="00F730AD">
    <w:pPr>
      <w:pStyle w:val="a4"/>
    </w:pPr>
    <w:r>
      <w:rPr>
        <w:rFonts w:hint="eastAsia"/>
      </w:rPr>
      <w:t xml:space="preserve">          </w:t>
    </w:r>
    <w:r>
      <w:rPr>
        <w:rFonts w:hint="eastAsia"/>
      </w:rPr>
      <w:t>完美</w:t>
    </w:r>
    <w:r>
      <w:rPr>
        <w:rFonts w:hint="eastAsia"/>
      </w:rPr>
      <w:t>WORD</w:t>
    </w:r>
    <w:r>
      <w:rPr>
        <w:rFonts w:hint="eastAsia"/>
      </w:rPr>
      <w:t>格式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0AD" w:rsidRDefault="00F730AD">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674F5"/>
    <w:rsid w:val="00010158"/>
    <w:rsid w:val="00013335"/>
    <w:rsid w:val="00035133"/>
    <w:rsid w:val="00053412"/>
    <w:rsid w:val="00056169"/>
    <w:rsid w:val="00056D71"/>
    <w:rsid w:val="0006755A"/>
    <w:rsid w:val="00070F71"/>
    <w:rsid w:val="0007317F"/>
    <w:rsid w:val="00087999"/>
    <w:rsid w:val="000A085D"/>
    <w:rsid w:val="000B4740"/>
    <w:rsid w:val="000F6360"/>
    <w:rsid w:val="000F67E3"/>
    <w:rsid w:val="001051F3"/>
    <w:rsid w:val="00107F52"/>
    <w:rsid w:val="001132A1"/>
    <w:rsid w:val="001141CE"/>
    <w:rsid w:val="00132B11"/>
    <w:rsid w:val="0014278F"/>
    <w:rsid w:val="00147815"/>
    <w:rsid w:val="0015037C"/>
    <w:rsid w:val="001720E7"/>
    <w:rsid w:val="0017324F"/>
    <w:rsid w:val="001A35ED"/>
    <w:rsid w:val="001C1638"/>
    <w:rsid w:val="001D42EA"/>
    <w:rsid w:val="001E53D5"/>
    <w:rsid w:val="00232CF8"/>
    <w:rsid w:val="00233A41"/>
    <w:rsid w:val="00236C42"/>
    <w:rsid w:val="00270A0F"/>
    <w:rsid w:val="00271A98"/>
    <w:rsid w:val="0028178E"/>
    <w:rsid w:val="00297C79"/>
    <w:rsid w:val="002B4A65"/>
    <w:rsid w:val="002C11AE"/>
    <w:rsid w:val="002C26D5"/>
    <w:rsid w:val="002C4DF7"/>
    <w:rsid w:val="002D5B6A"/>
    <w:rsid w:val="002E4637"/>
    <w:rsid w:val="002E5067"/>
    <w:rsid w:val="00302968"/>
    <w:rsid w:val="00317F84"/>
    <w:rsid w:val="003254E1"/>
    <w:rsid w:val="00341B61"/>
    <w:rsid w:val="003456E4"/>
    <w:rsid w:val="00354D8E"/>
    <w:rsid w:val="00356039"/>
    <w:rsid w:val="003571AD"/>
    <w:rsid w:val="003678FD"/>
    <w:rsid w:val="00373CFC"/>
    <w:rsid w:val="0038128E"/>
    <w:rsid w:val="00384BBD"/>
    <w:rsid w:val="003B4200"/>
    <w:rsid w:val="003C1841"/>
    <w:rsid w:val="003C766C"/>
    <w:rsid w:val="003E24AC"/>
    <w:rsid w:val="003F2C35"/>
    <w:rsid w:val="00425459"/>
    <w:rsid w:val="0044119F"/>
    <w:rsid w:val="00454A7F"/>
    <w:rsid w:val="00457B0A"/>
    <w:rsid w:val="00460739"/>
    <w:rsid w:val="00460BBC"/>
    <w:rsid w:val="00461269"/>
    <w:rsid w:val="0047118D"/>
    <w:rsid w:val="00471C07"/>
    <w:rsid w:val="00481F83"/>
    <w:rsid w:val="00485682"/>
    <w:rsid w:val="00486CE3"/>
    <w:rsid w:val="00492973"/>
    <w:rsid w:val="004A44AE"/>
    <w:rsid w:val="004C7FC6"/>
    <w:rsid w:val="004D13B9"/>
    <w:rsid w:val="004D176E"/>
    <w:rsid w:val="004D7ABA"/>
    <w:rsid w:val="00514BD4"/>
    <w:rsid w:val="00523BBB"/>
    <w:rsid w:val="005373E7"/>
    <w:rsid w:val="00543135"/>
    <w:rsid w:val="005510D6"/>
    <w:rsid w:val="005524D5"/>
    <w:rsid w:val="00570442"/>
    <w:rsid w:val="00574584"/>
    <w:rsid w:val="00590414"/>
    <w:rsid w:val="00592E60"/>
    <w:rsid w:val="00592EC5"/>
    <w:rsid w:val="005A35C9"/>
    <w:rsid w:val="005B144E"/>
    <w:rsid w:val="005B479F"/>
    <w:rsid w:val="005C5A23"/>
    <w:rsid w:val="005F1751"/>
    <w:rsid w:val="005F69FE"/>
    <w:rsid w:val="0063780D"/>
    <w:rsid w:val="00641E63"/>
    <w:rsid w:val="00652660"/>
    <w:rsid w:val="0065420C"/>
    <w:rsid w:val="00656276"/>
    <w:rsid w:val="006805D6"/>
    <w:rsid w:val="006857DC"/>
    <w:rsid w:val="0069345E"/>
    <w:rsid w:val="00697F7E"/>
    <w:rsid w:val="006A1074"/>
    <w:rsid w:val="006A6815"/>
    <w:rsid w:val="006B60CA"/>
    <w:rsid w:val="006C1806"/>
    <w:rsid w:val="006F3E45"/>
    <w:rsid w:val="0073250A"/>
    <w:rsid w:val="007569B9"/>
    <w:rsid w:val="00760519"/>
    <w:rsid w:val="007740C7"/>
    <w:rsid w:val="007909E1"/>
    <w:rsid w:val="007B3EB3"/>
    <w:rsid w:val="007B6F8F"/>
    <w:rsid w:val="007C6121"/>
    <w:rsid w:val="007D5A3C"/>
    <w:rsid w:val="007D6A28"/>
    <w:rsid w:val="007E3CDE"/>
    <w:rsid w:val="00810D19"/>
    <w:rsid w:val="0084777D"/>
    <w:rsid w:val="00851275"/>
    <w:rsid w:val="008649FD"/>
    <w:rsid w:val="008B6B34"/>
    <w:rsid w:val="008B79FB"/>
    <w:rsid w:val="008C4B67"/>
    <w:rsid w:val="009011D7"/>
    <w:rsid w:val="009041E7"/>
    <w:rsid w:val="00976B9C"/>
    <w:rsid w:val="00984BC1"/>
    <w:rsid w:val="00995C6E"/>
    <w:rsid w:val="009A1CDB"/>
    <w:rsid w:val="009A4D1A"/>
    <w:rsid w:val="009B7765"/>
    <w:rsid w:val="009C4811"/>
    <w:rsid w:val="009D3666"/>
    <w:rsid w:val="009F05DD"/>
    <w:rsid w:val="00A221CF"/>
    <w:rsid w:val="00A24226"/>
    <w:rsid w:val="00A315F2"/>
    <w:rsid w:val="00A329E4"/>
    <w:rsid w:val="00A74916"/>
    <w:rsid w:val="00A96ADF"/>
    <w:rsid w:val="00AA7C44"/>
    <w:rsid w:val="00AE1417"/>
    <w:rsid w:val="00AE14B2"/>
    <w:rsid w:val="00AF049D"/>
    <w:rsid w:val="00B075E3"/>
    <w:rsid w:val="00B10652"/>
    <w:rsid w:val="00B527B4"/>
    <w:rsid w:val="00B674F5"/>
    <w:rsid w:val="00B8281B"/>
    <w:rsid w:val="00B82C0C"/>
    <w:rsid w:val="00B860E1"/>
    <w:rsid w:val="00BB4D63"/>
    <w:rsid w:val="00BE600A"/>
    <w:rsid w:val="00C00596"/>
    <w:rsid w:val="00C067D7"/>
    <w:rsid w:val="00C21151"/>
    <w:rsid w:val="00C31CFF"/>
    <w:rsid w:val="00C42711"/>
    <w:rsid w:val="00C56840"/>
    <w:rsid w:val="00C64059"/>
    <w:rsid w:val="00C71D5A"/>
    <w:rsid w:val="00C74E26"/>
    <w:rsid w:val="00C75184"/>
    <w:rsid w:val="00C87C8A"/>
    <w:rsid w:val="00C91D0E"/>
    <w:rsid w:val="00C924E5"/>
    <w:rsid w:val="00C9557B"/>
    <w:rsid w:val="00CB5390"/>
    <w:rsid w:val="00CC5EB0"/>
    <w:rsid w:val="00D0515D"/>
    <w:rsid w:val="00D45A28"/>
    <w:rsid w:val="00D56155"/>
    <w:rsid w:val="00D72285"/>
    <w:rsid w:val="00D759F9"/>
    <w:rsid w:val="00D80BA5"/>
    <w:rsid w:val="00D937A7"/>
    <w:rsid w:val="00DA1C1D"/>
    <w:rsid w:val="00DB1748"/>
    <w:rsid w:val="00DB4846"/>
    <w:rsid w:val="00DC423F"/>
    <w:rsid w:val="00DC7F44"/>
    <w:rsid w:val="00DE06F8"/>
    <w:rsid w:val="00DF01BA"/>
    <w:rsid w:val="00DF185D"/>
    <w:rsid w:val="00E00728"/>
    <w:rsid w:val="00E06F76"/>
    <w:rsid w:val="00E11780"/>
    <w:rsid w:val="00E166A1"/>
    <w:rsid w:val="00E27F22"/>
    <w:rsid w:val="00E32539"/>
    <w:rsid w:val="00E36C14"/>
    <w:rsid w:val="00E37CA0"/>
    <w:rsid w:val="00E5620B"/>
    <w:rsid w:val="00E7315F"/>
    <w:rsid w:val="00E76E68"/>
    <w:rsid w:val="00EA1BD6"/>
    <w:rsid w:val="00EA65DE"/>
    <w:rsid w:val="00EB7F92"/>
    <w:rsid w:val="00EC5BA1"/>
    <w:rsid w:val="00EE60CB"/>
    <w:rsid w:val="00EF1C4F"/>
    <w:rsid w:val="00EF2965"/>
    <w:rsid w:val="00F232CF"/>
    <w:rsid w:val="00F730AD"/>
    <w:rsid w:val="00F742F8"/>
    <w:rsid w:val="00F7431F"/>
    <w:rsid w:val="00F910D5"/>
    <w:rsid w:val="00FD738E"/>
    <w:rsid w:val="00FE22C6"/>
    <w:rsid w:val="00FF7A81"/>
    <w:rsid w:val="358601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20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65420C"/>
    <w:pPr>
      <w:tabs>
        <w:tab w:val="center" w:pos="4153"/>
        <w:tab w:val="right" w:pos="8306"/>
      </w:tabs>
      <w:snapToGrid w:val="0"/>
      <w:jc w:val="left"/>
    </w:pPr>
    <w:rPr>
      <w:sz w:val="18"/>
      <w:szCs w:val="18"/>
    </w:rPr>
  </w:style>
  <w:style w:type="paragraph" w:styleId="a4">
    <w:name w:val="header"/>
    <w:basedOn w:val="a"/>
    <w:link w:val="Char0"/>
    <w:uiPriority w:val="99"/>
    <w:unhideWhenUsed/>
    <w:rsid w:val="0065420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65420C"/>
    <w:rPr>
      <w:sz w:val="18"/>
      <w:szCs w:val="18"/>
    </w:rPr>
  </w:style>
  <w:style w:type="character" w:customStyle="1" w:styleId="Char">
    <w:name w:val="页脚 Char"/>
    <w:basedOn w:val="a0"/>
    <w:link w:val="a3"/>
    <w:uiPriority w:val="99"/>
    <w:rsid w:val="0065420C"/>
    <w:rPr>
      <w:sz w:val="18"/>
      <w:szCs w:val="18"/>
    </w:rPr>
  </w:style>
  <w:style w:type="paragraph" w:customStyle="1" w:styleId="p0">
    <w:name w:val="p0"/>
    <w:basedOn w:val="a"/>
    <w:uiPriority w:val="99"/>
    <w:rsid w:val="0065420C"/>
    <w:pPr>
      <w:widowControl/>
    </w:pPr>
    <w:rPr>
      <w:rFonts w:ascii="Times New Roman" w:eastAsia="宋体" w:hAnsi="Times New Roman" w:cs="Times New Roman"/>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 w:type="paragraph" w:customStyle="1" w:styleId="p0">
    <w:name w:val="p0"/>
    <w:basedOn w:val="a"/>
    <w:uiPriority w:val="99"/>
    <w:pPr>
      <w:widowControl/>
    </w:pPr>
    <w:rPr>
      <w:rFonts w:ascii="Times New Roman" w:eastAsia="宋体" w:hAnsi="Times New Roman" w:cs="Times New Roman"/>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950104-66AC-4D72-9581-9EA677EA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1907</Words>
  <Characters>10870</Characters>
  <Application>Microsoft Office Word</Application>
  <DocSecurity>0</DocSecurity>
  <Lines>90</Lines>
  <Paragraphs>25</Paragraphs>
  <ScaleCrop>false</ScaleCrop>
  <Company>Sky123.Org</Company>
  <LinksUpToDate>false</LinksUpToDate>
  <CharactersWithSpaces>12752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杨玉光</dc:creator>
  <cp:lastModifiedBy>JonMMx 2000</cp:lastModifiedBy>
  <cp:revision>4</cp:revision>
  <dcterms:created xsi:type="dcterms:W3CDTF">2018-03-02T00:58:00Z</dcterms:created>
  <dcterms:modified xsi:type="dcterms:W3CDTF">2018-12-04T13:57:00Z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