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69D" w:rsidRDefault="00B1269D" w:rsidP="00F90569">
      <w:pPr>
        <w:spacing w:beforeLines="50" w:afterLines="50" w:line="360" w:lineRule="auto"/>
        <w:jc w:val="center"/>
        <w:rPr>
          <w:sz w:val="44"/>
          <w:szCs w:val="44"/>
        </w:rPr>
      </w:pPr>
      <w:r>
        <w:rPr>
          <w:rFonts w:ascii="黑体" w:eastAsia="黑体" w:hint="eastAsia"/>
          <w:sz w:val="44"/>
          <w:szCs w:val="44"/>
        </w:rPr>
        <w:t>企业管理人员安全知识测试A卷（有限空间</w:t>
      </w:r>
      <w:r w:rsidRPr="005615C1">
        <w:rPr>
          <w:rFonts w:ascii="黑体" w:eastAsia="黑体" w:hint="eastAsia"/>
          <w:sz w:val="44"/>
          <w:szCs w:val="44"/>
        </w:rPr>
        <w:t>）</w:t>
      </w:r>
    </w:p>
    <w:p w:rsidR="00B1269D" w:rsidRDefault="00B1269D" w:rsidP="00B1269D">
      <w:pPr>
        <w:rPr>
          <w:rFonts w:ascii="黑体" w:eastAsia="黑体" w:hAnsi="黑体"/>
          <w:sz w:val="28"/>
          <w:szCs w:val="28"/>
        </w:rPr>
      </w:pPr>
    </w:p>
    <w:p w:rsidR="00B1269D" w:rsidRDefault="00B1269D" w:rsidP="00B1269D">
      <w:pPr>
        <w:rPr>
          <w:rFonts w:ascii="黑体" w:eastAsia="黑体" w:hAnsi="黑体"/>
          <w:sz w:val="28"/>
          <w:szCs w:val="28"/>
        </w:rPr>
      </w:pPr>
      <w:r>
        <w:rPr>
          <w:rFonts w:ascii="黑体" w:eastAsia="黑体" w:hAnsi="黑体" w:hint="eastAsia"/>
          <w:sz w:val="28"/>
          <w:szCs w:val="28"/>
        </w:rPr>
        <w:t>单位：</w:t>
      </w:r>
      <w:r>
        <w:rPr>
          <w:rFonts w:ascii="黑体" w:eastAsia="黑体" w:hAnsi="黑体" w:hint="eastAsia"/>
          <w:sz w:val="28"/>
          <w:szCs w:val="28"/>
          <w:u w:val="single"/>
        </w:rPr>
        <w:t xml:space="preserve">            </w:t>
      </w:r>
      <w:r>
        <w:rPr>
          <w:rFonts w:ascii="黑体" w:eastAsia="黑体" w:hAnsi="黑体" w:hint="eastAsia"/>
          <w:sz w:val="28"/>
          <w:szCs w:val="28"/>
        </w:rPr>
        <w:t xml:space="preserve">      姓名：</w:t>
      </w:r>
      <w:r>
        <w:rPr>
          <w:rFonts w:ascii="黑体" w:eastAsia="黑体" w:hAnsi="黑体" w:hint="eastAsia"/>
          <w:sz w:val="28"/>
          <w:szCs w:val="28"/>
          <w:u w:val="single"/>
        </w:rPr>
        <w:t xml:space="preserve">           </w:t>
      </w:r>
      <w:r>
        <w:rPr>
          <w:rFonts w:ascii="黑体" w:eastAsia="黑体" w:hAnsi="黑体" w:hint="eastAsia"/>
          <w:sz w:val="28"/>
          <w:szCs w:val="28"/>
        </w:rPr>
        <w:t xml:space="preserve">     职务：</w:t>
      </w:r>
      <w:r>
        <w:rPr>
          <w:rFonts w:ascii="黑体" w:eastAsia="黑体" w:hAnsi="黑体" w:hint="eastAsia"/>
          <w:sz w:val="28"/>
          <w:szCs w:val="28"/>
          <w:u w:val="single"/>
        </w:rPr>
        <w:t xml:space="preserve">               </w:t>
      </w:r>
    </w:p>
    <w:p w:rsidR="00B1269D" w:rsidRDefault="00B1269D" w:rsidP="00B1269D">
      <w:pPr>
        <w:spacing w:line="360" w:lineRule="auto"/>
        <w:rPr>
          <w:rFonts w:ascii="Calibri" w:hAnsi="Calibri"/>
          <w:b/>
          <w:sz w:val="24"/>
        </w:rPr>
      </w:pPr>
    </w:p>
    <w:p w:rsidR="0045158F" w:rsidRPr="009E3F36" w:rsidRDefault="00C5140F" w:rsidP="0045158F">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一、</w:t>
      </w:r>
      <w:r w:rsidR="0045158F" w:rsidRPr="009E3F36">
        <w:rPr>
          <w:rFonts w:asciiTheme="minorEastAsia" w:eastAsiaTheme="minorEastAsia" w:hAnsiTheme="minorEastAsia" w:hint="eastAsia"/>
          <w:sz w:val="24"/>
        </w:rPr>
        <w:t>填空题</w:t>
      </w:r>
    </w:p>
    <w:p w:rsidR="00313942" w:rsidRDefault="0045158F" w:rsidP="0045158F">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1.企业要经常性开展安全隐患排查，并切实做到整改措施、责任、资金、时限和预案“</w:t>
      </w:r>
      <w:r w:rsidRPr="009E3F36">
        <w:rPr>
          <w:rFonts w:asciiTheme="minorEastAsia" w:eastAsiaTheme="minorEastAsia" w:hAnsiTheme="minorEastAsia" w:hint="eastAsia"/>
          <w:sz w:val="24"/>
          <w:u w:val="single"/>
        </w:rPr>
        <w:t xml:space="preserve">        </w:t>
      </w:r>
      <w:r w:rsidRPr="009E3F36">
        <w:rPr>
          <w:rFonts w:asciiTheme="minorEastAsia" w:eastAsiaTheme="minorEastAsia" w:hAnsiTheme="minorEastAsia" w:hint="eastAsia"/>
          <w:sz w:val="24"/>
        </w:rPr>
        <w:t>”。</w:t>
      </w:r>
    </w:p>
    <w:p w:rsidR="0045158F" w:rsidRPr="009E3F36" w:rsidRDefault="00313942" w:rsidP="0045158F">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 </w:t>
      </w:r>
      <w:r w:rsidR="0045158F" w:rsidRPr="009E3F36">
        <w:rPr>
          <w:rFonts w:asciiTheme="minorEastAsia" w:eastAsiaTheme="minorEastAsia" w:hAnsiTheme="minorEastAsia" w:hint="eastAsia"/>
          <w:sz w:val="24"/>
        </w:rPr>
        <w:t>2.生产经营单位的</w:t>
      </w:r>
      <w:r w:rsidR="0045158F" w:rsidRPr="009E3F36">
        <w:rPr>
          <w:rFonts w:asciiTheme="minorEastAsia" w:eastAsiaTheme="minorEastAsia" w:hAnsiTheme="minorEastAsia" w:hint="eastAsia"/>
          <w:sz w:val="24"/>
          <w:u w:val="single"/>
        </w:rPr>
        <w:t xml:space="preserve">          </w:t>
      </w:r>
      <w:r w:rsidR="0045158F" w:rsidRPr="009E3F36">
        <w:rPr>
          <w:rFonts w:asciiTheme="minorEastAsia" w:eastAsiaTheme="minorEastAsia" w:hAnsiTheme="minorEastAsia" w:hint="eastAsia"/>
          <w:sz w:val="24"/>
        </w:rPr>
        <w:t>和</w:t>
      </w:r>
      <w:r w:rsidR="0045158F" w:rsidRPr="009E3F36">
        <w:rPr>
          <w:rFonts w:asciiTheme="minorEastAsia" w:eastAsiaTheme="minorEastAsia" w:hAnsiTheme="minorEastAsia" w:hint="eastAsia"/>
          <w:sz w:val="24"/>
          <w:u w:val="single"/>
        </w:rPr>
        <w:t xml:space="preserve">            </w:t>
      </w:r>
      <w:r w:rsidR="0045158F" w:rsidRPr="009E3F36">
        <w:rPr>
          <w:rFonts w:asciiTheme="minorEastAsia" w:eastAsiaTheme="minorEastAsia" w:hAnsiTheme="minorEastAsia" w:hint="eastAsia"/>
          <w:sz w:val="24"/>
        </w:rPr>
        <w:t>必须具备与本单位所从事的生产经营活动相应的安全生产知识和管理能力。</w:t>
      </w:r>
    </w:p>
    <w:p w:rsidR="00313942" w:rsidRDefault="0045158F" w:rsidP="0045158F">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3.生产经营单位应当制定本单位生产安全事故应急救援预案，与所在地县级以上地方人民政府组织制定的生产安全事故应急救援预案相衔接，并</w:t>
      </w:r>
      <w:r w:rsidRPr="009E3F36">
        <w:rPr>
          <w:rFonts w:asciiTheme="minorEastAsia" w:eastAsiaTheme="minorEastAsia" w:hAnsiTheme="minorEastAsia" w:hint="eastAsia"/>
          <w:sz w:val="24"/>
          <w:u w:val="single"/>
        </w:rPr>
        <w:t xml:space="preserve">            </w:t>
      </w:r>
      <w:r w:rsidRPr="009E3F36">
        <w:rPr>
          <w:rFonts w:asciiTheme="minorEastAsia" w:eastAsiaTheme="minorEastAsia" w:hAnsiTheme="minorEastAsia" w:hint="eastAsia"/>
          <w:sz w:val="24"/>
        </w:rPr>
        <w:t>。</w:t>
      </w:r>
    </w:p>
    <w:p w:rsidR="00313942" w:rsidRDefault="0045158F" w:rsidP="0045158F">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4. 新颁布的“八大作业安全规范”包括动火作业、</w:t>
      </w:r>
      <w:r w:rsidRPr="009E3F36">
        <w:rPr>
          <w:rFonts w:asciiTheme="minorEastAsia" w:eastAsiaTheme="minorEastAsia" w:hAnsiTheme="minorEastAsia" w:hint="eastAsia"/>
          <w:sz w:val="24"/>
          <w:u w:val="single"/>
        </w:rPr>
        <w:t xml:space="preserve">          </w:t>
      </w:r>
      <w:r w:rsidRPr="009E3F36">
        <w:rPr>
          <w:rFonts w:asciiTheme="minorEastAsia" w:eastAsiaTheme="minorEastAsia" w:hAnsiTheme="minorEastAsia" w:hint="eastAsia"/>
          <w:sz w:val="24"/>
        </w:rPr>
        <w:t>、吊装作业、</w:t>
      </w:r>
      <w:proofErr w:type="gramStart"/>
      <w:r w:rsidRPr="009E3F36">
        <w:rPr>
          <w:rFonts w:asciiTheme="minorEastAsia" w:eastAsiaTheme="minorEastAsia" w:hAnsiTheme="minorEastAsia" w:hint="eastAsia"/>
          <w:sz w:val="24"/>
        </w:rPr>
        <w:t>盲板抽堵作业</w:t>
      </w:r>
      <w:proofErr w:type="gramEnd"/>
      <w:r w:rsidRPr="009E3F36">
        <w:rPr>
          <w:rFonts w:asciiTheme="minorEastAsia" w:eastAsiaTheme="minorEastAsia" w:hAnsiTheme="minorEastAsia" w:hint="eastAsia"/>
          <w:sz w:val="24"/>
        </w:rPr>
        <w:t xml:space="preserve">、动土作业、断路作业、高处作业、和临时用电作业。    </w:t>
      </w:r>
    </w:p>
    <w:p w:rsidR="0045158F" w:rsidRDefault="0045158F" w:rsidP="001F4C9D">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5.凡进入有限空间作业，必须办理《</w:t>
      </w:r>
      <w:r w:rsidRPr="009E3F36">
        <w:rPr>
          <w:rFonts w:asciiTheme="minorEastAsia" w:eastAsiaTheme="minorEastAsia" w:hAnsiTheme="minorEastAsia" w:hint="eastAsia"/>
          <w:sz w:val="24"/>
          <w:u w:val="single"/>
        </w:rPr>
        <w:t xml:space="preserve">                  </w:t>
      </w:r>
      <w:r w:rsidRPr="009E3F36">
        <w:rPr>
          <w:rFonts w:asciiTheme="minorEastAsia" w:eastAsiaTheme="minorEastAsia" w:hAnsiTheme="minorEastAsia" w:hint="eastAsia"/>
          <w:sz w:val="24"/>
        </w:rPr>
        <w:t>》。</w:t>
      </w:r>
    </w:p>
    <w:p w:rsidR="00302C32" w:rsidRPr="009E3F36" w:rsidRDefault="0045158F" w:rsidP="00C5140F">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二、</w:t>
      </w:r>
      <w:r w:rsidR="00C5140F" w:rsidRPr="009E3F36">
        <w:rPr>
          <w:rFonts w:asciiTheme="minorEastAsia" w:eastAsiaTheme="minorEastAsia" w:hAnsiTheme="minorEastAsia" w:hint="eastAsia"/>
          <w:sz w:val="24"/>
        </w:rPr>
        <w:t>选择题</w:t>
      </w:r>
    </w:p>
    <w:p w:rsidR="00C5140F" w:rsidRPr="009E3F36" w:rsidRDefault="00C5140F" w:rsidP="00C5140F">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1. 生产经营单位应当在有较大危险因素的生产经营场所和有关设施、设备上，设置明显的(</w:t>
      </w:r>
      <w:r w:rsidR="00313942">
        <w:rPr>
          <w:rFonts w:asciiTheme="minorEastAsia" w:eastAsiaTheme="minorEastAsia" w:hAnsiTheme="minorEastAsia" w:hint="eastAsia"/>
          <w:sz w:val="24"/>
        </w:rPr>
        <w:t xml:space="preserve">    </w:t>
      </w:r>
      <w:r w:rsidRPr="009E3F36">
        <w:rPr>
          <w:rFonts w:asciiTheme="minorEastAsia" w:eastAsiaTheme="minorEastAsia" w:hAnsiTheme="minorEastAsia" w:hint="eastAsia"/>
          <w:sz w:val="24"/>
        </w:rPr>
        <w:t>)。</w:t>
      </w:r>
    </w:p>
    <w:p w:rsidR="008573EC" w:rsidRDefault="00C5140F" w:rsidP="00C5140F">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A.安全宣传标语 </w:t>
      </w:r>
    </w:p>
    <w:p w:rsidR="008573EC" w:rsidRDefault="00C5140F" w:rsidP="00C5140F">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B.安全宣传挂图 </w:t>
      </w:r>
    </w:p>
    <w:p w:rsidR="00C5140F" w:rsidRPr="009E3F36" w:rsidRDefault="00C5140F" w:rsidP="00C5140F">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C.安全警示标志</w:t>
      </w:r>
    </w:p>
    <w:p w:rsidR="00AA12EA" w:rsidRPr="009E3F36" w:rsidRDefault="00AA12EA" w:rsidP="00AA12EA">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2. 从业人员有权对本单位安全生产工作中存在的问题提出批评、(</w:t>
      </w:r>
      <w:r w:rsidR="00313942">
        <w:rPr>
          <w:rFonts w:asciiTheme="minorEastAsia" w:eastAsiaTheme="minorEastAsia" w:hAnsiTheme="minorEastAsia" w:hint="eastAsia"/>
          <w:sz w:val="24"/>
        </w:rPr>
        <w:t xml:space="preserve">   </w:t>
      </w:r>
      <w:r w:rsidRPr="009E3F36">
        <w:rPr>
          <w:rFonts w:asciiTheme="minorEastAsia" w:eastAsiaTheme="minorEastAsia" w:hAnsiTheme="minorEastAsia" w:hint="eastAsia"/>
          <w:sz w:val="24"/>
        </w:rPr>
        <w:t>)、控告;有权拒绝违章指挥和强令冒险作业。</w:t>
      </w:r>
    </w:p>
    <w:p w:rsidR="008573EC" w:rsidRDefault="00AA12EA" w:rsidP="008573EC">
      <w:pPr>
        <w:spacing w:line="440" w:lineRule="exact"/>
        <w:ind w:firstLine="46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A.起诉 </w:t>
      </w:r>
    </w:p>
    <w:p w:rsidR="008573EC" w:rsidRDefault="00AA12EA" w:rsidP="008573EC">
      <w:pPr>
        <w:spacing w:line="440" w:lineRule="exact"/>
        <w:ind w:firstLine="46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B.检举 </w:t>
      </w:r>
    </w:p>
    <w:p w:rsidR="00C5140F" w:rsidRPr="009E3F36" w:rsidRDefault="00AA12EA" w:rsidP="008573EC">
      <w:pPr>
        <w:spacing w:line="440" w:lineRule="exact"/>
        <w:ind w:firstLine="465"/>
        <w:jc w:val="left"/>
        <w:rPr>
          <w:rFonts w:asciiTheme="minorEastAsia" w:eastAsiaTheme="minorEastAsia" w:hAnsiTheme="minorEastAsia"/>
          <w:sz w:val="24"/>
        </w:rPr>
      </w:pPr>
      <w:r w:rsidRPr="009E3F36">
        <w:rPr>
          <w:rFonts w:asciiTheme="minorEastAsia" w:eastAsiaTheme="minorEastAsia" w:hAnsiTheme="minorEastAsia" w:hint="eastAsia"/>
          <w:sz w:val="24"/>
        </w:rPr>
        <w:t>C.仲裁</w:t>
      </w:r>
    </w:p>
    <w:p w:rsidR="00AA12EA" w:rsidRPr="009E3F36" w:rsidRDefault="00AA12EA" w:rsidP="00AA12EA">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3. 负有安全生产监督管理职责的部门，对涉及安全生产的事项需要审查批准或者验收的，必须严格依照有关法律、法规和国家标准或者行业标准规定的(</w:t>
      </w:r>
      <w:r w:rsidR="00313942">
        <w:rPr>
          <w:rFonts w:asciiTheme="minorEastAsia" w:eastAsiaTheme="minorEastAsia" w:hAnsiTheme="minorEastAsia" w:hint="eastAsia"/>
          <w:sz w:val="24"/>
        </w:rPr>
        <w:t xml:space="preserve">     </w:t>
      </w:r>
      <w:r w:rsidRPr="009E3F36">
        <w:rPr>
          <w:rFonts w:asciiTheme="minorEastAsia" w:eastAsiaTheme="minorEastAsia" w:hAnsiTheme="minorEastAsia" w:hint="eastAsia"/>
          <w:sz w:val="24"/>
        </w:rPr>
        <w:t>)进行审查。</w:t>
      </w:r>
    </w:p>
    <w:p w:rsidR="008573EC" w:rsidRDefault="00AA12EA" w:rsidP="00AA12EA">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A.安全生产条件和级别 </w:t>
      </w:r>
    </w:p>
    <w:p w:rsidR="00B05FFE" w:rsidRPr="009E3F36" w:rsidRDefault="00AA12EA" w:rsidP="00AA12EA">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lastRenderedPageBreak/>
        <w:t>B.安全生产条件和程序</w:t>
      </w:r>
    </w:p>
    <w:p w:rsidR="00AA12EA" w:rsidRPr="009E3F36" w:rsidRDefault="00AA12EA" w:rsidP="00AA12EA">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C.安全生产形式和程序</w:t>
      </w:r>
    </w:p>
    <w:p w:rsidR="00AA12EA" w:rsidRPr="009E3F36" w:rsidRDefault="00AA12EA" w:rsidP="00AA12EA">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4. 安全生产监督检查人员执行监督检查任务时，必须出示有效的(</w:t>
      </w:r>
      <w:r w:rsidR="00313942">
        <w:rPr>
          <w:rFonts w:asciiTheme="minorEastAsia" w:eastAsiaTheme="minorEastAsia" w:hAnsiTheme="minorEastAsia" w:hint="eastAsia"/>
          <w:sz w:val="24"/>
        </w:rPr>
        <w:t xml:space="preserve">   </w:t>
      </w:r>
      <w:r w:rsidRPr="009E3F36">
        <w:rPr>
          <w:rFonts w:asciiTheme="minorEastAsia" w:eastAsiaTheme="minorEastAsia" w:hAnsiTheme="minorEastAsia" w:hint="eastAsia"/>
          <w:sz w:val="24"/>
        </w:rPr>
        <w:t>)。</w:t>
      </w:r>
    </w:p>
    <w:p w:rsidR="008573EC" w:rsidRDefault="00AA12EA" w:rsidP="00AA12EA">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A.执法证件 </w:t>
      </w:r>
    </w:p>
    <w:p w:rsidR="008573EC" w:rsidRDefault="00AA12EA" w:rsidP="00AA12EA">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B.监督执法证件 </w:t>
      </w:r>
    </w:p>
    <w:p w:rsidR="00AA12EA" w:rsidRPr="009E3F36" w:rsidRDefault="00AA12EA" w:rsidP="00AA12EA">
      <w:pPr>
        <w:spacing w:line="440" w:lineRule="exact"/>
        <w:ind w:firstLine="615"/>
        <w:jc w:val="left"/>
        <w:rPr>
          <w:rFonts w:asciiTheme="minorEastAsia" w:eastAsiaTheme="minorEastAsia" w:hAnsiTheme="minorEastAsia"/>
          <w:sz w:val="24"/>
        </w:rPr>
      </w:pPr>
      <w:r w:rsidRPr="009E3F36">
        <w:rPr>
          <w:rFonts w:asciiTheme="minorEastAsia" w:eastAsiaTheme="minorEastAsia" w:hAnsiTheme="minorEastAsia" w:hint="eastAsia"/>
          <w:sz w:val="24"/>
        </w:rPr>
        <w:t>C.监督证件</w:t>
      </w:r>
    </w:p>
    <w:p w:rsidR="00FF396C" w:rsidRPr="009E3F36" w:rsidRDefault="00AA12EA" w:rsidP="00FF396C">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5.</w:t>
      </w:r>
      <w:r w:rsidR="0097595D" w:rsidRPr="009E3F36">
        <w:rPr>
          <w:rFonts w:asciiTheme="minorEastAsia" w:eastAsiaTheme="minorEastAsia" w:hAnsiTheme="minorEastAsia" w:hint="eastAsia"/>
          <w:sz w:val="24"/>
        </w:rPr>
        <w:t xml:space="preserve"> </w:t>
      </w:r>
      <w:r w:rsidR="00645987">
        <w:rPr>
          <w:rFonts w:asciiTheme="minorEastAsia" w:eastAsiaTheme="minorEastAsia" w:hAnsiTheme="minorEastAsia" w:hint="eastAsia"/>
          <w:sz w:val="24"/>
        </w:rPr>
        <w:t>在有限空间作业时，遇有（     ）以上强风、浓雾、下暴雨、打雷、闪电等恶劣天气时，应立即停止作业</w:t>
      </w:r>
      <w:r w:rsidR="00FF396C" w:rsidRPr="009E3F36">
        <w:rPr>
          <w:rFonts w:asciiTheme="minorEastAsia" w:eastAsiaTheme="minorEastAsia" w:hAnsiTheme="minorEastAsia" w:hint="eastAsia"/>
          <w:sz w:val="24"/>
        </w:rPr>
        <w:t>。</w:t>
      </w:r>
    </w:p>
    <w:p w:rsidR="008573EC" w:rsidRDefault="00FF396C"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A、</w:t>
      </w:r>
      <w:r w:rsidR="00645987">
        <w:rPr>
          <w:rFonts w:asciiTheme="minorEastAsia" w:eastAsiaTheme="minorEastAsia" w:hAnsiTheme="minorEastAsia" w:hint="eastAsia"/>
          <w:sz w:val="24"/>
        </w:rPr>
        <w:t>五级</w:t>
      </w:r>
    </w:p>
    <w:p w:rsidR="008573EC" w:rsidRDefault="00FF396C"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B、</w:t>
      </w:r>
      <w:r w:rsidR="00645987">
        <w:rPr>
          <w:rFonts w:asciiTheme="minorEastAsia" w:eastAsiaTheme="minorEastAsia" w:hAnsiTheme="minorEastAsia" w:hint="eastAsia"/>
          <w:sz w:val="24"/>
        </w:rPr>
        <w:t>六级</w:t>
      </w:r>
    </w:p>
    <w:p w:rsidR="008573EC" w:rsidRDefault="00FF396C"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C、</w:t>
      </w:r>
      <w:r w:rsidR="00645987">
        <w:rPr>
          <w:rFonts w:asciiTheme="minorEastAsia" w:eastAsiaTheme="minorEastAsia" w:hAnsiTheme="minorEastAsia" w:hint="eastAsia"/>
          <w:sz w:val="24"/>
        </w:rPr>
        <w:t>七级</w:t>
      </w:r>
    </w:p>
    <w:p w:rsidR="00FF396C" w:rsidRPr="009E3F36" w:rsidRDefault="00FF396C"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D、</w:t>
      </w:r>
      <w:r w:rsidR="00645987">
        <w:rPr>
          <w:rFonts w:asciiTheme="minorEastAsia" w:eastAsiaTheme="minorEastAsia" w:hAnsiTheme="minorEastAsia" w:hint="eastAsia"/>
          <w:sz w:val="24"/>
        </w:rPr>
        <w:t>八级</w:t>
      </w:r>
    </w:p>
    <w:p w:rsidR="0097595D" w:rsidRPr="009E3F36" w:rsidRDefault="0097595D" w:rsidP="0097595D">
      <w:pPr>
        <w:spacing w:line="440" w:lineRule="exact"/>
        <w:jc w:val="left"/>
        <w:rPr>
          <w:rFonts w:asciiTheme="minorEastAsia" w:eastAsiaTheme="minorEastAsia" w:hAnsiTheme="minorEastAsia"/>
          <w:sz w:val="24"/>
        </w:rPr>
      </w:pPr>
      <w:bookmarkStart w:id="0" w:name="_GoBack"/>
      <w:bookmarkEnd w:id="0"/>
      <w:r w:rsidRPr="009E3F36">
        <w:rPr>
          <w:rFonts w:asciiTheme="minorEastAsia" w:eastAsiaTheme="minorEastAsia" w:hAnsiTheme="minorEastAsia" w:hint="eastAsia"/>
          <w:sz w:val="24"/>
        </w:rPr>
        <w:t>6.</w:t>
      </w:r>
      <w:r w:rsidR="00927FBF" w:rsidRPr="00927FBF">
        <w:rPr>
          <w:rFonts w:hint="eastAsia"/>
          <w:color w:val="333333"/>
          <w:shd w:val="clear" w:color="auto" w:fill="FFFFFF"/>
        </w:rPr>
        <w:t xml:space="preserve"> </w:t>
      </w:r>
      <w:r w:rsidR="00927FBF">
        <w:rPr>
          <w:rFonts w:hint="eastAsia"/>
          <w:color w:val="333333"/>
          <w:shd w:val="clear" w:color="auto" w:fill="FFFFFF"/>
        </w:rPr>
        <w:t>进入受限空间作业必须采取通风措施，下列说法错误的是（</w:t>
      </w:r>
      <w:r w:rsidR="00927FBF">
        <w:rPr>
          <w:rFonts w:hint="eastAsia"/>
          <w:color w:val="333333"/>
          <w:shd w:val="clear" w:color="auto" w:fill="FFFFFF"/>
        </w:rPr>
        <w:t xml:space="preserve">    </w:t>
      </w:r>
      <w:r w:rsidR="00927FBF">
        <w:rPr>
          <w:rFonts w:hint="eastAsia"/>
          <w:color w:val="333333"/>
          <w:shd w:val="clear" w:color="auto" w:fill="FFFFFF"/>
        </w:rPr>
        <w:t>）</w:t>
      </w:r>
      <w:r w:rsidRPr="009E3F36">
        <w:rPr>
          <w:rFonts w:asciiTheme="minorEastAsia" w:eastAsiaTheme="minorEastAsia" w:hAnsiTheme="minorEastAsia" w:hint="eastAsia"/>
          <w:sz w:val="24"/>
        </w:rPr>
        <w:t>。</w:t>
      </w:r>
    </w:p>
    <w:p w:rsidR="008573EC"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A、</w:t>
      </w:r>
      <w:r w:rsidR="00927FBF">
        <w:rPr>
          <w:rFonts w:hint="eastAsia"/>
          <w:color w:val="333333"/>
          <w:shd w:val="clear" w:color="auto" w:fill="FFFFFF"/>
        </w:rPr>
        <w:t>打开人孔、手孔、料孔、风门、</w:t>
      </w:r>
      <w:proofErr w:type="gramStart"/>
      <w:r w:rsidR="00927FBF">
        <w:rPr>
          <w:rFonts w:hint="eastAsia"/>
          <w:color w:val="333333"/>
          <w:shd w:val="clear" w:color="auto" w:fill="FFFFFF"/>
        </w:rPr>
        <w:t>烟门等</w:t>
      </w:r>
      <w:proofErr w:type="gramEnd"/>
      <w:r w:rsidR="00927FBF">
        <w:rPr>
          <w:rFonts w:hint="eastAsia"/>
          <w:color w:val="333333"/>
          <w:shd w:val="clear" w:color="auto" w:fill="FFFFFF"/>
        </w:rPr>
        <w:t>与大气相通的设施进行自然通风</w:t>
      </w:r>
    </w:p>
    <w:p w:rsidR="008573EC" w:rsidRDefault="006F5935" w:rsidP="008573EC">
      <w:pPr>
        <w:spacing w:line="440" w:lineRule="exact"/>
        <w:ind w:firstLineChars="100" w:firstLine="240"/>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 </w:t>
      </w:r>
      <w:r w:rsidR="008573EC">
        <w:rPr>
          <w:rFonts w:asciiTheme="minorEastAsia" w:eastAsiaTheme="minorEastAsia" w:hAnsiTheme="minorEastAsia" w:hint="eastAsia"/>
          <w:sz w:val="24"/>
        </w:rPr>
        <w:t xml:space="preserve"> </w:t>
      </w:r>
      <w:r w:rsidR="0097595D" w:rsidRPr="009E3F36">
        <w:rPr>
          <w:rFonts w:asciiTheme="minorEastAsia" w:eastAsiaTheme="minorEastAsia" w:hAnsiTheme="minorEastAsia" w:hint="eastAsia"/>
          <w:sz w:val="24"/>
        </w:rPr>
        <w:t>B、</w:t>
      </w:r>
      <w:r w:rsidR="00927FBF">
        <w:rPr>
          <w:rFonts w:hint="eastAsia"/>
          <w:color w:val="333333"/>
          <w:shd w:val="clear" w:color="auto" w:fill="FFFFFF"/>
        </w:rPr>
        <w:t>必要时，可采取强制通风</w:t>
      </w:r>
      <w:r w:rsidRPr="009E3F36">
        <w:rPr>
          <w:rFonts w:asciiTheme="minorEastAsia" w:eastAsiaTheme="minorEastAsia" w:hAnsiTheme="minorEastAsia" w:hint="eastAsia"/>
          <w:sz w:val="24"/>
        </w:rPr>
        <w:t xml:space="preserve">  </w:t>
      </w:r>
    </w:p>
    <w:p w:rsidR="00927FBF"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C、</w:t>
      </w:r>
      <w:r w:rsidR="00927FBF">
        <w:rPr>
          <w:rFonts w:hint="eastAsia"/>
          <w:color w:val="333333"/>
          <w:shd w:val="clear" w:color="auto" w:fill="FFFFFF"/>
        </w:rPr>
        <w:t>氧含量不足时，可以向受限空间充纯氧气或富氧空气</w:t>
      </w:r>
    </w:p>
    <w:p w:rsidR="0097595D" w:rsidRPr="009E3F36"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D、</w:t>
      </w:r>
      <w:r w:rsidR="00927FBF">
        <w:rPr>
          <w:rFonts w:hint="eastAsia"/>
          <w:color w:val="333333"/>
          <w:shd w:val="clear" w:color="auto" w:fill="FFFFFF"/>
        </w:rPr>
        <w:t>在条件允许的情况下，尽可能采取正向通风即送风方向可使作业人员优先接触新鲜空气。</w:t>
      </w:r>
      <w:r w:rsidRPr="009E3F36">
        <w:rPr>
          <w:rFonts w:asciiTheme="minorEastAsia" w:eastAsiaTheme="minorEastAsia" w:hAnsiTheme="minorEastAsia" w:hint="eastAsia"/>
          <w:sz w:val="24"/>
        </w:rPr>
        <w:t xml:space="preserve">  </w:t>
      </w:r>
    </w:p>
    <w:p w:rsidR="0097595D" w:rsidRPr="009E3F36" w:rsidRDefault="0097595D" w:rsidP="0097595D">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7.</w:t>
      </w:r>
      <w:r w:rsidR="00E726BA" w:rsidRPr="00E726BA">
        <w:rPr>
          <w:rFonts w:hint="eastAsia"/>
          <w:color w:val="333333"/>
          <w:shd w:val="clear" w:color="auto" w:fill="FFFFFF"/>
        </w:rPr>
        <w:t xml:space="preserve"> </w:t>
      </w:r>
      <w:r w:rsidR="00E726BA">
        <w:rPr>
          <w:rFonts w:hint="eastAsia"/>
          <w:color w:val="333333"/>
          <w:shd w:val="clear" w:color="auto" w:fill="FFFFFF"/>
        </w:rPr>
        <w:t>受限空间与其他系统连通的可能危及安全作业的管道应采取有效隔离措施，管道安全隔绝措施应该</w:t>
      </w:r>
      <w:r w:rsidRPr="009E3F36">
        <w:rPr>
          <w:rFonts w:asciiTheme="minorEastAsia" w:eastAsiaTheme="minorEastAsia" w:hAnsiTheme="minorEastAsia" w:hint="eastAsia"/>
          <w:sz w:val="24"/>
        </w:rPr>
        <w:t>(           )。</w:t>
      </w:r>
    </w:p>
    <w:p w:rsidR="00E726BA"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A、</w:t>
      </w:r>
      <w:r w:rsidR="00E726BA">
        <w:rPr>
          <w:rFonts w:hint="eastAsia"/>
          <w:color w:val="333333"/>
          <w:shd w:val="clear" w:color="auto" w:fill="FFFFFF"/>
        </w:rPr>
        <w:t>插入盲板或拆除一段管道</w:t>
      </w:r>
      <w:r w:rsidR="00E726BA">
        <w:rPr>
          <w:rStyle w:val="apple-converted-space"/>
          <w:rFonts w:hint="eastAsia"/>
          <w:color w:val="333333"/>
          <w:shd w:val="clear" w:color="auto" w:fill="FFFFFF"/>
        </w:rPr>
        <w:t> </w:t>
      </w:r>
    </w:p>
    <w:p w:rsidR="00E726BA"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B、</w:t>
      </w:r>
      <w:r w:rsidR="00E726BA">
        <w:rPr>
          <w:rFonts w:hint="eastAsia"/>
          <w:color w:val="333333"/>
          <w:shd w:val="clear" w:color="auto" w:fill="FFFFFF"/>
        </w:rPr>
        <w:t>水封</w:t>
      </w:r>
    </w:p>
    <w:p w:rsidR="00E726BA"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C、</w:t>
      </w:r>
      <w:r w:rsidR="00E726BA">
        <w:rPr>
          <w:rFonts w:hint="eastAsia"/>
          <w:color w:val="333333"/>
          <w:shd w:val="clear" w:color="auto" w:fill="FFFFFF"/>
        </w:rPr>
        <w:t>关闭阀门</w:t>
      </w:r>
    </w:p>
    <w:p w:rsidR="0097595D" w:rsidRPr="009E3F36"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D、</w:t>
      </w:r>
      <w:r w:rsidR="00E726BA">
        <w:rPr>
          <w:rFonts w:hint="eastAsia"/>
          <w:color w:val="333333"/>
          <w:shd w:val="clear" w:color="auto" w:fill="FFFFFF"/>
        </w:rPr>
        <w:t>止逆阀</w:t>
      </w:r>
    </w:p>
    <w:p w:rsidR="0097595D" w:rsidRPr="009E3F36" w:rsidRDefault="0097595D" w:rsidP="0097595D">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8. 《安全生产法》第十八条规定，生产经营单位的主要负责人对本单位安全生产工作负有七个方面的职责，其中最重要的一条是(      )。</w:t>
      </w:r>
    </w:p>
    <w:p w:rsidR="0097595D" w:rsidRPr="009E3F36" w:rsidRDefault="0097595D" w:rsidP="009E3F36">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A、保证安全生产投入的有效实施</w:t>
      </w:r>
    </w:p>
    <w:p w:rsidR="0097595D" w:rsidRPr="009E3F36" w:rsidRDefault="0097595D" w:rsidP="009E3F36">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B、建立、健全本单位安全生产责任制</w:t>
      </w:r>
    </w:p>
    <w:p w:rsidR="0097595D" w:rsidRPr="009E3F36" w:rsidRDefault="0097595D"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C、及时、如实报告生产安全事故D、组织制定并实施本单位安全生产教育和培训计划</w:t>
      </w:r>
    </w:p>
    <w:p w:rsidR="002044AE" w:rsidRPr="009E3F36" w:rsidRDefault="002044AE" w:rsidP="009E3F36">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9.</w:t>
      </w:r>
      <w:r w:rsidR="00927FBF" w:rsidRPr="00927FBF">
        <w:rPr>
          <w:rFonts w:hint="eastAsia"/>
          <w:color w:val="333333"/>
          <w:shd w:val="clear" w:color="auto" w:fill="FFFFFF"/>
        </w:rPr>
        <w:t xml:space="preserve"> </w:t>
      </w:r>
      <w:r w:rsidR="00927FBF">
        <w:rPr>
          <w:rFonts w:hint="eastAsia"/>
          <w:color w:val="333333"/>
          <w:shd w:val="clear" w:color="auto" w:fill="FFFFFF"/>
        </w:rPr>
        <w:t>受限空间作业是指作业人员进入存在危险有害因素（如缺氧、有硫化氢、一氧化碳、甲烷等有毒气体或粉尘中毒危险）且受到限制和约束的封闭、半封闭设备、设施及场所的作业活动，</w:t>
      </w:r>
      <w:r w:rsidR="00927FBF">
        <w:rPr>
          <w:rFonts w:hint="eastAsia"/>
          <w:color w:val="333333"/>
          <w:shd w:val="clear" w:color="auto" w:fill="FFFFFF"/>
        </w:rPr>
        <w:lastRenderedPageBreak/>
        <w:t>下列不属于受限空间的是（</w:t>
      </w:r>
      <w:r w:rsidR="00A067B9">
        <w:rPr>
          <w:rFonts w:hint="eastAsia"/>
          <w:color w:val="333333"/>
          <w:shd w:val="clear" w:color="auto" w:fill="FFFFFF"/>
        </w:rPr>
        <w:t xml:space="preserve">   </w:t>
      </w:r>
      <w:r w:rsidR="00927FBF">
        <w:rPr>
          <w:rFonts w:hint="eastAsia"/>
          <w:color w:val="333333"/>
          <w:shd w:val="clear" w:color="auto" w:fill="FFFFFF"/>
        </w:rPr>
        <w:t>）。</w:t>
      </w:r>
    </w:p>
    <w:p w:rsidR="00927FBF" w:rsidRDefault="002044AE" w:rsidP="008573EC">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A、</w:t>
      </w:r>
      <w:r w:rsidR="00A067B9">
        <w:rPr>
          <w:rFonts w:asciiTheme="minorEastAsia" w:eastAsiaTheme="minorEastAsia" w:hAnsiTheme="minorEastAsia" w:hint="eastAsia"/>
          <w:sz w:val="24"/>
        </w:rPr>
        <w:t>管道</w:t>
      </w:r>
    </w:p>
    <w:p w:rsidR="002E1056" w:rsidRDefault="002044AE" w:rsidP="00A067B9">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B、</w:t>
      </w:r>
      <w:r w:rsidR="00A067B9">
        <w:rPr>
          <w:rFonts w:asciiTheme="minorEastAsia" w:eastAsiaTheme="minorEastAsia" w:hAnsiTheme="minorEastAsia" w:hint="eastAsia"/>
          <w:sz w:val="24"/>
        </w:rPr>
        <w:t>垃圾站</w:t>
      </w:r>
    </w:p>
    <w:p w:rsidR="002E1056" w:rsidRDefault="002044AE" w:rsidP="00A067B9">
      <w:pPr>
        <w:spacing w:line="440" w:lineRule="exact"/>
        <w:ind w:firstLineChars="200" w:firstLine="480"/>
        <w:jc w:val="left"/>
        <w:rPr>
          <w:rFonts w:asciiTheme="minorEastAsia" w:eastAsiaTheme="minorEastAsia" w:hAnsiTheme="minorEastAsia"/>
          <w:sz w:val="24"/>
        </w:rPr>
      </w:pPr>
      <w:r w:rsidRPr="009E3F36">
        <w:rPr>
          <w:rFonts w:asciiTheme="minorEastAsia" w:eastAsiaTheme="minorEastAsia" w:hAnsiTheme="minorEastAsia" w:hint="eastAsia"/>
          <w:sz w:val="24"/>
        </w:rPr>
        <w:t>C、</w:t>
      </w:r>
      <w:r w:rsidR="00A067B9">
        <w:rPr>
          <w:rFonts w:hint="eastAsia"/>
          <w:color w:val="333333"/>
          <w:shd w:val="clear" w:color="auto" w:fill="FFFFFF"/>
        </w:rPr>
        <w:t>粮筒仓</w:t>
      </w:r>
      <w:r w:rsidR="00A067B9">
        <w:rPr>
          <w:rStyle w:val="apple-converted-space"/>
          <w:rFonts w:hint="eastAsia"/>
          <w:color w:val="333333"/>
          <w:shd w:val="clear" w:color="auto" w:fill="FFFFFF"/>
        </w:rPr>
        <w:t> </w:t>
      </w:r>
    </w:p>
    <w:p w:rsidR="002044AE" w:rsidRPr="009E3F36" w:rsidRDefault="002044AE" w:rsidP="002E1056">
      <w:pPr>
        <w:spacing w:line="440" w:lineRule="exact"/>
        <w:ind w:firstLineChars="150" w:firstLine="360"/>
        <w:jc w:val="left"/>
        <w:rPr>
          <w:rFonts w:asciiTheme="minorEastAsia" w:eastAsiaTheme="minorEastAsia" w:hAnsiTheme="minorEastAsia"/>
          <w:sz w:val="24"/>
        </w:rPr>
      </w:pPr>
      <w:r w:rsidRPr="009E3F36">
        <w:rPr>
          <w:rFonts w:asciiTheme="minorEastAsia" w:eastAsiaTheme="minorEastAsia" w:hAnsiTheme="minorEastAsia" w:hint="eastAsia"/>
          <w:sz w:val="24"/>
        </w:rPr>
        <w:t xml:space="preserve"> D、</w:t>
      </w:r>
      <w:r w:rsidR="00A067B9">
        <w:rPr>
          <w:rFonts w:hint="eastAsia"/>
          <w:color w:val="333333"/>
          <w:shd w:val="clear" w:color="auto" w:fill="FFFFFF"/>
        </w:rPr>
        <w:t>生活房间</w:t>
      </w:r>
    </w:p>
    <w:p w:rsidR="000F5635" w:rsidRDefault="002044AE" w:rsidP="000F5635">
      <w:pPr>
        <w:pStyle w:val="ad"/>
        <w:shd w:val="clear" w:color="auto" w:fill="FFFFFF"/>
        <w:spacing w:before="0" w:beforeAutospacing="0" w:after="0" w:afterAutospacing="0" w:line="480" w:lineRule="atLeast"/>
        <w:ind w:firstLine="480"/>
        <w:textAlignment w:val="baseline"/>
        <w:rPr>
          <w:color w:val="333333"/>
        </w:rPr>
      </w:pPr>
      <w:r w:rsidRPr="009E3F36">
        <w:rPr>
          <w:rFonts w:asciiTheme="minorEastAsia" w:eastAsiaTheme="minorEastAsia" w:hAnsiTheme="minorEastAsia" w:hint="eastAsia"/>
        </w:rPr>
        <w:t xml:space="preserve">10. </w:t>
      </w:r>
      <w:r w:rsidR="000F5635">
        <w:rPr>
          <w:rFonts w:hint="eastAsia"/>
          <w:color w:val="333333"/>
        </w:rPr>
        <w:t>受限空间带有搅拌器等用电设备时，应在停机后有效切断电源，加挂“有人作业、禁止合闸”警示牌并上锁，钥匙由（     ）（若为外来单位人员作业钥匙交由作业申请部门监护人）保存。</w:t>
      </w:r>
    </w:p>
    <w:p w:rsidR="002044AE" w:rsidRPr="009E3F36" w:rsidRDefault="002044AE" w:rsidP="002044AE">
      <w:pPr>
        <w:spacing w:line="440" w:lineRule="exact"/>
        <w:jc w:val="left"/>
        <w:rPr>
          <w:rFonts w:asciiTheme="minorEastAsia" w:eastAsiaTheme="minorEastAsia" w:hAnsiTheme="minorEastAsia"/>
          <w:sz w:val="24"/>
        </w:rPr>
      </w:pPr>
    </w:p>
    <w:p w:rsidR="000F5635" w:rsidRDefault="002044AE" w:rsidP="002044AE">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A、</w:t>
      </w:r>
      <w:r w:rsidR="000F5635">
        <w:rPr>
          <w:rStyle w:val="apple-converted-space"/>
          <w:rFonts w:hint="eastAsia"/>
          <w:color w:val="333333"/>
          <w:shd w:val="clear" w:color="auto" w:fill="FFFFFF"/>
        </w:rPr>
        <w:t> </w:t>
      </w:r>
      <w:r w:rsidR="000F5635">
        <w:rPr>
          <w:rFonts w:hint="eastAsia"/>
          <w:color w:val="333333"/>
          <w:shd w:val="clear" w:color="auto" w:fill="FFFFFF"/>
        </w:rPr>
        <w:t>安全监督检查人员</w:t>
      </w:r>
    </w:p>
    <w:p w:rsidR="000F5635" w:rsidRDefault="002044AE" w:rsidP="002044AE">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B、</w:t>
      </w:r>
      <w:r w:rsidR="000F5635">
        <w:rPr>
          <w:rFonts w:hint="eastAsia"/>
          <w:color w:val="333333"/>
          <w:shd w:val="clear" w:color="auto" w:fill="FFFFFF"/>
        </w:rPr>
        <w:t>作业单位领导</w:t>
      </w:r>
    </w:p>
    <w:p w:rsidR="000F5635" w:rsidRDefault="002044AE" w:rsidP="002044AE">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C、</w:t>
      </w:r>
      <w:r w:rsidR="000F5635">
        <w:rPr>
          <w:rFonts w:hint="eastAsia"/>
          <w:color w:val="333333"/>
          <w:shd w:val="clear" w:color="auto" w:fill="FFFFFF"/>
        </w:rPr>
        <w:t>现场监护人</w:t>
      </w:r>
    </w:p>
    <w:p w:rsidR="002044AE" w:rsidRPr="009E3F36" w:rsidRDefault="002044AE" w:rsidP="002044AE">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D、</w:t>
      </w:r>
      <w:r w:rsidR="000F5635">
        <w:rPr>
          <w:rFonts w:hint="eastAsia"/>
          <w:color w:val="333333"/>
          <w:shd w:val="clear" w:color="auto" w:fill="FFFFFF"/>
        </w:rPr>
        <w:t>作业人员</w:t>
      </w:r>
    </w:p>
    <w:p w:rsidR="005A4911" w:rsidRPr="009E3F36" w:rsidRDefault="005A4911" w:rsidP="009E3F36">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三、简答题</w:t>
      </w:r>
    </w:p>
    <w:p w:rsidR="005A4911" w:rsidRPr="009E3F36" w:rsidRDefault="005A4911" w:rsidP="009E3F36">
      <w:pPr>
        <w:spacing w:line="440" w:lineRule="exact"/>
        <w:ind w:left="240" w:hangingChars="100" w:hanging="240"/>
        <w:jc w:val="left"/>
        <w:rPr>
          <w:rFonts w:asciiTheme="minorEastAsia" w:eastAsiaTheme="minorEastAsia" w:hAnsiTheme="minorEastAsia"/>
          <w:sz w:val="24"/>
        </w:rPr>
      </w:pPr>
      <w:r w:rsidRPr="009E3F36">
        <w:rPr>
          <w:rFonts w:asciiTheme="minorEastAsia" w:eastAsiaTheme="minorEastAsia" w:hAnsiTheme="minorEastAsia" w:hint="eastAsia"/>
          <w:sz w:val="24"/>
        </w:rPr>
        <w:t>1.什么是有限空间作业？</w:t>
      </w:r>
    </w:p>
    <w:p w:rsidR="00313942" w:rsidRDefault="00313942" w:rsidP="00313942">
      <w:pPr>
        <w:spacing w:line="440" w:lineRule="exact"/>
        <w:ind w:firstLineChars="100" w:firstLine="240"/>
        <w:jc w:val="left"/>
        <w:rPr>
          <w:rFonts w:asciiTheme="minorEastAsia" w:eastAsiaTheme="minorEastAsia" w:hAnsiTheme="minorEastAsia"/>
          <w:sz w:val="24"/>
        </w:rPr>
      </w:pPr>
    </w:p>
    <w:p w:rsidR="00313942" w:rsidRDefault="00313942" w:rsidP="00313942">
      <w:pPr>
        <w:spacing w:line="440" w:lineRule="exact"/>
        <w:ind w:firstLineChars="100" w:firstLine="240"/>
        <w:jc w:val="left"/>
        <w:rPr>
          <w:rFonts w:asciiTheme="minorEastAsia" w:eastAsiaTheme="minorEastAsia" w:hAnsiTheme="minorEastAsia"/>
          <w:sz w:val="24"/>
        </w:rPr>
      </w:pPr>
    </w:p>
    <w:p w:rsidR="00313942" w:rsidRDefault="00313942" w:rsidP="00313942">
      <w:pPr>
        <w:spacing w:line="440" w:lineRule="exact"/>
        <w:ind w:firstLineChars="100" w:firstLine="240"/>
        <w:jc w:val="left"/>
        <w:rPr>
          <w:rFonts w:asciiTheme="minorEastAsia" w:eastAsiaTheme="minorEastAsia" w:hAnsiTheme="minorEastAsia"/>
          <w:sz w:val="24"/>
        </w:rPr>
      </w:pPr>
    </w:p>
    <w:p w:rsidR="00313942" w:rsidRDefault="00313942" w:rsidP="00313942">
      <w:pPr>
        <w:spacing w:line="440" w:lineRule="exact"/>
        <w:ind w:firstLineChars="100" w:firstLine="240"/>
        <w:jc w:val="left"/>
        <w:rPr>
          <w:rFonts w:asciiTheme="minorEastAsia" w:eastAsiaTheme="minorEastAsia" w:hAnsiTheme="minorEastAsia"/>
          <w:sz w:val="24"/>
        </w:rPr>
      </w:pPr>
    </w:p>
    <w:p w:rsidR="00313942" w:rsidRPr="009E3F36" w:rsidRDefault="00313942" w:rsidP="00313942">
      <w:pPr>
        <w:spacing w:line="440" w:lineRule="exact"/>
        <w:ind w:firstLineChars="100" w:firstLine="240"/>
        <w:jc w:val="left"/>
        <w:rPr>
          <w:rFonts w:asciiTheme="minorEastAsia" w:eastAsiaTheme="minorEastAsia" w:hAnsiTheme="minorEastAsia"/>
          <w:sz w:val="24"/>
        </w:rPr>
      </w:pPr>
      <w:proofErr w:type="gramStart"/>
      <w:r>
        <w:rPr>
          <w:rFonts w:asciiTheme="minorEastAsia" w:eastAsiaTheme="minorEastAsia" w:hAnsiTheme="minorEastAsia" w:hint="eastAsia"/>
          <w:sz w:val="24"/>
        </w:rPr>
        <w:t>一</w:t>
      </w:r>
      <w:proofErr w:type="gramEnd"/>
      <w:r>
        <w:rPr>
          <w:rFonts w:asciiTheme="minorEastAsia" w:eastAsiaTheme="minorEastAsia" w:hAnsiTheme="minorEastAsia" w:hint="eastAsia"/>
          <w:sz w:val="24"/>
        </w:rPr>
        <w:t xml:space="preserve"> 1、：</w:t>
      </w:r>
      <w:r w:rsidRPr="009E3F36">
        <w:rPr>
          <w:rFonts w:asciiTheme="minorEastAsia" w:eastAsiaTheme="minorEastAsia" w:hAnsiTheme="minorEastAsia" w:hint="eastAsia"/>
          <w:sz w:val="24"/>
        </w:rPr>
        <w:t>答案：五到位</w:t>
      </w:r>
      <w:r>
        <w:rPr>
          <w:rFonts w:asciiTheme="minorEastAsia" w:eastAsiaTheme="minorEastAsia" w:hAnsiTheme="minorEastAsia" w:hint="eastAsia"/>
          <w:sz w:val="24"/>
        </w:rPr>
        <w:t xml:space="preserve">  2、</w:t>
      </w:r>
      <w:r w:rsidRPr="009E3F36">
        <w:rPr>
          <w:rFonts w:asciiTheme="minorEastAsia" w:eastAsiaTheme="minorEastAsia" w:hAnsiTheme="minorEastAsia" w:hint="eastAsia"/>
          <w:sz w:val="24"/>
        </w:rPr>
        <w:t>答案：主要负责人    安全生产管理人员</w:t>
      </w:r>
    </w:p>
    <w:p w:rsidR="00313942" w:rsidRDefault="00313942" w:rsidP="00313942">
      <w:pPr>
        <w:spacing w:line="440" w:lineRule="exact"/>
        <w:ind w:leftChars="100" w:left="210"/>
        <w:jc w:val="left"/>
        <w:rPr>
          <w:rFonts w:asciiTheme="minorEastAsia" w:eastAsiaTheme="minorEastAsia" w:hAnsiTheme="minorEastAsia"/>
          <w:sz w:val="24"/>
        </w:rPr>
      </w:pPr>
      <w:r>
        <w:rPr>
          <w:rFonts w:asciiTheme="minorEastAsia" w:eastAsiaTheme="minorEastAsia" w:hAnsiTheme="minorEastAsia" w:hint="eastAsia"/>
          <w:sz w:val="24"/>
        </w:rPr>
        <w:t>3、</w:t>
      </w:r>
      <w:r w:rsidRPr="009E3F36">
        <w:rPr>
          <w:rFonts w:asciiTheme="minorEastAsia" w:eastAsiaTheme="minorEastAsia" w:hAnsiTheme="minorEastAsia" w:hint="eastAsia"/>
          <w:sz w:val="24"/>
        </w:rPr>
        <w:t>答案：定期组织演练</w:t>
      </w:r>
      <w:r>
        <w:rPr>
          <w:rFonts w:asciiTheme="minorEastAsia" w:eastAsiaTheme="minorEastAsia" w:hAnsiTheme="minorEastAsia" w:hint="eastAsia"/>
          <w:sz w:val="24"/>
        </w:rPr>
        <w:t xml:space="preserve"> </w:t>
      </w:r>
      <w:r w:rsidRPr="009E3F36">
        <w:rPr>
          <w:rFonts w:asciiTheme="minorEastAsia" w:eastAsiaTheme="minorEastAsia" w:hAnsiTheme="minorEastAsia" w:hint="eastAsia"/>
          <w:sz w:val="24"/>
        </w:rPr>
        <w:t xml:space="preserve"> </w:t>
      </w:r>
      <w:r>
        <w:rPr>
          <w:rFonts w:asciiTheme="minorEastAsia" w:eastAsiaTheme="minorEastAsia" w:hAnsiTheme="minorEastAsia" w:hint="eastAsia"/>
          <w:sz w:val="24"/>
        </w:rPr>
        <w:t>4、</w:t>
      </w:r>
      <w:r w:rsidRPr="009E3F36">
        <w:rPr>
          <w:rFonts w:asciiTheme="minorEastAsia" w:eastAsiaTheme="minorEastAsia" w:hAnsiTheme="minorEastAsia" w:hint="eastAsia"/>
          <w:sz w:val="24"/>
        </w:rPr>
        <w:t xml:space="preserve">答案：受限空间作业   </w:t>
      </w:r>
      <w:r>
        <w:rPr>
          <w:rFonts w:asciiTheme="minorEastAsia" w:eastAsiaTheme="minorEastAsia" w:hAnsiTheme="minorEastAsia" w:hint="eastAsia"/>
          <w:sz w:val="24"/>
        </w:rPr>
        <w:t>5、</w:t>
      </w:r>
      <w:r w:rsidRPr="009E3F36">
        <w:rPr>
          <w:rFonts w:asciiTheme="minorEastAsia" w:eastAsiaTheme="minorEastAsia" w:hAnsiTheme="minorEastAsia" w:hint="eastAsia"/>
          <w:sz w:val="24"/>
        </w:rPr>
        <w:t>答案：进入有限空间作业许可</w:t>
      </w:r>
    </w:p>
    <w:p w:rsidR="00A067B9" w:rsidRDefault="00313942" w:rsidP="00313942">
      <w:pPr>
        <w:spacing w:line="440" w:lineRule="exact"/>
        <w:jc w:val="left"/>
        <w:rPr>
          <w:rFonts w:asciiTheme="minorEastAsia" w:eastAsiaTheme="minorEastAsia" w:hAnsiTheme="minorEastAsia"/>
          <w:sz w:val="24"/>
        </w:rPr>
      </w:pPr>
      <w:r w:rsidRPr="009E3F36">
        <w:rPr>
          <w:rFonts w:asciiTheme="minorEastAsia" w:eastAsiaTheme="minorEastAsia" w:hAnsiTheme="minorEastAsia" w:hint="eastAsia"/>
          <w:sz w:val="24"/>
        </w:rPr>
        <w:t>二、</w:t>
      </w:r>
      <w:r>
        <w:rPr>
          <w:rFonts w:asciiTheme="minorEastAsia" w:eastAsiaTheme="minorEastAsia" w:hAnsiTheme="minorEastAsia" w:hint="eastAsia"/>
          <w:sz w:val="24"/>
        </w:rPr>
        <w:t>1</w:t>
      </w:r>
      <w:r w:rsidRPr="009E3F36">
        <w:rPr>
          <w:rFonts w:asciiTheme="minorEastAsia" w:eastAsiaTheme="minorEastAsia" w:hAnsiTheme="minorEastAsia" w:hint="eastAsia"/>
          <w:sz w:val="24"/>
        </w:rPr>
        <w:t>C</w:t>
      </w:r>
      <w:r>
        <w:rPr>
          <w:rFonts w:asciiTheme="minorEastAsia" w:eastAsiaTheme="minorEastAsia" w:hAnsiTheme="minorEastAsia" w:hint="eastAsia"/>
          <w:sz w:val="24"/>
        </w:rPr>
        <w:t xml:space="preserve">  2</w:t>
      </w:r>
      <w:r w:rsidRPr="00313942">
        <w:rPr>
          <w:rFonts w:asciiTheme="minorEastAsia" w:eastAsiaTheme="minorEastAsia" w:hAnsiTheme="minorEastAsia" w:hint="eastAsia"/>
          <w:sz w:val="24"/>
        </w:rPr>
        <w:t xml:space="preserve"> </w:t>
      </w:r>
      <w:r w:rsidRPr="009E3F36">
        <w:rPr>
          <w:rFonts w:asciiTheme="minorEastAsia" w:eastAsiaTheme="minorEastAsia" w:hAnsiTheme="minorEastAsia" w:hint="eastAsia"/>
          <w:sz w:val="24"/>
        </w:rPr>
        <w:t>B</w:t>
      </w:r>
      <w:r>
        <w:rPr>
          <w:rFonts w:asciiTheme="minorEastAsia" w:eastAsiaTheme="minorEastAsia" w:hAnsiTheme="minorEastAsia" w:hint="eastAsia"/>
          <w:sz w:val="24"/>
        </w:rPr>
        <w:t xml:space="preserve">  3、</w:t>
      </w:r>
      <w:r w:rsidRPr="009E3F36">
        <w:rPr>
          <w:rFonts w:asciiTheme="minorEastAsia" w:eastAsiaTheme="minorEastAsia" w:hAnsiTheme="minorEastAsia" w:hint="eastAsia"/>
          <w:sz w:val="24"/>
        </w:rPr>
        <w:t>B</w:t>
      </w:r>
      <w:r>
        <w:rPr>
          <w:rFonts w:asciiTheme="minorEastAsia" w:eastAsiaTheme="minorEastAsia" w:hAnsiTheme="minorEastAsia" w:hint="eastAsia"/>
          <w:sz w:val="24"/>
        </w:rPr>
        <w:t xml:space="preserve">   4、</w:t>
      </w:r>
      <w:r w:rsidRPr="009E3F36">
        <w:rPr>
          <w:rFonts w:asciiTheme="minorEastAsia" w:eastAsiaTheme="minorEastAsia" w:hAnsiTheme="minorEastAsia" w:hint="eastAsia"/>
          <w:sz w:val="24"/>
        </w:rPr>
        <w:t>A</w:t>
      </w:r>
      <w:r w:rsidR="00927FBF">
        <w:rPr>
          <w:rFonts w:asciiTheme="minorEastAsia" w:eastAsiaTheme="minorEastAsia" w:hAnsiTheme="minorEastAsia" w:hint="eastAsia"/>
          <w:sz w:val="24"/>
        </w:rPr>
        <w:t xml:space="preserve">  </w:t>
      </w:r>
      <w:r>
        <w:rPr>
          <w:rFonts w:asciiTheme="minorEastAsia" w:eastAsiaTheme="minorEastAsia" w:hAnsiTheme="minorEastAsia" w:hint="eastAsia"/>
          <w:sz w:val="24"/>
        </w:rPr>
        <w:t>5、</w:t>
      </w:r>
      <w:r w:rsidR="00927FBF">
        <w:rPr>
          <w:rFonts w:asciiTheme="minorEastAsia" w:eastAsiaTheme="minorEastAsia" w:hAnsiTheme="minorEastAsia" w:hint="eastAsia"/>
          <w:sz w:val="24"/>
        </w:rPr>
        <w:t xml:space="preserve">B </w:t>
      </w:r>
      <w:r>
        <w:rPr>
          <w:rFonts w:asciiTheme="minorEastAsia" w:eastAsiaTheme="minorEastAsia" w:hAnsiTheme="minorEastAsia" w:hint="eastAsia"/>
          <w:sz w:val="24"/>
        </w:rPr>
        <w:t>6、</w:t>
      </w:r>
      <w:r w:rsidRPr="009E3F36">
        <w:rPr>
          <w:rFonts w:asciiTheme="minorEastAsia" w:eastAsiaTheme="minorEastAsia" w:hAnsiTheme="minorEastAsia" w:hint="eastAsia"/>
          <w:sz w:val="24"/>
        </w:rPr>
        <w:t>C</w:t>
      </w:r>
      <w:r>
        <w:rPr>
          <w:rFonts w:asciiTheme="minorEastAsia" w:eastAsiaTheme="minorEastAsia" w:hAnsiTheme="minorEastAsia" w:hint="eastAsia"/>
          <w:sz w:val="24"/>
        </w:rPr>
        <w:t xml:space="preserve"> 7、</w:t>
      </w:r>
      <w:r w:rsidRPr="009E3F36">
        <w:rPr>
          <w:rFonts w:asciiTheme="minorEastAsia" w:eastAsiaTheme="minorEastAsia" w:hAnsiTheme="minorEastAsia" w:hint="eastAsia"/>
          <w:sz w:val="24"/>
        </w:rPr>
        <w:t>A</w:t>
      </w:r>
      <w:r>
        <w:rPr>
          <w:rFonts w:asciiTheme="minorEastAsia" w:eastAsiaTheme="minorEastAsia" w:hAnsiTheme="minorEastAsia" w:hint="eastAsia"/>
          <w:sz w:val="24"/>
        </w:rPr>
        <w:t xml:space="preserve"> 8、</w:t>
      </w:r>
      <w:r w:rsidRPr="009E3F36">
        <w:rPr>
          <w:rFonts w:asciiTheme="minorEastAsia" w:eastAsiaTheme="minorEastAsia" w:hAnsiTheme="minorEastAsia" w:hint="eastAsia"/>
          <w:sz w:val="24"/>
        </w:rPr>
        <w:t>B</w:t>
      </w:r>
      <w:r>
        <w:rPr>
          <w:rFonts w:asciiTheme="minorEastAsia" w:eastAsiaTheme="minorEastAsia" w:hAnsiTheme="minorEastAsia" w:hint="eastAsia"/>
          <w:sz w:val="24"/>
        </w:rPr>
        <w:t xml:space="preserve"> 9、</w:t>
      </w:r>
      <w:r w:rsidRPr="009E3F36">
        <w:rPr>
          <w:rFonts w:asciiTheme="minorEastAsia" w:eastAsiaTheme="minorEastAsia" w:hAnsiTheme="minorEastAsia" w:hint="eastAsia"/>
          <w:sz w:val="24"/>
        </w:rPr>
        <w:t>A</w:t>
      </w:r>
      <w:r>
        <w:rPr>
          <w:rFonts w:asciiTheme="minorEastAsia" w:eastAsiaTheme="minorEastAsia" w:hAnsiTheme="minorEastAsia" w:hint="eastAsia"/>
          <w:sz w:val="24"/>
        </w:rPr>
        <w:t xml:space="preserve"> 10</w:t>
      </w:r>
      <w:r w:rsidR="00A067B9">
        <w:rPr>
          <w:rFonts w:asciiTheme="minorEastAsia" w:eastAsiaTheme="minorEastAsia" w:hAnsiTheme="minorEastAsia" w:hint="eastAsia"/>
          <w:sz w:val="24"/>
        </w:rPr>
        <w:t>、</w:t>
      </w:r>
      <w:r w:rsidR="00610CFF">
        <w:rPr>
          <w:rFonts w:asciiTheme="minorEastAsia" w:eastAsiaTheme="minorEastAsia" w:hAnsiTheme="minorEastAsia" w:hint="eastAsia"/>
          <w:sz w:val="24"/>
        </w:rPr>
        <w:t>D</w:t>
      </w:r>
    </w:p>
    <w:p w:rsidR="00313942" w:rsidRPr="009E3F36" w:rsidRDefault="00313942" w:rsidP="00313942">
      <w:pPr>
        <w:spacing w:line="440" w:lineRule="exact"/>
        <w:jc w:val="left"/>
        <w:rPr>
          <w:rFonts w:asciiTheme="minorEastAsia" w:eastAsiaTheme="minorEastAsia" w:hAnsiTheme="minorEastAsia"/>
          <w:sz w:val="24"/>
        </w:rPr>
      </w:pPr>
      <w:r>
        <w:rPr>
          <w:rFonts w:asciiTheme="minorEastAsia" w:eastAsiaTheme="minorEastAsia" w:hAnsiTheme="minorEastAsia" w:hint="eastAsia"/>
          <w:sz w:val="24"/>
        </w:rPr>
        <w:t>三、</w:t>
      </w:r>
      <w:r w:rsidRPr="009E3F36">
        <w:rPr>
          <w:rFonts w:asciiTheme="minorEastAsia" w:eastAsiaTheme="minorEastAsia" w:hAnsiTheme="minorEastAsia" w:hint="eastAsia"/>
          <w:sz w:val="24"/>
        </w:rPr>
        <w:t>答案：</w:t>
      </w:r>
    </w:p>
    <w:p w:rsidR="00313942" w:rsidRPr="009E3F36" w:rsidRDefault="00313942" w:rsidP="00313942">
      <w:pPr>
        <w:spacing w:line="440" w:lineRule="exact"/>
        <w:ind w:leftChars="100" w:left="210" w:firstLineChars="100" w:firstLine="240"/>
        <w:jc w:val="left"/>
        <w:rPr>
          <w:rFonts w:asciiTheme="minorEastAsia" w:eastAsiaTheme="minorEastAsia" w:hAnsiTheme="minorEastAsia"/>
          <w:sz w:val="24"/>
        </w:rPr>
      </w:pPr>
      <w:r w:rsidRPr="009E3F36">
        <w:rPr>
          <w:rFonts w:asciiTheme="minorEastAsia" w:eastAsiaTheme="minorEastAsia" w:hAnsiTheme="minorEastAsia" w:hint="eastAsia"/>
          <w:sz w:val="24"/>
        </w:rPr>
        <w:t>是指封闭或者部分封闭，与外界相对隔离，出入口较为狭窄，作业人员不能长时间在内工作，自然通风不良，易造成有毒有害、易燃易爆物质积聚或者氧含量不足的空间。</w:t>
      </w:r>
    </w:p>
    <w:p w:rsidR="00313942" w:rsidRDefault="00313942" w:rsidP="00313942">
      <w:pPr>
        <w:rPr>
          <w:rFonts w:asciiTheme="minorEastAsia" w:eastAsiaTheme="minorEastAsia" w:hAnsiTheme="minorEastAsia"/>
          <w:sz w:val="24"/>
        </w:rPr>
      </w:pPr>
    </w:p>
    <w:p w:rsidR="00313942" w:rsidRPr="009E3F36" w:rsidRDefault="00313942" w:rsidP="00313942">
      <w:pPr>
        <w:spacing w:line="440" w:lineRule="exact"/>
        <w:jc w:val="left"/>
        <w:rPr>
          <w:rFonts w:asciiTheme="minorEastAsia" w:eastAsiaTheme="minorEastAsia" w:hAnsiTheme="minorEastAsia"/>
          <w:sz w:val="24"/>
        </w:rPr>
      </w:pPr>
    </w:p>
    <w:sectPr w:rsidR="00313942" w:rsidRPr="009E3F36" w:rsidSect="009E3F36">
      <w:pgSz w:w="11906" w:h="16838" w:code="9"/>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EEA" w:rsidRDefault="00466EEA" w:rsidP="008665F7">
      <w:r>
        <w:separator/>
      </w:r>
    </w:p>
  </w:endnote>
  <w:endnote w:type="continuationSeparator" w:id="0">
    <w:p w:rsidR="00466EEA" w:rsidRDefault="00466EEA" w:rsidP="008665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长城仿宋体">
    <w:altName w:val="宋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Uighursoft Times New Roman">
    <w:altName w:val="Times New Roman"/>
    <w:charset w:val="00"/>
    <w:family w:val="roman"/>
    <w:pitch w:val="variable"/>
    <w:sig w:usb0="00006287" w:usb1="80000000" w:usb2="00000008" w:usb3="00000000" w:csb0="000000D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EEA" w:rsidRDefault="00466EEA" w:rsidP="008665F7">
      <w:r>
        <w:separator/>
      </w:r>
    </w:p>
  </w:footnote>
  <w:footnote w:type="continuationSeparator" w:id="0">
    <w:p w:rsidR="00466EEA" w:rsidRDefault="00466EEA" w:rsidP="008665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E25CD"/>
    <w:multiLevelType w:val="singleLevel"/>
    <w:tmpl w:val="E6FAAD26"/>
    <w:lvl w:ilvl="0">
      <w:start w:val="1"/>
      <w:numFmt w:val="bullet"/>
      <w:pStyle w:val="6"/>
      <w:lvlText w:val=""/>
      <w:lvlJc w:val="left"/>
      <w:pPr>
        <w:tabs>
          <w:tab w:val="num" w:pos="360"/>
        </w:tabs>
        <w:ind w:left="357" w:hanging="357"/>
      </w:pPr>
      <w:rPr>
        <w:rFonts w:ascii="Wingdings" w:hAnsi="Wingdings" w:hint="default"/>
      </w:rPr>
    </w:lvl>
  </w:abstractNum>
  <w:abstractNum w:abstractNumId="1">
    <w:nsid w:val="348C2F9E"/>
    <w:multiLevelType w:val="hybridMultilevel"/>
    <w:tmpl w:val="E43425A4"/>
    <w:lvl w:ilvl="0" w:tplc="F8F4737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26D3B80"/>
    <w:multiLevelType w:val="hybridMultilevel"/>
    <w:tmpl w:val="577EE5E0"/>
    <w:lvl w:ilvl="0" w:tplc="03F883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5204D06"/>
    <w:multiLevelType w:val="hybridMultilevel"/>
    <w:tmpl w:val="2F44B5FA"/>
    <w:lvl w:ilvl="0" w:tplc="0FEC2FE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92A"/>
    <w:rsid w:val="00015574"/>
    <w:rsid w:val="00097290"/>
    <w:rsid w:val="000F5635"/>
    <w:rsid w:val="000F79B2"/>
    <w:rsid w:val="001008DE"/>
    <w:rsid w:val="0010440A"/>
    <w:rsid w:val="0013728D"/>
    <w:rsid w:val="00152004"/>
    <w:rsid w:val="001F0A59"/>
    <w:rsid w:val="001F4C9D"/>
    <w:rsid w:val="002044AE"/>
    <w:rsid w:val="00256AC0"/>
    <w:rsid w:val="00297A5B"/>
    <w:rsid w:val="002E1056"/>
    <w:rsid w:val="002E7E07"/>
    <w:rsid w:val="00302C32"/>
    <w:rsid w:val="00313942"/>
    <w:rsid w:val="00317D47"/>
    <w:rsid w:val="0035368B"/>
    <w:rsid w:val="00367525"/>
    <w:rsid w:val="00396E12"/>
    <w:rsid w:val="003C0015"/>
    <w:rsid w:val="003F2075"/>
    <w:rsid w:val="003F2F27"/>
    <w:rsid w:val="003F79B1"/>
    <w:rsid w:val="0045158F"/>
    <w:rsid w:val="00466EEA"/>
    <w:rsid w:val="0046744A"/>
    <w:rsid w:val="004E0DD3"/>
    <w:rsid w:val="004E2D4E"/>
    <w:rsid w:val="00510214"/>
    <w:rsid w:val="00532A71"/>
    <w:rsid w:val="005334EE"/>
    <w:rsid w:val="0056557F"/>
    <w:rsid w:val="00584FD1"/>
    <w:rsid w:val="005A4911"/>
    <w:rsid w:val="005C1378"/>
    <w:rsid w:val="005C7F1E"/>
    <w:rsid w:val="005E27A5"/>
    <w:rsid w:val="0060092A"/>
    <w:rsid w:val="00610CFF"/>
    <w:rsid w:val="0063142A"/>
    <w:rsid w:val="00642916"/>
    <w:rsid w:val="00645987"/>
    <w:rsid w:val="00657200"/>
    <w:rsid w:val="006D4725"/>
    <w:rsid w:val="006E45B2"/>
    <w:rsid w:val="006E69D1"/>
    <w:rsid w:val="006F295A"/>
    <w:rsid w:val="006F5935"/>
    <w:rsid w:val="00713169"/>
    <w:rsid w:val="00761B9B"/>
    <w:rsid w:val="0077225C"/>
    <w:rsid w:val="007833DB"/>
    <w:rsid w:val="007A218F"/>
    <w:rsid w:val="007A4A36"/>
    <w:rsid w:val="0083034E"/>
    <w:rsid w:val="008524E6"/>
    <w:rsid w:val="008573EC"/>
    <w:rsid w:val="008665F7"/>
    <w:rsid w:val="00874AC5"/>
    <w:rsid w:val="00880C11"/>
    <w:rsid w:val="008B3ABC"/>
    <w:rsid w:val="008C3E70"/>
    <w:rsid w:val="008C63BB"/>
    <w:rsid w:val="008E50C7"/>
    <w:rsid w:val="008E6DD6"/>
    <w:rsid w:val="00900FED"/>
    <w:rsid w:val="00927FBF"/>
    <w:rsid w:val="009342A8"/>
    <w:rsid w:val="00935F51"/>
    <w:rsid w:val="009600DE"/>
    <w:rsid w:val="0097595D"/>
    <w:rsid w:val="009C7524"/>
    <w:rsid w:val="009E3F36"/>
    <w:rsid w:val="00A067B9"/>
    <w:rsid w:val="00A34180"/>
    <w:rsid w:val="00A6388F"/>
    <w:rsid w:val="00AA12EA"/>
    <w:rsid w:val="00B00037"/>
    <w:rsid w:val="00B05FFE"/>
    <w:rsid w:val="00B1269D"/>
    <w:rsid w:val="00B42A4C"/>
    <w:rsid w:val="00BA1D1B"/>
    <w:rsid w:val="00BE07A2"/>
    <w:rsid w:val="00C03467"/>
    <w:rsid w:val="00C5140F"/>
    <w:rsid w:val="00C867BA"/>
    <w:rsid w:val="00CF4E76"/>
    <w:rsid w:val="00D007E9"/>
    <w:rsid w:val="00D07F26"/>
    <w:rsid w:val="00DB7663"/>
    <w:rsid w:val="00DC62E3"/>
    <w:rsid w:val="00E162B9"/>
    <w:rsid w:val="00E3624A"/>
    <w:rsid w:val="00E726BA"/>
    <w:rsid w:val="00EC21CE"/>
    <w:rsid w:val="00F7221D"/>
    <w:rsid w:val="00F90569"/>
    <w:rsid w:val="00F95276"/>
    <w:rsid w:val="00FB0419"/>
    <w:rsid w:val="00FB1933"/>
    <w:rsid w:val="00FC2D65"/>
    <w:rsid w:val="00FE23D7"/>
    <w:rsid w:val="00FF396C"/>
    <w:rsid w:val="00FF491D"/>
    <w:rsid w:val="00FF71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before="260" w:after="260" w:line="415"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0092A"/>
    <w:pPr>
      <w:widowControl w:val="0"/>
      <w:spacing w:before="0" w:after="0" w:line="240" w:lineRule="auto"/>
      <w:jc w:val="both"/>
    </w:pPr>
    <w:rPr>
      <w:kern w:val="2"/>
      <w:sz w:val="21"/>
      <w:szCs w:val="24"/>
    </w:rPr>
  </w:style>
  <w:style w:type="paragraph" w:styleId="1">
    <w:name w:val="heading 1"/>
    <w:aliases w:val="章,合同标题,卷标题,可研-标题 1,标1,Part,H1,H11,H12,H13,H111,H121,H14,H15,H16,H17,H18,第一章,一级标题，黑粗，三号，序号,Number 1,一、"/>
    <w:basedOn w:val="a"/>
    <w:next w:val="a"/>
    <w:link w:val="1Char"/>
    <w:qFormat/>
    <w:rsid w:val="001F0A59"/>
    <w:pPr>
      <w:keepNext/>
      <w:spacing w:before="260" w:after="260" w:line="415" w:lineRule="auto"/>
      <w:outlineLvl w:val="0"/>
    </w:pPr>
    <w:rPr>
      <w:rFonts w:ascii="长城仿宋体" w:eastAsia="长城仿宋体" w:hAnsi="宋体"/>
      <w:sz w:val="28"/>
      <w:szCs w:val="20"/>
    </w:rPr>
  </w:style>
  <w:style w:type="paragraph" w:styleId="2">
    <w:name w:val="heading 2"/>
    <w:aliases w:val="节,1.1标题 2,1.1,标题2,_Heading 2,l2,2nd level,Titre2,Header 2,节标题 1.1,题头,标2,二级标题,1.1标题,一级条,sect 1.2,H2,H21,R2,Level 2 Topic Heading,Reset numbering,Heading 2 Hidden,Heading 2 CCBS,heading 2,UNDERRUBRIK 1-2,Titre3,第一章 标题 2,ISO1,prop2,HD2,h2,章标题,dh2"/>
    <w:basedOn w:val="a"/>
    <w:next w:val="a"/>
    <w:link w:val="2Char"/>
    <w:qFormat/>
    <w:rsid w:val="001F0A59"/>
    <w:pPr>
      <w:keepNext/>
      <w:keepLines/>
      <w:spacing w:before="260" w:after="260" w:line="416" w:lineRule="auto"/>
      <w:outlineLvl w:val="1"/>
    </w:pPr>
    <w:rPr>
      <w:rFonts w:ascii="Cambria" w:hAnsi="Cambria"/>
      <w:b/>
      <w:bCs/>
      <w:sz w:val="32"/>
      <w:szCs w:val="32"/>
    </w:rPr>
  </w:style>
  <w:style w:type="paragraph" w:styleId="3">
    <w:name w:val="heading 3"/>
    <w:aliases w:val="条,标题 3 Char Char Char Char,标题 31 Char Char,1.1.1,标题 3 Char Char,标3,§1.1.1.,. (1.1.1),- 3rd Order Heading,三级标题样式2004,4.1.1标题 3,可研-标题 3,标题03,三级标题，黑粗，四号，序号,Heading 3 - old,H3,三级标题,h3 sub heading,H31,H32,H33,H34,H311,H321,H331,H35,H312,H322,H"/>
    <w:basedOn w:val="a"/>
    <w:next w:val="a"/>
    <w:link w:val="3Char"/>
    <w:qFormat/>
    <w:rsid w:val="001F0A59"/>
    <w:pPr>
      <w:keepNext/>
      <w:spacing w:before="260" w:after="260" w:line="415" w:lineRule="auto"/>
      <w:jc w:val="center"/>
      <w:outlineLvl w:val="2"/>
    </w:pPr>
    <w:rPr>
      <w:rFonts w:cs="Uighursoft Times New Roman"/>
      <w:sz w:val="32"/>
      <w:szCs w:val="32"/>
    </w:rPr>
  </w:style>
  <w:style w:type="paragraph" w:styleId="4">
    <w:name w:val="heading 4"/>
    <w:basedOn w:val="a"/>
    <w:next w:val="a0"/>
    <w:link w:val="4Char"/>
    <w:qFormat/>
    <w:rsid w:val="001F0A59"/>
    <w:pPr>
      <w:keepNext/>
      <w:keepLines/>
      <w:snapToGrid w:val="0"/>
      <w:spacing w:before="280" w:after="290" w:line="376" w:lineRule="auto"/>
      <w:outlineLvl w:val="3"/>
    </w:pPr>
    <w:rPr>
      <w:rFonts w:ascii="Arial" w:eastAsia="黑体" w:hAnsi="Arial"/>
      <w:b/>
      <w:sz w:val="28"/>
      <w:szCs w:val="20"/>
    </w:rPr>
  </w:style>
  <w:style w:type="paragraph" w:styleId="5">
    <w:name w:val="heading 5"/>
    <w:basedOn w:val="a"/>
    <w:next w:val="a"/>
    <w:link w:val="5Char"/>
    <w:qFormat/>
    <w:rsid w:val="001F0A59"/>
    <w:pPr>
      <w:tabs>
        <w:tab w:val="num" w:pos="425"/>
      </w:tabs>
      <w:adjustRightInd w:val="0"/>
      <w:spacing w:before="260" w:after="260" w:line="360" w:lineRule="atLeast"/>
      <w:jc w:val="left"/>
      <w:textAlignment w:val="baseline"/>
      <w:outlineLvl w:val="4"/>
    </w:pPr>
    <w:rPr>
      <w:bCs/>
      <w:szCs w:val="21"/>
    </w:rPr>
  </w:style>
  <w:style w:type="paragraph" w:styleId="6">
    <w:name w:val="heading 6"/>
    <w:aliases w:val="标题8"/>
    <w:basedOn w:val="a"/>
    <w:next w:val="a"/>
    <w:link w:val="6Char"/>
    <w:qFormat/>
    <w:rsid w:val="001F0A59"/>
    <w:pPr>
      <w:keepNext/>
      <w:numPr>
        <w:numId w:val="1"/>
      </w:numPr>
      <w:snapToGrid w:val="0"/>
      <w:spacing w:before="260" w:after="260" w:line="400" w:lineRule="atLeast"/>
      <w:outlineLvl w:val="5"/>
    </w:pPr>
    <w:rPr>
      <w:rFonts w:eastAsia="华文楷体"/>
      <w:spacing w:val="8"/>
      <w:w w:val="90"/>
      <w:kern w:val="24"/>
      <w:sz w:val="24"/>
    </w:rPr>
  </w:style>
  <w:style w:type="paragraph" w:styleId="7">
    <w:name w:val="heading 7"/>
    <w:basedOn w:val="a"/>
    <w:next w:val="a"/>
    <w:link w:val="7Char"/>
    <w:qFormat/>
    <w:rsid w:val="001F0A59"/>
    <w:pPr>
      <w:keepNext/>
      <w:keepLines/>
      <w:spacing w:before="240" w:after="64" w:line="320" w:lineRule="auto"/>
      <w:outlineLvl w:val="6"/>
    </w:pPr>
    <w:rPr>
      <w:rFonts w:ascii="Calibri" w:hAnsi="Calibri"/>
      <w:b/>
      <w:bCs/>
      <w:sz w:val="24"/>
    </w:rPr>
  </w:style>
  <w:style w:type="paragraph" w:styleId="8">
    <w:name w:val="heading 8"/>
    <w:basedOn w:val="a"/>
    <w:next w:val="a"/>
    <w:link w:val="8Char"/>
    <w:qFormat/>
    <w:rsid w:val="001F0A59"/>
    <w:pPr>
      <w:keepNext/>
      <w:keepLines/>
      <w:tabs>
        <w:tab w:val="num" w:pos="567"/>
      </w:tabs>
      <w:adjustRightInd w:val="0"/>
      <w:spacing w:before="100" w:beforeAutospacing="1" w:after="100" w:afterAutospacing="1" w:line="360" w:lineRule="atLeast"/>
      <w:ind w:firstLine="425"/>
      <w:textAlignment w:val="baseline"/>
      <w:outlineLvl w:val="7"/>
    </w:pPr>
    <w:rPr>
      <w:szCs w:val="21"/>
    </w:rPr>
  </w:style>
  <w:style w:type="paragraph" w:styleId="9">
    <w:name w:val="heading 9"/>
    <w:basedOn w:val="a"/>
    <w:next w:val="a"/>
    <w:link w:val="9Char"/>
    <w:qFormat/>
    <w:rsid w:val="001F0A59"/>
    <w:pPr>
      <w:tabs>
        <w:tab w:val="num" w:pos="567"/>
      </w:tabs>
      <w:adjustRightInd w:val="0"/>
      <w:spacing w:before="260" w:after="260" w:line="360" w:lineRule="atLeast"/>
      <w:ind w:firstLine="425"/>
      <w:jc w:val="left"/>
      <w:textAlignment w:val="baseline"/>
      <w:outlineLvl w:val="8"/>
    </w:pPr>
    <w:rPr>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章 Char,合同标题 Char,卷标题 Char,可研-标题 1 Char,标1 Char,Part Char,H1 Char,H11 Char,H12 Char,H13 Char,H111 Char,H121 Char,H14 Char,H15 Char,H16 Char,H17 Char,H18 Char,第一章 Char,一级标题，黑粗，三号，序号 Char,Number 1 Char,一、 Char"/>
    <w:basedOn w:val="a1"/>
    <w:link w:val="1"/>
    <w:rsid w:val="001F0A59"/>
    <w:rPr>
      <w:rFonts w:ascii="长城仿宋体" w:eastAsia="长城仿宋体" w:hAnsi="宋体"/>
      <w:kern w:val="2"/>
      <w:sz w:val="28"/>
    </w:rPr>
  </w:style>
  <w:style w:type="character" w:customStyle="1" w:styleId="2Char">
    <w:name w:val="标题 2 Char"/>
    <w:aliases w:val="节 Char,1.1标题 2 Char,1.1 Char,标题2 Char,_Heading 2 Char,l2 Char,2nd level Char,Titre2 Char,Header 2 Char,节标题 1.1 Char,题头 Char,标2 Char,二级标题 Char,1.1标题 Char,一级条 Char,sect 1.2 Char,H2 Char,H21 Char,R2 Char,Level 2 Topic Heading Char,heading 2 Char"/>
    <w:basedOn w:val="a1"/>
    <w:link w:val="2"/>
    <w:rsid w:val="001F0A59"/>
    <w:rPr>
      <w:rFonts w:ascii="Cambria" w:hAnsi="Cambria"/>
      <w:b/>
      <w:bCs/>
      <w:kern w:val="2"/>
      <w:sz w:val="32"/>
      <w:szCs w:val="32"/>
    </w:rPr>
  </w:style>
  <w:style w:type="character" w:customStyle="1" w:styleId="3Char">
    <w:name w:val="标题 3 Char"/>
    <w:aliases w:val="条 Char,标题 3 Char Char Char Char Char,标题 31 Char Char Char,1.1.1 Char,标题 3 Char Char Char,标3 Char,§1.1.1. Char,. (1.1.1) Char,- 3rd Order Heading Char,三级标题样式2004 Char,4.1.1标题 3 Char,可研-标题 3 Char,标题03 Char,三级标题，黑粗，四号，序号 Char,Heading 3 - old Char"/>
    <w:basedOn w:val="a1"/>
    <w:link w:val="3"/>
    <w:rsid w:val="001F0A59"/>
    <w:rPr>
      <w:rFonts w:cs="Uighursoft Times New Roman"/>
      <w:kern w:val="2"/>
      <w:sz w:val="32"/>
      <w:szCs w:val="32"/>
    </w:rPr>
  </w:style>
  <w:style w:type="character" w:customStyle="1" w:styleId="4Char">
    <w:name w:val="标题 4 Char"/>
    <w:basedOn w:val="a1"/>
    <w:link w:val="4"/>
    <w:rsid w:val="001F0A59"/>
    <w:rPr>
      <w:rFonts w:ascii="Arial" w:eastAsia="黑体" w:hAnsi="Arial"/>
      <w:b/>
      <w:kern w:val="2"/>
      <w:sz w:val="28"/>
    </w:rPr>
  </w:style>
  <w:style w:type="paragraph" w:styleId="a0">
    <w:name w:val="Normal Indent"/>
    <w:aliases w:val="表正文,正文非缩进,特点,正文（首行缩进两字）,正文缩进 Char,正文（首行缩进两字） Char,正文缩进 Char2 Char,正文缩进 Char1 Char Char,正文（首行缩进两字） Char Char Char,正文缩进 Char Char Char Char,正文（首行缩进两字） Char1 Char,正文缩进 Char Char1 Char,s4,四号,首行缩进,表格标题 Char,表格标题 Char Char Char,正文（首行缩进两字） Char Char Char1"/>
    <w:basedOn w:val="a"/>
    <w:link w:val="Char1"/>
    <w:qFormat/>
    <w:rsid w:val="001F0A59"/>
    <w:pPr>
      <w:spacing w:before="260" w:after="260" w:line="415" w:lineRule="auto"/>
      <w:ind w:firstLineChars="200" w:firstLine="420"/>
    </w:pPr>
  </w:style>
  <w:style w:type="character" w:customStyle="1" w:styleId="5Char">
    <w:name w:val="标题 5 Char"/>
    <w:basedOn w:val="a1"/>
    <w:link w:val="5"/>
    <w:rsid w:val="001F0A59"/>
    <w:rPr>
      <w:bCs/>
      <w:kern w:val="2"/>
      <w:sz w:val="21"/>
      <w:szCs w:val="21"/>
    </w:rPr>
  </w:style>
  <w:style w:type="character" w:customStyle="1" w:styleId="6Char">
    <w:name w:val="标题 6 Char"/>
    <w:aliases w:val="标题8 Char"/>
    <w:basedOn w:val="a1"/>
    <w:link w:val="6"/>
    <w:rsid w:val="001F0A59"/>
    <w:rPr>
      <w:rFonts w:eastAsia="华文楷体"/>
      <w:spacing w:val="8"/>
      <w:w w:val="90"/>
      <w:kern w:val="24"/>
      <w:sz w:val="24"/>
      <w:szCs w:val="24"/>
    </w:rPr>
  </w:style>
  <w:style w:type="paragraph" w:styleId="a4">
    <w:name w:val="Body Text"/>
    <w:basedOn w:val="a"/>
    <w:link w:val="Char"/>
    <w:uiPriority w:val="99"/>
    <w:semiHidden/>
    <w:unhideWhenUsed/>
    <w:rsid w:val="001F0A59"/>
    <w:pPr>
      <w:spacing w:before="260" w:after="120" w:line="415" w:lineRule="auto"/>
    </w:pPr>
  </w:style>
  <w:style w:type="character" w:customStyle="1" w:styleId="Char">
    <w:name w:val="正文文本 Char"/>
    <w:basedOn w:val="a1"/>
    <w:link w:val="a4"/>
    <w:uiPriority w:val="99"/>
    <w:semiHidden/>
    <w:rsid w:val="001F0A59"/>
    <w:rPr>
      <w:kern w:val="2"/>
      <w:sz w:val="21"/>
      <w:szCs w:val="24"/>
    </w:rPr>
  </w:style>
  <w:style w:type="paragraph" w:styleId="a5">
    <w:name w:val="Body Text First Indent"/>
    <w:basedOn w:val="a4"/>
    <w:link w:val="Char0"/>
    <w:uiPriority w:val="99"/>
    <w:semiHidden/>
    <w:unhideWhenUsed/>
    <w:rsid w:val="001F0A59"/>
    <w:pPr>
      <w:ind w:firstLineChars="100" w:firstLine="420"/>
    </w:pPr>
  </w:style>
  <w:style w:type="character" w:customStyle="1" w:styleId="Char0">
    <w:name w:val="正文首行缩进 Char"/>
    <w:basedOn w:val="Char"/>
    <w:link w:val="a5"/>
    <w:uiPriority w:val="99"/>
    <w:semiHidden/>
    <w:rsid w:val="001F0A59"/>
    <w:rPr>
      <w:kern w:val="2"/>
      <w:sz w:val="21"/>
      <w:szCs w:val="24"/>
    </w:rPr>
  </w:style>
  <w:style w:type="character" w:customStyle="1" w:styleId="7Char">
    <w:name w:val="标题 7 Char"/>
    <w:basedOn w:val="a1"/>
    <w:link w:val="7"/>
    <w:rsid w:val="001F0A59"/>
    <w:rPr>
      <w:rFonts w:ascii="Calibri" w:hAnsi="Calibri"/>
      <w:b/>
      <w:bCs/>
      <w:kern w:val="2"/>
      <w:sz w:val="24"/>
      <w:szCs w:val="24"/>
    </w:rPr>
  </w:style>
  <w:style w:type="character" w:customStyle="1" w:styleId="8Char">
    <w:name w:val="标题 8 Char"/>
    <w:basedOn w:val="a1"/>
    <w:link w:val="8"/>
    <w:rsid w:val="001F0A59"/>
    <w:rPr>
      <w:kern w:val="2"/>
      <w:sz w:val="21"/>
      <w:szCs w:val="21"/>
    </w:rPr>
  </w:style>
  <w:style w:type="character" w:customStyle="1" w:styleId="9Char">
    <w:name w:val="标题 9 Char"/>
    <w:basedOn w:val="a1"/>
    <w:link w:val="9"/>
    <w:rsid w:val="001F0A59"/>
    <w:rPr>
      <w:kern w:val="2"/>
      <w:sz w:val="21"/>
      <w:szCs w:val="21"/>
    </w:rPr>
  </w:style>
  <w:style w:type="character" w:customStyle="1" w:styleId="Char1">
    <w:name w:val="正文缩进 Char1"/>
    <w:aliases w:val="表正文 Char,正文非缩进 Char,特点 Char,正文（首行缩进两字） Char1,正文缩进 Char Char,正文（首行缩进两字） Char Char,正文缩进 Char2 Char Char,正文缩进 Char1 Char Char Char,正文（首行缩进两字） Char Char Char Char,正文缩进 Char Char Char Char Char,正文（首行缩进两字） Char1 Char Char,正文缩进 Char Char1 Char Char"/>
    <w:basedOn w:val="a1"/>
    <w:link w:val="a0"/>
    <w:rsid w:val="001F0A59"/>
    <w:rPr>
      <w:kern w:val="2"/>
      <w:sz w:val="21"/>
      <w:szCs w:val="24"/>
    </w:rPr>
  </w:style>
  <w:style w:type="paragraph" w:styleId="a6">
    <w:name w:val="caption"/>
    <w:basedOn w:val="a"/>
    <w:next w:val="a"/>
    <w:qFormat/>
    <w:rsid w:val="001F0A59"/>
    <w:pPr>
      <w:adjustRightInd w:val="0"/>
      <w:spacing w:before="360" w:after="120" w:line="360" w:lineRule="atLeast"/>
      <w:jc w:val="center"/>
      <w:textAlignment w:val="baseline"/>
    </w:pPr>
    <w:rPr>
      <w:rFonts w:eastAsia="黑体" w:cs="Arial"/>
      <w:szCs w:val="21"/>
    </w:rPr>
  </w:style>
  <w:style w:type="paragraph" w:styleId="a7">
    <w:name w:val="Title"/>
    <w:basedOn w:val="a"/>
    <w:next w:val="a"/>
    <w:link w:val="Char2"/>
    <w:qFormat/>
    <w:rsid w:val="001F0A59"/>
    <w:pPr>
      <w:spacing w:before="240" w:after="60" w:line="415" w:lineRule="auto"/>
      <w:jc w:val="center"/>
      <w:outlineLvl w:val="0"/>
    </w:pPr>
    <w:rPr>
      <w:rFonts w:ascii="Cambria" w:hAnsi="Cambria"/>
      <w:b/>
      <w:bCs/>
      <w:sz w:val="32"/>
      <w:szCs w:val="32"/>
    </w:rPr>
  </w:style>
  <w:style w:type="character" w:customStyle="1" w:styleId="Char2">
    <w:name w:val="标题 Char"/>
    <w:basedOn w:val="a1"/>
    <w:link w:val="a7"/>
    <w:rsid w:val="001F0A59"/>
    <w:rPr>
      <w:rFonts w:ascii="Cambria" w:hAnsi="Cambria"/>
      <w:b/>
      <w:bCs/>
      <w:kern w:val="2"/>
      <w:sz w:val="32"/>
      <w:szCs w:val="32"/>
    </w:rPr>
  </w:style>
  <w:style w:type="character" w:styleId="a8">
    <w:name w:val="Strong"/>
    <w:basedOn w:val="a1"/>
    <w:uiPriority w:val="22"/>
    <w:qFormat/>
    <w:rsid w:val="001F0A59"/>
    <w:rPr>
      <w:b/>
      <w:bCs/>
    </w:rPr>
  </w:style>
  <w:style w:type="paragraph" w:styleId="a9">
    <w:name w:val="List Paragraph"/>
    <w:basedOn w:val="a"/>
    <w:qFormat/>
    <w:rsid w:val="001F0A59"/>
    <w:pPr>
      <w:spacing w:before="260" w:after="260" w:line="415" w:lineRule="auto"/>
      <w:ind w:firstLineChars="200" w:firstLine="420"/>
    </w:pPr>
    <w:rPr>
      <w:rFonts w:ascii="Calibri" w:hAnsi="Calibri"/>
      <w:szCs w:val="22"/>
    </w:rPr>
  </w:style>
  <w:style w:type="paragraph" w:styleId="TOC">
    <w:name w:val="TOC Heading"/>
    <w:basedOn w:val="1"/>
    <w:next w:val="a"/>
    <w:qFormat/>
    <w:rsid w:val="001F0A59"/>
    <w:pPr>
      <w:keepLines/>
      <w:widowControl/>
      <w:spacing w:before="480" w:line="276" w:lineRule="auto"/>
      <w:jc w:val="left"/>
      <w:outlineLvl w:val="9"/>
    </w:pPr>
    <w:rPr>
      <w:rFonts w:ascii="Cambria" w:eastAsia="宋体" w:hAnsi="Cambria"/>
      <w:b/>
      <w:bCs/>
      <w:color w:val="365F91"/>
      <w:kern w:val="0"/>
      <w:szCs w:val="28"/>
    </w:rPr>
  </w:style>
  <w:style w:type="paragraph" w:styleId="aa">
    <w:name w:val="header"/>
    <w:basedOn w:val="a"/>
    <w:link w:val="Char3"/>
    <w:uiPriority w:val="99"/>
    <w:unhideWhenUsed/>
    <w:rsid w:val="008665F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a"/>
    <w:uiPriority w:val="99"/>
    <w:rsid w:val="008665F7"/>
    <w:rPr>
      <w:kern w:val="2"/>
      <w:sz w:val="18"/>
      <w:szCs w:val="18"/>
    </w:rPr>
  </w:style>
  <w:style w:type="paragraph" w:styleId="ab">
    <w:name w:val="footer"/>
    <w:basedOn w:val="a"/>
    <w:link w:val="Char4"/>
    <w:uiPriority w:val="99"/>
    <w:unhideWhenUsed/>
    <w:rsid w:val="008665F7"/>
    <w:pPr>
      <w:tabs>
        <w:tab w:val="center" w:pos="4153"/>
        <w:tab w:val="right" w:pos="8306"/>
      </w:tabs>
      <w:snapToGrid w:val="0"/>
      <w:jc w:val="left"/>
    </w:pPr>
    <w:rPr>
      <w:sz w:val="18"/>
      <w:szCs w:val="18"/>
    </w:rPr>
  </w:style>
  <w:style w:type="character" w:customStyle="1" w:styleId="Char4">
    <w:name w:val="页脚 Char"/>
    <w:basedOn w:val="a1"/>
    <w:link w:val="ab"/>
    <w:uiPriority w:val="99"/>
    <w:rsid w:val="008665F7"/>
    <w:rPr>
      <w:kern w:val="2"/>
      <w:sz w:val="18"/>
      <w:szCs w:val="18"/>
    </w:rPr>
  </w:style>
  <w:style w:type="paragraph" w:styleId="ac">
    <w:name w:val="Document Map"/>
    <w:basedOn w:val="a"/>
    <w:link w:val="Char5"/>
    <w:uiPriority w:val="99"/>
    <w:semiHidden/>
    <w:unhideWhenUsed/>
    <w:rsid w:val="003F2075"/>
    <w:rPr>
      <w:rFonts w:ascii="宋体"/>
      <w:sz w:val="18"/>
      <w:szCs w:val="18"/>
    </w:rPr>
  </w:style>
  <w:style w:type="character" w:customStyle="1" w:styleId="Char5">
    <w:name w:val="文档结构图 Char"/>
    <w:basedOn w:val="a1"/>
    <w:link w:val="ac"/>
    <w:uiPriority w:val="99"/>
    <w:semiHidden/>
    <w:rsid w:val="003F2075"/>
    <w:rPr>
      <w:rFonts w:ascii="宋体"/>
      <w:kern w:val="2"/>
      <w:sz w:val="18"/>
      <w:szCs w:val="18"/>
    </w:rPr>
  </w:style>
  <w:style w:type="character" w:customStyle="1" w:styleId="apple-converted-space">
    <w:name w:val="apple-converted-space"/>
    <w:basedOn w:val="a1"/>
    <w:rsid w:val="00A067B9"/>
  </w:style>
  <w:style w:type="paragraph" w:styleId="ad">
    <w:name w:val="Normal (Web)"/>
    <w:basedOn w:val="a"/>
    <w:uiPriority w:val="99"/>
    <w:semiHidden/>
    <w:unhideWhenUsed/>
    <w:rsid w:val="000F563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91696292">
      <w:bodyDiv w:val="1"/>
      <w:marLeft w:val="0"/>
      <w:marRight w:val="0"/>
      <w:marTop w:val="0"/>
      <w:marBottom w:val="0"/>
      <w:divBdr>
        <w:top w:val="none" w:sz="0" w:space="0" w:color="auto"/>
        <w:left w:val="none" w:sz="0" w:space="0" w:color="auto"/>
        <w:bottom w:val="none" w:sz="0" w:space="0" w:color="auto"/>
        <w:right w:val="none" w:sz="0" w:space="0" w:color="auto"/>
      </w:divBdr>
    </w:div>
    <w:div w:id="99753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FC7212-7A77-43F5-918E-ADB34CE5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252</Words>
  <Characters>1437</Characters>
  <Application>Microsoft Office Word</Application>
  <DocSecurity>0</DocSecurity>
  <Lines>11</Lines>
  <Paragraphs>3</Paragraphs>
  <ScaleCrop>false</ScaleCrop>
  <Company>微软中国</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29</cp:revision>
  <dcterms:created xsi:type="dcterms:W3CDTF">2015-01-23T03:20:00Z</dcterms:created>
  <dcterms:modified xsi:type="dcterms:W3CDTF">2016-07-23T03:30:00Z</dcterms:modified>
</cp:coreProperties>
</file>