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51F" w:rsidRPr="00B6651F" w:rsidRDefault="00B6651F" w:rsidP="00B6651F">
      <w:pPr>
        <w:jc w:val="center"/>
        <w:rPr>
          <w:rFonts w:ascii="黑体" w:eastAsia="黑体" w:hAnsi="黑体"/>
          <w:sz w:val="32"/>
          <w:szCs w:val="32"/>
        </w:rPr>
      </w:pPr>
      <w:r w:rsidRPr="00A135B6">
        <w:rPr>
          <w:rFonts w:ascii="黑体" w:eastAsia="黑体" w:hAnsi="黑体" w:hint="eastAsia"/>
          <w:sz w:val="32"/>
          <w:szCs w:val="32"/>
        </w:rPr>
        <w:t>安全常识测试A卷（</w:t>
      </w:r>
      <w:r>
        <w:rPr>
          <w:rFonts w:ascii="黑体" w:eastAsia="黑体" w:hAnsi="黑体" w:hint="eastAsia"/>
          <w:sz w:val="32"/>
          <w:szCs w:val="32"/>
        </w:rPr>
        <w:t>非煤露天矿山</w:t>
      </w:r>
      <w:r w:rsidRPr="00A135B6">
        <w:rPr>
          <w:rFonts w:ascii="黑体" w:eastAsia="黑体" w:hAnsi="黑体" w:hint="eastAsia"/>
          <w:sz w:val="32"/>
          <w:szCs w:val="32"/>
        </w:rPr>
        <w:t>）</w:t>
      </w:r>
    </w:p>
    <w:p w:rsidR="00B6651F" w:rsidRDefault="00B6651F" w:rsidP="00741EA6">
      <w:pPr>
        <w:spacing w:line="240" w:lineRule="exact"/>
        <w:rPr>
          <w:rFonts w:ascii="黑体" w:eastAsia="黑体" w:hAnsi="黑体"/>
          <w:sz w:val="28"/>
          <w:szCs w:val="28"/>
        </w:rPr>
      </w:pPr>
    </w:p>
    <w:p w:rsidR="00B6651F" w:rsidRPr="00741EA6" w:rsidRDefault="00B6651F" w:rsidP="00B6651F">
      <w:pPr>
        <w:rPr>
          <w:rFonts w:ascii="黑体" w:eastAsia="黑体" w:hAnsi="黑体"/>
          <w:sz w:val="28"/>
          <w:szCs w:val="28"/>
        </w:rPr>
      </w:pPr>
      <w:r w:rsidRPr="00741EA6">
        <w:rPr>
          <w:rFonts w:ascii="黑体" w:eastAsia="黑体" w:hAnsi="黑体" w:hint="eastAsia"/>
          <w:sz w:val="28"/>
          <w:szCs w:val="28"/>
        </w:rPr>
        <w:t>单位：</w:t>
      </w:r>
      <w:r w:rsidRPr="00741EA6">
        <w:rPr>
          <w:rFonts w:ascii="黑体" w:eastAsia="黑体" w:hAnsi="黑体" w:hint="eastAsia"/>
          <w:sz w:val="28"/>
          <w:szCs w:val="28"/>
          <w:u w:val="single"/>
        </w:rPr>
        <w:t xml:space="preserve">                    </w:t>
      </w:r>
      <w:r w:rsidRPr="00741EA6">
        <w:rPr>
          <w:rFonts w:ascii="黑体" w:eastAsia="黑体" w:hAnsi="黑体" w:hint="eastAsia"/>
          <w:sz w:val="28"/>
          <w:szCs w:val="28"/>
        </w:rPr>
        <w:t xml:space="preserve">        姓名：</w:t>
      </w:r>
      <w:r w:rsidRPr="00741EA6">
        <w:rPr>
          <w:rFonts w:ascii="黑体" w:eastAsia="黑体" w:hAnsi="黑体" w:hint="eastAsia"/>
          <w:sz w:val="28"/>
          <w:szCs w:val="28"/>
          <w:u w:val="single"/>
        </w:rPr>
        <w:t xml:space="preserve">          </w:t>
      </w:r>
      <w:r w:rsidRPr="00741EA6">
        <w:rPr>
          <w:rFonts w:ascii="黑体" w:eastAsia="黑体" w:hAnsi="黑体" w:hint="eastAsia"/>
          <w:sz w:val="28"/>
          <w:szCs w:val="28"/>
        </w:rPr>
        <w:t xml:space="preserve">     岗位：</w:t>
      </w:r>
      <w:r w:rsidRPr="00741EA6">
        <w:rPr>
          <w:rFonts w:ascii="黑体" w:eastAsia="黑体" w:hAnsi="黑体" w:hint="eastAsia"/>
          <w:sz w:val="28"/>
          <w:szCs w:val="28"/>
          <w:u w:val="single"/>
        </w:rPr>
        <w:t xml:space="preserve">            </w:t>
      </w:r>
    </w:p>
    <w:p w:rsidR="002E10F8" w:rsidRPr="00FF5FFA" w:rsidRDefault="00513C0B" w:rsidP="00FF5FFA">
      <w:pPr>
        <w:spacing w:beforeLines="50" w:afterLines="50" w:line="520" w:lineRule="exact"/>
        <w:ind w:firstLineChars="200" w:firstLine="480"/>
        <w:outlineLvl w:val="0"/>
        <w:rPr>
          <w:rFonts w:ascii="黑体" w:eastAsia="黑体" w:hAnsi="黑体"/>
          <w:sz w:val="24"/>
          <w:szCs w:val="24"/>
        </w:rPr>
      </w:pPr>
      <w:r w:rsidRPr="00FF5FFA">
        <w:rPr>
          <w:rFonts w:ascii="黑体" w:eastAsia="黑体" w:hAnsi="黑体" w:hint="eastAsia"/>
          <w:sz w:val="24"/>
          <w:szCs w:val="24"/>
        </w:rPr>
        <w:t>一、</w:t>
      </w:r>
      <w:r w:rsidR="002E10F8" w:rsidRPr="00FF5FFA">
        <w:rPr>
          <w:rFonts w:ascii="黑体" w:eastAsia="黑体" w:hAnsi="黑体" w:hint="eastAsia"/>
          <w:sz w:val="24"/>
          <w:szCs w:val="24"/>
        </w:rPr>
        <w:t>单选题（</w:t>
      </w:r>
      <w:r w:rsidR="002E10F8" w:rsidRPr="00FF5FFA">
        <w:rPr>
          <w:rFonts w:ascii="黑体" w:eastAsia="黑体" w:hAnsi="黑体" w:cs="Times New Roman" w:hint="eastAsia"/>
          <w:sz w:val="24"/>
          <w:szCs w:val="24"/>
        </w:rPr>
        <w:t>每题</w:t>
      </w:r>
      <w:r w:rsidR="002E10F8" w:rsidRPr="00FF5FFA">
        <w:rPr>
          <w:rFonts w:ascii="黑体" w:eastAsia="黑体" w:hAnsi="黑体" w:hint="eastAsia"/>
          <w:sz w:val="24"/>
          <w:szCs w:val="24"/>
        </w:rPr>
        <w:t>4</w:t>
      </w:r>
      <w:r w:rsidR="002E10F8" w:rsidRPr="00FF5FFA">
        <w:rPr>
          <w:rFonts w:ascii="黑体" w:eastAsia="黑体" w:hAnsi="黑体" w:cs="Times New Roman" w:hint="eastAsia"/>
          <w:sz w:val="24"/>
          <w:szCs w:val="24"/>
        </w:rPr>
        <w:t>分，总分</w:t>
      </w:r>
      <w:r w:rsidR="002E10F8" w:rsidRPr="00FF5FFA">
        <w:rPr>
          <w:rFonts w:ascii="黑体" w:eastAsia="黑体" w:hAnsi="黑体" w:hint="eastAsia"/>
          <w:sz w:val="24"/>
          <w:szCs w:val="24"/>
        </w:rPr>
        <w:t>40</w:t>
      </w:r>
      <w:r w:rsidR="002E10F8" w:rsidRPr="00FF5FFA">
        <w:rPr>
          <w:rFonts w:ascii="黑体" w:eastAsia="黑体" w:hAnsi="黑体" w:cs="Times New Roman" w:hint="eastAsia"/>
          <w:sz w:val="24"/>
          <w:szCs w:val="24"/>
        </w:rPr>
        <w:t>分</w:t>
      </w:r>
      <w:r w:rsidR="002E10F8" w:rsidRPr="00FF5FFA">
        <w:rPr>
          <w:rFonts w:ascii="黑体" w:eastAsia="黑体" w:hAnsi="黑体" w:hint="eastAsia"/>
          <w:sz w:val="24"/>
          <w:szCs w:val="24"/>
        </w:rPr>
        <w:t>）</w:t>
      </w:r>
    </w:p>
    <w:p w:rsidR="000B6074" w:rsidRPr="00FF5FFA" w:rsidRDefault="000B6074" w:rsidP="00FF5FFA">
      <w:pPr>
        <w:spacing w:line="5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1</w:t>
      </w:r>
      <w:r w:rsidR="00513C0B" w:rsidRPr="00FF5FFA">
        <w:rPr>
          <w:rFonts w:asciiTheme="minorEastAsia" w:hAnsiTheme="minorEastAsia" w:hint="eastAsia"/>
          <w:sz w:val="24"/>
          <w:szCs w:val="24"/>
        </w:rPr>
        <w:t>.</w:t>
      </w:r>
      <w:r w:rsidR="00741EA6" w:rsidRPr="00FF5FFA">
        <w:rPr>
          <w:rFonts w:asciiTheme="minorEastAsia" w:hAnsiTheme="minorEastAsia" w:hint="eastAsia"/>
          <w:sz w:val="24"/>
          <w:szCs w:val="24"/>
        </w:rPr>
        <w:t xml:space="preserve"> </w:t>
      </w:r>
      <w:r w:rsidRPr="00FF5FFA">
        <w:rPr>
          <w:rFonts w:asciiTheme="minorEastAsia" w:hAnsiTheme="minorEastAsia" w:hint="eastAsia"/>
          <w:sz w:val="24"/>
          <w:szCs w:val="24"/>
        </w:rPr>
        <w:t xml:space="preserve">生产经营单位( </w:t>
      </w:r>
      <w:r w:rsidR="0092744C" w:rsidRPr="00FF5FFA">
        <w:rPr>
          <w:rFonts w:asciiTheme="minorEastAsia" w:hAnsiTheme="minorEastAsia" w:hint="eastAsia"/>
          <w:sz w:val="24"/>
          <w:szCs w:val="24"/>
        </w:rPr>
        <w:t xml:space="preserve">  </w:t>
      </w:r>
      <w:r w:rsidRPr="00FF5FFA">
        <w:rPr>
          <w:rFonts w:asciiTheme="minorEastAsia" w:hAnsiTheme="minorEastAsia" w:hint="eastAsia"/>
          <w:sz w:val="24"/>
          <w:szCs w:val="24"/>
        </w:rPr>
        <w:t>)工程项目的安全设施，必须与主体工程同时设计、同时施工、同时投入生产和使用。</w:t>
      </w:r>
    </w:p>
    <w:p w:rsidR="000B6074" w:rsidRPr="00FF5FFA" w:rsidRDefault="000B6074" w:rsidP="00FF5FFA">
      <w:pPr>
        <w:spacing w:line="520" w:lineRule="exact"/>
        <w:ind w:firstLineChars="400" w:firstLine="96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A、新建、扩建、引进；</w:t>
      </w:r>
      <w:r w:rsidR="00513C0B" w:rsidRPr="00FF5FFA">
        <w:rPr>
          <w:rFonts w:asciiTheme="minorEastAsia" w:hAnsiTheme="minorEastAsia" w:hint="eastAsia"/>
          <w:sz w:val="24"/>
          <w:szCs w:val="24"/>
        </w:rPr>
        <w:t xml:space="preserve">       </w:t>
      </w:r>
      <w:r w:rsidRPr="00FF5FFA">
        <w:rPr>
          <w:rFonts w:asciiTheme="minorEastAsia" w:hAnsiTheme="minorEastAsia" w:hint="eastAsia"/>
          <w:sz w:val="24"/>
          <w:szCs w:val="24"/>
        </w:rPr>
        <w:t>B、新建、扩建、改建；</w:t>
      </w:r>
    </w:p>
    <w:p w:rsidR="000B6074" w:rsidRPr="00FF5FFA" w:rsidRDefault="000B6074" w:rsidP="00FF5FFA">
      <w:pPr>
        <w:spacing w:line="520" w:lineRule="exact"/>
        <w:ind w:firstLineChars="400" w:firstLine="96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C、新建、扩建、装修。</w:t>
      </w:r>
    </w:p>
    <w:p w:rsidR="000B6074" w:rsidRPr="00FF5FFA" w:rsidRDefault="0092744C" w:rsidP="00FF5FFA">
      <w:pPr>
        <w:spacing w:line="5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2</w:t>
      </w:r>
      <w:r w:rsidR="00513C0B" w:rsidRPr="00FF5FFA">
        <w:rPr>
          <w:rFonts w:asciiTheme="minorEastAsia" w:hAnsiTheme="minorEastAsia" w:hint="eastAsia"/>
          <w:sz w:val="24"/>
          <w:szCs w:val="24"/>
        </w:rPr>
        <w:t>.</w:t>
      </w:r>
      <w:r w:rsidR="00741EA6" w:rsidRPr="00FF5FFA">
        <w:rPr>
          <w:rFonts w:asciiTheme="minorEastAsia" w:hAnsiTheme="minorEastAsia" w:hint="eastAsia"/>
          <w:sz w:val="24"/>
          <w:szCs w:val="24"/>
        </w:rPr>
        <w:t xml:space="preserve"> </w:t>
      </w:r>
      <w:r w:rsidR="000B6074" w:rsidRPr="00FF5FFA">
        <w:rPr>
          <w:rFonts w:asciiTheme="minorEastAsia" w:hAnsiTheme="minorEastAsia" w:hint="eastAsia"/>
          <w:sz w:val="24"/>
          <w:szCs w:val="24"/>
        </w:rPr>
        <w:t>离开特种作业岗位(</w:t>
      </w:r>
      <w:r w:rsidRPr="00FF5FFA">
        <w:rPr>
          <w:rFonts w:asciiTheme="minorEastAsia" w:hAnsiTheme="minorEastAsia" w:hint="eastAsia"/>
          <w:sz w:val="24"/>
          <w:szCs w:val="24"/>
        </w:rPr>
        <w:t xml:space="preserve">  </w:t>
      </w:r>
      <w:r w:rsidR="000B6074" w:rsidRPr="00FF5FFA">
        <w:rPr>
          <w:rFonts w:asciiTheme="minorEastAsia" w:hAnsiTheme="minorEastAsia" w:hint="eastAsia"/>
          <w:sz w:val="24"/>
          <w:szCs w:val="24"/>
        </w:rPr>
        <w:t xml:space="preserve"> )</w:t>
      </w:r>
      <w:proofErr w:type="gramStart"/>
      <w:r w:rsidR="000B6074" w:rsidRPr="00FF5FFA">
        <w:rPr>
          <w:rFonts w:asciiTheme="minorEastAsia" w:hAnsiTheme="minorEastAsia" w:hint="eastAsia"/>
          <w:sz w:val="24"/>
          <w:szCs w:val="24"/>
        </w:rPr>
        <w:t>个月以上</w:t>
      </w:r>
      <w:proofErr w:type="gramEnd"/>
      <w:r w:rsidR="000B6074" w:rsidRPr="00FF5FFA">
        <w:rPr>
          <w:rFonts w:asciiTheme="minorEastAsia" w:hAnsiTheme="minorEastAsia" w:hint="eastAsia"/>
          <w:sz w:val="24"/>
          <w:szCs w:val="24"/>
        </w:rPr>
        <w:t>的特种作业人员，应当重新进行实际操作考试，经确认合格后方可上岗作业。</w:t>
      </w:r>
    </w:p>
    <w:p w:rsidR="000B6074" w:rsidRPr="00FF5FFA" w:rsidRDefault="000B6074" w:rsidP="00FF5FFA">
      <w:pPr>
        <w:spacing w:line="5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 xml:space="preserve">    A、3；          B、6；          C、9。</w:t>
      </w:r>
    </w:p>
    <w:p w:rsidR="000B6074" w:rsidRPr="00FF5FFA" w:rsidRDefault="0092744C" w:rsidP="00FF5FFA">
      <w:pPr>
        <w:spacing w:line="5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3</w:t>
      </w:r>
      <w:r w:rsidR="00513C0B" w:rsidRPr="00FF5FFA">
        <w:rPr>
          <w:rFonts w:asciiTheme="minorEastAsia" w:hAnsiTheme="minorEastAsia" w:hint="eastAsia"/>
          <w:sz w:val="24"/>
          <w:szCs w:val="24"/>
        </w:rPr>
        <w:t>.</w:t>
      </w:r>
      <w:r w:rsidR="00741EA6" w:rsidRPr="00FF5FFA">
        <w:rPr>
          <w:rFonts w:asciiTheme="minorEastAsia" w:hAnsiTheme="minorEastAsia" w:hint="eastAsia"/>
          <w:sz w:val="24"/>
          <w:szCs w:val="24"/>
        </w:rPr>
        <w:t xml:space="preserve"> </w:t>
      </w:r>
      <w:r w:rsidR="000B6074" w:rsidRPr="00FF5FFA">
        <w:rPr>
          <w:rFonts w:asciiTheme="minorEastAsia" w:hAnsiTheme="minorEastAsia" w:hint="eastAsia"/>
          <w:sz w:val="24"/>
          <w:szCs w:val="24"/>
        </w:rPr>
        <w:t xml:space="preserve">在安全生产工作中，通常所说的“三违”现象是指( </w:t>
      </w:r>
      <w:r w:rsidRPr="00FF5FFA">
        <w:rPr>
          <w:rFonts w:asciiTheme="minorEastAsia" w:hAnsiTheme="minorEastAsia" w:hint="eastAsia"/>
          <w:sz w:val="24"/>
          <w:szCs w:val="24"/>
        </w:rPr>
        <w:t xml:space="preserve">  </w:t>
      </w:r>
      <w:r w:rsidR="000B6074" w:rsidRPr="00FF5FFA">
        <w:rPr>
          <w:rFonts w:asciiTheme="minorEastAsia" w:hAnsiTheme="minorEastAsia" w:hint="eastAsia"/>
          <w:sz w:val="24"/>
          <w:szCs w:val="24"/>
        </w:rPr>
        <w:t xml:space="preserve"> )。</w:t>
      </w:r>
    </w:p>
    <w:p w:rsidR="000B6074" w:rsidRPr="00FF5FFA" w:rsidRDefault="000B6074" w:rsidP="00FF5FFA">
      <w:pPr>
        <w:spacing w:line="5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 xml:space="preserve">    A、违章指挥、违章作业、违反劳动纪律；</w:t>
      </w:r>
    </w:p>
    <w:p w:rsidR="000B6074" w:rsidRPr="00FF5FFA" w:rsidRDefault="000B6074" w:rsidP="00FF5FFA">
      <w:pPr>
        <w:spacing w:line="5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 xml:space="preserve">    B、违反作业规程、违反操作规程、违反安全规程；</w:t>
      </w:r>
    </w:p>
    <w:p w:rsidR="000B6074" w:rsidRPr="00FF5FFA" w:rsidRDefault="000B6074" w:rsidP="00FF5FFA">
      <w:pPr>
        <w:spacing w:line="5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 xml:space="preserve">    C、违反规定建设、违反规定生产、违反规定销售。</w:t>
      </w:r>
    </w:p>
    <w:p w:rsidR="000B6074" w:rsidRPr="00FF5FFA" w:rsidRDefault="0092744C" w:rsidP="00FF5FFA">
      <w:pPr>
        <w:spacing w:line="5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4</w:t>
      </w:r>
      <w:r w:rsidR="00513C0B" w:rsidRPr="00FF5FFA">
        <w:rPr>
          <w:rFonts w:asciiTheme="minorEastAsia" w:hAnsiTheme="minorEastAsia" w:hint="eastAsia"/>
          <w:sz w:val="24"/>
          <w:szCs w:val="24"/>
        </w:rPr>
        <w:t>.</w:t>
      </w:r>
      <w:r w:rsidR="00741EA6" w:rsidRPr="00FF5FFA">
        <w:rPr>
          <w:rFonts w:asciiTheme="minorEastAsia" w:hAnsiTheme="minorEastAsia" w:hint="eastAsia"/>
          <w:sz w:val="24"/>
          <w:szCs w:val="24"/>
        </w:rPr>
        <w:t xml:space="preserve"> </w:t>
      </w:r>
      <w:r w:rsidR="000B6074" w:rsidRPr="00FF5FFA">
        <w:rPr>
          <w:rFonts w:asciiTheme="minorEastAsia" w:hAnsiTheme="minorEastAsia" w:hint="eastAsia"/>
          <w:sz w:val="24"/>
          <w:szCs w:val="24"/>
        </w:rPr>
        <w:t>对企业发生的事故，坚持(</w:t>
      </w:r>
      <w:r w:rsidRPr="00FF5FFA">
        <w:rPr>
          <w:rFonts w:asciiTheme="minorEastAsia" w:hAnsiTheme="minorEastAsia" w:hint="eastAsia"/>
          <w:sz w:val="24"/>
          <w:szCs w:val="24"/>
        </w:rPr>
        <w:t xml:space="preserve">  </w:t>
      </w:r>
      <w:r w:rsidR="000B6074" w:rsidRPr="00FF5FFA">
        <w:rPr>
          <w:rFonts w:asciiTheme="minorEastAsia" w:hAnsiTheme="minorEastAsia" w:hint="eastAsia"/>
          <w:sz w:val="24"/>
          <w:szCs w:val="24"/>
        </w:rPr>
        <w:t xml:space="preserve"> )原则进行处理。</w:t>
      </w:r>
    </w:p>
    <w:p w:rsidR="000B6074" w:rsidRPr="00FF5FFA" w:rsidRDefault="000B6074" w:rsidP="00FF5FFA">
      <w:pPr>
        <w:spacing w:line="5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 xml:space="preserve">    A、四不放过；    B、预防为主；    C、三同时。</w:t>
      </w:r>
    </w:p>
    <w:p w:rsidR="000B6074" w:rsidRPr="00FF5FFA" w:rsidRDefault="0092744C" w:rsidP="00FF5FFA">
      <w:pPr>
        <w:spacing w:line="5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5</w:t>
      </w:r>
      <w:r w:rsidR="00513C0B" w:rsidRPr="00FF5FFA">
        <w:rPr>
          <w:rFonts w:asciiTheme="minorEastAsia" w:hAnsiTheme="minorEastAsia" w:hint="eastAsia"/>
          <w:sz w:val="24"/>
          <w:szCs w:val="24"/>
        </w:rPr>
        <w:t>.</w:t>
      </w:r>
      <w:r w:rsidR="00741EA6" w:rsidRPr="00FF5FFA">
        <w:rPr>
          <w:rFonts w:asciiTheme="minorEastAsia" w:hAnsiTheme="minorEastAsia" w:hint="eastAsia"/>
          <w:sz w:val="24"/>
          <w:szCs w:val="24"/>
        </w:rPr>
        <w:t xml:space="preserve"> </w:t>
      </w:r>
      <w:r w:rsidR="000B6074" w:rsidRPr="00FF5FFA">
        <w:rPr>
          <w:rFonts w:asciiTheme="minorEastAsia" w:hAnsiTheme="minorEastAsia" w:hint="eastAsia"/>
          <w:sz w:val="24"/>
          <w:szCs w:val="24"/>
        </w:rPr>
        <w:t xml:space="preserve">露天矿边界应设可靠的围栏或醒目的(  </w:t>
      </w:r>
      <w:r w:rsidRPr="00FF5FFA">
        <w:rPr>
          <w:rFonts w:asciiTheme="minorEastAsia" w:hAnsiTheme="minorEastAsia" w:hint="eastAsia"/>
          <w:sz w:val="24"/>
          <w:szCs w:val="24"/>
        </w:rPr>
        <w:t xml:space="preserve"> </w:t>
      </w:r>
      <w:r w:rsidR="000B6074" w:rsidRPr="00FF5FFA">
        <w:rPr>
          <w:rFonts w:asciiTheme="minorEastAsia" w:hAnsiTheme="minorEastAsia" w:hint="eastAsia"/>
          <w:sz w:val="24"/>
          <w:szCs w:val="24"/>
        </w:rPr>
        <w:t xml:space="preserve"> )，防止无关人员误入。</w:t>
      </w:r>
    </w:p>
    <w:p w:rsidR="000B6074" w:rsidRPr="00FF5FFA" w:rsidRDefault="000B6074" w:rsidP="00FF5FFA">
      <w:pPr>
        <w:spacing w:line="520" w:lineRule="exact"/>
        <w:ind w:firstLineChars="400" w:firstLine="96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A、标语；    B、警示标志；    C、物品。</w:t>
      </w:r>
    </w:p>
    <w:p w:rsidR="000B6074" w:rsidRPr="00FF5FFA" w:rsidRDefault="0092744C" w:rsidP="00FF5FFA">
      <w:pPr>
        <w:spacing w:line="52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6</w:t>
      </w:r>
      <w:r w:rsidR="00513C0B"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.</w:t>
      </w:r>
      <w:r w:rsidR="00741EA6"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</w:t>
      </w:r>
      <w:r w:rsidR="000B6074"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露天爆破的警戒范围由( </w:t>
      </w: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</w:t>
      </w:r>
      <w:r w:rsidR="000B6074"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)。</w:t>
      </w:r>
    </w:p>
    <w:p w:rsidR="000B6074" w:rsidRPr="00FF5FFA" w:rsidRDefault="000B6074" w:rsidP="00FF5FFA">
      <w:pPr>
        <w:spacing w:line="52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A、爆破员确定；  </w:t>
      </w:r>
      <w:r w:rsidR="00A73D2D"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</w:t>
      </w: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B、领导确定；    C、爆破设计确定。</w:t>
      </w:r>
    </w:p>
    <w:p w:rsidR="000B6074" w:rsidRPr="00FF5FFA" w:rsidRDefault="0092744C" w:rsidP="00FF5FFA">
      <w:pPr>
        <w:spacing w:line="52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7</w:t>
      </w:r>
      <w:r w:rsidR="00513C0B"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.</w:t>
      </w:r>
      <w:r w:rsidR="00741EA6"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</w:t>
      </w:r>
      <w:r w:rsidR="000B6074"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造成机械伤害的原因主要有( </w:t>
      </w: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</w:t>
      </w:r>
      <w:r w:rsidR="000B6074"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)、设备的不安全状态及工作场所环境不良。</w:t>
      </w:r>
    </w:p>
    <w:p w:rsidR="000B6074" w:rsidRPr="00FF5FFA" w:rsidRDefault="000B6074" w:rsidP="00FF5FFA">
      <w:pPr>
        <w:spacing w:line="52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A、人的不安全行为；B、设备防护装置；C、设备必要的保险装置。</w:t>
      </w:r>
    </w:p>
    <w:p w:rsidR="00ED0099" w:rsidRPr="00FF5FFA" w:rsidRDefault="00ED0099" w:rsidP="00FF5FFA">
      <w:pPr>
        <w:spacing w:line="52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513C0B" w:rsidRPr="00FF5FFA" w:rsidRDefault="002E10F8" w:rsidP="00FF5FFA">
      <w:pPr>
        <w:spacing w:line="5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8</w:t>
      </w:r>
      <w:r w:rsidR="00513C0B" w:rsidRPr="00FF5FFA">
        <w:rPr>
          <w:rFonts w:asciiTheme="minorEastAsia" w:hAnsiTheme="minorEastAsia" w:hint="eastAsia"/>
          <w:sz w:val="24"/>
          <w:szCs w:val="24"/>
        </w:rPr>
        <w:t>．</w:t>
      </w:r>
      <w:r w:rsidR="00741EA6" w:rsidRPr="00FF5FFA">
        <w:rPr>
          <w:rFonts w:asciiTheme="minorEastAsia" w:hAnsiTheme="minorEastAsia" w:hint="eastAsia"/>
          <w:sz w:val="24"/>
          <w:szCs w:val="24"/>
        </w:rPr>
        <w:t xml:space="preserve"> </w:t>
      </w:r>
      <w:r w:rsidR="00513C0B" w:rsidRPr="00FF5FFA">
        <w:rPr>
          <w:rFonts w:asciiTheme="minorEastAsia" w:hAnsiTheme="minorEastAsia" w:hint="eastAsia"/>
          <w:sz w:val="24"/>
          <w:szCs w:val="24"/>
        </w:rPr>
        <w:t xml:space="preserve">采石场内从事运输的汽车，在工作面装车时，发动机不准熄火，( </w:t>
      </w:r>
      <w:r w:rsidR="007F3537" w:rsidRPr="00FF5FFA">
        <w:rPr>
          <w:rFonts w:asciiTheme="minorEastAsia" w:hAnsiTheme="minorEastAsia" w:hint="eastAsia"/>
          <w:sz w:val="24"/>
          <w:szCs w:val="24"/>
        </w:rPr>
        <w:t xml:space="preserve"> </w:t>
      </w:r>
      <w:r w:rsidR="00513C0B" w:rsidRPr="00FF5FFA">
        <w:rPr>
          <w:rFonts w:asciiTheme="minorEastAsia" w:hAnsiTheme="minorEastAsia" w:hint="eastAsia"/>
          <w:sz w:val="24"/>
          <w:szCs w:val="24"/>
        </w:rPr>
        <w:t xml:space="preserve"> )检查、维修车辆。</w:t>
      </w:r>
    </w:p>
    <w:p w:rsidR="00513C0B" w:rsidRPr="00FF5FFA" w:rsidRDefault="00513C0B" w:rsidP="00FF5FFA">
      <w:pPr>
        <w:spacing w:line="5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 xml:space="preserve">      A、方便；     B、随时；     C、禁止。</w:t>
      </w:r>
    </w:p>
    <w:p w:rsidR="00812355" w:rsidRPr="00FF5FFA" w:rsidRDefault="002E10F8" w:rsidP="00FF5FFA">
      <w:pPr>
        <w:spacing w:line="5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lastRenderedPageBreak/>
        <w:t>9</w:t>
      </w:r>
      <w:r w:rsidR="00812355" w:rsidRPr="00FF5FFA">
        <w:rPr>
          <w:rFonts w:asciiTheme="minorEastAsia" w:hAnsiTheme="minorEastAsia" w:hint="eastAsia"/>
          <w:sz w:val="24"/>
          <w:szCs w:val="24"/>
        </w:rPr>
        <w:t xml:space="preserve">．穿孔作业应采用( </w:t>
      </w:r>
      <w:r w:rsidR="007F3537" w:rsidRPr="00FF5FFA">
        <w:rPr>
          <w:rFonts w:asciiTheme="minorEastAsia" w:hAnsiTheme="minorEastAsia" w:hint="eastAsia"/>
          <w:sz w:val="24"/>
          <w:szCs w:val="24"/>
        </w:rPr>
        <w:t xml:space="preserve">  </w:t>
      </w:r>
      <w:r w:rsidR="00812355" w:rsidRPr="00FF5FFA">
        <w:rPr>
          <w:rFonts w:asciiTheme="minorEastAsia" w:hAnsiTheme="minorEastAsia" w:hint="eastAsia"/>
          <w:sz w:val="24"/>
          <w:szCs w:val="24"/>
        </w:rPr>
        <w:t>)或采取其他有效防尘措施。</w:t>
      </w:r>
    </w:p>
    <w:p w:rsidR="00812355" w:rsidRPr="00FF5FFA" w:rsidRDefault="00812355" w:rsidP="00FF5FFA">
      <w:pPr>
        <w:spacing w:line="520" w:lineRule="exact"/>
        <w:ind w:firstLineChars="500" w:firstLine="120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A、干式作业；    B、湿式作业；    C、防尘作业。</w:t>
      </w:r>
    </w:p>
    <w:p w:rsidR="00513C0B" w:rsidRPr="00FF5FFA" w:rsidRDefault="00513C0B" w:rsidP="00FF5FFA">
      <w:pPr>
        <w:spacing w:line="5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/>
          <w:sz w:val="24"/>
          <w:szCs w:val="24"/>
        </w:rPr>
        <w:t>1</w:t>
      </w:r>
      <w:r w:rsidR="002E10F8" w:rsidRPr="00FF5FFA">
        <w:rPr>
          <w:rFonts w:asciiTheme="minorEastAsia" w:hAnsiTheme="minorEastAsia" w:hint="eastAsia"/>
          <w:sz w:val="24"/>
          <w:szCs w:val="24"/>
        </w:rPr>
        <w:t>0</w:t>
      </w:r>
      <w:r w:rsidRPr="00FF5FFA">
        <w:rPr>
          <w:rFonts w:asciiTheme="minorEastAsia" w:hAnsiTheme="minorEastAsia" w:hint="eastAsia"/>
          <w:sz w:val="24"/>
          <w:szCs w:val="24"/>
        </w:rPr>
        <w:t>.</w:t>
      </w:r>
      <w:r w:rsidR="00741EA6" w:rsidRPr="00FF5FFA">
        <w:rPr>
          <w:rFonts w:asciiTheme="minorEastAsia" w:hAnsiTheme="minorEastAsia" w:hint="eastAsia"/>
          <w:sz w:val="24"/>
          <w:szCs w:val="24"/>
        </w:rPr>
        <w:t xml:space="preserve"> </w:t>
      </w:r>
      <w:r w:rsidRPr="00FF5FFA">
        <w:rPr>
          <w:rFonts w:asciiTheme="minorEastAsia" w:hAnsiTheme="minorEastAsia"/>
          <w:sz w:val="24"/>
          <w:szCs w:val="24"/>
        </w:rPr>
        <w:t>患有（</w:t>
      </w:r>
      <w:r w:rsidR="007F3537" w:rsidRPr="00FF5FFA">
        <w:rPr>
          <w:rFonts w:asciiTheme="minorEastAsia" w:hAnsiTheme="minorEastAsia" w:hint="eastAsia"/>
          <w:sz w:val="24"/>
          <w:szCs w:val="24"/>
        </w:rPr>
        <w:t xml:space="preserve">  </w:t>
      </w:r>
      <w:r w:rsidRPr="00FF5FFA">
        <w:rPr>
          <w:rFonts w:asciiTheme="minorEastAsia" w:hAnsiTheme="minorEastAsia"/>
          <w:sz w:val="24"/>
          <w:szCs w:val="24"/>
        </w:rPr>
        <w:t>）疾病者不得从事接尘作业。</w:t>
      </w:r>
    </w:p>
    <w:p w:rsidR="00513C0B" w:rsidRPr="00FF5FFA" w:rsidRDefault="00513C0B" w:rsidP="00FF5FFA">
      <w:pPr>
        <w:spacing w:line="520" w:lineRule="exact"/>
        <w:ind w:firstLineChars="400" w:firstLine="96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/>
          <w:sz w:val="24"/>
          <w:szCs w:val="24"/>
        </w:rPr>
        <w:t>A 活动性肺结核病</w:t>
      </w:r>
      <w:r w:rsidRPr="00FF5FFA">
        <w:rPr>
          <w:rFonts w:asciiTheme="minorEastAsia" w:hAnsiTheme="minorEastAsia" w:hint="eastAsia"/>
          <w:sz w:val="24"/>
          <w:szCs w:val="24"/>
        </w:rPr>
        <w:t>；</w:t>
      </w:r>
      <w:r w:rsidRPr="00FF5FFA">
        <w:rPr>
          <w:rFonts w:asciiTheme="minorEastAsia" w:hAnsiTheme="minorEastAsia"/>
          <w:sz w:val="24"/>
          <w:szCs w:val="24"/>
        </w:rPr>
        <w:t xml:space="preserve">    B 慢性胆囊炎</w:t>
      </w:r>
      <w:r w:rsidRPr="00FF5FFA">
        <w:rPr>
          <w:rFonts w:asciiTheme="minorEastAsia" w:hAnsiTheme="minorEastAsia" w:hint="eastAsia"/>
          <w:sz w:val="24"/>
          <w:szCs w:val="24"/>
        </w:rPr>
        <w:t>；</w:t>
      </w:r>
      <w:r w:rsidRPr="00FF5FFA">
        <w:rPr>
          <w:rFonts w:asciiTheme="minorEastAsia" w:hAnsiTheme="minorEastAsia"/>
          <w:sz w:val="24"/>
          <w:szCs w:val="24"/>
        </w:rPr>
        <w:t xml:space="preserve">   C 脂肪肝</w:t>
      </w:r>
      <w:r w:rsidRPr="00FF5FFA">
        <w:rPr>
          <w:rFonts w:asciiTheme="minorEastAsia" w:hAnsiTheme="minorEastAsia" w:hint="eastAsia"/>
          <w:sz w:val="24"/>
          <w:szCs w:val="24"/>
        </w:rPr>
        <w:t>。</w:t>
      </w:r>
    </w:p>
    <w:p w:rsidR="002E10F8" w:rsidRPr="00FF5FFA" w:rsidRDefault="00E408E3" w:rsidP="00FF5FFA">
      <w:pPr>
        <w:spacing w:beforeLines="50" w:afterLines="50" w:line="520" w:lineRule="exact"/>
        <w:ind w:firstLineChars="200" w:firstLine="480"/>
        <w:outlineLvl w:val="0"/>
        <w:rPr>
          <w:rFonts w:ascii="黑体" w:eastAsia="黑体" w:hAnsi="黑体"/>
          <w:sz w:val="24"/>
          <w:szCs w:val="24"/>
        </w:rPr>
      </w:pPr>
      <w:r w:rsidRPr="00FF5FFA">
        <w:rPr>
          <w:rFonts w:ascii="黑体" w:eastAsia="黑体" w:hAnsi="黑体" w:hint="eastAsia"/>
          <w:sz w:val="24"/>
          <w:szCs w:val="24"/>
        </w:rPr>
        <w:t>二、</w:t>
      </w:r>
      <w:r w:rsidR="002E10F8" w:rsidRPr="00FF5FFA">
        <w:rPr>
          <w:rFonts w:ascii="黑体" w:eastAsia="黑体" w:hAnsi="黑体" w:hint="eastAsia"/>
          <w:sz w:val="24"/>
          <w:szCs w:val="24"/>
        </w:rPr>
        <w:t>多选题</w:t>
      </w:r>
      <w:r w:rsidR="00684E35" w:rsidRPr="00FF5FFA">
        <w:rPr>
          <w:rFonts w:ascii="黑体" w:eastAsia="黑体" w:hAnsi="黑体" w:hint="eastAsia"/>
          <w:sz w:val="24"/>
          <w:szCs w:val="24"/>
        </w:rPr>
        <w:t>（每题6分，总分30分）</w:t>
      </w:r>
    </w:p>
    <w:p w:rsidR="00ED0099" w:rsidRPr="00FF5FFA" w:rsidRDefault="00ED0099" w:rsidP="00FF5FFA">
      <w:pPr>
        <w:spacing w:line="5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 xml:space="preserve">1. 安全生产三不伤害原则是（ </w:t>
      </w:r>
      <w:r w:rsidRPr="00FF5FFA">
        <w:rPr>
          <w:rFonts w:asciiTheme="minorEastAsia" w:hAnsiTheme="minorEastAsia" w:hint="eastAsia"/>
          <w:b/>
          <w:sz w:val="24"/>
          <w:szCs w:val="24"/>
        </w:rPr>
        <w:t xml:space="preserve">   </w:t>
      </w:r>
      <w:r w:rsidRPr="00FF5FFA">
        <w:rPr>
          <w:rFonts w:asciiTheme="minorEastAsia" w:hAnsiTheme="minorEastAsia" w:hint="eastAsia"/>
          <w:sz w:val="24"/>
          <w:szCs w:val="24"/>
        </w:rPr>
        <w:t xml:space="preserve"> </w:t>
      </w:r>
      <w:r w:rsidRPr="00FF5FFA">
        <w:rPr>
          <w:rFonts w:asciiTheme="minorEastAsia" w:hAnsiTheme="minorEastAsia"/>
          <w:sz w:val="24"/>
          <w:szCs w:val="24"/>
        </w:rPr>
        <w:t>）</w:t>
      </w:r>
      <w:r w:rsidRPr="00FF5FFA">
        <w:rPr>
          <w:rFonts w:asciiTheme="minorEastAsia" w:hAnsiTheme="minorEastAsia" w:hint="eastAsia"/>
          <w:sz w:val="24"/>
          <w:szCs w:val="24"/>
        </w:rPr>
        <w:t>。</w:t>
      </w:r>
    </w:p>
    <w:p w:rsidR="00ED0099" w:rsidRPr="00FF5FFA" w:rsidRDefault="00ED0099" w:rsidP="00FF5FFA">
      <w:pPr>
        <w:spacing w:line="520" w:lineRule="exact"/>
        <w:ind w:firstLineChars="400" w:firstLine="96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A、</w:t>
      </w:r>
      <w:r w:rsidRPr="00FF5FFA">
        <w:rPr>
          <w:rFonts w:asciiTheme="minorEastAsia" w:hAnsiTheme="minorEastAsia"/>
          <w:sz w:val="24"/>
          <w:szCs w:val="24"/>
        </w:rPr>
        <w:t>不伤害自己</w:t>
      </w:r>
      <w:r w:rsidRPr="00FF5FFA">
        <w:rPr>
          <w:rFonts w:asciiTheme="minorEastAsia" w:hAnsiTheme="minorEastAsia" w:hint="eastAsia"/>
          <w:sz w:val="24"/>
          <w:szCs w:val="24"/>
        </w:rPr>
        <w:t>；     B、</w:t>
      </w:r>
      <w:r w:rsidRPr="00FF5FFA">
        <w:rPr>
          <w:rFonts w:asciiTheme="minorEastAsia" w:hAnsiTheme="minorEastAsia"/>
          <w:sz w:val="24"/>
          <w:szCs w:val="24"/>
        </w:rPr>
        <w:t>不伤害设备</w:t>
      </w:r>
      <w:r w:rsidRPr="00FF5FFA">
        <w:rPr>
          <w:rFonts w:asciiTheme="minorEastAsia" w:hAnsiTheme="minorEastAsia" w:hint="eastAsia"/>
          <w:sz w:val="24"/>
          <w:szCs w:val="24"/>
        </w:rPr>
        <w:t xml:space="preserve">；  </w:t>
      </w:r>
    </w:p>
    <w:p w:rsidR="00ED0099" w:rsidRPr="00FF5FFA" w:rsidRDefault="00ED0099" w:rsidP="00FF5FFA">
      <w:pPr>
        <w:spacing w:line="520" w:lineRule="exact"/>
        <w:ind w:firstLineChars="400" w:firstLine="96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C、</w:t>
      </w:r>
      <w:r w:rsidRPr="00FF5FFA">
        <w:rPr>
          <w:rFonts w:asciiTheme="minorEastAsia" w:hAnsiTheme="minorEastAsia"/>
          <w:sz w:val="24"/>
          <w:szCs w:val="24"/>
        </w:rPr>
        <w:t>不伤害他人</w:t>
      </w:r>
      <w:r w:rsidRPr="00FF5FFA">
        <w:rPr>
          <w:rFonts w:asciiTheme="minorEastAsia" w:hAnsiTheme="minorEastAsia" w:hint="eastAsia"/>
          <w:sz w:val="24"/>
          <w:szCs w:val="24"/>
        </w:rPr>
        <w:t>；      D、</w:t>
      </w:r>
      <w:r w:rsidRPr="00FF5FFA">
        <w:rPr>
          <w:rFonts w:asciiTheme="minorEastAsia" w:hAnsiTheme="minorEastAsia"/>
          <w:sz w:val="24"/>
          <w:szCs w:val="24"/>
        </w:rPr>
        <w:t>不被</w:t>
      </w:r>
      <w:r w:rsidRPr="00FF5FFA">
        <w:rPr>
          <w:rFonts w:asciiTheme="minorEastAsia" w:hAnsiTheme="minorEastAsia" w:hint="eastAsia"/>
          <w:sz w:val="24"/>
          <w:szCs w:val="24"/>
        </w:rPr>
        <w:t>他人</w:t>
      </w:r>
      <w:r w:rsidRPr="00FF5FFA">
        <w:rPr>
          <w:rFonts w:asciiTheme="minorEastAsia" w:hAnsiTheme="minorEastAsia"/>
          <w:sz w:val="24"/>
          <w:szCs w:val="24"/>
        </w:rPr>
        <w:t>伤害</w:t>
      </w:r>
      <w:r w:rsidRPr="00FF5FFA">
        <w:rPr>
          <w:rFonts w:asciiTheme="minorEastAsia" w:hAnsiTheme="minorEastAsia" w:hint="eastAsia"/>
          <w:sz w:val="24"/>
          <w:szCs w:val="24"/>
        </w:rPr>
        <w:t xml:space="preserve">； </w:t>
      </w:r>
    </w:p>
    <w:p w:rsidR="00ED0099" w:rsidRPr="00FF5FFA" w:rsidRDefault="00ED0099" w:rsidP="00ED0099">
      <w:pPr>
        <w:spacing w:line="520" w:lineRule="exact"/>
        <w:ind w:firstLine="555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2. 安全生产责任制的内容包括（</w:t>
      </w:r>
      <w:r w:rsidRPr="00FF5FFA">
        <w:rPr>
          <w:rFonts w:asciiTheme="minorEastAsia" w:hAnsiTheme="minorEastAsia" w:hint="eastAsia"/>
          <w:b/>
          <w:sz w:val="24"/>
          <w:szCs w:val="24"/>
        </w:rPr>
        <w:t xml:space="preserve">      </w:t>
      </w:r>
      <w:r w:rsidRPr="00FF5FFA">
        <w:rPr>
          <w:rFonts w:asciiTheme="minorEastAsia" w:hAnsiTheme="minorEastAsia" w:hint="eastAsia"/>
          <w:sz w:val="24"/>
          <w:szCs w:val="24"/>
        </w:rPr>
        <w:t>）。</w:t>
      </w:r>
    </w:p>
    <w:p w:rsidR="00ED0099" w:rsidRPr="00FF5FFA" w:rsidRDefault="00ED0099" w:rsidP="00ED0099">
      <w:pPr>
        <w:spacing w:line="520" w:lineRule="exact"/>
        <w:ind w:firstLine="555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 xml:space="preserve">    A、各级领导安全职责；        B、部门安全职责；</w:t>
      </w:r>
    </w:p>
    <w:p w:rsidR="00ED0099" w:rsidRPr="00FF5FFA" w:rsidRDefault="00ED0099" w:rsidP="00FF5FFA">
      <w:pPr>
        <w:spacing w:line="520" w:lineRule="exact"/>
        <w:ind w:firstLineChars="397" w:firstLine="953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C、安全专职机构安全职责；    D、工人安全职责。</w:t>
      </w:r>
    </w:p>
    <w:p w:rsidR="00ED0099" w:rsidRPr="00FF5FFA" w:rsidRDefault="00ED0099" w:rsidP="00ED0099">
      <w:pPr>
        <w:spacing w:line="520" w:lineRule="exact"/>
        <w:ind w:firstLine="555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3. 安全生产教育的重要性包括 （</w:t>
      </w:r>
      <w:r w:rsidRPr="00FF5FFA">
        <w:rPr>
          <w:rFonts w:asciiTheme="minorEastAsia" w:hAnsiTheme="minorEastAsia" w:hint="eastAsia"/>
          <w:b/>
          <w:sz w:val="24"/>
          <w:szCs w:val="24"/>
        </w:rPr>
        <w:t xml:space="preserve">    </w:t>
      </w:r>
      <w:r w:rsidRPr="00FF5FFA">
        <w:rPr>
          <w:rFonts w:asciiTheme="minorEastAsia" w:hAnsiTheme="minorEastAsia" w:hint="eastAsia"/>
          <w:sz w:val="24"/>
          <w:szCs w:val="24"/>
        </w:rPr>
        <w:t>）。</w:t>
      </w:r>
    </w:p>
    <w:p w:rsidR="00ED0099" w:rsidRPr="00FF5FFA" w:rsidRDefault="00ED0099" w:rsidP="00FF5FFA">
      <w:pPr>
        <w:spacing w:line="520" w:lineRule="exact"/>
        <w:ind w:firstLineChars="397" w:firstLine="953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A、提高产量；</w:t>
      </w:r>
    </w:p>
    <w:p w:rsidR="00ED0099" w:rsidRPr="00FF5FFA" w:rsidRDefault="00ED0099" w:rsidP="00FF5FFA">
      <w:pPr>
        <w:spacing w:line="520" w:lineRule="exact"/>
        <w:ind w:firstLineChars="397" w:firstLine="953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B、普及和提高员工的安全知识，提高安全操作技能；</w:t>
      </w:r>
    </w:p>
    <w:p w:rsidR="00ED0099" w:rsidRPr="00FF5FFA" w:rsidRDefault="00ED0099" w:rsidP="00FF5FFA">
      <w:pPr>
        <w:spacing w:line="520" w:lineRule="exact"/>
        <w:ind w:firstLineChars="397" w:firstLine="953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C、提高安全生产责任性和自觉性；    D、提高经济效益。</w:t>
      </w:r>
    </w:p>
    <w:p w:rsidR="00264F18" w:rsidRPr="00FF5FFA" w:rsidRDefault="00ED0099" w:rsidP="00FF5FFA">
      <w:pPr>
        <w:spacing w:line="5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4</w:t>
      </w:r>
      <w:r w:rsidR="00264F18" w:rsidRPr="00FF5FFA">
        <w:rPr>
          <w:rFonts w:asciiTheme="minorEastAsia" w:hAnsiTheme="minorEastAsia" w:hint="eastAsia"/>
          <w:sz w:val="24"/>
          <w:szCs w:val="24"/>
        </w:rPr>
        <w:t>. 我国安全生产方针是（</w:t>
      </w:r>
      <w:r w:rsidRPr="00FF5FFA">
        <w:rPr>
          <w:rFonts w:asciiTheme="minorEastAsia" w:hAnsiTheme="minorEastAsia" w:hint="eastAsia"/>
          <w:b/>
          <w:sz w:val="24"/>
          <w:szCs w:val="24"/>
        </w:rPr>
        <w:t xml:space="preserve">      </w:t>
      </w:r>
      <w:r w:rsidR="00264F18" w:rsidRPr="00FF5FFA">
        <w:rPr>
          <w:rFonts w:asciiTheme="minorEastAsia" w:hAnsiTheme="minorEastAsia" w:hint="eastAsia"/>
          <w:sz w:val="24"/>
          <w:szCs w:val="24"/>
        </w:rPr>
        <w:t>）。</w:t>
      </w:r>
    </w:p>
    <w:p w:rsidR="00264F18" w:rsidRPr="00FF5FFA" w:rsidRDefault="00264F18" w:rsidP="00FF5FFA">
      <w:pPr>
        <w:spacing w:line="520" w:lineRule="exact"/>
        <w:ind w:firstLineChars="450" w:firstLine="10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A、</w:t>
      </w:r>
      <w:r w:rsidRPr="00FF5FFA">
        <w:rPr>
          <w:rFonts w:asciiTheme="minorEastAsia" w:hAnsiTheme="minorEastAsia"/>
          <w:sz w:val="24"/>
          <w:szCs w:val="24"/>
        </w:rPr>
        <w:t>安全第一</w:t>
      </w:r>
      <w:r w:rsidRPr="00FF5FFA">
        <w:rPr>
          <w:rFonts w:asciiTheme="minorEastAsia" w:hAnsiTheme="minorEastAsia" w:hint="eastAsia"/>
          <w:sz w:val="24"/>
          <w:szCs w:val="24"/>
        </w:rPr>
        <w:t>；    B、</w:t>
      </w:r>
      <w:r w:rsidRPr="00FF5FFA">
        <w:rPr>
          <w:rFonts w:asciiTheme="minorEastAsia" w:hAnsiTheme="minorEastAsia"/>
          <w:sz w:val="24"/>
          <w:szCs w:val="24"/>
        </w:rPr>
        <w:t>预防为主</w:t>
      </w:r>
      <w:r w:rsidRPr="00FF5FFA">
        <w:rPr>
          <w:rFonts w:asciiTheme="minorEastAsia" w:hAnsiTheme="minorEastAsia" w:hint="eastAsia"/>
          <w:sz w:val="24"/>
          <w:szCs w:val="24"/>
        </w:rPr>
        <w:t xml:space="preserve">； </w:t>
      </w:r>
    </w:p>
    <w:p w:rsidR="00264F18" w:rsidRPr="00FF5FFA" w:rsidRDefault="00264F18" w:rsidP="00FF5FFA">
      <w:pPr>
        <w:spacing w:line="520" w:lineRule="exact"/>
        <w:ind w:firstLineChars="450" w:firstLine="10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C、</w:t>
      </w:r>
      <w:r w:rsidRPr="00FF5FFA">
        <w:rPr>
          <w:rFonts w:asciiTheme="minorEastAsia" w:hAnsiTheme="minorEastAsia"/>
          <w:sz w:val="24"/>
          <w:szCs w:val="24"/>
        </w:rPr>
        <w:t>综合治理</w:t>
      </w:r>
      <w:r w:rsidRPr="00FF5FFA">
        <w:rPr>
          <w:rFonts w:asciiTheme="minorEastAsia" w:hAnsiTheme="minorEastAsia" w:hint="eastAsia"/>
          <w:sz w:val="24"/>
          <w:szCs w:val="24"/>
        </w:rPr>
        <w:t>；    D、加强管理。</w:t>
      </w:r>
    </w:p>
    <w:p w:rsidR="00727888" w:rsidRPr="00FF5FFA" w:rsidRDefault="00ED0099" w:rsidP="00FF5FFA">
      <w:pPr>
        <w:spacing w:line="5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5</w:t>
      </w:r>
      <w:r w:rsidR="00727888"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. </w:t>
      </w:r>
      <w:r w:rsidR="00727888" w:rsidRPr="00FF5FFA">
        <w:rPr>
          <w:rFonts w:asciiTheme="minorEastAsia" w:hAnsiTheme="minorEastAsia"/>
          <w:color w:val="000000" w:themeColor="text1"/>
          <w:sz w:val="24"/>
          <w:szCs w:val="24"/>
        </w:rPr>
        <w:t>三级安全教育培训是指</w:t>
      </w:r>
      <w:r w:rsidR="00727888" w:rsidRPr="00FF5FFA">
        <w:rPr>
          <w:rFonts w:asciiTheme="minorEastAsia" w:hAnsiTheme="minorEastAsia" w:hint="eastAsia"/>
          <w:sz w:val="24"/>
          <w:szCs w:val="24"/>
        </w:rPr>
        <w:t xml:space="preserve"> ( </w:t>
      </w:r>
      <w:r w:rsidRPr="00FF5FFA">
        <w:rPr>
          <w:rFonts w:asciiTheme="minorEastAsia" w:hAnsiTheme="minorEastAsia" w:hint="eastAsia"/>
          <w:b/>
          <w:sz w:val="24"/>
          <w:szCs w:val="24"/>
        </w:rPr>
        <w:t xml:space="preserve">    </w:t>
      </w:r>
      <w:r w:rsidR="00264F18" w:rsidRPr="00FF5FFA">
        <w:rPr>
          <w:rFonts w:asciiTheme="minorEastAsia" w:hAnsiTheme="minorEastAsia" w:hint="eastAsia"/>
          <w:sz w:val="24"/>
          <w:szCs w:val="24"/>
        </w:rPr>
        <w:t xml:space="preserve">  </w:t>
      </w:r>
      <w:r w:rsidR="00727888" w:rsidRPr="00FF5FFA">
        <w:rPr>
          <w:rFonts w:asciiTheme="minorEastAsia" w:hAnsiTheme="minorEastAsia" w:hint="eastAsia"/>
          <w:sz w:val="24"/>
          <w:szCs w:val="24"/>
        </w:rPr>
        <w:t>)</w:t>
      </w:r>
      <w:r w:rsidR="00727888"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。</w:t>
      </w:r>
    </w:p>
    <w:p w:rsidR="00727888" w:rsidRPr="00FF5FFA" w:rsidRDefault="00727888" w:rsidP="00FF5FFA">
      <w:pPr>
        <w:spacing w:line="520" w:lineRule="exact"/>
        <w:ind w:firstLineChars="450" w:firstLine="10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A、</w:t>
      </w:r>
      <w:r w:rsidRPr="00FF5FFA">
        <w:rPr>
          <w:rFonts w:asciiTheme="minorEastAsia" w:hAnsiTheme="minorEastAsia"/>
          <w:color w:val="000000" w:themeColor="text1"/>
          <w:sz w:val="24"/>
          <w:szCs w:val="24"/>
        </w:rPr>
        <w:t>厂</w:t>
      </w: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Pr="00FF5FFA">
        <w:rPr>
          <w:rFonts w:asciiTheme="minorEastAsia" w:hAnsiTheme="minorEastAsia"/>
          <w:color w:val="000000" w:themeColor="text1"/>
          <w:sz w:val="24"/>
          <w:szCs w:val="24"/>
        </w:rPr>
        <w:t>矿级</w:t>
      </w:r>
      <w:r w:rsidRPr="00FF5FFA">
        <w:rPr>
          <w:rFonts w:asciiTheme="minorEastAsia" w:hAnsiTheme="minorEastAsia" w:hint="eastAsia"/>
          <w:sz w:val="24"/>
          <w:szCs w:val="24"/>
        </w:rPr>
        <w:t>；            B、</w:t>
      </w:r>
      <w:r w:rsidRPr="00FF5FFA">
        <w:rPr>
          <w:rFonts w:asciiTheme="minorEastAsia" w:hAnsiTheme="minorEastAsia"/>
          <w:color w:val="000000" w:themeColor="text1"/>
          <w:sz w:val="24"/>
          <w:szCs w:val="24"/>
        </w:rPr>
        <w:t>车间</w:t>
      </w: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Pr="00FF5FFA">
        <w:rPr>
          <w:rFonts w:ascii="宋体" w:eastAsia="宋体" w:hAnsi="宋体" w:cs="Times New Roman"/>
          <w:color w:val="000000" w:themeColor="text1"/>
          <w:sz w:val="24"/>
          <w:szCs w:val="24"/>
        </w:rPr>
        <w:t>工段、区、队</w:t>
      </w: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Pr="00FF5FFA">
        <w:rPr>
          <w:rFonts w:asciiTheme="minorEastAsia" w:hAnsiTheme="minorEastAsia"/>
          <w:color w:val="000000" w:themeColor="text1"/>
          <w:sz w:val="24"/>
          <w:szCs w:val="24"/>
        </w:rPr>
        <w:t>级</w:t>
      </w:r>
      <w:r w:rsidRPr="00FF5FFA">
        <w:rPr>
          <w:rFonts w:asciiTheme="minorEastAsia" w:hAnsiTheme="minorEastAsia" w:hint="eastAsia"/>
          <w:sz w:val="24"/>
          <w:szCs w:val="24"/>
        </w:rPr>
        <w:t xml:space="preserve">；  </w:t>
      </w:r>
    </w:p>
    <w:p w:rsidR="00727888" w:rsidRPr="00FF5FFA" w:rsidRDefault="00727888" w:rsidP="00FF5FFA">
      <w:pPr>
        <w:spacing w:line="520" w:lineRule="exact"/>
        <w:ind w:firstLineChars="450" w:firstLine="10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C、</w:t>
      </w:r>
      <w:r w:rsidRPr="00FF5FFA">
        <w:rPr>
          <w:rFonts w:asciiTheme="minorEastAsia" w:hAnsiTheme="minorEastAsia"/>
          <w:color w:val="000000" w:themeColor="text1"/>
          <w:sz w:val="24"/>
          <w:szCs w:val="24"/>
        </w:rPr>
        <w:t>班组级</w:t>
      </w:r>
      <w:r w:rsidRPr="00FF5FFA">
        <w:rPr>
          <w:rFonts w:asciiTheme="minorEastAsia" w:hAnsiTheme="minorEastAsia" w:hint="eastAsia"/>
          <w:sz w:val="24"/>
          <w:szCs w:val="24"/>
        </w:rPr>
        <w:t>；              D、总公司级。</w:t>
      </w:r>
    </w:p>
    <w:p w:rsidR="00513C0B" w:rsidRPr="00FF5FFA" w:rsidRDefault="00E408E3" w:rsidP="00FF5FFA">
      <w:pPr>
        <w:spacing w:beforeLines="50" w:afterLines="50" w:line="560" w:lineRule="exact"/>
        <w:ind w:firstLineChars="200" w:firstLine="480"/>
        <w:outlineLvl w:val="0"/>
        <w:rPr>
          <w:rFonts w:ascii="黑体" w:eastAsia="黑体" w:hAnsi="黑体"/>
          <w:sz w:val="24"/>
          <w:szCs w:val="24"/>
        </w:rPr>
      </w:pPr>
      <w:r w:rsidRPr="00FF5FFA">
        <w:rPr>
          <w:rFonts w:ascii="黑体" w:eastAsia="黑体" w:hAnsi="黑体" w:hint="eastAsia"/>
          <w:sz w:val="24"/>
          <w:szCs w:val="24"/>
        </w:rPr>
        <w:t>三</w:t>
      </w:r>
      <w:r w:rsidR="00513C0B" w:rsidRPr="00FF5FFA">
        <w:rPr>
          <w:rFonts w:ascii="黑体" w:eastAsia="黑体" w:hAnsi="黑体" w:hint="eastAsia"/>
          <w:sz w:val="24"/>
          <w:szCs w:val="24"/>
        </w:rPr>
        <w:t>、判断题（每题2分，总分30分）</w:t>
      </w:r>
    </w:p>
    <w:p w:rsidR="00513C0B" w:rsidRPr="00FF5FFA" w:rsidRDefault="00513C0B" w:rsidP="00FF5FFA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1. 露天矿山企业可以自下而上开采</w:t>
      </w:r>
      <w:r w:rsidRPr="00FF5FFA">
        <w:rPr>
          <w:rFonts w:asciiTheme="minorEastAsia" w:hAnsiTheme="minorEastAsia"/>
          <w:sz w:val="24"/>
          <w:szCs w:val="24"/>
        </w:rPr>
        <w:t>。</w:t>
      </w:r>
      <w:r w:rsidRPr="00FF5FFA">
        <w:rPr>
          <w:rFonts w:asciiTheme="minorEastAsia" w:hAnsiTheme="minorEastAsia" w:hint="eastAsia"/>
          <w:sz w:val="24"/>
          <w:szCs w:val="24"/>
        </w:rPr>
        <w:t>（</w:t>
      </w:r>
      <w:r w:rsidR="007F3537" w:rsidRPr="00FF5FFA">
        <w:rPr>
          <w:rFonts w:asciiTheme="minorEastAsia" w:hAnsiTheme="minorEastAsia" w:hint="eastAsia"/>
          <w:sz w:val="24"/>
          <w:szCs w:val="24"/>
        </w:rPr>
        <w:t xml:space="preserve"> </w:t>
      </w:r>
      <w:r w:rsidRPr="00FF5FFA">
        <w:rPr>
          <w:rFonts w:asciiTheme="minorEastAsia" w:hAnsiTheme="minorEastAsia" w:hint="eastAsia"/>
          <w:sz w:val="24"/>
          <w:szCs w:val="24"/>
        </w:rPr>
        <w:t>）</w:t>
      </w:r>
    </w:p>
    <w:p w:rsidR="00513C0B" w:rsidRPr="00FF5FFA" w:rsidRDefault="00513C0B" w:rsidP="00FF5FFA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2.</w:t>
      </w:r>
      <w:r w:rsidR="00812355" w:rsidRPr="00FF5FFA">
        <w:rPr>
          <w:rFonts w:asciiTheme="minorEastAsia" w:hAnsiTheme="minorEastAsia" w:hint="eastAsia"/>
          <w:sz w:val="24"/>
          <w:szCs w:val="24"/>
        </w:rPr>
        <w:t xml:space="preserve"> </w:t>
      </w:r>
      <w:r w:rsidRPr="00FF5FFA">
        <w:rPr>
          <w:rFonts w:asciiTheme="minorEastAsia" w:hAnsiTheme="minorEastAsia" w:hint="eastAsia"/>
          <w:sz w:val="24"/>
          <w:szCs w:val="24"/>
        </w:rPr>
        <w:t>露天矿山企业必须采用中深孔爆破，不具备实施中深孔爆破条件的，必须由所在地安全生产监督管理部门聘请有关专家进行论证。（</w:t>
      </w:r>
      <w:r w:rsidR="007F3537" w:rsidRPr="00FF5FFA">
        <w:rPr>
          <w:rFonts w:asciiTheme="minorEastAsia" w:hAnsiTheme="minorEastAsia" w:hint="eastAsia"/>
          <w:sz w:val="24"/>
          <w:szCs w:val="24"/>
        </w:rPr>
        <w:t xml:space="preserve"> </w:t>
      </w:r>
      <w:r w:rsidRPr="00FF5FFA">
        <w:rPr>
          <w:rFonts w:asciiTheme="minorEastAsia" w:hAnsiTheme="minorEastAsia"/>
          <w:sz w:val="24"/>
          <w:szCs w:val="24"/>
        </w:rPr>
        <w:t>）</w:t>
      </w:r>
    </w:p>
    <w:p w:rsidR="00513C0B" w:rsidRPr="00FF5FFA" w:rsidRDefault="00513C0B" w:rsidP="00FF5FFA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lastRenderedPageBreak/>
        <w:t>3. 露天矿山采剥作业前，必须对工作面进行检查，清除危岩和其他危险物体（</w:t>
      </w:r>
      <w:r w:rsidR="007F3537" w:rsidRPr="00FF5FFA">
        <w:rPr>
          <w:rFonts w:asciiTheme="minorEastAsia" w:hAnsiTheme="minorEastAsia" w:hint="eastAsia"/>
          <w:sz w:val="24"/>
          <w:szCs w:val="24"/>
        </w:rPr>
        <w:t xml:space="preserve"> </w:t>
      </w:r>
      <w:r w:rsidRPr="00FF5FFA">
        <w:rPr>
          <w:rFonts w:asciiTheme="minorEastAsia" w:hAnsiTheme="minorEastAsia" w:hint="eastAsia"/>
          <w:sz w:val="24"/>
          <w:szCs w:val="24"/>
        </w:rPr>
        <w:t>）</w:t>
      </w:r>
    </w:p>
    <w:p w:rsidR="00513C0B" w:rsidRPr="00FF5FFA" w:rsidRDefault="00513C0B" w:rsidP="00FF5FFA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4. 露天矿山企业不必采用湿式凿岩。（</w:t>
      </w:r>
      <w:r w:rsidR="007F3537" w:rsidRPr="00FF5FFA">
        <w:rPr>
          <w:rFonts w:asciiTheme="minorEastAsia" w:hAnsiTheme="minorEastAsia" w:hint="eastAsia"/>
          <w:sz w:val="24"/>
          <w:szCs w:val="24"/>
        </w:rPr>
        <w:t xml:space="preserve"> </w:t>
      </w:r>
      <w:r w:rsidRPr="00FF5FFA">
        <w:rPr>
          <w:rFonts w:asciiTheme="minorEastAsia" w:hAnsiTheme="minorEastAsia" w:hint="eastAsia"/>
          <w:sz w:val="24"/>
          <w:szCs w:val="24"/>
        </w:rPr>
        <w:t>）</w:t>
      </w:r>
    </w:p>
    <w:p w:rsidR="00513C0B" w:rsidRPr="00FF5FFA" w:rsidRDefault="00513C0B" w:rsidP="00FF5FFA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5. 对于危险性较大的重点岗位，生产经营单位应当制定重点工作岗位的现场处置方案。（</w:t>
      </w:r>
      <w:r w:rsidR="007F3537" w:rsidRPr="00FF5FFA">
        <w:rPr>
          <w:rFonts w:asciiTheme="minorEastAsia" w:hAnsiTheme="minorEastAsia" w:hint="eastAsia"/>
          <w:sz w:val="24"/>
          <w:szCs w:val="24"/>
        </w:rPr>
        <w:t xml:space="preserve"> </w:t>
      </w:r>
      <w:r w:rsidRPr="00FF5FFA">
        <w:rPr>
          <w:rFonts w:asciiTheme="minorEastAsia" w:hAnsiTheme="minorEastAsia"/>
          <w:sz w:val="24"/>
          <w:szCs w:val="24"/>
        </w:rPr>
        <w:t>）</w:t>
      </w:r>
    </w:p>
    <w:p w:rsidR="00513C0B" w:rsidRPr="00FF5FFA" w:rsidRDefault="00513C0B" w:rsidP="00FF5FFA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6.确保边坡安全，除制定边坡安全管理制度外，还应该选择合理的开采技术及确定合理的边坡参数。</w:t>
      </w:r>
      <w:r w:rsidR="00812355" w:rsidRPr="00FF5FFA">
        <w:rPr>
          <w:rFonts w:asciiTheme="minorEastAsia" w:hAnsiTheme="minorEastAsia" w:hint="eastAsia"/>
          <w:sz w:val="24"/>
          <w:szCs w:val="24"/>
        </w:rPr>
        <w:t>(</w:t>
      </w:r>
      <w:r w:rsidR="007F3537" w:rsidRPr="00FF5FFA">
        <w:rPr>
          <w:rFonts w:asciiTheme="minorEastAsia" w:hAnsiTheme="minorEastAsia" w:hint="eastAsia"/>
          <w:sz w:val="24"/>
          <w:szCs w:val="24"/>
        </w:rPr>
        <w:t xml:space="preserve"> </w:t>
      </w:r>
      <w:r w:rsidR="00812355" w:rsidRPr="00FF5FFA">
        <w:rPr>
          <w:rFonts w:asciiTheme="minorEastAsia" w:hAnsiTheme="minorEastAsia" w:hint="eastAsia"/>
          <w:sz w:val="24"/>
          <w:szCs w:val="24"/>
        </w:rPr>
        <w:t xml:space="preserve"> )</w:t>
      </w:r>
    </w:p>
    <w:p w:rsidR="00812355" w:rsidRPr="00FF5FFA" w:rsidRDefault="00812355" w:rsidP="00FF5FFA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7．挖掘机上下坡时，铲斗要空载并下放与地面保持适当距离。(</w:t>
      </w:r>
      <w:r w:rsidR="007F3537" w:rsidRPr="00FF5FFA">
        <w:rPr>
          <w:rFonts w:asciiTheme="minorEastAsia" w:hAnsiTheme="minorEastAsia" w:hint="eastAsia"/>
          <w:sz w:val="24"/>
          <w:szCs w:val="24"/>
        </w:rPr>
        <w:t xml:space="preserve">  </w:t>
      </w:r>
      <w:r w:rsidRPr="00FF5FFA">
        <w:rPr>
          <w:rFonts w:asciiTheme="minorEastAsia" w:hAnsiTheme="minorEastAsia" w:hint="eastAsia"/>
          <w:sz w:val="24"/>
          <w:szCs w:val="24"/>
        </w:rPr>
        <w:t>)</w:t>
      </w:r>
    </w:p>
    <w:p w:rsidR="00812355" w:rsidRPr="00FF5FFA" w:rsidRDefault="00812355" w:rsidP="00FF5FFA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8．露天采石场工作帮随开采工作的推进而不断变化。    (</w:t>
      </w:r>
      <w:r w:rsidR="007F3537" w:rsidRPr="00FF5FFA">
        <w:rPr>
          <w:rFonts w:asciiTheme="minorEastAsia" w:hAnsiTheme="minorEastAsia" w:hint="eastAsia"/>
          <w:sz w:val="24"/>
          <w:szCs w:val="24"/>
        </w:rPr>
        <w:t xml:space="preserve">  </w:t>
      </w:r>
      <w:r w:rsidRPr="00FF5FFA">
        <w:rPr>
          <w:rFonts w:asciiTheme="minorEastAsia" w:hAnsiTheme="minorEastAsia" w:hint="eastAsia"/>
          <w:sz w:val="24"/>
          <w:szCs w:val="24"/>
        </w:rPr>
        <w:t>)</w:t>
      </w:r>
    </w:p>
    <w:p w:rsidR="00812355" w:rsidRPr="00FF5FFA" w:rsidRDefault="00812355" w:rsidP="00FF5FFA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9．在露天矿开采中，最终边坡角越大，</w:t>
      </w:r>
      <w:proofErr w:type="gramStart"/>
      <w:r w:rsidRPr="00FF5FFA">
        <w:rPr>
          <w:rFonts w:asciiTheme="minorEastAsia" w:hAnsiTheme="minorEastAsia" w:hint="eastAsia"/>
          <w:sz w:val="24"/>
          <w:szCs w:val="24"/>
        </w:rPr>
        <w:t>剥岩量</w:t>
      </w:r>
      <w:proofErr w:type="gramEnd"/>
      <w:r w:rsidRPr="00FF5FFA">
        <w:rPr>
          <w:rFonts w:asciiTheme="minorEastAsia" w:hAnsiTheme="minorEastAsia" w:hint="eastAsia"/>
          <w:sz w:val="24"/>
          <w:szCs w:val="24"/>
        </w:rPr>
        <w:t>减少的越多，故增大边坡角是合理的。(</w:t>
      </w:r>
      <w:r w:rsidR="007F3537" w:rsidRPr="00FF5FFA">
        <w:rPr>
          <w:rFonts w:asciiTheme="minorEastAsia" w:hAnsiTheme="minorEastAsia" w:hint="eastAsia"/>
          <w:sz w:val="24"/>
          <w:szCs w:val="24"/>
        </w:rPr>
        <w:t xml:space="preserve">  </w:t>
      </w:r>
      <w:r w:rsidRPr="00FF5FFA">
        <w:rPr>
          <w:rFonts w:asciiTheme="minorEastAsia" w:hAnsiTheme="minorEastAsia" w:hint="eastAsia"/>
          <w:sz w:val="24"/>
          <w:szCs w:val="24"/>
        </w:rPr>
        <w:t>)</w:t>
      </w:r>
    </w:p>
    <w:p w:rsidR="00812355" w:rsidRPr="00FF5FFA" w:rsidRDefault="00812355" w:rsidP="00FF5FFA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10．在露天矿开采中，边坡角越大．说明矿岩稳定性越好，也比较安全。(</w:t>
      </w:r>
      <w:r w:rsidR="007F3537" w:rsidRPr="00FF5FFA">
        <w:rPr>
          <w:rFonts w:asciiTheme="minorEastAsia" w:hAnsiTheme="minorEastAsia" w:hint="eastAsia"/>
          <w:sz w:val="24"/>
          <w:szCs w:val="24"/>
        </w:rPr>
        <w:t xml:space="preserve">  </w:t>
      </w:r>
      <w:r w:rsidRPr="00FF5FFA">
        <w:rPr>
          <w:rFonts w:asciiTheme="minorEastAsia" w:hAnsiTheme="minorEastAsia" w:hint="eastAsia"/>
          <w:sz w:val="24"/>
          <w:szCs w:val="24"/>
        </w:rPr>
        <w:t>)</w:t>
      </w:r>
    </w:p>
    <w:p w:rsidR="00513C0B" w:rsidRPr="00FF5FFA" w:rsidRDefault="00812355" w:rsidP="00FF5FFA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11.</w:t>
      </w:r>
      <w:r w:rsidR="00513C0B" w:rsidRPr="00FF5FFA">
        <w:rPr>
          <w:rFonts w:asciiTheme="minorEastAsia" w:hAnsiTheme="minorEastAsia" w:hint="eastAsia"/>
          <w:sz w:val="24"/>
          <w:szCs w:val="24"/>
        </w:rPr>
        <w:t>生产经营单位应当为从业人员建立职业健康监护档案，并妥善保存。</w:t>
      </w:r>
      <w:r w:rsidRPr="00FF5FFA">
        <w:rPr>
          <w:rFonts w:asciiTheme="minorEastAsia" w:hAnsiTheme="minorEastAsia" w:hint="eastAsia"/>
          <w:sz w:val="24"/>
          <w:szCs w:val="24"/>
        </w:rPr>
        <w:t>(</w:t>
      </w:r>
      <w:r w:rsidR="007F3537" w:rsidRPr="00FF5FFA">
        <w:rPr>
          <w:rFonts w:asciiTheme="minorEastAsia" w:hAnsiTheme="minorEastAsia" w:hint="eastAsia"/>
          <w:sz w:val="24"/>
          <w:szCs w:val="24"/>
        </w:rPr>
        <w:t xml:space="preserve">   </w:t>
      </w:r>
      <w:r w:rsidRPr="00FF5FFA">
        <w:rPr>
          <w:rFonts w:asciiTheme="minorEastAsia" w:hAnsiTheme="minorEastAsia" w:hint="eastAsia"/>
          <w:sz w:val="24"/>
          <w:szCs w:val="24"/>
        </w:rPr>
        <w:t>)</w:t>
      </w:r>
      <w:r w:rsidR="00513C0B" w:rsidRPr="00FF5FFA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513C0B" w:rsidRPr="00FF5FFA" w:rsidRDefault="00812355" w:rsidP="00FF5FFA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12.</w:t>
      </w:r>
      <w:r w:rsidR="00513C0B" w:rsidRPr="00FF5FFA">
        <w:rPr>
          <w:rFonts w:asciiTheme="minorEastAsia" w:hAnsiTheme="minorEastAsia"/>
          <w:color w:val="000000" w:themeColor="text1"/>
          <w:sz w:val="24"/>
          <w:szCs w:val="24"/>
        </w:rPr>
        <w:t>三级安全教育培训是指厂</w:t>
      </w:r>
      <w:r w:rsidR="00513C0B"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="00513C0B" w:rsidRPr="00FF5FFA">
        <w:rPr>
          <w:rFonts w:asciiTheme="minorEastAsia" w:hAnsiTheme="minorEastAsia"/>
          <w:color w:val="000000" w:themeColor="text1"/>
          <w:sz w:val="24"/>
          <w:szCs w:val="24"/>
        </w:rPr>
        <w:t>矿级、车间</w:t>
      </w:r>
      <w:r w:rsidR="00513C0B"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513C0B" w:rsidRPr="00FF5FFA">
        <w:rPr>
          <w:rFonts w:ascii="宋体" w:eastAsia="宋体" w:hAnsi="宋体" w:cs="Times New Roman"/>
          <w:color w:val="000000" w:themeColor="text1"/>
          <w:sz w:val="24"/>
          <w:szCs w:val="24"/>
        </w:rPr>
        <w:t>工段、区、队</w:t>
      </w:r>
      <w:r w:rsidR="00513C0B"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="00513C0B" w:rsidRPr="00FF5FFA">
        <w:rPr>
          <w:rFonts w:asciiTheme="minorEastAsia" w:hAnsiTheme="minorEastAsia"/>
          <w:color w:val="000000" w:themeColor="text1"/>
          <w:sz w:val="24"/>
          <w:szCs w:val="24"/>
        </w:rPr>
        <w:t>级和</w:t>
      </w:r>
      <w:proofErr w:type="gramStart"/>
      <w:r w:rsidR="00513C0B" w:rsidRPr="00FF5FFA">
        <w:rPr>
          <w:rFonts w:asciiTheme="minorEastAsia" w:hAnsiTheme="minorEastAsia"/>
          <w:color w:val="000000" w:themeColor="text1"/>
          <w:sz w:val="24"/>
          <w:szCs w:val="24"/>
        </w:rPr>
        <w:t>班组级</w:t>
      </w:r>
      <w:proofErr w:type="gramEnd"/>
      <w:r w:rsidR="00513C0B" w:rsidRPr="00FF5FFA">
        <w:rPr>
          <w:rFonts w:asciiTheme="minorEastAsia" w:hAnsiTheme="minorEastAsia"/>
          <w:color w:val="000000" w:themeColor="text1"/>
          <w:sz w:val="24"/>
          <w:szCs w:val="24"/>
        </w:rPr>
        <w:t>安全教育培训形式</w:t>
      </w:r>
      <w:r w:rsidR="00513C0B"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  <w:r w:rsidRPr="00FF5FFA">
        <w:rPr>
          <w:rFonts w:asciiTheme="minorEastAsia" w:hAnsiTheme="minorEastAsia" w:hint="eastAsia"/>
          <w:sz w:val="24"/>
          <w:szCs w:val="24"/>
        </w:rPr>
        <w:t>(</w:t>
      </w:r>
      <w:r w:rsidR="007F3537" w:rsidRPr="00FF5FFA">
        <w:rPr>
          <w:rFonts w:asciiTheme="minorEastAsia" w:hAnsiTheme="minorEastAsia" w:hint="eastAsia"/>
          <w:sz w:val="24"/>
          <w:szCs w:val="24"/>
        </w:rPr>
        <w:t xml:space="preserve">   </w:t>
      </w:r>
      <w:r w:rsidRPr="00FF5FFA">
        <w:rPr>
          <w:rFonts w:asciiTheme="minorEastAsia" w:hAnsiTheme="minorEastAsia" w:hint="eastAsia"/>
          <w:sz w:val="24"/>
          <w:szCs w:val="24"/>
        </w:rPr>
        <w:t>)</w:t>
      </w:r>
    </w:p>
    <w:p w:rsidR="00812355" w:rsidRPr="00FF5FFA" w:rsidRDefault="00812355" w:rsidP="00FF5FFA">
      <w:pPr>
        <w:spacing w:line="56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13．采石场的入口道路及相关危险源点应当设置安全警示标志，作业人员可以在边坡底部休息和停留。(</w:t>
      </w:r>
      <w:r w:rsidR="007F3537"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</w:t>
      </w: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)</w:t>
      </w:r>
    </w:p>
    <w:p w:rsidR="00812355" w:rsidRPr="00FF5FFA" w:rsidRDefault="00812355" w:rsidP="00FF5FFA">
      <w:pPr>
        <w:spacing w:line="560" w:lineRule="exact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</w:rPr>
      </w:pP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14.</w:t>
      </w:r>
      <w:r w:rsidRPr="00FF5FFA">
        <w:rPr>
          <w:rFonts w:asciiTheme="minorEastAsia" w:hAnsiTheme="minorEastAsia"/>
          <w:color w:val="000000" w:themeColor="text1"/>
          <w:sz w:val="24"/>
          <w:szCs w:val="24"/>
        </w:rPr>
        <w:t>用人单位对不适宜继续从事原工作的职业病病人，应当调离原岗位，并妥善安置。</w:t>
      </w:r>
      <w:r w:rsidRPr="00FF5FFA">
        <w:rPr>
          <w:rFonts w:ascii="宋体" w:eastAsia="宋体" w:hAnsi="宋体" w:cs="Times New Roman" w:hint="eastAsia"/>
          <w:color w:val="000000"/>
          <w:sz w:val="24"/>
          <w:szCs w:val="24"/>
        </w:rPr>
        <w:t>（</w:t>
      </w:r>
      <w:r w:rsidR="007F3537" w:rsidRPr="00FF5FFA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  </w:t>
      </w:r>
      <w:r w:rsidRPr="00FF5FFA">
        <w:rPr>
          <w:rFonts w:ascii="宋体" w:eastAsia="宋体" w:hAnsi="宋体" w:cs="Times New Roman" w:hint="eastAsia"/>
          <w:color w:val="000000"/>
          <w:sz w:val="24"/>
          <w:szCs w:val="24"/>
        </w:rPr>
        <w:t>）</w:t>
      </w:r>
    </w:p>
    <w:p w:rsidR="00812355" w:rsidRPr="00FF5FFA" w:rsidRDefault="00812355" w:rsidP="00FF5FFA">
      <w:pPr>
        <w:spacing w:line="56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15.</w:t>
      </w:r>
      <w:r w:rsidRPr="00FF5FFA">
        <w:rPr>
          <w:rFonts w:ascii="Times New Roman" w:eastAsia="新宋体" w:hAnsi="Times New Roman" w:cs="Times New Roman"/>
          <w:kern w:val="0"/>
          <w:sz w:val="24"/>
          <w:szCs w:val="24"/>
        </w:rPr>
        <w:t xml:space="preserve"> </w:t>
      </w:r>
      <w:r w:rsidRPr="00FF5FFA">
        <w:rPr>
          <w:rFonts w:asciiTheme="minorEastAsia" w:hAnsiTheme="minorEastAsia"/>
          <w:color w:val="000000" w:themeColor="text1"/>
          <w:sz w:val="24"/>
          <w:szCs w:val="24"/>
        </w:rPr>
        <w:t>用人单位对从事接触职业危害作业的劳动者，应当给予适当岗位津贴。</w:t>
      </w:r>
      <w:r w:rsidRPr="00FF5FFA">
        <w:rPr>
          <w:rFonts w:ascii="宋体" w:eastAsia="宋体" w:hAnsi="宋体" w:cs="Times New Roman" w:hint="eastAsia"/>
          <w:color w:val="000000"/>
          <w:sz w:val="24"/>
          <w:szCs w:val="24"/>
        </w:rPr>
        <w:t>（</w:t>
      </w:r>
      <w:r w:rsidR="007F3537" w:rsidRPr="00FF5FFA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  </w:t>
      </w:r>
      <w:r w:rsidRPr="00FF5FFA">
        <w:rPr>
          <w:rFonts w:ascii="宋体" w:eastAsia="宋体" w:hAnsi="宋体" w:cs="Times New Roman" w:hint="eastAsia"/>
          <w:color w:val="000000"/>
          <w:sz w:val="24"/>
          <w:szCs w:val="24"/>
        </w:rPr>
        <w:t>）</w:t>
      </w:r>
    </w:p>
    <w:p w:rsidR="00A73D2D" w:rsidRPr="00FF5FFA" w:rsidRDefault="00A73D2D" w:rsidP="00ED0099">
      <w:pPr>
        <w:widowControl/>
        <w:jc w:val="center"/>
        <w:rPr>
          <w:b/>
          <w:sz w:val="24"/>
          <w:szCs w:val="24"/>
        </w:rPr>
      </w:pPr>
      <w:r w:rsidRPr="00FF5FFA">
        <w:rPr>
          <w:rFonts w:asciiTheme="minorEastAsia" w:hAnsiTheme="minorEastAsia"/>
          <w:color w:val="000000" w:themeColor="text1"/>
          <w:sz w:val="24"/>
          <w:szCs w:val="24"/>
        </w:rPr>
        <w:br w:type="page"/>
      </w:r>
      <w:r w:rsidR="0022615C" w:rsidRPr="00FF5FFA">
        <w:rPr>
          <w:rFonts w:hint="eastAsia"/>
          <w:b/>
          <w:sz w:val="24"/>
          <w:szCs w:val="24"/>
        </w:rPr>
        <w:lastRenderedPageBreak/>
        <w:t>安全常识测试</w:t>
      </w:r>
      <w:r w:rsidR="0022615C" w:rsidRPr="00FF5FFA">
        <w:rPr>
          <w:rFonts w:hint="eastAsia"/>
          <w:b/>
          <w:sz w:val="24"/>
          <w:szCs w:val="24"/>
        </w:rPr>
        <w:t>A</w:t>
      </w:r>
      <w:r w:rsidR="0022615C" w:rsidRPr="00FF5FFA">
        <w:rPr>
          <w:rFonts w:hint="eastAsia"/>
          <w:b/>
          <w:sz w:val="24"/>
          <w:szCs w:val="24"/>
        </w:rPr>
        <w:t>卷（非煤露天矿山）</w:t>
      </w:r>
      <w:r w:rsidRPr="00FF5FFA">
        <w:rPr>
          <w:rFonts w:hint="eastAsia"/>
          <w:b/>
          <w:sz w:val="24"/>
          <w:szCs w:val="24"/>
        </w:rPr>
        <w:t>答案</w:t>
      </w:r>
    </w:p>
    <w:p w:rsidR="00ED0099" w:rsidRPr="00FF5FFA" w:rsidRDefault="00ED0099" w:rsidP="00FF5FFA">
      <w:pPr>
        <w:spacing w:beforeLines="50" w:afterLines="50" w:line="560" w:lineRule="exact"/>
        <w:ind w:firstLineChars="200" w:firstLine="480"/>
        <w:outlineLvl w:val="0"/>
        <w:rPr>
          <w:rFonts w:ascii="黑体" w:eastAsia="黑体" w:hAnsi="黑体"/>
          <w:sz w:val="24"/>
          <w:szCs w:val="24"/>
        </w:rPr>
      </w:pPr>
      <w:r w:rsidRPr="00FF5FFA">
        <w:rPr>
          <w:rFonts w:ascii="黑体" w:eastAsia="黑体" w:hAnsi="黑体" w:hint="eastAsia"/>
          <w:sz w:val="24"/>
          <w:szCs w:val="24"/>
        </w:rPr>
        <w:t>一、单选题（</w:t>
      </w:r>
      <w:r w:rsidRPr="00FF5FFA">
        <w:rPr>
          <w:rFonts w:ascii="黑体" w:eastAsia="黑体" w:hAnsi="黑体" w:cs="Times New Roman" w:hint="eastAsia"/>
          <w:sz w:val="24"/>
          <w:szCs w:val="24"/>
        </w:rPr>
        <w:t>每题</w:t>
      </w:r>
      <w:r w:rsidRPr="00FF5FFA">
        <w:rPr>
          <w:rFonts w:ascii="黑体" w:eastAsia="黑体" w:hAnsi="黑体" w:hint="eastAsia"/>
          <w:sz w:val="24"/>
          <w:szCs w:val="24"/>
        </w:rPr>
        <w:t>4</w:t>
      </w:r>
      <w:r w:rsidRPr="00FF5FFA">
        <w:rPr>
          <w:rFonts w:ascii="黑体" w:eastAsia="黑体" w:hAnsi="黑体" w:cs="Times New Roman" w:hint="eastAsia"/>
          <w:sz w:val="24"/>
          <w:szCs w:val="24"/>
        </w:rPr>
        <w:t>分，总分</w:t>
      </w:r>
      <w:r w:rsidRPr="00FF5FFA">
        <w:rPr>
          <w:rFonts w:ascii="黑体" w:eastAsia="黑体" w:hAnsi="黑体" w:hint="eastAsia"/>
          <w:sz w:val="24"/>
          <w:szCs w:val="24"/>
        </w:rPr>
        <w:t>40</w:t>
      </w:r>
      <w:r w:rsidRPr="00FF5FFA">
        <w:rPr>
          <w:rFonts w:ascii="黑体" w:eastAsia="黑体" w:hAnsi="黑体" w:cs="Times New Roman" w:hint="eastAsia"/>
          <w:sz w:val="24"/>
          <w:szCs w:val="24"/>
        </w:rPr>
        <w:t>分</w:t>
      </w:r>
      <w:r w:rsidRPr="00FF5FFA">
        <w:rPr>
          <w:rFonts w:ascii="黑体" w:eastAsia="黑体" w:hAnsi="黑体" w:hint="eastAsia"/>
          <w:sz w:val="24"/>
          <w:szCs w:val="24"/>
        </w:rPr>
        <w:t>）</w:t>
      </w:r>
    </w:p>
    <w:p w:rsidR="00A73D2D" w:rsidRPr="00FF5FFA" w:rsidRDefault="00A73D2D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1</w:t>
      </w:r>
      <w:r w:rsidR="00741EA6" w:rsidRPr="00FF5FFA">
        <w:rPr>
          <w:rFonts w:asciiTheme="minorEastAsia" w:hAnsiTheme="minorEastAsia" w:hint="eastAsia"/>
          <w:sz w:val="24"/>
          <w:szCs w:val="24"/>
        </w:rPr>
        <w:t xml:space="preserve">. </w:t>
      </w:r>
      <w:r w:rsidRPr="00FF5FFA">
        <w:rPr>
          <w:rFonts w:asciiTheme="minorEastAsia" w:hAnsiTheme="minorEastAsia" w:hint="eastAsia"/>
          <w:sz w:val="24"/>
          <w:szCs w:val="24"/>
        </w:rPr>
        <w:t xml:space="preserve">生产经营单位( </w:t>
      </w:r>
      <w:r w:rsidRPr="00FF5FFA">
        <w:rPr>
          <w:rFonts w:asciiTheme="minorEastAsia" w:hAnsiTheme="minorEastAsia" w:hint="eastAsia"/>
          <w:b/>
          <w:sz w:val="24"/>
          <w:szCs w:val="24"/>
        </w:rPr>
        <w:t xml:space="preserve">B </w:t>
      </w:r>
      <w:r w:rsidRPr="00FF5FFA">
        <w:rPr>
          <w:rFonts w:asciiTheme="minorEastAsia" w:hAnsiTheme="minorEastAsia" w:hint="eastAsia"/>
          <w:sz w:val="24"/>
          <w:szCs w:val="24"/>
        </w:rPr>
        <w:t>)工程项目的安全设施，必须与主体工程同时设计、同时施工、同时投入生产和使用。</w:t>
      </w:r>
    </w:p>
    <w:p w:rsidR="00A73D2D" w:rsidRPr="00FF5FFA" w:rsidRDefault="00A73D2D" w:rsidP="00FF5FFA">
      <w:pPr>
        <w:spacing w:line="540" w:lineRule="exact"/>
        <w:ind w:firstLineChars="400" w:firstLine="96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A、新建、扩建、引进；            B、新建、扩建、改建；</w:t>
      </w:r>
    </w:p>
    <w:p w:rsidR="00A73D2D" w:rsidRPr="00FF5FFA" w:rsidRDefault="00A73D2D" w:rsidP="00FF5FFA">
      <w:pPr>
        <w:spacing w:line="540" w:lineRule="exact"/>
        <w:ind w:firstLineChars="400" w:firstLine="96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C、新建、扩建、装修。</w:t>
      </w:r>
    </w:p>
    <w:p w:rsidR="00A73D2D" w:rsidRPr="00FF5FFA" w:rsidRDefault="00A73D2D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2</w:t>
      </w:r>
      <w:r w:rsidR="00741EA6" w:rsidRPr="00FF5FFA">
        <w:rPr>
          <w:rFonts w:asciiTheme="minorEastAsia" w:hAnsiTheme="minorEastAsia" w:hint="eastAsia"/>
          <w:sz w:val="24"/>
          <w:szCs w:val="24"/>
        </w:rPr>
        <w:t xml:space="preserve">. </w:t>
      </w:r>
      <w:r w:rsidRPr="00FF5FFA">
        <w:rPr>
          <w:rFonts w:asciiTheme="minorEastAsia" w:hAnsiTheme="minorEastAsia" w:hint="eastAsia"/>
          <w:sz w:val="24"/>
          <w:szCs w:val="24"/>
        </w:rPr>
        <w:t xml:space="preserve">离开特种作业岗位( </w:t>
      </w:r>
      <w:r w:rsidRPr="00FF5FFA">
        <w:rPr>
          <w:rFonts w:asciiTheme="minorEastAsia" w:hAnsiTheme="minorEastAsia" w:hint="eastAsia"/>
          <w:b/>
          <w:sz w:val="24"/>
          <w:szCs w:val="24"/>
        </w:rPr>
        <w:t>B</w:t>
      </w:r>
      <w:r w:rsidRPr="00FF5FFA">
        <w:rPr>
          <w:rFonts w:asciiTheme="minorEastAsia" w:hAnsiTheme="minorEastAsia" w:hint="eastAsia"/>
          <w:sz w:val="24"/>
          <w:szCs w:val="24"/>
        </w:rPr>
        <w:t xml:space="preserve"> )</w:t>
      </w:r>
      <w:proofErr w:type="gramStart"/>
      <w:r w:rsidRPr="00FF5FFA">
        <w:rPr>
          <w:rFonts w:asciiTheme="minorEastAsia" w:hAnsiTheme="minorEastAsia" w:hint="eastAsia"/>
          <w:sz w:val="24"/>
          <w:szCs w:val="24"/>
        </w:rPr>
        <w:t>个月以上</w:t>
      </w:r>
      <w:proofErr w:type="gramEnd"/>
      <w:r w:rsidRPr="00FF5FFA">
        <w:rPr>
          <w:rFonts w:asciiTheme="minorEastAsia" w:hAnsiTheme="minorEastAsia" w:hint="eastAsia"/>
          <w:sz w:val="24"/>
          <w:szCs w:val="24"/>
        </w:rPr>
        <w:t>的特种作业人员，应当重新进行实际操作考试，经确认合格后方可上岗作业。</w:t>
      </w:r>
    </w:p>
    <w:p w:rsidR="00A73D2D" w:rsidRPr="00FF5FFA" w:rsidRDefault="00A73D2D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 xml:space="preserve">    A、3；          B、6；          C、9。</w:t>
      </w:r>
    </w:p>
    <w:p w:rsidR="00A73D2D" w:rsidRPr="00FF5FFA" w:rsidRDefault="00A73D2D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3</w:t>
      </w:r>
      <w:r w:rsidR="00741EA6" w:rsidRPr="00FF5FFA">
        <w:rPr>
          <w:rFonts w:asciiTheme="minorEastAsia" w:hAnsiTheme="minorEastAsia" w:hint="eastAsia"/>
          <w:sz w:val="24"/>
          <w:szCs w:val="24"/>
        </w:rPr>
        <w:t xml:space="preserve">. </w:t>
      </w:r>
      <w:r w:rsidRPr="00FF5FFA">
        <w:rPr>
          <w:rFonts w:asciiTheme="minorEastAsia" w:hAnsiTheme="minorEastAsia" w:hint="eastAsia"/>
          <w:sz w:val="24"/>
          <w:szCs w:val="24"/>
        </w:rPr>
        <w:t xml:space="preserve">在安全生产工作中，通常所说的“三违”现象是指( </w:t>
      </w:r>
      <w:r w:rsidRPr="00FF5FFA">
        <w:rPr>
          <w:rFonts w:asciiTheme="minorEastAsia" w:hAnsiTheme="minorEastAsia" w:hint="eastAsia"/>
          <w:b/>
          <w:sz w:val="24"/>
          <w:szCs w:val="24"/>
        </w:rPr>
        <w:t>A</w:t>
      </w:r>
      <w:r w:rsidRPr="00FF5FFA">
        <w:rPr>
          <w:rFonts w:asciiTheme="minorEastAsia" w:hAnsiTheme="minorEastAsia" w:hint="eastAsia"/>
          <w:sz w:val="24"/>
          <w:szCs w:val="24"/>
        </w:rPr>
        <w:t xml:space="preserve"> )。</w:t>
      </w:r>
    </w:p>
    <w:p w:rsidR="00A73D2D" w:rsidRPr="00FF5FFA" w:rsidRDefault="00A73D2D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 xml:space="preserve">    A、违章指挥、违章作业、违反劳动纪律；</w:t>
      </w:r>
    </w:p>
    <w:p w:rsidR="00A73D2D" w:rsidRPr="00FF5FFA" w:rsidRDefault="00A73D2D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 xml:space="preserve">    B、违反作业规程、违反操作规程、违反安全规程；</w:t>
      </w:r>
    </w:p>
    <w:p w:rsidR="00A73D2D" w:rsidRPr="00FF5FFA" w:rsidRDefault="00A73D2D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 xml:space="preserve">    C、违反规定建设、违反规定生产、违反规定销售。</w:t>
      </w:r>
    </w:p>
    <w:p w:rsidR="00A73D2D" w:rsidRPr="00FF5FFA" w:rsidRDefault="00A73D2D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4</w:t>
      </w:r>
      <w:r w:rsidR="00741EA6" w:rsidRPr="00FF5FFA">
        <w:rPr>
          <w:rFonts w:asciiTheme="minorEastAsia" w:hAnsiTheme="minorEastAsia" w:hint="eastAsia"/>
          <w:sz w:val="24"/>
          <w:szCs w:val="24"/>
        </w:rPr>
        <w:t xml:space="preserve">. </w:t>
      </w:r>
      <w:r w:rsidRPr="00FF5FFA">
        <w:rPr>
          <w:rFonts w:asciiTheme="minorEastAsia" w:hAnsiTheme="minorEastAsia" w:hint="eastAsia"/>
          <w:sz w:val="24"/>
          <w:szCs w:val="24"/>
        </w:rPr>
        <w:t xml:space="preserve">对企业发生的事故，坚持( </w:t>
      </w:r>
      <w:r w:rsidRPr="00FF5FFA">
        <w:rPr>
          <w:rFonts w:asciiTheme="minorEastAsia" w:hAnsiTheme="minorEastAsia" w:hint="eastAsia"/>
          <w:b/>
          <w:sz w:val="24"/>
          <w:szCs w:val="24"/>
        </w:rPr>
        <w:t>A</w:t>
      </w:r>
      <w:r w:rsidRPr="00FF5FFA">
        <w:rPr>
          <w:rFonts w:asciiTheme="minorEastAsia" w:hAnsiTheme="minorEastAsia" w:hint="eastAsia"/>
          <w:sz w:val="24"/>
          <w:szCs w:val="24"/>
        </w:rPr>
        <w:t xml:space="preserve"> )原则进行处理。</w:t>
      </w:r>
    </w:p>
    <w:p w:rsidR="00A73D2D" w:rsidRPr="00FF5FFA" w:rsidRDefault="00A73D2D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 xml:space="preserve">    A、四不放过；    B、预防为主；    C、三同时。</w:t>
      </w:r>
    </w:p>
    <w:p w:rsidR="00A73D2D" w:rsidRPr="00FF5FFA" w:rsidRDefault="00A73D2D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5</w:t>
      </w:r>
      <w:r w:rsidR="00741EA6" w:rsidRPr="00FF5FFA">
        <w:rPr>
          <w:rFonts w:asciiTheme="minorEastAsia" w:hAnsiTheme="minorEastAsia" w:hint="eastAsia"/>
          <w:sz w:val="24"/>
          <w:szCs w:val="24"/>
        </w:rPr>
        <w:t xml:space="preserve">. </w:t>
      </w:r>
      <w:r w:rsidRPr="00FF5FFA">
        <w:rPr>
          <w:rFonts w:asciiTheme="minorEastAsia" w:hAnsiTheme="minorEastAsia" w:hint="eastAsia"/>
          <w:sz w:val="24"/>
          <w:szCs w:val="24"/>
        </w:rPr>
        <w:t xml:space="preserve">露天矿边界应设可靠的围栏或醒目的( </w:t>
      </w:r>
      <w:r w:rsidRPr="00FF5FFA">
        <w:rPr>
          <w:rFonts w:asciiTheme="minorEastAsia" w:hAnsiTheme="minorEastAsia" w:hint="eastAsia"/>
          <w:b/>
          <w:sz w:val="24"/>
          <w:szCs w:val="24"/>
        </w:rPr>
        <w:t xml:space="preserve"> B</w:t>
      </w:r>
      <w:r w:rsidRPr="00FF5FFA">
        <w:rPr>
          <w:rFonts w:asciiTheme="minorEastAsia" w:hAnsiTheme="minorEastAsia" w:hint="eastAsia"/>
          <w:sz w:val="24"/>
          <w:szCs w:val="24"/>
        </w:rPr>
        <w:t xml:space="preserve">  )，防止无关人员误入。</w:t>
      </w:r>
    </w:p>
    <w:p w:rsidR="00A73D2D" w:rsidRPr="00FF5FFA" w:rsidRDefault="00A73D2D" w:rsidP="00FF5FFA">
      <w:pPr>
        <w:spacing w:line="540" w:lineRule="exact"/>
        <w:ind w:firstLineChars="400" w:firstLine="96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A、标语；    B、警示标志；    C、物品。</w:t>
      </w:r>
    </w:p>
    <w:p w:rsidR="00A73D2D" w:rsidRPr="00FF5FFA" w:rsidRDefault="00A73D2D" w:rsidP="00FF5FFA">
      <w:pPr>
        <w:spacing w:line="54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6</w:t>
      </w:r>
      <w:r w:rsidR="00741EA6"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. </w:t>
      </w: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露天爆破的警戒范围由( </w:t>
      </w:r>
      <w:r w:rsidRPr="00FF5FFA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C</w:t>
      </w: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)。</w:t>
      </w:r>
    </w:p>
    <w:p w:rsidR="00A73D2D" w:rsidRPr="00FF5FFA" w:rsidRDefault="00A73D2D" w:rsidP="00FF5FFA">
      <w:pPr>
        <w:spacing w:line="54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A、爆破员确定；     B、领导确定；    C、爆破设计确定。</w:t>
      </w:r>
    </w:p>
    <w:p w:rsidR="00A73D2D" w:rsidRPr="00FF5FFA" w:rsidRDefault="00A73D2D" w:rsidP="00FF5FFA">
      <w:pPr>
        <w:spacing w:line="54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7</w:t>
      </w:r>
      <w:r w:rsidR="00741EA6"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. </w:t>
      </w: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造成机械伤害的原因主要有(</w:t>
      </w:r>
      <w:r w:rsidRPr="00FF5FFA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 xml:space="preserve"> A </w:t>
      </w: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)、设备的不安全状态及工作场所环境不良。</w:t>
      </w:r>
    </w:p>
    <w:p w:rsidR="00A73D2D" w:rsidRPr="00FF5FFA" w:rsidRDefault="00A73D2D" w:rsidP="00FF5FFA">
      <w:pPr>
        <w:spacing w:line="54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A、人的不安全行为；         B、设备防护装置；    </w:t>
      </w:r>
    </w:p>
    <w:p w:rsidR="00A73D2D" w:rsidRPr="00FF5FFA" w:rsidRDefault="00A73D2D" w:rsidP="00FF5FFA">
      <w:pPr>
        <w:spacing w:line="540" w:lineRule="exact"/>
        <w:ind w:firstLineChars="400" w:firstLine="960"/>
        <w:rPr>
          <w:rFonts w:asciiTheme="minorEastAsia" w:hAnsiTheme="minorEastAsia"/>
          <w:color w:val="000000" w:themeColor="text1"/>
          <w:sz w:val="24"/>
          <w:szCs w:val="24"/>
        </w:rPr>
      </w:pP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C、设备必要的保险装置。</w:t>
      </w:r>
    </w:p>
    <w:p w:rsidR="003E15E8" w:rsidRPr="00FF5FFA" w:rsidRDefault="003E15E8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F3537" w:rsidRPr="00FF5FFA" w:rsidRDefault="00684E35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8</w:t>
      </w:r>
      <w:r w:rsidR="007F3537" w:rsidRPr="00FF5FFA">
        <w:rPr>
          <w:rFonts w:asciiTheme="minorEastAsia" w:hAnsiTheme="minorEastAsia" w:hint="eastAsia"/>
          <w:sz w:val="24"/>
          <w:szCs w:val="24"/>
        </w:rPr>
        <w:t>．</w:t>
      </w:r>
      <w:r w:rsidR="00741EA6" w:rsidRPr="00FF5FFA">
        <w:rPr>
          <w:rFonts w:asciiTheme="minorEastAsia" w:hAnsiTheme="minorEastAsia" w:hint="eastAsia"/>
          <w:sz w:val="24"/>
          <w:szCs w:val="24"/>
        </w:rPr>
        <w:t xml:space="preserve"> </w:t>
      </w:r>
      <w:r w:rsidR="007F3537" w:rsidRPr="00FF5FFA">
        <w:rPr>
          <w:rFonts w:asciiTheme="minorEastAsia" w:hAnsiTheme="minorEastAsia" w:hint="eastAsia"/>
          <w:sz w:val="24"/>
          <w:szCs w:val="24"/>
        </w:rPr>
        <w:t>采石场内从事运输的汽车，在工作面装车时，发动机不准熄火，( C )检查、维修车辆。</w:t>
      </w:r>
    </w:p>
    <w:p w:rsidR="007F3537" w:rsidRPr="00FF5FFA" w:rsidRDefault="007F3537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 xml:space="preserve">      A、方便；     B、随时；     C、禁止。</w:t>
      </w:r>
    </w:p>
    <w:p w:rsidR="007F3537" w:rsidRPr="00FF5FFA" w:rsidRDefault="007F3537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lastRenderedPageBreak/>
        <w:t xml:space="preserve"> </w:t>
      </w:r>
      <w:r w:rsidR="00684E35" w:rsidRPr="00FF5FFA">
        <w:rPr>
          <w:rFonts w:asciiTheme="minorEastAsia" w:hAnsiTheme="minorEastAsia" w:hint="eastAsia"/>
          <w:sz w:val="24"/>
          <w:szCs w:val="24"/>
        </w:rPr>
        <w:t>9</w:t>
      </w:r>
      <w:r w:rsidRPr="00FF5FFA">
        <w:rPr>
          <w:rFonts w:asciiTheme="minorEastAsia" w:hAnsiTheme="minorEastAsia" w:hint="eastAsia"/>
          <w:sz w:val="24"/>
          <w:szCs w:val="24"/>
        </w:rPr>
        <w:t>．穿孔作业应采用( B )或采取其他有效防尘措施。</w:t>
      </w:r>
    </w:p>
    <w:p w:rsidR="007F3537" w:rsidRPr="00FF5FFA" w:rsidRDefault="007F3537" w:rsidP="00FF5FFA">
      <w:pPr>
        <w:spacing w:line="540" w:lineRule="exact"/>
        <w:ind w:firstLineChars="500" w:firstLine="120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A、干式作业；    B、湿式作业；    C、防尘作业。</w:t>
      </w:r>
    </w:p>
    <w:p w:rsidR="007F3537" w:rsidRPr="00FF5FFA" w:rsidRDefault="007F3537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/>
          <w:sz w:val="24"/>
          <w:szCs w:val="24"/>
        </w:rPr>
        <w:t>1</w:t>
      </w:r>
      <w:r w:rsidR="00684E35" w:rsidRPr="00FF5FFA">
        <w:rPr>
          <w:rFonts w:asciiTheme="minorEastAsia" w:hAnsiTheme="minorEastAsia" w:hint="eastAsia"/>
          <w:sz w:val="24"/>
          <w:szCs w:val="24"/>
        </w:rPr>
        <w:t>0</w:t>
      </w:r>
      <w:r w:rsidRPr="00FF5FFA">
        <w:rPr>
          <w:rFonts w:asciiTheme="minorEastAsia" w:hAnsiTheme="minorEastAsia" w:hint="eastAsia"/>
          <w:sz w:val="24"/>
          <w:szCs w:val="24"/>
        </w:rPr>
        <w:t>.</w:t>
      </w:r>
      <w:r w:rsidR="00741EA6" w:rsidRPr="00FF5FFA">
        <w:rPr>
          <w:rFonts w:asciiTheme="minorEastAsia" w:hAnsiTheme="minorEastAsia" w:hint="eastAsia"/>
          <w:sz w:val="24"/>
          <w:szCs w:val="24"/>
        </w:rPr>
        <w:t xml:space="preserve"> </w:t>
      </w:r>
      <w:r w:rsidRPr="00FF5FFA">
        <w:rPr>
          <w:rFonts w:asciiTheme="minorEastAsia" w:hAnsiTheme="minorEastAsia"/>
          <w:sz w:val="24"/>
          <w:szCs w:val="24"/>
        </w:rPr>
        <w:t>患有（A）疾病者不得从事接尘作业。</w:t>
      </w:r>
    </w:p>
    <w:p w:rsidR="007F3537" w:rsidRPr="00FF5FFA" w:rsidRDefault="007F3537" w:rsidP="00FF5FFA">
      <w:pPr>
        <w:spacing w:line="540" w:lineRule="exact"/>
        <w:ind w:firstLineChars="400" w:firstLine="96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/>
          <w:sz w:val="24"/>
          <w:szCs w:val="24"/>
        </w:rPr>
        <w:t>A 活动性肺结核病</w:t>
      </w:r>
      <w:r w:rsidRPr="00FF5FFA">
        <w:rPr>
          <w:rFonts w:asciiTheme="minorEastAsia" w:hAnsiTheme="minorEastAsia" w:hint="eastAsia"/>
          <w:sz w:val="24"/>
          <w:szCs w:val="24"/>
        </w:rPr>
        <w:t>；</w:t>
      </w:r>
      <w:r w:rsidRPr="00FF5FFA">
        <w:rPr>
          <w:rFonts w:asciiTheme="minorEastAsia" w:hAnsiTheme="minorEastAsia"/>
          <w:sz w:val="24"/>
          <w:szCs w:val="24"/>
        </w:rPr>
        <w:t xml:space="preserve">    B 慢性胆囊炎</w:t>
      </w:r>
      <w:r w:rsidRPr="00FF5FFA">
        <w:rPr>
          <w:rFonts w:asciiTheme="minorEastAsia" w:hAnsiTheme="minorEastAsia" w:hint="eastAsia"/>
          <w:sz w:val="24"/>
          <w:szCs w:val="24"/>
        </w:rPr>
        <w:t>；</w:t>
      </w:r>
      <w:r w:rsidRPr="00FF5FFA">
        <w:rPr>
          <w:rFonts w:asciiTheme="minorEastAsia" w:hAnsiTheme="minorEastAsia"/>
          <w:sz w:val="24"/>
          <w:szCs w:val="24"/>
        </w:rPr>
        <w:t xml:space="preserve">   C 脂肪肝</w:t>
      </w:r>
      <w:r w:rsidRPr="00FF5FFA">
        <w:rPr>
          <w:rFonts w:asciiTheme="minorEastAsia" w:hAnsiTheme="minorEastAsia" w:hint="eastAsia"/>
          <w:sz w:val="24"/>
          <w:szCs w:val="24"/>
        </w:rPr>
        <w:t>。</w:t>
      </w:r>
    </w:p>
    <w:p w:rsidR="00ED0099" w:rsidRPr="00FF5FFA" w:rsidRDefault="00E408E3" w:rsidP="00FF5FFA">
      <w:pPr>
        <w:spacing w:beforeLines="50" w:afterLines="50" w:line="560" w:lineRule="exact"/>
        <w:ind w:firstLineChars="200" w:firstLine="480"/>
        <w:outlineLvl w:val="0"/>
        <w:rPr>
          <w:rFonts w:ascii="黑体" w:eastAsia="黑体" w:hAnsi="黑体"/>
          <w:sz w:val="24"/>
          <w:szCs w:val="24"/>
        </w:rPr>
      </w:pPr>
      <w:r w:rsidRPr="00FF5FFA">
        <w:rPr>
          <w:rFonts w:ascii="黑体" w:eastAsia="黑体" w:hAnsi="黑体" w:hint="eastAsia"/>
          <w:sz w:val="24"/>
          <w:szCs w:val="24"/>
        </w:rPr>
        <w:t>二、</w:t>
      </w:r>
      <w:r w:rsidR="00ED0099" w:rsidRPr="00FF5FFA">
        <w:rPr>
          <w:rFonts w:ascii="黑体" w:eastAsia="黑体" w:hAnsi="黑体" w:hint="eastAsia"/>
          <w:sz w:val="24"/>
          <w:szCs w:val="24"/>
        </w:rPr>
        <w:t>多选题（每题6分，总分30分）</w:t>
      </w:r>
    </w:p>
    <w:p w:rsidR="00ED0099" w:rsidRPr="00FF5FFA" w:rsidRDefault="00ED0099" w:rsidP="00FF5FFA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 xml:space="preserve">1. 安全生产三不伤害原则是（ </w:t>
      </w:r>
      <w:r w:rsidRPr="00FF5FFA">
        <w:rPr>
          <w:rFonts w:asciiTheme="minorEastAsia" w:hAnsiTheme="minorEastAsia" w:hint="eastAsia"/>
          <w:b/>
          <w:sz w:val="24"/>
          <w:szCs w:val="24"/>
        </w:rPr>
        <w:t>ACD</w:t>
      </w:r>
      <w:r w:rsidRPr="00FF5FFA">
        <w:rPr>
          <w:rFonts w:asciiTheme="minorEastAsia" w:hAnsiTheme="minorEastAsia" w:hint="eastAsia"/>
          <w:sz w:val="24"/>
          <w:szCs w:val="24"/>
        </w:rPr>
        <w:t xml:space="preserve"> </w:t>
      </w:r>
      <w:r w:rsidRPr="00FF5FFA">
        <w:rPr>
          <w:rFonts w:asciiTheme="minorEastAsia" w:hAnsiTheme="minorEastAsia"/>
          <w:sz w:val="24"/>
          <w:szCs w:val="24"/>
        </w:rPr>
        <w:t>）</w:t>
      </w:r>
      <w:r w:rsidRPr="00FF5FFA">
        <w:rPr>
          <w:rFonts w:asciiTheme="minorEastAsia" w:hAnsiTheme="minorEastAsia" w:hint="eastAsia"/>
          <w:sz w:val="24"/>
          <w:szCs w:val="24"/>
        </w:rPr>
        <w:t>。</w:t>
      </w:r>
    </w:p>
    <w:p w:rsidR="00ED0099" w:rsidRPr="00FF5FFA" w:rsidRDefault="00ED0099" w:rsidP="00FF5FFA">
      <w:pPr>
        <w:spacing w:line="560" w:lineRule="exact"/>
        <w:ind w:firstLineChars="400" w:firstLine="96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A、</w:t>
      </w:r>
      <w:r w:rsidRPr="00FF5FFA">
        <w:rPr>
          <w:rFonts w:asciiTheme="minorEastAsia" w:hAnsiTheme="minorEastAsia"/>
          <w:sz w:val="24"/>
          <w:szCs w:val="24"/>
        </w:rPr>
        <w:t>不伤害自己</w:t>
      </w:r>
      <w:r w:rsidRPr="00FF5FFA">
        <w:rPr>
          <w:rFonts w:asciiTheme="minorEastAsia" w:hAnsiTheme="minorEastAsia" w:hint="eastAsia"/>
          <w:sz w:val="24"/>
          <w:szCs w:val="24"/>
        </w:rPr>
        <w:t>；     B、</w:t>
      </w:r>
      <w:r w:rsidRPr="00FF5FFA">
        <w:rPr>
          <w:rFonts w:asciiTheme="minorEastAsia" w:hAnsiTheme="minorEastAsia"/>
          <w:sz w:val="24"/>
          <w:szCs w:val="24"/>
        </w:rPr>
        <w:t>不伤害设备</w:t>
      </w:r>
      <w:r w:rsidRPr="00FF5FFA">
        <w:rPr>
          <w:rFonts w:asciiTheme="minorEastAsia" w:hAnsiTheme="minorEastAsia" w:hint="eastAsia"/>
          <w:sz w:val="24"/>
          <w:szCs w:val="24"/>
        </w:rPr>
        <w:t xml:space="preserve">；  </w:t>
      </w:r>
    </w:p>
    <w:p w:rsidR="00ED0099" w:rsidRPr="00FF5FFA" w:rsidRDefault="00ED0099" w:rsidP="00FF5FFA">
      <w:pPr>
        <w:spacing w:line="560" w:lineRule="exact"/>
        <w:ind w:firstLineChars="400" w:firstLine="96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C、</w:t>
      </w:r>
      <w:r w:rsidRPr="00FF5FFA">
        <w:rPr>
          <w:rFonts w:asciiTheme="minorEastAsia" w:hAnsiTheme="minorEastAsia"/>
          <w:sz w:val="24"/>
          <w:szCs w:val="24"/>
        </w:rPr>
        <w:t>不伤害他人</w:t>
      </w:r>
      <w:r w:rsidRPr="00FF5FFA">
        <w:rPr>
          <w:rFonts w:asciiTheme="minorEastAsia" w:hAnsiTheme="minorEastAsia" w:hint="eastAsia"/>
          <w:sz w:val="24"/>
          <w:szCs w:val="24"/>
        </w:rPr>
        <w:t>；      D、</w:t>
      </w:r>
      <w:r w:rsidRPr="00FF5FFA">
        <w:rPr>
          <w:rFonts w:asciiTheme="minorEastAsia" w:hAnsiTheme="minorEastAsia"/>
          <w:sz w:val="24"/>
          <w:szCs w:val="24"/>
        </w:rPr>
        <w:t>不被</w:t>
      </w:r>
      <w:r w:rsidRPr="00FF5FFA">
        <w:rPr>
          <w:rFonts w:asciiTheme="minorEastAsia" w:hAnsiTheme="minorEastAsia" w:hint="eastAsia"/>
          <w:sz w:val="24"/>
          <w:szCs w:val="24"/>
        </w:rPr>
        <w:t>他人</w:t>
      </w:r>
      <w:r w:rsidRPr="00FF5FFA">
        <w:rPr>
          <w:rFonts w:asciiTheme="minorEastAsia" w:hAnsiTheme="minorEastAsia"/>
          <w:sz w:val="24"/>
          <w:szCs w:val="24"/>
        </w:rPr>
        <w:t>伤害</w:t>
      </w:r>
      <w:r w:rsidRPr="00FF5FFA">
        <w:rPr>
          <w:rFonts w:asciiTheme="minorEastAsia" w:hAnsiTheme="minorEastAsia" w:hint="eastAsia"/>
          <w:sz w:val="24"/>
          <w:szCs w:val="24"/>
        </w:rPr>
        <w:t xml:space="preserve">； </w:t>
      </w:r>
    </w:p>
    <w:p w:rsidR="00ED0099" w:rsidRPr="00FF5FFA" w:rsidRDefault="00ED0099" w:rsidP="00ED0099">
      <w:pPr>
        <w:spacing w:line="560" w:lineRule="exact"/>
        <w:ind w:firstLine="555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2. 安全生产责任制的内容包括（</w:t>
      </w:r>
      <w:r w:rsidRPr="00FF5FFA">
        <w:rPr>
          <w:rFonts w:asciiTheme="minorEastAsia" w:hAnsiTheme="minorEastAsia" w:hint="eastAsia"/>
          <w:b/>
          <w:sz w:val="24"/>
          <w:szCs w:val="24"/>
        </w:rPr>
        <w:t>ABCD</w:t>
      </w:r>
      <w:r w:rsidRPr="00FF5FFA">
        <w:rPr>
          <w:rFonts w:asciiTheme="minorEastAsia" w:hAnsiTheme="minorEastAsia" w:hint="eastAsia"/>
          <w:sz w:val="24"/>
          <w:szCs w:val="24"/>
        </w:rPr>
        <w:t>）。</w:t>
      </w:r>
    </w:p>
    <w:p w:rsidR="00ED0099" w:rsidRPr="00FF5FFA" w:rsidRDefault="00ED0099" w:rsidP="00ED0099">
      <w:pPr>
        <w:spacing w:line="560" w:lineRule="exact"/>
        <w:ind w:firstLine="555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 xml:space="preserve">    A、各级领导安全职责；        B、部门安全职责；</w:t>
      </w:r>
    </w:p>
    <w:p w:rsidR="00ED0099" w:rsidRPr="00FF5FFA" w:rsidRDefault="00ED0099" w:rsidP="00FF5FFA">
      <w:pPr>
        <w:spacing w:line="560" w:lineRule="exact"/>
        <w:ind w:firstLineChars="397" w:firstLine="953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C、安全专职机构安全职责；    D、工人安全职责。</w:t>
      </w:r>
    </w:p>
    <w:p w:rsidR="00ED0099" w:rsidRPr="00FF5FFA" w:rsidRDefault="00ED0099" w:rsidP="00ED0099">
      <w:pPr>
        <w:spacing w:line="560" w:lineRule="exact"/>
        <w:ind w:firstLine="555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3. 安全生产教育的重要性包括 （</w:t>
      </w:r>
      <w:r w:rsidRPr="00FF5FFA">
        <w:rPr>
          <w:rFonts w:asciiTheme="minorEastAsia" w:hAnsiTheme="minorEastAsia" w:hint="eastAsia"/>
          <w:b/>
          <w:sz w:val="24"/>
          <w:szCs w:val="24"/>
        </w:rPr>
        <w:t>BC</w:t>
      </w:r>
      <w:r w:rsidRPr="00FF5FFA">
        <w:rPr>
          <w:rFonts w:asciiTheme="minorEastAsia" w:hAnsiTheme="minorEastAsia" w:hint="eastAsia"/>
          <w:sz w:val="24"/>
          <w:szCs w:val="24"/>
        </w:rPr>
        <w:t>）。</w:t>
      </w:r>
    </w:p>
    <w:p w:rsidR="00ED0099" w:rsidRPr="00FF5FFA" w:rsidRDefault="00ED0099" w:rsidP="00FF5FFA">
      <w:pPr>
        <w:spacing w:line="560" w:lineRule="exact"/>
        <w:ind w:firstLineChars="397" w:firstLine="953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A、提高产量；</w:t>
      </w:r>
    </w:p>
    <w:p w:rsidR="00ED0099" w:rsidRPr="00FF5FFA" w:rsidRDefault="00ED0099" w:rsidP="00FF5FFA">
      <w:pPr>
        <w:spacing w:line="560" w:lineRule="exact"/>
        <w:ind w:firstLineChars="397" w:firstLine="953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B、普及和提高员工的安全知识，提高安全操作技能；</w:t>
      </w:r>
    </w:p>
    <w:p w:rsidR="00ED0099" w:rsidRPr="00FF5FFA" w:rsidRDefault="00ED0099" w:rsidP="00FF5FFA">
      <w:pPr>
        <w:spacing w:line="560" w:lineRule="exact"/>
        <w:ind w:firstLineChars="397" w:firstLine="953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C、提高安全生产责任性和自觉性；    D、提高经济效益。</w:t>
      </w:r>
    </w:p>
    <w:p w:rsidR="00ED0099" w:rsidRPr="00FF5FFA" w:rsidRDefault="00ED0099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4. 我国安全生产方针是（</w:t>
      </w:r>
      <w:r w:rsidRPr="00FF5FFA">
        <w:rPr>
          <w:rFonts w:asciiTheme="minorEastAsia" w:hAnsiTheme="minorEastAsia" w:hint="eastAsia"/>
          <w:b/>
          <w:sz w:val="24"/>
          <w:szCs w:val="24"/>
        </w:rPr>
        <w:t>ABC</w:t>
      </w:r>
      <w:r w:rsidRPr="00FF5FFA">
        <w:rPr>
          <w:rFonts w:asciiTheme="minorEastAsia" w:hAnsiTheme="minorEastAsia" w:hint="eastAsia"/>
          <w:sz w:val="24"/>
          <w:szCs w:val="24"/>
        </w:rPr>
        <w:t>）。</w:t>
      </w:r>
    </w:p>
    <w:p w:rsidR="00ED0099" w:rsidRPr="00FF5FFA" w:rsidRDefault="00ED0099" w:rsidP="00FF5FFA">
      <w:pPr>
        <w:spacing w:line="540" w:lineRule="exact"/>
        <w:ind w:firstLineChars="450" w:firstLine="10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A、</w:t>
      </w:r>
      <w:r w:rsidRPr="00FF5FFA">
        <w:rPr>
          <w:rFonts w:asciiTheme="minorEastAsia" w:hAnsiTheme="minorEastAsia"/>
          <w:sz w:val="24"/>
          <w:szCs w:val="24"/>
        </w:rPr>
        <w:t>安全第一</w:t>
      </w:r>
      <w:r w:rsidRPr="00FF5FFA">
        <w:rPr>
          <w:rFonts w:asciiTheme="minorEastAsia" w:hAnsiTheme="minorEastAsia" w:hint="eastAsia"/>
          <w:sz w:val="24"/>
          <w:szCs w:val="24"/>
        </w:rPr>
        <w:t>；    B、</w:t>
      </w:r>
      <w:r w:rsidRPr="00FF5FFA">
        <w:rPr>
          <w:rFonts w:asciiTheme="minorEastAsia" w:hAnsiTheme="minorEastAsia"/>
          <w:sz w:val="24"/>
          <w:szCs w:val="24"/>
        </w:rPr>
        <w:t>预防为主</w:t>
      </w:r>
      <w:r w:rsidRPr="00FF5FFA">
        <w:rPr>
          <w:rFonts w:asciiTheme="minorEastAsia" w:hAnsiTheme="minorEastAsia" w:hint="eastAsia"/>
          <w:sz w:val="24"/>
          <w:szCs w:val="24"/>
        </w:rPr>
        <w:t xml:space="preserve">； </w:t>
      </w:r>
    </w:p>
    <w:p w:rsidR="00ED0099" w:rsidRPr="00FF5FFA" w:rsidRDefault="00ED0099" w:rsidP="00FF5FFA">
      <w:pPr>
        <w:spacing w:line="540" w:lineRule="exact"/>
        <w:ind w:firstLineChars="450" w:firstLine="10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C、</w:t>
      </w:r>
      <w:r w:rsidRPr="00FF5FFA">
        <w:rPr>
          <w:rFonts w:asciiTheme="minorEastAsia" w:hAnsiTheme="minorEastAsia"/>
          <w:sz w:val="24"/>
          <w:szCs w:val="24"/>
        </w:rPr>
        <w:t>综合治理</w:t>
      </w:r>
      <w:r w:rsidRPr="00FF5FFA">
        <w:rPr>
          <w:rFonts w:asciiTheme="minorEastAsia" w:hAnsiTheme="minorEastAsia" w:hint="eastAsia"/>
          <w:sz w:val="24"/>
          <w:szCs w:val="24"/>
        </w:rPr>
        <w:t>；    D、加强管理。</w:t>
      </w:r>
    </w:p>
    <w:p w:rsidR="00ED0099" w:rsidRPr="00FF5FFA" w:rsidRDefault="00ED0099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5. </w:t>
      </w:r>
      <w:r w:rsidRPr="00FF5FFA">
        <w:rPr>
          <w:rFonts w:asciiTheme="minorEastAsia" w:hAnsiTheme="minorEastAsia"/>
          <w:color w:val="000000" w:themeColor="text1"/>
          <w:sz w:val="24"/>
          <w:szCs w:val="24"/>
        </w:rPr>
        <w:t>三级安全教育培训是指</w:t>
      </w:r>
      <w:r w:rsidRPr="00FF5FFA">
        <w:rPr>
          <w:rFonts w:asciiTheme="minorEastAsia" w:hAnsiTheme="minorEastAsia" w:hint="eastAsia"/>
          <w:sz w:val="24"/>
          <w:szCs w:val="24"/>
        </w:rPr>
        <w:t xml:space="preserve"> ( </w:t>
      </w:r>
      <w:r w:rsidRPr="00FF5FFA">
        <w:rPr>
          <w:rFonts w:asciiTheme="minorEastAsia" w:hAnsiTheme="minorEastAsia" w:hint="eastAsia"/>
          <w:b/>
          <w:sz w:val="24"/>
          <w:szCs w:val="24"/>
        </w:rPr>
        <w:t>A B C</w:t>
      </w:r>
      <w:r w:rsidRPr="00FF5FFA">
        <w:rPr>
          <w:rFonts w:asciiTheme="minorEastAsia" w:hAnsiTheme="minorEastAsia" w:hint="eastAsia"/>
          <w:sz w:val="24"/>
          <w:szCs w:val="24"/>
        </w:rPr>
        <w:t xml:space="preserve">  )</w:t>
      </w: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。</w:t>
      </w:r>
    </w:p>
    <w:p w:rsidR="00ED0099" w:rsidRPr="00FF5FFA" w:rsidRDefault="00ED0099" w:rsidP="00FF5FFA">
      <w:pPr>
        <w:spacing w:line="540" w:lineRule="exact"/>
        <w:ind w:firstLineChars="450" w:firstLine="10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A、</w:t>
      </w:r>
      <w:r w:rsidRPr="00FF5FFA">
        <w:rPr>
          <w:rFonts w:asciiTheme="minorEastAsia" w:hAnsiTheme="minorEastAsia"/>
          <w:color w:val="000000" w:themeColor="text1"/>
          <w:sz w:val="24"/>
          <w:szCs w:val="24"/>
        </w:rPr>
        <w:t>厂</w:t>
      </w: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Pr="00FF5FFA">
        <w:rPr>
          <w:rFonts w:asciiTheme="minorEastAsia" w:hAnsiTheme="minorEastAsia"/>
          <w:color w:val="000000" w:themeColor="text1"/>
          <w:sz w:val="24"/>
          <w:szCs w:val="24"/>
        </w:rPr>
        <w:t>矿级</w:t>
      </w:r>
      <w:r w:rsidRPr="00FF5FFA">
        <w:rPr>
          <w:rFonts w:asciiTheme="minorEastAsia" w:hAnsiTheme="minorEastAsia" w:hint="eastAsia"/>
          <w:sz w:val="24"/>
          <w:szCs w:val="24"/>
        </w:rPr>
        <w:t>；            B、</w:t>
      </w:r>
      <w:r w:rsidRPr="00FF5FFA">
        <w:rPr>
          <w:rFonts w:asciiTheme="minorEastAsia" w:hAnsiTheme="minorEastAsia"/>
          <w:color w:val="000000" w:themeColor="text1"/>
          <w:sz w:val="24"/>
          <w:szCs w:val="24"/>
        </w:rPr>
        <w:t>车间</w:t>
      </w: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Pr="00FF5FFA">
        <w:rPr>
          <w:rFonts w:ascii="宋体" w:eastAsia="宋体" w:hAnsi="宋体" w:cs="Times New Roman"/>
          <w:color w:val="000000" w:themeColor="text1"/>
          <w:sz w:val="24"/>
          <w:szCs w:val="24"/>
        </w:rPr>
        <w:t>工段、区、队</w:t>
      </w: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Pr="00FF5FFA">
        <w:rPr>
          <w:rFonts w:asciiTheme="minorEastAsia" w:hAnsiTheme="minorEastAsia"/>
          <w:color w:val="000000" w:themeColor="text1"/>
          <w:sz w:val="24"/>
          <w:szCs w:val="24"/>
        </w:rPr>
        <w:t>级</w:t>
      </w:r>
      <w:r w:rsidRPr="00FF5FFA">
        <w:rPr>
          <w:rFonts w:asciiTheme="minorEastAsia" w:hAnsiTheme="minorEastAsia" w:hint="eastAsia"/>
          <w:sz w:val="24"/>
          <w:szCs w:val="24"/>
        </w:rPr>
        <w:t xml:space="preserve">；  </w:t>
      </w:r>
    </w:p>
    <w:p w:rsidR="00ED0099" w:rsidRPr="00FF5FFA" w:rsidRDefault="00ED0099" w:rsidP="00FF5FFA">
      <w:pPr>
        <w:spacing w:line="540" w:lineRule="exact"/>
        <w:ind w:firstLineChars="450" w:firstLine="10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C、</w:t>
      </w:r>
      <w:r w:rsidRPr="00FF5FFA">
        <w:rPr>
          <w:rFonts w:asciiTheme="minorEastAsia" w:hAnsiTheme="minorEastAsia"/>
          <w:color w:val="000000" w:themeColor="text1"/>
          <w:sz w:val="24"/>
          <w:szCs w:val="24"/>
        </w:rPr>
        <w:t>班组级</w:t>
      </w:r>
      <w:r w:rsidRPr="00FF5FFA">
        <w:rPr>
          <w:rFonts w:asciiTheme="minorEastAsia" w:hAnsiTheme="minorEastAsia" w:hint="eastAsia"/>
          <w:sz w:val="24"/>
          <w:szCs w:val="24"/>
        </w:rPr>
        <w:t>；              D、总公司级。</w:t>
      </w:r>
    </w:p>
    <w:p w:rsidR="007F3537" w:rsidRPr="00FF5FFA" w:rsidRDefault="00E408E3" w:rsidP="00FF5FFA">
      <w:pPr>
        <w:spacing w:beforeLines="50" w:afterLines="50" w:line="560" w:lineRule="exact"/>
        <w:ind w:firstLineChars="200" w:firstLine="480"/>
        <w:outlineLvl w:val="0"/>
        <w:rPr>
          <w:rFonts w:ascii="黑体" w:eastAsia="黑体" w:hAnsi="黑体"/>
          <w:sz w:val="24"/>
          <w:szCs w:val="24"/>
        </w:rPr>
      </w:pPr>
      <w:r w:rsidRPr="00FF5FFA">
        <w:rPr>
          <w:rFonts w:ascii="黑体" w:eastAsia="黑体" w:hAnsi="黑体" w:hint="eastAsia"/>
          <w:sz w:val="24"/>
          <w:szCs w:val="24"/>
        </w:rPr>
        <w:t>三</w:t>
      </w:r>
      <w:r w:rsidR="007F3537" w:rsidRPr="00FF5FFA">
        <w:rPr>
          <w:rFonts w:ascii="黑体" w:eastAsia="黑体" w:hAnsi="黑体" w:hint="eastAsia"/>
          <w:sz w:val="24"/>
          <w:szCs w:val="24"/>
        </w:rPr>
        <w:t>、判断题（每题2分，总分30分）</w:t>
      </w:r>
    </w:p>
    <w:p w:rsidR="007F3537" w:rsidRPr="00FF5FFA" w:rsidRDefault="007F3537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1. 露天矿山企业可以自下而上开采</w:t>
      </w:r>
      <w:r w:rsidRPr="00FF5FFA">
        <w:rPr>
          <w:rFonts w:asciiTheme="minorEastAsia" w:hAnsiTheme="minorEastAsia"/>
          <w:sz w:val="24"/>
          <w:szCs w:val="24"/>
        </w:rPr>
        <w:t>。</w:t>
      </w:r>
      <w:r w:rsidRPr="00FF5FFA">
        <w:rPr>
          <w:rFonts w:asciiTheme="minorEastAsia" w:hAnsiTheme="minorEastAsia" w:hint="eastAsia"/>
          <w:sz w:val="24"/>
          <w:szCs w:val="24"/>
        </w:rPr>
        <w:t>（×）</w:t>
      </w:r>
    </w:p>
    <w:p w:rsidR="007F3537" w:rsidRPr="00FF5FFA" w:rsidRDefault="007F3537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2. 露天矿山企业必须采用中深孔爆破，不具备实施中深孔爆破条件的，必须由所</w:t>
      </w:r>
      <w:r w:rsidRPr="00FF5FFA">
        <w:rPr>
          <w:rFonts w:asciiTheme="minorEastAsia" w:hAnsiTheme="minorEastAsia" w:hint="eastAsia"/>
          <w:sz w:val="24"/>
          <w:szCs w:val="24"/>
        </w:rPr>
        <w:lastRenderedPageBreak/>
        <w:t>在地安全生产监督管理部门聘请有关专家进行论证。（√</w:t>
      </w:r>
      <w:r w:rsidRPr="00FF5FFA">
        <w:rPr>
          <w:rFonts w:asciiTheme="minorEastAsia" w:hAnsiTheme="minorEastAsia"/>
          <w:sz w:val="24"/>
          <w:szCs w:val="24"/>
        </w:rPr>
        <w:t>）</w:t>
      </w:r>
    </w:p>
    <w:p w:rsidR="007F3537" w:rsidRPr="00FF5FFA" w:rsidRDefault="007F3537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3. 露天矿山采剥作业前，必须对工作面进行检查，清除危岩和其他危险物体（√）</w:t>
      </w:r>
    </w:p>
    <w:p w:rsidR="007F3537" w:rsidRPr="00FF5FFA" w:rsidRDefault="007F3537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4. 露天矿山企业不必采用湿式凿岩。（×）</w:t>
      </w:r>
    </w:p>
    <w:p w:rsidR="007F3537" w:rsidRPr="00FF5FFA" w:rsidRDefault="007F3537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5. 对于危险性较大的重点岗位，生产经营单位应当制定重点工作岗位的现场处置方案。（√</w:t>
      </w:r>
      <w:r w:rsidRPr="00FF5FFA">
        <w:rPr>
          <w:rFonts w:asciiTheme="minorEastAsia" w:hAnsiTheme="minorEastAsia"/>
          <w:sz w:val="24"/>
          <w:szCs w:val="24"/>
        </w:rPr>
        <w:t>）</w:t>
      </w:r>
    </w:p>
    <w:p w:rsidR="007F3537" w:rsidRPr="00FF5FFA" w:rsidRDefault="007F3537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6.确保边坡安全，除制定边坡安全管理制度外，还应该选择合理的开采技术及确定合理的边坡参数。(√ )</w:t>
      </w:r>
    </w:p>
    <w:p w:rsidR="007F3537" w:rsidRPr="00FF5FFA" w:rsidRDefault="007F3537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7．挖掘机上下坡时，铲斗要空载并下放与地面保持适当距离。(√)</w:t>
      </w:r>
    </w:p>
    <w:p w:rsidR="007F3537" w:rsidRPr="00FF5FFA" w:rsidRDefault="007F3537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8．露天采石场工作帮随开采工作的推进而不断变化。    (√)</w:t>
      </w:r>
    </w:p>
    <w:p w:rsidR="007F3537" w:rsidRPr="00FF5FFA" w:rsidRDefault="007F3537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9．在露天矿开采中，最终边坡角越大，</w:t>
      </w:r>
      <w:proofErr w:type="gramStart"/>
      <w:r w:rsidRPr="00FF5FFA">
        <w:rPr>
          <w:rFonts w:asciiTheme="minorEastAsia" w:hAnsiTheme="minorEastAsia" w:hint="eastAsia"/>
          <w:sz w:val="24"/>
          <w:szCs w:val="24"/>
        </w:rPr>
        <w:t>剥岩量</w:t>
      </w:r>
      <w:proofErr w:type="gramEnd"/>
      <w:r w:rsidRPr="00FF5FFA">
        <w:rPr>
          <w:rFonts w:asciiTheme="minorEastAsia" w:hAnsiTheme="minorEastAsia" w:hint="eastAsia"/>
          <w:sz w:val="24"/>
          <w:szCs w:val="24"/>
        </w:rPr>
        <w:t>减少的越多，故增大边坡角是合理的。(×)</w:t>
      </w:r>
    </w:p>
    <w:p w:rsidR="007F3537" w:rsidRPr="00FF5FFA" w:rsidRDefault="007F3537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>10．在露天矿开采中，边坡角越大．说明矿岩稳定性越好，也比较安全。(×)</w:t>
      </w:r>
    </w:p>
    <w:p w:rsidR="007F3537" w:rsidRPr="00FF5FFA" w:rsidRDefault="007F3537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sz w:val="24"/>
          <w:szCs w:val="24"/>
        </w:rPr>
        <w:t xml:space="preserve">11.生产经营单位应当为从业人员建立职业健康监护档案，并妥善保存。(√)  </w:t>
      </w:r>
    </w:p>
    <w:p w:rsidR="007F3537" w:rsidRPr="00FF5FFA" w:rsidRDefault="007F3537" w:rsidP="00FF5FFA">
      <w:pPr>
        <w:spacing w:line="5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12.</w:t>
      </w:r>
      <w:r w:rsidRPr="00FF5FFA">
        <w:rPr>
          <w:rFonts w:asciiTheme="minorEastAsia" w:hAnsiTheme="minorEastAsia"/>
          <w:color w:val="000000" w:themeColor="text1"/>
          <w:sz w:val="24"/>
          <w:szCs w:val="24"/>
        </w:rPr>
        <w:t>三级安全教育培训是指厂</w:t>
      </w: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Pr="00FF5FFA">
        <w:rPr>
          <w:rFonts w:asciiTheme="minorEastAsia" w:hAnsiTheme="minorEastAsia"/>
          <w:color w:val="000000" w:themeColor="text1"/>
          <w:sz w:val="24"/>
          <w:szCs w:val="24"/>
        </w:rPr>
        <w:t>矿级、车间</w:t>
      </w: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Pr="00FF5FFA">
        <w:rPr>
          <w:rFonts w:ascii="宋体" w:eastAsia="宋体" w:hAnsi="宋体" w:cs="Times New Roman"/>
          <w:color w:val="000000" w:themeColor="text1"/>
          <w:sz w:val="24"/>
          <w:szCs w:val="24"/>
        </w:rPr>
        <w:t>工段、区、队</w:t>
      </w: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Pr="00FF5FFA">
        <w:rPr>
          <w:rFonts w:asciiTheme="minorEastAsia" w:hAnsiTheme="minorEastAsia"/>
          <w:color w:val="000000" w:themeColor="text1"/>
          <w:sz w:val="24"/>
          <w:szCs w:val="24"/>
        </w:rPr>
        <w:t>级和</w:t>
      </w:r>
      <w:proofErr w:type="gramStart"/>
      <w:r w:rsidRPr="00FF5FFA">
        <w:rPr>
          <w:rFonts w:asciiTheme="minorEastAsia" w:hAnsiTheme="minorEastAsia"/>
          <w:color w:val="000000" w:themeColor="text1"/>
          <w:sz w:val="24"/>
          <w:szCs w:val="24"/>
        </w:rPr>
        <w:t>班组级</w:t>
      </w:r>
      <w:proofErr w:type="gramEnd"/>
      <w:r w:rsidRPr="00FF5FFA">
        <w:rPr>
          <w:rFonts w:asciiTheme="minorEastAsia" w:hAnsiTheme="minorEastAsia"/>
          <w:color w:val="000000" w:themeColor="text1"/>
          <w:sz w:val="24"/>
          <w:szCs w:val="24"/>
        </w:rPr>
        <w:t>安全教育培训形式</w:t>
      </w: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  <w:r w:rsidRPr="00FF5FFA">
        <w:rPr>
          <w:rFonts w:asciiTheme="minorEastAsia" w:hAnsiTheme="minorEastAsia" w:hint="eastAsia"/>
          <w:sz w:val="24"/>
          <w:szCs w:val="24"/>
        </w:rPr>
        <w:t>(√)</w:t>
      </w:r>
    </w:p>
    <w:p w:rsidR="007F3537" w:rsidRPr="00FF5FFA" w:rsidRDefault="007F3537" w:rsidP="00FF5FFA">
      <w:pPr>
        <w:spacing w:line="54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13．采石场的入口道路及相关危险源点应当设置安全警示标志，作业人员可以在边坡底部休息和停留。(×)</w:t>
      </w:r>
    </w:p>
    <w:p w:rsidR="007F3537" w:rsidRPr="00FF5FFA" w:rsidRDefault="007F3537" w:rsidP="00FF5FFA">
      <w:pPr>
        <w:spacing w:line="540" w:lineRule="exact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</w:rPr>
      </w:pP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14.</w:t>
      </w:r>
      <w:r w:rsidRPr="00FF5FFA">
        <w:rPr>
          <w:rFonts w:asciiTheme="minorEastAsia" w:hAnsiTheme="minorEastAsia"/>
          <w:color w:val="000000" w:themeColor="text1"/>
          <w:sz w:val="24"/>
          <w:szCs w:val="24"/>
        </w:rPr>
        <w:t>用人单位对不适宜继续从事原工作的职业病病人，应当调离原岗位，并妥善安置。</w:t>
      </w:r>
      <w:r w:rsidRPr="00FF5FFA">
        <w:rPr>
          <w:rFonts w:ascii="宋体" w:eastAsia="宋体" w:hAnsi="宋体" w:cs="Times New Roman" w:hint="eastAsia"/>
          <w:color w:val="000000"/>
          <w:sz w:val="24"/>
          <w:szCs w:val="24"/>
        </w:rPr>
        <w:t>（√）</w:t>
      </w:r>
    </w:p>
    <w:p w:rsidR="00A73D2D" w:rsidRPr="00DB3E1A" w:rsidRDefault="007F3537" w:rsidP="00FF5FFA">
      <w:pPr>
        <w:spacing w:line="540" w:lineRule="exact"/>
        <w:ind w:firstLineChars="200" w:firstLine="480"/>
        <w:rPr>
          <w:rFonts w:asciiTheme="minorEastAsia" w:hAnsiTheme="minorEastAsia"/>
          <w:color w:val="000000" w:themeColor="text1"/>
          <w:sz w:val="28"/>
          <w:szCs w:val="28"/>
        </w:rPr>
      </w:pPr>
      <w:r w:rsidRPr="00FF5FFA">
        <w:rPr>
          <w:rFonts w:asciiTheme="minorEastAsia" w:hAnsiTheme="minorEastAsia" w:hint="eastAsia"/>
          <w:color w:val="000000" w:themeColor="text1"/>
          <w:sz w:val="24"/>
          <w:szCs w:val="24"/>
        </w:rPr>
        <w:t>15.</w:t>
      </w:r>
      <w:r w:rsidRPr="00FF5FFA">
        <w:rPr>
          <w:rFonts w:ascii="Times New Roman" w:eastAsia="新宋体" w:hAnsi="Times New Roman" w:cs="Times New Roman"/>
          <w:kern w:val="0"/>
          <w:sz w:val="24"/>
          <w:szCs w:val="24"/>
        </w:rPr>
        <w:t xml:space="preserve"> </w:t>
      </w:r>
      <w:r w:rsidRPr="00FF5FFA">
        <w:rPr>
          <w:rFonts w:asciiTheme="minorEastAsia" w:hAnsiTheme="minorEastAsia"/>
          <w:color w:val="000000" w:themeColor="text1"/>
          <w:sz w:val="24"/>
          <w:szCs w:val="24"/>
        </w:rPr>
        <w:t>用人单位对从事接触职业危害作业的劳动者，应当给予适当岗位津贴。</w:t>
      </w:r>
      <w:r w:rsidRPr="00FF5FFA">
        <w:rPr>
          <w:rFonts w:ascii="宋体" w:eastAsia="宋体" w:hAnsi="宋体" w:cs="Times New Roman" w:hint="eastAsia"/>
          <w:color w:val="000000"/>
          <w:sz w:val="24"/>
          <w:szCs w:val="24"/>
        </w:rPr>
        <w:t>（√）</w:t>
      </w:r>
    </w:p>
    <w:sectPr w:rsidR="00A73D2D" w:rsidRPr="00DB3E1A" w:rsidSect="00741EA6">
      <w:pgSz w:w="11906" w:h="16838" w:code="9"/>
      <w:pgMar w:top="1418" w:right="1418" w:bottom="1134" w:left="1418" w:header="1077" w:footer="113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B10" w:rsidRDefault="00150B10" w:rsidP="00547E5F">
      <w:r>
        <w:separator/>
      </w:r>
    </w:p>
  </w:endnote>
  <w:endnote w:type="continuationSeparator" w:id="0">
    <w:p w:rsidR="00150B10" w:rsidRDefault="00150B10" w:rsidP="00547E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B10" w:rsidRDefault="00150B10" w:rsidP="00547E5F">
      <w:r>
        <w:separator/>
      </w:r>
    </w:p>
  </w:footnote>
  <w:footnote w:type="continuationSeparator" w:id="0">
    <w:p w:rsidR="00150B10" w:rsidRDefault="00150B10" w:rsidP="00547E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7E5F"/>
    <w:rsid w:val="000A39BF"/>
    <w:rsid w:val="000B6074"/>
    <w:rsid w:val="00147C06"/>
    <w:rsid w:val="00150B10"/>
    <w:rsid w:val="0022615C"/>
    <w:rsid w:val="00264F18"/>
    <w:rsid w:val="002A1560"/>
    <w:rsid w:val="002E10F8"/>
    <w:rsid w:val="003E15E8"/>
    <w:rsid w:val="0044000C"/>
    <w:rsid w:val="004928BC"/>
    <w:rsid w:val="00513C0B"/>
    <w:rsid w:val="00547E5F"/>
    <w:rsid w:val="00611148"/>
    <w:rsid w:val="00684E35"/>
    <w:rsid w:val="006B4463"/>
    <w:rsid w:val="006D1571"/>
    <w:rsid w:val="00727888"/>
    <w:rsid w:val="00741EA6"/>
    <w:rsid w:val="00751240"/>
    <w:rsid w:val="007F3537"/>
    <w:rsid w:val="00812355"/>
    <w:rsid w:val="008A3E05"/>
    <w:rsid w:val="00905F8B"/>
    <w:rsid w:val="0092744C"/>
    <w:rsid w:val="00A73D2D"/>
    <w:rsid w:val="00A876AA"/>
    <w:rsid w:val="00B622D7"/>
    <w:rsid w:val="00B6651F"/>
    <w:rsid w:val="00C05EF6"/>
    <w:rsid w:val="00DB3E1A"/>
    <w:rsid w:val="00E408E3"/>
    <w:rsid w:val="00ED0099"/>
    <w:rsid w:val="00F76EE9"/>
    <w:rsid w:val="00F95874"/>
    <w:rsid w:val="00FF5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9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7E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7E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7E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7E5F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0B6074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0B6074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X220</dc:creator>
  <cp:keywords/>
  <dc:description/>
  <cp:lastModifiedBy>李晓斌</cp:lastModifiedBy>
  <cp:revision>13</cp:revision>
  <dcterms:created xsi:type="dcterms:W3CDTF">2016-07-13T05:32:00Z</dcterms:created>
  <dcterms:modified xsi:type="dcterms:W3CDTF">2016-07-27T08:12:00Z</dcterms:modified>
</cp:coreProperties>
</file>