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4C" w:rsidRDefault="0031244C" w:rsidP="0031244C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安全常识测试B卷（乙炔站）</w:t>
      </w:r>
    </w:p>
    <w:p w:rsidR="0031244C" w:rsidRDefault="0031244C" w:rsidP="0031244C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31244C" w:rsidRDefault="0031244C" w:rsidP="0031244C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31244C" w:rsidRDefault="0031244C" w:rsidP="0031244C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一、填空题</w:t>
      </w:r>
      <w:r w:rsidRPr="00962F84">
        <w:rPr>
          <w:rFonts w:hint="eastAsia"/>
          <w:sz w:val="24"/>
          <w:szCs w:val="24"/>
        </w:rPr>
        <w:t>（每题</w:t>
      </w:r>
      <w:r w:rsidR="008E522B">
        <w:rPr>
          <w:rFonts w:hint="eastAsia"/>
          <w:sz w:val="24"/>
          <w:szCs w:val="24"/>
        </w:rPr>
        <w:t>5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65974">
        <w:rPr>
          <w:rFonts w:hint="eastAsia"/>
          <w:sz w:val="24"/>
          <w:szCs w:val="24"/>
        </w:rPr>
        <w:t>、乙炔发生器直径为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，上下分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搅拌层，转速为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365974">
        <w:rPr>
          <w:rFonts w:hint="eastAsia"/>
          <w:sz w:val="24"/>
          <w:szCs w:val="24"/>
        </w:rPr>
        <w:t>、乙炔气柜主要起到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与</w:t>
      </w:r>
      <w:r w:rsidRPr="00365974">
        <w:rPr>
          <w:rFonts w:hint="eastAsia"/>
          <w:sz w:val="24"/>
          <w:szCs w:val="24"/>
        </w:rPr>
        <w:t> 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两系统的缓冲作用。</w:t>
      </w: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65974">
        <w:rPr>
          <w:rFonts w:hint="eastAsia"/>
          <w:sz w:val="24"/>
          <w:szCs w:val="24"/>
        </w:rPr>
        <w:t>、正水封进口管插入液面内，乙炔气送至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系统。</w:t>
      </w: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365974">
        <w:rPr>
          <w:rFonts w:hint="eastAsia"/>
          <w:sz w:val="24"/>
          <w:szCs w:val="24"/>
        </w:rPr>
        <w:t>、逆水封进口管插入液面内，与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管线连通。</w:t>
      </w:r>
    </w:p>
    <w:p w:rsidR="00A52939" w:rsidRDefault="00A52939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365974">
        <w:rPr>
          <w:rFonts w:hint="eastAsia"/>
          <w:sz w:val="24"/>
          <w:szCs w:val="24"/>
        </w:rPr>
        <w:t>、气柜高度一般控制在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高度。</w:t>
      </w:r>
    </w:p>
    <w:p w:rsidR="008E522B" w:rsidRDefault="008E522B" w:rsidP="00A5293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8371A">
        <w:rPr>
          <w:rFonts w:hint="eastAsia"/>
          <w:sz w:val="24"/>
          <w:szCs w:val="24"/>
        </w:rPr>
        <w:t>“三级安全教育”是指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、车间教育、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。</w:t>
      </w:r>
    </w:p>
    <w:p w:rsidR="00D37B71" w:rsidRDefault="00A52939" w:rsidP="004B09D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4B09D5"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4B09D5" w:rsidRPr="00962F84">
        <w:rPr>
          <w:rFonts w:hint="eastAsia"/>
          <w:sz w:val="24"/>
          <w:szCs w:val="24"/>
        </w:rPr>
        <w:t>题（每题</w:t>
      </w:r>
      <w:r w:rsidR="004B09D5" w:rsidRPr="00962F84">
        <w:rPr>
          <w:rFonts w:hint="eastAsia"/>
          <w:sz w:val="24"/>
          <w:szCs w:val="24"/>
        </w:rPr>
        <w:t>3</w:t>
      </w:r>
      <w:r w:rsidR="004B09D5" w:rsidRPr="00962F84">
        <w:rPr>
          <w:rFonts w:hint="eastAsia"/>
          <w:sz w:val="24"/>
          <w:szCs w:val="24"/>
        </w:rPr>
        <w:t>分，共</w:t>
      </w:r>
      <w:r w:rsidR="004B09D5" w:rsidRPr="00962F84">
        <w:rPr>
          <w:rFonts w:hint="eastAsia"/>
          <w:sz w:val="24"/>
          <w:szCs w:val="24"/>
        </w:rPr>
        <w:t>30</w:t>
      </w:r>
      <w:r w:rsidR="004B09D5" w:rsidRPr="00962F84">
        <w:rPr>
          <w:rFonts w:hint="eastAsia"/>
          <w:sz w:val="24"/>
          <w:szCs w:val="24"/>
        </w:rPr>
        <w:t>分）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1</w:t>
      </w:r>
      <w:r w:rsidRPr="00332EAF">
        <w:rPr>
          <w:rFonts w:hint="eastAsia"/>
          <w:sz w:val="24"/>
          <w:szCs w:val="24"/>
        </w:rPr>
        <w:t>、乙炔清净塔采用（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）溶液</w:t>
      </w:r>
      <w:proofErr w:type="gramStart"/>
      <w:r w:rsidRPr="00332EAF">
        <w:rPr>
          <w:rFonts w:hint="eastAsia"/>
          <w:sz w:val="24"/>
          <w:szCs w:val="24"/>
        </w:rPr>
        <w:t>做为</w:t>
      </w:r>
      <w:proofErr w:type="gramEnd"/>
      <w:r w:rsidRPr="00332EAF">
        <w:rPr>
          <w:rFonts w:hint="eastAsia"/>
          <w:sz w:val="24"/>
          <w:szCs w:val="24"/>
        </w:rPr>
        <w:t>清净剂。</w:t>
      </w:r>
      <w:r w:rsidRPr="00332EAF">
        <w:rPr>
          <w:rFonts w:hint="eastAsia"/>
          <w:sz w:val="24"/>
          <w:szCs w:val="24"/>
        </w:rPr>
        <w:t> 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</w:t>
      </w:r>
      <w:proofErr w:type="spellStart"/>
      <w:r w:rsidRPr="00332EAF">
        <w:rPr>
          <w:rFonts w:hint="eastAsia"/>
          <w:sz w:val="24"/>
          <w:szCs w:val="24"/>
        </w:rPr>
        <w:t>NaOH</w:t>
      </w:r>
      <w:proofErr w:type="spellEnd"/>
      <w:r w:rsidRPr="00332EAF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 </w:t>
      </w:r>
      <w:r w:rsidRPr="00332EAF">
        <w:rPr>
          <w:rFonts w:hint="eastAsia"/>
          <w:sz w:val="24"/>
          <w:szCs w:val="24"/>
        </w:rPr>
        <w:t>B</w:t>
      </w:r>
      <w:r w:rsidRPr="00332EAF">
        <w:rPr>
          <w:rFonts w:hint="eastAsia"/>
          <w:sz w:val="24"/>
          <w:szCs w:val="24"/>
        </w:rPr>
        <w:t>．</w:t>
      </w:r>
      <w:r w:rsidRPr="00332EAF">
        <w:rPr>
          <w:rFonts w:hint="eastAsia"/>
          <w:sz w:val="24"/>
          <w:szCs w:val="24"/>
        </w:rPr>
        <w:t> </w:t>
      </w:r>
      <w:proofErr w:type="spellStart"/>
      <w:r w:rsidRPr="00332EAF">
        <w:rPr>
          <w:rFonts w:hint="eastAsia"/>
          <w:sz w:val="24"/>
          <w:szCs w:val="24"/>
        </w:rPr>
        <w:t>NaClO</w:t>
      </w:r>
      <w:proofErr w:type="spellEnd"/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C</w:t>
      </w:r>
      <w:r w:rsidRPr="00332EAF">
        <w:rPr>
          <w:rFonts w:hint="eastAsia"/>
          <w:sz w:val="24"/>
          <w:szCs w:val="24"/>
        </w:rPr>
        <w:t>．</w:t>
      </w:r>
      <w:r w:rsidRPr="00332EAF">
        <w:rPr>
          <w:rFonts w:hint="eastAsia"/>
          <w:sz w:val="24"/>
          <w:szCs w:val="24"/>
        </w:rPr>
        <w:t> Ca(OH)</w:t>
      </w:r>
      <w:r w:rsidRPr="009D50A2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D </w:t>
      </w:r>
      <w:r w:rsidRPr="00332EAF">
        <w:rPr>
          <w:rFonts w:hint="eastAsia"/>
          <w:sz w:val="24"/>
          <w:szCs w:val="24"/>
        </w:rPr>
        <w:t>．</w:t>
      </w:r>
      <w:r w:rsidRPr="00332EAF">
        <w:rPr>
          <w:rFonts w:hint="eastAsia"/>
          <w:sz w:val="24"/>
          <w:szCs w:val="24"/>
        </w:rPr>
        <w:t>H</w:t>
      </w:r>
      <w:r w:rsidRPr="009D50A2">
        <w:rPr>
          <w:rFonts w:hint="eastAsia"/>
          <w:sz w:val="24"/>
          <w:szCs w:val="24"/>
          <w:vertAlign w:val="subscript"/>
        </w:rPr>
        <w:t>2</w:t>
      </w:r>
      <w:r w:rsidRPr="00332EAF">
        <w:rPr>
          <w:rFonts w:hint="eastAsia"/>
          <w:sz w:val="24"/>
          <w:szCs w:val="24"/>
        </w:rPr>
        <w:t>SO</w:t>
      </w:r>
      <w:r w:rsidRPr="009D50A2">
        <w:rPr>
          <w:rFonts w:hint="eastAsia"/>
          <w:sz w:val="24"/>
          <w:szCs w:val="24"/>
          <w:vertAlign w:val="subscript"/>
        </w:rPr>
        <w:t>4</w:t>
      </w:r>
    </w:p>
    <w:p w:rsidR="00365974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2</w:t>
      </w:r>
      <w:r w:rsidRPr="00332EAF">
        <w:rPr>
          <w:rFonts w:hint="eastAsia"/>
          <w:sz w:val="24"/>
          <w:szCs w:val="24"/>
        </w:rPr>
        <w:t>、乙炔中和塔采取（）溶液</w:t>
      </w:r>
      <w:proofErr w:type="gramStart"/>
      <w:r w:rsidRPr="00332EAF">
        <w:rPr>
          <w:rFonts w:hint="eastAsia"/>
          <w:sz w:val="24"/>
          <w:szCs w:val="24"/>
        </w:rPr>
        <w:t>做为</w:t>
      </w:r>
      <w:proofErr w:type="gramEnd"/>
      <w:r w:rsidRPr="00332EAF">
        <w:rPr>
          <w:rFonts w:hint="eastAsia"/>
          <w:sz w:val="24"/>
          <w:szCs w:val="24"/>
        </w:rPr>
        <w:t>中和剂。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</w:t>
      </w:r>
      <w:r w:rsidRPr="00332EAF">
        <w:rPr>
          <w:rFonts w:hint="eastAsia"/>
          <w:sz w:val="24"/>
          <w:szCs w:val="24"/>
        </w:rPr>
        <w:t> </w:t>
      </w:r>
      <w:proofErr w:type="spellStart"/>
      <w:r w:rsidRPr="00332EAF">
        <w:rPr>
          <w:rFonts w:hint="eastAsia"/>
          <w:sz w:val="24"/>
          <w:szCs w:val="24"/>
        </w:rPr>
        <w:t>NaClO</w:t>
      </w:r>
      <w:proofErr w:type="spellEnd"/>
      <w:r w:rsidRPr="00332EAF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</w:t>
      </w:r>
      <w:r w:rsidRPr="00332EAF">
        <w:rPr>
          <w:rFonts w:hint="eastAsia"/>
          <w:sz w:val="24"/>
          <w:szCs w:val="24"/>
        </w:rPr>
        <w:t>Ca(OH)</w:t>
      </w:r>
      <w:r w:rsidRPr="009D50A2">
        <w:rPr>
          <w:rFonts w:hint="eastAsia"/>
          <w:sz w:val="24"/>
          <w:szCs w:val="24"/>
          <w:vertAlign w:val="subscript"/>
        </w:rPr>
        <w:t>2</w:t>
      </w:r>
      <w:r w:rsidRPr="00332EAF"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C</w:t>
      </w:r>
      <w:r w:rsidRPr="00332EAF">
        <w:rPr>
          <w:rFonts w:hint="eastAsia"/>
          <w:sz w:val="24"/>
          <w:szCs w:val="24"/>
        </w:rPr>
        <w:t>．Ｎ</w:t>
      </w:r>
      <w:proofErr w:type="spellStart"/>
      <w:r w:rsidRPr="00332EAF">
        <w:rPr>
          <w:rFonts w:hint="eastAsia"/>
          <w:sz w:val="24"/>
          <w:szCs w:val="24"/>
        </w:rPr>
        <w:t>aOH</w:t>
      </w:r>
      <w:proofErr w:type="spellEnd"/>
      <w:r w:rsidRPr="00332EAF">
        <w:rPr>
          <w:rFonts w:hint="eastAsia"/>
          <w:sz w:val="24"/>
          <w:szCs w:val="24"/>
        </w:rPr>
        <w:t>; 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Ｄ．Ｎ</w:t>
      </w:r>
      <w:r w:rsidRPr="00332EAF">
        <w:rPr>
          <w:rFonts w:hint="eastAsia"/>
          <w:sz w:val="24"/>
          <w:szCs w:val="24"/>
        </w:rPr>
        <w:t>a</w:t>
      </w:r>
      <w:r w:rsidRPr="009D50A2">
        <w:rPr>
          <w:rFonts w:hint="eastAsia"/>
          <w:sz w:val="24"/>
          <w:szCs w:val="24"/>
          <w:vertAlign w:val="subscript"/>
        </w:rPr>
        <w:t>2</w:t>
      </w:r>
      <w:r w:rsidRPr="00332EAF">
        <w:rPr>
          <w:rFonts w:hint="eastAsia"/>
          <w:sz w:val="24"/>
          <w:szCs w:val="24"/>
        </w:rPr>
        <w:t>CO</w:t>
      </w:r>
      <w:r w:rsidRPr="009D50A2">
        <w:rPr>
          <w:rFonts w:hint="eastAsia"/>
          <w:sz w:val="24"/>
          <w:szCs w:val="24"/>
          <w:vertAlign w:val="subscript"/>
        </w:rPr>
        <w:t>3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3</w:t>
      </w:r>
      <w:r w:rsidRPr="00332EAF">
        <w:rPr>
          <w:rFonts w:hint="eastAsia"/>
          <w:sz w:val="24"/>
          <w:szCs w:val="24"/>
        </w:rPr>
        <w:t>、乙炔、氢气、硫化氢等气属于（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）。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Ａ．助燃气体；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Ｂ．易燃气体；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</w:t>
      </w:r>
      <w:proofErr w:type="gramStart"/>
      <w:r w:rsidRPr="00332EAF">
        <w:rPr>
          <w:rFonts w:hint="eastAsia"/>
          <w:sz w:val="24"/>
          <w:szCs w:val="24"/>
        </w:rPr>
        <w:t>不</w:t>
      </w:r>
      <w:proofErr w:type="gramEnd"/>
      <w:r w:rsidRPr="00332EAF">
        <w:rPr>
          <w:rFonts w:hint="eastAsia"/>
          <w:sz w:val="24"/>
          <w:szCs w:val="24"/>
        </w:rPr>
        <w:t>燃气体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4</w:t>
      </w:r>
      <w:r w:rsidRPr="00332EAF">
        <w:rPr>
          <w:rFonts w:hint="eastAsia"/>
          <w:sz w:val="24"/>
          <w:szCs w:val="24"/>
        </w:rPr>
        <w:t>、配制次氯酸钠的物质有（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）。</w:t>
      </w:r>
      <w:r w:rsidRPr="00332EAF">
        <w:rPr>
          <w:rFonts w:hint="eastAsia"/>
          <w:sz w:val="24"/>
          <w:szCs w:val="24"/>
        </w:rPr>
        <w:t> 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Ａ．氯气、氢氧化钠；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Ｂ．氯气、水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Ｃ．氯气、氢氧化钠和水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5</w:t>
      </w:r>
      <w:r w:rsidRPr="00332EAF">
        <w:rPr>
          <w:rFonts w:hint="eastAsia"/>
          <w:sz w:val="24"/>
          <w:szCs w:val="24"/>
        </w:rPr>
        <w:t>、氯气在常温常压下为（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）。</w:t>
      </w:r>
      <w:r w:rsidRPr="00332EAF">
        <w:rPr>
          <w:rFonts w:hint="eastAsia"/>
          <w:sz w:val="24"/>
          <w:szCs w:val="24"/>
        </w:rPr>
        <w:t> 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Ａ．黄绿色无毒气体；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Ｂ．无色有毒气体</w:t>
      </w:r>
      <w:r w:rsidRPr="00332EAF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Ｃ．黄绿色剧毒气体</w:t>
      </w:r>
      <w:r w:rsidRPr="00332EAF">
        <w:rPr>
          <w:rFonts w:hint="eastAsia"/>
          <w:sz w:val="24"/>
          <w:szCs w:val="24"/>
        </w:rPr>
        <w:t>;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6</w:t>
      </w:r>
      <w:r w:rsidRPr="00332EAF">
        <w:rPr>
          <w:rFonts w:hint="eastAsia"/>
          <w:sz w:val="24"/>
          <w:szCs w:val="24"/>
        </w:rPr>
        <w:t>、次氯酸钠是（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）性化工原料。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Ａ．酸性</w:t>
      </w:r>
      <w:r w:rsidRPr="00332EAF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Ｂ．碱性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Ｃ．强碱弱酸盐</w:t>
      </w:r>
      <w:r w:rsidRPr="00332EAF">
        <w:rPr>
          <w:rFonts w:hint="eastAsia"/>
          <w:sz w:val="24"/>
          <w:szCs w:val="24"/>
        </w:rPr>
        <w:t>;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7</w:t>
      </w:r>
      <w:r w:rsidRPr="00332EAF">
        <w:rPr>
          <w:rFonts w:hint="eastAsia"/>
          <w:sz w:val="24"/>
          <w:szCs w:val="24"/>
        </w:rPr>
        <w:t>、氢氧化钠是（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）性化工原料。</w:t>
      </w:r>
    </w:p>
    <w:p w:rsidR="00717467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Ａ．强碱</w:t>
      </w:r>
      <w:r w:rsidRPr="00332EAF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</w:t>
      </w:r>
      <w:r w:rsidRPr="00332EAF">
        <w:rPr>
          <w:rFonts w:hint="eastAsia"/>
          <w:sz w:val="24"/>
          <w:szCs w:val="24"/>
        </w:rPr>
        <w:t> </w:t>
      </w:r>
      <w:r w:rsidRPr="00332EAF">
        <w:rPr>
          <w:rFonts w:hint="eastAsia"/>
          <w:sz w:val="24"/>
          <w:szCs w:val="24"/>
        </w:rPr>
        <w:t>强酸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Ｃ．盐类</w:t>
      </w:r>
      <w:r w:rsidRPr="00332EAF">
        <w:rPr>
          <w:rFonts w:hint="eastAsia"/>
          <w:sz w:val="24"/>
          <w:szCs w:val="24"/>
        </w:rPr>
        <w:t>;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8</w:t>
      </w:r>
      <w:r w:rsidRPr="00332EAF">
        <w:rPr>
          <w:rFonts w:hint="eastAsia"/>
          <w:sz w:val="24"/>
          <w:szCs w:val="24"/>
        </w:rPr>
        <w:t>、氢氧化钠易吸收二氧化碳的原因是（</w:t>
      </w:r>
      <w:r w:rsidRPr="00332EAF">
        <w:rPr>
          <w:rFonts w:hint="eastAsia"/>
          <w:sz w:val="24"/>
          <w:szCs w:val="24"/>
        </w:rPr>
        <w:t>    </w:t>
      </w:r>
      <w:r w:rsidRPr="00332EAF">
        <w:rPr>
          <w:rFonts w:hint="eastAsia"/>
          <w:sz w:val="24"/>
          <w:szCs w:val="24"/>
        </w:rPr>
        <w:t>）。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Ａ．二氧化碳是酸性氧化物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Ｂ．二氧化碳是碱性氧化物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Ｃ．二氧化碳是两性氧化物；</w:t>
      </w:r>
    </w:p>
    <w:p w:rsid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lastRenderedPageBreak/>
        <w:t>9</w:t>
      </w:r>
      <w:r w:rsidRPr="00332EAF">
        <w:rPr>
          <w:rFonts w:hint="eastAsia"/>
          <w:sz w:val="24"/>
          <w:szCs w:val="24"/>
        </w:rPr>
        <w:t>、乙炔气清净过程中，如果次氯酸钠有效氯超过标准则易生成（</w:t>
      </w:r>
      <w:r w:rsidRPr="00332EAF">
        <w:rPr>
          <w:rFonts w:hint="eastAsia"/>
          <w:sz w:val="24"/>
          <w:szCs w:val="24"/>
        </w:rPr>
        <w:t>   </w:t>
      </w:r>
      <w:r w:rsidRPr="00332EAF">
        <w:rPr>
          <w:rFonts w:hint="eastAsia"/>
          <w:sz w:val="24"/>
          <w:szCs w:val="24"/>
        </w:rPr>
        <w:t>）。</w:t>
      </w:r>
    </w:p>
    <w:p w:rsidR="00332EAF" w:rsidRPr="00332EAF" w:rsidRDefault="00332EAF" w:rsidP="00332EA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A</w:t>
      </w:r>
      <w:r w:rsidRPr="00332EAF">
        <w:rPr>
          <w:rFonts w:hint="eastAsia"/>
          <w:sz w:val="24"/>
          <w:szCs w:val="24"/>
        </w:rPr>
        <w:t>、氯乙炔；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B</w:t>
      </w:r>
      <w:r w:rsidRPr="00332EAF">
        <w:rPr>
          <w:rFonts w:hint="eastAsia"/>
          <w:sz w:val="24"/>
          <w:szCs w:val="24"/>
        </w:rPr>
        <w:t>、氯乙烯；</w:t>
      </w:r>
      <w:r>
        <w:rPr>
          <w:rFonts w:hint="eastAsia"/>
          <w:sz w:val="24"/>
          <w:szCs w:val="24"/>
        </w:rPr>
        <w:t xml:space="preserve">     </w:t>
      </w:r>
      <w:r w:rsidRPr="00332EAF">
        <w:rPr>
          <w:rFonts w:hint="eastAsia"/>
          <w:sz w:val="24"/>
          <w:szCs w:val="24"/>
        </w:rPr>
        <w:t>C</w:t>
      </w:r>
      <w:r w:rsidRPr="00332EAF">
        <w:rPr>
          <w:rFonts w:hint="eastAsia"/>
          <w:sz w:val="24"/>
          <w:szCs w:val="24"/>
        </w:rPr>
        <w:t>、氯乙烷；</w:t>
      </w:r>
    </w:p>
    <w:p w:rsidR="00DD7AEF" w:rsidRPr="000B495B" w:rsidRDefault="00332EAF" w:rsidP="00DD7AEF">
      <w:pPr>
        <w:spacing w:line="360" w:lineRule="auto"/>
        <w:rPr>
          <w:sz w:val="24"/>
          <w:szCs w:val="24"/>
        </w:rPr>
      </w:pPr>
      <w:r w:rsidRPr="00332EAF">
        <w:rPr>
          <w:rFonts w:hint="eastAsia"/>
          <w:sz w:val="24"/>
          <w:szCs w:val="24"/>
        </w:rPr>
        <w:t>10</w:t>
      </w:r>
      <w:r w:rsidRPr="00332EAF">
        <w:rPr>
          <w:rFonts w:hint="eastAsia"/>
          <w:sz w:val="24"/>
          <w:szCs w:val="24"/>
        </w:rPr>
        <w:t>、</w:t>
      </w:r>
      <w:r w:rsidR="00DD7AEF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DD7AEF" w:rsidRPr="000B495B">
        <w:rPr>
          <w:rFonts w:hint="eastAsia"/>
          <w:sz w:val="24"/>
          <w:szCs w:val="24"/>
        </w:rPr>
        <w:t>一</w:t>
      </w:r>
      <w:proofErr w:type="gramEnd"/>
      <w:r w:rsidR="00DD7AEF" w:rsidRPr="000B495B">
        <w:rPr>
          <w:rFonts w:hint="eastAsia"/>
          <w:sz w:val="24"/>
          <w:szCs w:val="24"/>
        </w:rPr>
        <w:t>标志”中的标志指（</w:t>
      </w:r>
      <w:r w:rsidR="00DD7AEF">
        <w:rPr>
          <w:rFonts w:hint="eastAsia"/>
          <w:sz w:val="24"/>
          <w:szCs w:val="24"/>
        </w:rPr>
        <w:t xml:space="preserve">  </w:t>
      </w:r>
      <w:r w:rsidR="00DD7AEF" w:rsidRPr="000B495B">
        <w:rPr>
          <w:rFonts w:hint="eastAsia"/>
          <w:sz w:val="24"/>
          <w:szCs w:val="24"/>
        </w:rPr>
        <w:t>）。</w:t>
      </w:r>
    </w:p>
    <w:p w:rsidR="00DD7AEF" w:rsidRPr="000B495B" w:rsidRDefault="00DD7AEF" w:rsidP="00DD7AE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产品标志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安全标签</w:t>
      </w:r>
    </w:p>
    <w:p w:rsidR="00717467" w:rsidRPr="00DD7AEF" w:rsidRDefault="00DD7AEF" w:rsidP="00DD7AE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警示标志</w:t>
      </w:r>
    </w:p>
    <w:p w:rsidR="00B7391B" w:rsidRDefault="00221D05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三、问答题（共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分）</w:t>
      </w:r>
    </w:p>
    <w:p w:rsidR="00B7391B" w:rsidRDefault="001D0A1A" w:rsidP="00962F84">
      <w:pPr>
        <w:spacing w:line="360" w:lineRule="auto"/>
        <w:rPr>
          <w:sz w:val="24"/>
          <w:szCs w:val="24"/>
        </w:rPr>
      </w:pPr>
      <w:r w:rsidRPr="00B55547">
        <w:rPr>
          <w:rFonts w:ascii="宋体" w:eastAsia="宋体" w:hAnsi="宋体" w:cs="宋体"/>
          <w:kern w:val="0"/>
          <w:sz w:val="24"/>
          <w:szCs w:val="24"/>
        </w:rPr>
        <w:t>请问您所在的岗位名称是什么？简述</w:t>
      </w:r>
      <w:proofErr w:type="gramStart"/>
      <w:r w:rsidRPr="00B55547">
        <w:rPr>
          <w:rFonts w:ascii="宋体" w:eastAsia="宋体" w:hAnsi="宋体" w:cs="宋体"/>
          <w:kern w:val="0"/>
          <w:sz w:val="24"/>
          <w:szCs w:val="24"/>
        </w:rPr>
        <w:t>该岗位</w:t>
      </w:r>
      <w:proofErr w:type="gramEnd"/>
      <w:r w:rsidRPr="00B55547">
        <w:rPr>
          <w:rFonts w:ascii="宋体" w:eastAsia="宋体" w:hAnsi="宋体" w:cs="宋体"/>
          <w:kern w:val="0"/>
          <w:sz w:val="24"/>
          <w:szCs w:val="24"/>
        </w:rPr>
        <w:t>的安全操作规程。</w:t>
      </w:r>
    </w:p>
    <w:p w:rsidR="00B7391B" w:rsidRDefault="00B7391B" w:rsidP="00962F84">
      <w:pPr>
        <w:spacing w:line="360" w:lineRule="auto"/>
        <w:rPr>
          <w:sz w:val="24"/>
          <w:szCs w:val="24"/>
        </w:rPr>
      </w:pPr>
    </w:p>
    <w:p w:rsidR="00D961DE" w:rsidRPr="00962F84" w:rsidRDefault="00D961DE" w:rsidP="00962F84">
      <w:pPr>
        <w:spacing w:line="360" w:lineRule="auto"/>
        <w:rPr>
          <w:sz w:val="24"/>
          <w:szCs w:val="24"/>
        </w:rPr>
      </w:pPr>
    </w:p>
    <w:p w:rsidR="00BD6185" w:rsidRDefault="00BD618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D6185" w:rsidRPr="00037CB8" w:rsidRDefault="00BD6185" w:rsidP="0031244C">
      <w:pPr>
        <w:spacing w:beforeLines="50" w:afterLines="50" w:line="360" w:lineRule="auto"/>
        <w:jc w:val="center"/>
        <w:rPr>
          <w:rFonts w:ascii="黑体" w:eastAsia="黑体"/>
          <w:sz w:val="28"/>
          <w:szCs w:val="24"/>
        </w:rPr>
      </w:pPr>
      <w:r w:rsidRPr="00A135B6">
        <w:rPr>
          <w:rFonts w:ascii="黑体" w:eastAsia="黑体" w:hAnsi="黑体" w:hint="eastAsia"/>
          <w:sz w:val="32"/>
          <w:szCs w:val="32"/>
        </w:rPr>
        <w:lastRenderedPageBreak/>
        <w:t>安全常识测试</w:t>
      </w:r>
      <w:r>
        <w:rPr>
          <w:rFonts w:ascii="黑体" w:eastAsia="黑体" w:hAnsi="黑体" w:hint="eastAsia"/>
          <w:sz w:val="32"/>
          <w:szCs w:val="32"/>
        </w:rPr>
        <w:t>B</w:t>
      </w:r>
      <w:r w:rsidRPr="00A135B6">
        <w:rPr>
          <w:rFonts w:ascii="黑体" w:eastAsia="黑体" w:hAnsi="黑体" w:hint="eastAsia"/>
          <w:sz w:val="32"/>
          <w:szCs w:val="32"/>
        </w:rPr>
        <w:t>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乙炔站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BD6185" w:rsidRDefault="00BD6185" w:rsidP="00BD61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62F84">
        <w:rPr>
          <w:rFonts w:hint="eastAsia"/>
          <w:sz w:val="24"/>
          <w:szCs w:val="24"/>
        </w:rPr>
        <w:t>、填空题（每题</w:t>
      </w:r>
      <w:r>
        <w:rPr>
          <w:rFonts w:hint="eastAsia"/>
          <w:sz w:val="24"/>
          <w:szCs w:val="24"/>
        </w:rPr>
        <w:t>5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BD6185" w:rsidRDefault="00BD6185" w:rsidP="00BD61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B7391B">
        <w:rPr>
          <w:rFonts w:hint="eastAsia"/>
          <w:sz w:val="24"/>
          <w:szCs w:val="24"/>
        </w:rPr>
        <w:t>、</w:t>
      </w:r>
      <w:r w:rsidRPr="00B7391B">
        <w:rPr>
          <w:rFonts w:hint="eastAsia"/>
          <w:sz w:val="24"/>
          <w:szCs w:val="24"/>
        </w:rPr>
        <w:t>2.8m</w:t>
      </w:r>
      <w:r w:rsidRPr="00B7391B">
        <w:rPr>
          <w:rFonts w:hint="eastAsia"/>
          <w:sz w:val="24"/>
          <w:szCs w:val="24"/>
        </w:rPr>
        <w:t>，</w:t>
      </w:r>
      <w:r w:rsidRPr="00B7391B">
        <w:rPr>
          <w:rFonts w:hint="eastAsia"/>
          <w:sz w:val="24"/>
          <w:szCs w:val="24"/>
        </w:rPr>
        <w:t>5</w:t>
      </w:r>
      <w:r w:rsidRPr="00B7391B">
        <w:rPr>
          <w:rFonts w:hint="eastAsia"/>
          <w:sz w:val="24"/>
          <w:szCs w:val="24"/>
        </w:rPr>
        <w:t>层，</w:t>
      </w:r>
      <w:r w:rsidRPr="00B7391B">
        <w:rPr>
          <w:rFonts w:hint="eastAsia"/>
          <w:sz w:val="24"/>
          <w:szCs w:val="24"/>
        </w:rPr>
        <w:t>3</w:t>
      </w:r>
      <w:r w:rsidRPr="00B7391B">
        <w:rPr>
          <w:rFonts w:hint="eastAsia"/>
          <w:sz w:val="24"/>
          <w:szCs w:val="24"/>
        </w:rPr>
        <w:t>转</w:t>
      </w:r>
      <w:r w:rsidRPr="00B7391B">
        <w:rPr>
          <w:rFonts w:hint="eastAsia"/>
          <w:sz w:val="24"/>
          <w:szCs w:val="24"/>
        </w:rPr>
        <w:t>/</w:t>
      </w:r>
      <w:r w:rsidRPr="00B7391B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</w:t>
      </w:r>
      <w:r w:rsidRPr="00B7391B">
        <w:rPr>
          <w:rFonts w:hint="eastAsia"/>
          <w:sz w:val="24"/>
          <w:szCs w:val="24"/>
        </w:rPr>
        <w:t>、清净、发生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3</w:t>
      </w:r>
      <w:r w:rsidRPr="00B7391B">
        <w:rPr>
          <w:rFonts w:hint="eastAsia"/>
          <w:sz w:val="24"/>
          <w:szCs w:val="24"/>
        </w:rPr>
        <w:t>、清净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4</w:t>
      </w:r>
      <w:r w:rsidRPr="00B7391B">
        <w:rPr>
          <w:rFonts w:hint="eastAsia"/>
          <w:sz w:val="24"/>
          <w:szCs w:val="24"/>
        </w:rPr>
        <w:t>、气柜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5</w:t>
      </w:r>
      <w:r w:rsidRPr="00B7391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30-70%</w:t>
      </w:r>
      <w:r>
        <w:rPr>
          <w:rFonts w:hint="eastAsia"/>
          <w:sz w:val="24"/>
          <w:szCs w:val="24"/>
        </w:rPr>
        <w:t>；</w:t>
      </w:r>
    </w:p>
    <w:p w:rsidR="00BD6185" w:rsidRDefault="00BD6185" w:rsidP="00BD61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BD6185" w:rsidRDefault="00BD6185" w:rsidP="00BD61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62F84">
        <w:rPr>
          <w:rFonts w:hint="eastAsia"/>
          <w:sz w:val="24"/>
          <w:szCs w:val="24"/>
        </w:rPr>
        <w:t>题（每题</w:t>
      </w:r>
      <w:r w:rsidRPr="00962F84">
        <w:rPr>
          <w:rFonts w:hint="eastAsia"/>
          <w:sz w:val="24"/>
          <w:szCs w:val="24"/>
        </w:rPr>
        <w:t>3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BD6185" w:rsidRDefault="00BD6185" w:rsidP="00BD6185">
      <w:r>
        <w:rPr>
          <w:rFonts w:hint="eastAsia"/>
          <w:sz w:val="24"/>
          <w:szCs w:val="24"/>
        </w:rPr>
        <w:t>1.</w:t>
      </w:r>
      <w:r w:rsidRPr="00332EAF">
        <w:rPr>
          <w:rFonts w:hint="eastAsia"/>
          <w:sz w:val="24"/>
          <w:szCs w:val="24"/>
        </w:rPr>
        <w:t>Ｂ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2.</w:t>
      </w:r>
      <w:r w:rsidRPr="00332EAF">
        <w:rPr>
          <w:rFonts w:hint="eastAsia"/>
          <w:sz w:val="24"/>
          <w:szCs w:val="24"/>
        </w:rPr>
        <w:t>Ｃ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3.</w:t>
      </w:r>
      <w:r w:rsidRPr="00332EAF">
        <w:rPr>
          <w:rFonts w:hint="eastAsia"/>
          <w:sz w:val="24"/>
          <w:szCs w:val="24"/>
        </w:rPr>
        <w:t>Ｂ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4.</w:t>
      </w:r>
      <w:r w:rsidRPr="00332EAF">
        <w:rPr>
          <w:rFonts w:hint="eastAsia"/>
          <w:sz w:val="24"/>
          <w:szCs w:val="24"/>
        </w:rPr>
        <w:t>Ｃ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5.</w:t>
      </w:r>
      <w:r w:rsidRPr="00332EAF">
        <w:rPr>
          <w:rFonts w:hint="eastAsia"/>
          <w:sz w:val="24"/>
          <w:szCs w:val="24"/>
        </w:rPr>
        <w:t>Ｃ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6.</w:t>
      </w:r>
      <w:r w:rsidRPr="00332EAF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7.</w:t>
      </w:r>
      <w:r w:rsidRPr="00332EAF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8.</w:t>
      </w:r>
      <w:r w:rsidRPr="00332EAF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9.</w:t>
      </w:r>
      <w:r w:rsidRPr="00332EAF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10</w:t>
      </w:r>
      <w:proofErr w:type="gramStart"/>
      <w:r>
        <w:rPr>
          <w:rFonts w:hint="eastAsia"/>
          <w:sz w:val="24"/>
          <w:szCs w:val="24"/>
        </w:rPr>
        <w:t>.</w:t>
      </w:r>
      <w:r w:rsidRPr="00332EAF">
        <w:rPr>
          <w:rFonts w:hint="eastAsia"/>
          <w:sz w:val="24"/>
          <w:szCs w:val="24"/>
        </w:rPr>
        <w:t>C</w:t>
      </w:r>
      <w:proofErr w:type="gramEnd"/>
    </w:p>
    <w:p w:rsidR="009A70C9" w:rsidRPr="00BD6185" w:rsidRDefault="009A70C9" w:rsidP="00962F84">
      <w:pPr>
        <w:spacing w:line="360" w:lineRule="auto"/>
        <w:rPr>
          <w:sz w:val="24"/>
          <w:szCs w:val="24"/>
        </w:rPr>
      </w:pPr>
    </w:p>
    <w:sectPr w:rsidR="009A70C9" w:rsidRPr="00BD6185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AA3" w:rsidRDefault="001F5AA3" w:rsidP="00D961DE">
      <w:r>
        <w:separator/>
      </w:r>
    </w:p>
  </w:endnote>
  <w:endnote w:type="continuationSeparator" w:id="0">
    <w:p w:rsidR="001F5AA3" w:rsidRDefault="001F5AA3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AA3" w:rsidRDefault="001F5AA3" w:rsidP="00D961DE">
      <w:r>
        <w:separator/>
      </w:r>
    </w:p>
  </w:footnote>
  <w:footnote w:type="continuationSeparator" w:id="0">
    <w:p w:rsidR="001F5AA3" w:rsidRDefault="001F5AA3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17129"/>
    <w:rsid w:val="00042C40"/>
    <w:rsid w:val="00097666"/>
    <w:rsid w:val="00097F5D"/>
    <w:rsid w:val="001438F9"/>
    <w:rsid w:val="00151C18"/>
    <w:rsid w:val="001D0A1A"/>
    <w:rsid w:val="001F2DD1"/>
    <w:rsid w:val="001F5AA3"/>
    <w:rsid w:val="00221D05"/>
    <w:rsid w:val="00224E4E"/>
    <w:rsid w:val="00227524"/>
    <w:rsid w:val="002F2FB3"/>
    <w:rsid w:val="0031244C"/>
    <w:rsid w:val="00332EAF"/>
    <w:rsid w:val="00365974"/>
    <w:rsid w:val="003774F5"/>
    <w:rsid w:val="00391B6A"/>
    <w:rsid w:val="00410171"/>
    <w:rsid w:val="00446537"/>
    <w:rsid w:val="004619FF"/>
    <w:rsid w:val="004647C3"/>
    <w:rsid w:val="004B09D5"/>
    <w:rsid w:val="00575A6A"/>
    <w:rsid w:val="005B2ED4"/>
    <w:rsid w:val="00630A5A"/>
    <w:rsid w:val="00640302"/>
    <w:rsid w:val="00642F71"/>
    <w:rsid w:val="00673C67"/>
    <w:rsid w:val="006B6572"/>
    <w:rsid w:val="006D7E6C"/>
    <w:rsid w:val="00717467"/>
    <w:rsid w:val="007820F3"/>
    <w:rsid w:val="007C750E"/>
    <w:rsid w:val="0086704F"/>
    <w:rsid w:val="008E522B"/>
    <w:rsid w:val="0090355E"/>
    <w:rsid w:val="00927FB5"/>
    <w:rsid w:val="00940D25"/>
    <w:rsid w:val="00962F84"/>
    <w:rsid w:val="00967EB9"/>
    <w:rsid w:val="009A70C9"/>
    <w:rsid w:val="009C1B53"/>
    <w:rsid w:val="009D50A2"/>
    <w:rsid w:val="00A52939"/>
    <w:rsid w:val="00B62B42"/>
    <w:rsid w:val="00B7391B"/>
    <w:rsid w:val="00B93F34"/>
    <w:rsid w:val="00BA2FFB"/>
    <w:rsid w:val="00BD6185"/>
    <w:rsid w:val="00BF3527"/>
    <w:rsid w:val="00C06A69"/>
    <w:rsid w:val="00C14D89"/>
    <w:rsid w:val="00CC5EAF"/>
    <w:rsid w:val="00CE5B78"/>
    <w:rsid w:val="00D37B71"/>
    <w:rsid w:val="00D91394"/>
    <w:rsid w:val="00D961DE"/>
    <w:rsid w:val="00DB0EB4"/>
    <w:rsid w:val="00DD7AEF"/>
    <w:rsid w:val="00EE238E"/>
    <w:rsid w:val="00F4646D"/>
    <w:rsid w:val="00FB1E49"/>
    <w:rsid w:val="00FB61C2"/>
    <w:rsid w:val="00FF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097666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097666"/>
    <w:rPr>
      <w:rFonts w:ascii="宋体" w:eastAsia="宋体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976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F35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1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174</Words>
  <Characters>993</Characters>
  <Application>Microsoft Office Word</Application>
  <DocSecurity>0</DocSecurity>
  <Lines>8</Lines>
  <Paragraphs>2</Paragraphs>
  <ScaleCrop>false</ScaleCrop>
  <Company>微软中国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44</cp:revision>
  <dcterms:created xsi:type="dcterms:W3CDTF">2016-07-12T12:17:00Z</dcterms:created>
  <dcterms:modified xsi:type="dcterms:W3CDTF">2016-07-16T02:38:00Z</dcterms:modified>
</cp:coreProperties>
</file>