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FFCA26" w14:textId="77777777" w:rsidR="00CB3707" w:rsidRDefault="00793B95">
      <w:pPr>
        <w:jc w:val="center"/>
        <w:rPr>
          <w:rFonts w:ascii="方正小标宋简体" w:eastAsia="方正小标宋简体" w:hAnsi="仿宋_GB2312" w:cs="仿宋_GB2312"/>
          <w:bCs/>
          <w:sz w:val="44"/>
          <w:szCs w:val="44"/>
        </w:rPr>
      </w:pPr>
      <w:r>
        <w:rPr>
          <w:rFonts w:ascii="方正小标宋简体" w:eastAsia="方正小标宋简体" w:hAnsi="仿宋_GB2312" w:cs="仿宋_GB2312" w:hint="eastAsia"/>
          <w:bCs/>
          <w:sz w:val="44"/>
          <w:szCs w:val="44"/>
        </w:rPr>
        <w:t>危险化学品生产企业安全试题</w:t>
      </w:r>
      <w:r>
        <w:rPr>
          <w:rFonts w:ascii="方正小标宋简体" w:eastAsia="方正小标宋简体" w:hAnsi="仿宋_GB2312" w:cs="仿宋_GB2312" w:hint="eastAsia"/>
          <w:bCs/>
          <w:sz w:val="44"/>
          <w:szCs w:val="44"/>
        </w:rPr>
        <w:t>1</w:t>
      </w:r>
      <w:r>
        <w:rPr>
          <w:rFonts w:ascii="方正小标宋简体" w:eastAsia="方正小标宋简体" w:hAnsi="仿宋_GB2312" w:cs="仿宋_GB2312" w:hint="eastAsia"/>
          <w:bCs/>
          <w:sz w:val="44"/>
          <w:szCs w:val="44"/>
        </w:rPr>
        <w:t>（主要负责人）</w:t>
      </w:r>
    </w:p>
    <w:p w14:paraId="28FAC9C1" w14:textId="77777777" w:rsidR="00CB3707" w:rsidRDefault="00793B95">
      <w:pPr>
        <w:spacing w:line="56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一、选择题</w:t>
      </w:r>
    </w:p>
    <w:p w14:paraId="381AC290"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生产经营单位的</w:t>
      </w:r>
      <w:r>
        <w:rPr>
          <w:rFonts w:ascii="仿宋_GB2312" w:eastAsia="仿宋_GB2312" w:hint="eastAsia"/>
          <w:sz w:val="32"/>
          <w:szCs w:val="32"/>
          <w:u w:val="single"/>
        </w:rPr>
        <w:t xml:space="preserve">    </w:t>
      </w:r>
      <w:r>
        <w:rPr>
          <w:rFonts w:ascii="仿宋_GB2312" w:eastAsia="仿宋_GB2312" w:hint="eastAsia"/>
          <w:sz w:val="32"/>
          <w:szCs w:val="32"/>
        </w:rPr>
        <w:t>依法组织职工参加本单位安全生产工作的民主管理和民主监督，维护职工在安全生产方面的合法权益。（</w:t>
      </w:r>
      <w:r>
        <w:rPr>
          <w:rFonts w:ascii="仿宋_GB2312" w:eastAsia="仿宋_GB2312" w:hint="eastAsia"/>
          <w:sz w:val="32"/>
          <w:szCs w:val="32"/>
        </w:rPr>
        <w:t xml:space="preserve"> C </w:t>
      </w:r>
      <w:r>
        <w:rPr>
          <w:rFonts w:ascii="仿宋_GB2312" w:eastAsia="仿宋_GB2312" w:hint="eastAsia"/>
          <w:sz w:val="32"/>
          <w:szCs w:val="32"/>
        </w:rPr>
        <w:t>）</w:t>
      </w:r>
    </w:p>
    <w:p w14:paraId="75A6D2CB"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A.</w:t>
      </w:r>
      <w:r>
        <w:rPr>
          <w:rFonts w:ascii="仿宋_GB2312" w:eastAsia="仿宋_GB2312" w:hint="eastAsia"/>
          <w:sz w:val="32"/>
          <w:szCs w:val="32"/>
        </w:rPr>
        <w:t>党委</w:t>
      </w:r>
      <w:r>
        <w:rPr>
          <w:rFonts w:ascii="仿宋_GB2312" w:eastAsia="仿宋_GB2312" w:hint="eastAsia"/>
          <w:sz w:val="32"/>
          <w:szCs w:val="32"/>
        </w:rPr>
        <w:t xml:space="preserve">       B.</w:t>
      </w:r>
      <w:r>
        <w:rPr>
          <w:rFonts w:ascii="仿宋_GB2312" w:eastAsia="仿宋_GB2312" w:hint="eastAsia"/>
          <w:sz w:val="32"/>
          <w:szCs w:val="32"/>
        </w:rPr>
        <w:t>团委</w:t>
      </w:r>
      <w:r>
        <w:rPr>
          <w:rFonts w:ascii="仿宋_GB2312" w:eastAsia="仿宋_GB2312" w:hint="eastAsia"/>
          <w:sz w:val="32"/>
          <w:szCs w:val="32"/>
        </w:rPr>
        <w:t xml:space="preserve">      C.</w:t>
      </w:r>
      <w:r>
        <w:rPr>
          <w:rFonts w:ascii="仿宋_GB2312" w:eastAsia="仿宋_GB2312" w:hint="eastAsia"/>
          <w:sz w:val="32"/>
          <w:szCs w:val="32"/>
        </w:rPr>
        <w:t>工会</w:t>
      </w:r>
      <w:r>
        <w:rPr>
          <w:rFonts w:ascii="仿宋_GB2312" w:eastAsia="仿宋_GB2312" w:hint="eastAsia"/>
          <w:sz w:val="32"/>
          <w:szCs w:val="32"/>
        </w:rPr>
        <w:t xml:space="preserve">     D.</w:t>
      </w:r>
      <w:r>
        <w:rPr>
          <w:rFonts w:ascii="仿宋_GB2312" w:eastAsia="仿宋_GB2312" w:hint="eastAsia"/>
          <w:sz w:val="32"/>
          <w:szCs w:val="32"/>
        </w:rPr>
        <w:t>主要负责人</w:t>
      </w:r>
    </w:p>
    <w:p w14:paraId="1BF1B6B3"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危险化学品生产经营单位的主要负责人受刑事处分或者撤职处分的，自刑罚执行完毕或者受处分之日起，</w:t>
      </w:r>
      <w:r>
        <w:rPr>
          <w:rFonts w:ascii="仿宋_GB2312" w:eastAsia="仿宋_GB2312" w:hint="eastAsia"/>
          <w:sz w:val="32"/>
          <w:szCs w:val="32"/>
          <w:u w:val="single"/>
        </w:rPr>
        <w:t xml:space="preserve">      </w:t>
      </w:r>
      <w:r>
        <w:rPr>
          <w:rFonts w:ascii="仿宋_GB2312" w:eastAsia="仿宋_GB2312" w:hint="eastAsia"/>
          <w:sz w:val="32"/>
          <w:szCs w:val="32"/>
        </w:rPr>
        <w:t>年内不得担任任何生产经营单位的主要负责人。（</w:t>
      </w:r>
      <w:r>
        <w:rPr>
          <w:rFonts w:ascii="仿宋_GB2312" w:eastAsia="仿宋_GB2312" w:hint="eastAsia"/>
          <w:sz w:val="32"/>
          <w:szCs w:val="32"/>
        </w:rPr>
        <w:t xml:space="preserve"> C </w:t>
      </w:r>
      <w:r>
        <w:rPr>
          <w:rFonts w:ascii="仿宋_GB2312" w:eastAsia="仿宋_GB2312" w:hint="eastAsia"/>
          <w:sz w:val="32"/>
          <w:szCs w:val="32"/>
        </w:rPr>
        <w:t>）</w:t>
      </w:r>
    </w:p>
    <w:p w14:paraId="22FABBBC"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A.1     </w:t>
      </w:r>
      <w:proofErr w:type="gramStart"/>
      <w:r>
        <w:rPr>
          <w:rFonts w:ascii="仿宋_GB2312" w:eastAsia="仿宋_GB2312" w:hint="eastAsia"/>
          <w:sz w:val="32"/>
          <w:szCs w:val="32"/>
        </w:rPr>
        <w:tab/>
        <w:t xml:space="preserve">  B.</w:t>
      </w:r>
      <w:proofErr w:type="gramEnd"/>
      <w:r>
        <w:rPr>
          <w:rFonts w:ascii="仿宋_GB2312" w:eastAsia="仿宋_GB2312" w:hint="eastAsia"/>
          <w:sz w:val="32"/>
          <w:szCs w:val="32"/>
        </w:rPr>
        <w:t>3</w:t>
      </w:r>
      <w:r>
        <w:rPr>
          <w:rFonts w:ascii="仿宋_GB2312" w:eastAsia="仿宋_GB2312" w:hint="eastAsia"/>
          <w:sz w:val="32"/>
          <w:szCs w:val="32"/>
        </w:rPr>
        <w:tab/>
        <w:t xml:space="preserve">       C.5</w:t>
      </w:r>
      <w:r>
        <w:rPr>
          <w:rFonts w:ascii="仿宋_GB2312" w:eastAsia="仿宋_GB2312" w:hint="eastAsia"/>
          <w:sz w:val="32"/>
          <w:szCs w:val="32"/>
        </w:rPr>
        <w:tab/>
      </w:r>
      <w:r>
        <w:rPr>
          <w:rFonts w:ascii="仿宋_GB2312" w:eastAsia="仿宋_GB2312" w:hint="eastAsia"/>
          <w:sz w:val="32"/>
          <w:szCs w:val="32"/>
        </w:rPr>
        <w:t xml:space="preserve">       D.10</w:t>
      </w:r>
    </w:p>
    <w:p w14:paraId="0800D273"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事故发生单位主要负责人有</w:t>
      </w:r>
      <w:r>
        <w:rPr>
          <w:rFonts w:ascii="仿宋_GB2312" w:eastAsia="仿宋_GB2312" w:hint="eastAsia"/>
          <w:sz w:val="32"/>
          <w:szCs w:val="32"/>
          <w:u w:val="single"/>
        </w:rPr>
        <w:t xml:space="preserve">    </w:t>
      </w:r>
      <w:r>
        <w:rPr>
          <w:rFonts w:ascii="仿宋_GB2312" w:eastAsia="仿宋_GB2312" w:hint="eastAsia"/>
          <w:sz w:val="32"/>
          <w:szCs w:val="32"/>
        </w:rPr>
        <w:t>行为的，处上一年年收入</w:t>
      </w:r>
      <w:r>
        <w:rPr>
          <w:rFonts w:ascii="仿宋_GB2312" w:eastAsia="仿宋_GB2312" w:hint="eastAsia"/>
          <w:sz w:val="32"/>
          <w:szCs w:val="32"/>
        </w:rPr>
        <w:t>40%</w:t>
      </w:r>
      <w:r>
        <w:rPr>
          <w:rFonts w:ascii="仿宋_GB2312" w:eastAsia="仿宋_GB2312" w:hint="eastAsia"/>
          <w:sz w:val="32"/>
          <w:szCs w:val="32"/>
        </w:rPr>
        <w:t>至</w:t>
      </w:r>
      <w:r>
        <w:rPr>
          <w:rFonts w:ascii="仿宋_GB2312" w:eastAsia="仿宋_GB2312" w:hint="eastAsia"/>
          <w:sz w:val="32"/>
          <w:szCs w:val="32"/>
        </w:rPr>
        <w:t>80%</w:t>
      </w:r>
      <w:r>
        <w:rPr>
          <w:rFonts w:ascii="仿宋_GB2312" w:eastAsia="仿宋_GB2312" w:hint="eastAsia"/>
          <w:sz w:val="32"/>
          <w:szCs w:val="32"/>
        </w:rPr>
        <w:t>的罚款；属于国家工作人员的，并依法给予处分；构成犯罪的，依法追究刑事责任。（</w:t>
      </w:r>
      <w:r>
        <w:rPr>
          <w:rFonts w:ascii="仿宋_GB2312" w:eastAsia="仿宋_GB2312" w:hint="eastAsia"/>
          <w:sz w:val="32"/>
          <w:szCs w:val="32"/>
        </w:rPr>
        <w:t xml:space="preserve"> A </w:t>
      </w:r>
      <w:r>
        <w:rPr>
          <w:rFonts w:ascii="仿宋_GB2312" w:eastAsia="仿宋_GB2312" w:hint="eastAsia"/>
          <w:sz w:val="32"/>
          <w:szCs w:val="32"/>
        </w:rPr>
        <w:t>）</w:t>
      </w:r>
    </w:p>
    <w:p w14:paraId="22962D44"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A.</w:t>
      </w:r>
      <w:proofErr w:type="gramStart"/>
      <w:r>
        <w:rPr>
          <w:rFonts w:ascii="仿宋_GB2312" w:eastAsia="仿宋_GB2312" w:hint="eastAsia"/>
          <w:sz w:val="32"/>
          <w:szCs w:val="32"/>
        </w:rPr>
        <w:t>不</w:t>
      </w:r>
      <w:proofErr w:type="gramEnd"/>
      <w:r>
        <w:rPr>
          <w:rFonts w:ascii="仿宋_GB2312" w:eastAsia="仿宋_GB2312" w:hint="eastAsia"/>
          <w:sz w:val="32"/>
          <w:szCs w:val="32"/>
        </w:rPr>
        <w:t>立即组织事故抢救的</w:t>
      </w:r>
      <w:r>
        <w:rPr>
          <w:rFonts w:ascii="仿宋_GB2312" w:eastAsia="仿宋_GB2312" w:hint="eastAsia"/>
          <w:sz w:val="32"/>
          <w:szCs w:val="32"/>
        </w:rPr>
        <w:t xml:space="preserve">        B.</w:t>
      </w:r>
      <w:r>
        <w:rPr>
          <w:rFonts w:ascii="仿宋_GB2312" w:eastAsia="仿宋_GB2312" w:hint="eastAsia"/>
          <w:sz w:val="32"/>
          <w:szCs w:val="32"/>
        </w:rPr>
        <w:t>迟报或者漏报事故的</w:t>
      </w:r>
    </w:p>
    <w:p w14:paraId="765358F9"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C.</w:t>
      </w:r>
      <w:r>
        <w:rPr>
          <w:rFonts w:ascii="仿宋_GB2312" w:eastAsia="仿宋_GB2312" w:hint="eastAsia"/>
          <w:sz w:val="32"/>
          <w:szCs w:val="32"/>
        </w:rPr>
        <w:t>在事故调查处理期间擅离职守的</w:t>
      </w:r>
      <w:r>
        <w:rPr>
          <w:rFonts w:ascii="仿宋_GB2312" w:eastAsia="仿宋_GB2312" w:hint="eastAsia"/>
          <w:sz w:val="32"/>
          <w:szCs w:val="32"/>
        </w:rPr>
        <w:t xml:space="preserve">  D.</w:t>
      </w:r>
      <w:r>
        <w:rPr>
          <w:rFonts w:ascii="仿宋_GB2312" w:eastAsia="仿宋_GB2312" w:hint="eastAsia"/>
          <w:sz w:val="32"/>
          <w:szCs w:val="32"/>
        </w:rPr>
        <w:t>以上都正确</w:t>
      </w:r>
    </w:p>
    <w:p w14:paraId="76894F66"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危险化学品建设项目的安全设施必须与主体工程</w:t>
      </w:r>
      <w:r>
        <w:rPr>
          <w:rFonts w:ascii="仿宋_GB2312" w:eastAsia="仿宋_GB2312" w:hint="eastAsia"/>
          <w:sz w:val="32"/>
          <w:szCs w:val="32"/>
          <w:u w:val="single"/>
        </w:rPr>
        <w:t xml:space="preserve">        </w:t>
      </w:r>
      <w:r>
        <w:rPr>
          <w:rFonts w:ascii="仿宋_GB2312" w:eastAsia="仿宋_GB2312" w:hint="eastAsia"/>
          <w:sz w:val="32"/>
          <w:szCs w:val="32"/>
        </w:rPr>
        <w:t>。（</w:t>
      </w:r>
      <w:r>
        <w:rPr>
          <w:rFonts w:ascii="仿宋_GB2312" w:eastAsia="仿宋_GB2312" w:hint="eastAsia"/>
          <w:sz w:val="32"/>
          <w:szCs w:val="32"/>
        </w:rPr>
        <w:t xml:space="preserve"> D </w:t>
      </w:r>
      <w:r>
        <w:rPr>
          <w:rFonts w:ascii="仿宋_GB2312" w:eastAsia="仿宋_GB2312" w:hint="eastAsia"/>
          <w:sz w:val="32"/>
          <w:szCs w:val="32"/>
        </w:rPr>
        <w:t>）</w:t>
      </w:r>
    </w:p>
    <w:p w14:paraId="0CB80181"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A.</w:t>
      </w:r>
      <w:r>
        <w:rPr>
          <w:rFonts w:ascii="仿宋_GB2312" w:eastAsia="仿宋_GB2312" w:hint="eastAsia"/>
          <w:sz w:val="32"/>
          <w:szCs w:val="32"/>
        </w:rPr>
        <w:t>同时设计</w:t>
      </w:r>
      <w:r>
        <w:rPr>
          <w:rFonts w:ascii="仿宋_GB2312" w:eastAsia="仿宋_GB2312" w:hint="eastAsia"/>
          <w:sz w:val="32"/>
          <w:szCs w:val="32"/>
        </w:rPr>
        <w:t xml:space="preserve">     B.</w:t>
      </w:r>
      <w:r>
        <w:rPr>
          <w:rFonts w:ascii="仿宋_GB2312" w:eastAsia="仿宋_GB2312" w:hint="eastAsia"/>
          <w:sz w:val="32"/>
          <w:szCs w:val="32"/>
        </w:rPr>
        <w:t>同时施工</w:t>
      </w:r>
      <w:r>
        <w:rPr>
          <w:rFonts w:ascii="仿宋_GB2312" w:eastAsia="仿宋_GB2312" w:hint="eastAsia"/>
          <w:sz w:val="32"/>
          <w:szCs w:val="32"/>
        </w:rPr>
        <w:t xml:space="preserve">   C.</w:t>
      </w:r>
      <w:r>
        <w:rPr>
          <w:rFonts w:ascii="仿宋_GB2312" w:eastAsia="仿宋_GB2312" w:hint="eastAsia"/>
          <w:sz w:val="32"/>
          <w:szCs w:val="32"/>
        </w:rPr>
        <w:t>同时投入生产和使用</w:t>
      </w:r>
    </w:p>
    <w:p w14:paraId="0A1E78AD"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D.</w:t>
      </w:r>
      <w:r>
        <w:rPr>
          <w:rFonts w:ascii="仿宋_GB2312" w:eastAsia="仿宋_GB2312" w:hint="eastAsia"/>
          <w:sz w:val="32"/>
          <w:szCs w:val="32"/>
        </w:rPr>
        <w:t>同时设计、同时施工、同时投入生产和使用</w:t>
      </w:r>
    </w:p>
    <w:p w14:paraId="4E082AE9"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变更管理是指对</w:t>
      </w:r>
      <w:r>
        <w:rPr>
          <w:rFonts w:ascii="仿宋_GB2312" w:eastAsia="仿宋_GB2312" w:hint="eastAsia"/>
          <w:sz w:val="32"/>
          <w:szCs w:val="32"/>
          <w:u w:val="single"/>
        </w:rPr>
        <w:t xml:space="preserve">      </w:t>
      </w:r>
      <w:r>
        <w:rPr>
          <w:rFonts w:ascii="仿宋_GB2312" w:eastAsia="仿宋_GB2312" w:hint="eastAsia"/>
          <w:sz w:val="32"/>
          <w:szCs w:val="32"/>
        </w:rPr>
        <w:t xml:space="preserve">等永久性或暂时性的变化进行有计划的控制，确保变更带来的危害得到充分识别，风险得到有效控制。（　</w:t>
      </w:r>
      <w:r>
        <w:rPr>
          <w:rFonts w:ascii="仿宋_GB2312" w:eastAsia="仿宋_GB2312" w:hint="eastAsia"/>
          <w:sz w:val="32"/>
          <w:szCs w:val="32"/>
        </w:rPr>
        <w:t>D</w:t>
      </w:r>
      <w:r>
        <w:rPr>
          <w:rFonts w:ascii="仿宋_GB2312" w:eastAsia="仿宋_GB2312" w:hint="eastAsia"/>
          <w:sz w:val="32"/>
          <w:szCs w:val="32"/>
        </w:rPr>
        <w:t xml:space="preserve">　）</w:t>
      </w:r>
    </w:p>
    <w:p w14:paraId="2A6310FA"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A.</w:t>
      </w:r>
      <w:r>
        <w:rPr>
          <w:rFonts w:ascii="仿宋_GB2312" w:eastAsia="仿宋_GB2312" w:hint="eastAsia"/>
          <w:sz w:val="32"/>
          <w:szCs w:val="32"/>
        </w:rPr>
        <w:t>人员</w:t>
      </w:r>
      <w:r>
        <w:rPr>
          <w:rFonts w:ascii="仿宋_GB2312" w:eastAsia="仿宋_GB2312" w:hint="eastAsia"/>
          <w:sz w:val="32"/>
          <w:szCs w:val="32"/>
        </w:rPr>
        <w:t xml:space="preserve">                 B.</w:t>
      </w:r>
      <w:r>
        <w:rPr>
          <w:rFonts w:ascii="仿宋_GB2312" w:eastAsia="仿宋_GB2312" w:hint="eastAsia"/>
          <w:sz w:val="32"/>
          <w:szCs w:val="32"/>
        </w:rPr>
        <w:t>工作过程、工作程序</w:t>
      </w:r>
    </w:p>
    <w:p w14:paraId="358F029D"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C.</w:t>
      </w:r>
      <w:r>
        <w:rPr>
          <w:rFonts w:ascii="仿宋_GB2312" w:eastAsia="仿宋_GB2312" w:hint="eastAsia"/>
          <w:sz w:val="32"/>
          <w:szCs w:val="32"/>
        </w:rPr>
        <w:t>技术、设施</w:t>
      </w:r>
      <w:r>
        <w:rPr>
          <w:rFonts w:ascii="仿宋_GB2312" w:eastAsia="仿宋_GB2312" w:hint="eastAsia"/>
          <w:sz w:val="32"/>
          <w:szCs w:val="32"/>
        </w:rPr>
        <w:t xml:space="preserve">           D.</w:t>
      </w:r>
      <w:r>
        <w:rPr>
          <w:rFonts w:ascii="仿宋_GB2312" w:eastAsia="仿宋_GB2312" w:hint="eastAsia"/>
          <w:sz w:val="32"/>
          <w:szCs w:val="32"/>
        </w:rPr>
        <w:t>以上都是</w:t>
      </w:r>
    </w:p>
    <w:p w14:paraId="4A6418ED"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企业安全生产许可证有效期届满后继续生产危险化学品的，应当在安全生产许可证有效期届满前</w:t>
      </w:r>
      <w:r>
        <w:rPr>
          <w:rFonts w:ascii="仿宋_GB2312" w:eastAsia="仿宋_GB2312" w:hint="eastAsia"/>
          <w:sz w:val="32"/>
          <w:szCs w:val="32"/>
          <w:u w:val="single"/>
        </w:rPr>
        <w:t xml:space="preserve">    </w:t>
      </w:r>
      <w:proofErr w:type="gramStart"/>
      <w:r>
        <w:rPr>
          <w:rFonts w:ascii="仿宋_GB2312" w:eastAsia="仿宋_GB2312" w:hint="eastAsia"/>
          <w:sz w:val="32"/>
          <w:szCs w:val="32"/>
        </w:rPr>
        <w:t>个</w:t>
      </w:r>
      <w:proofErr w:type="gramEnd"/>
      <w:r>
        <w:rPr>
          <w:rFonts w:ascii="仿宋_GB2312" w:eastAsia="仿宋_GB2312" w:hint="eastAsia"/>
          <w:sz w:val="32"/>
          <w:szCs w:val="32"/>
        </w:rPr>
        <w:t xml:space="preserve">月提出延期申请。（　</w:t>
      </w:r>
      <w:r>
        <w:rPr>
          <w:rFonts w:ascii="仿宋_GB2312" w:eastAsia="仿宋_GB2312" w:hint="eastAsia"/>
          <w:sz w:val="32"/>
          <w:szCs w:val="32"/>
        </w:rPr>
        <w:t>C</w:t>
      </w:r>
      <w:r>
        <w:rPr>
          <w:rFonts w:ascii="仿宋_GB2312" w:eastAsia="仿宋_GB2312" w:hint="eastAsia"/>
          <w:sz w:val="32"/>
          <w:szCs w:val="32"/>
        </w:rPr>
        <w:t xml:space="preserve">　）</w:t>
      </w:r>
    </w:p>
    <w:p w14:paraId="7D1D1868"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A.1</w:t>
      </w:r>
      <w:r>
        <w:rPr>
          <w:rFonts w:ascii="仿宋_GB2312" w:eastAsia="仿宋_GB2312" w:hint="eastAsia"/>
          <w:sz w:val="32"/>
          <w:szCs w:val="32"/>
        </w:rPr>
        <w:t xml:space="preserve">　</w:t>
      </w:r>
      <w:r>
        <w:rPr>
          <w:rFonts w:ascii="仿宋_GB2312" w:eastAsia="仿宋_GB2312" w:hint="eastAsia"/>
          <w:sz w:val="32"/>
          <w:szCs w:val="32"/>
        </w:rPr>
        <w:t xml:space="preserve">        B.2</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C.3</w:t>
      </w:r>
      <w:r>
        <w:rPr>
          <w:rFonts w:ascii="仿宋_GB2312" w:eastAsia="仿宋_GB2312" w:hint="eastAsia"/>
          <w:sz w:val="32"/>
          <w:szCs w:val="32"/>
        </w:rPr>
        <w:t xml:space="preserve">　　</w:t>
      </w:r>
      <w:r>
        <w:rPr>
          <w:rFonts w:ascii="仿宋_GB2312" w:eastAsia="仿宋_GB2312" w:hint="eastAsia"/>
          <w:sz w:val="32"/>
          <w:szCs w:val="32"/>
        </w:rPr>
        <w:t xml:space="preserve">     D.6</w:t>
      </w:r>
    </w:p>
    <w:p w14:paraId="603E4597"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企业有</w:t>
      </w:r>
      <w:r>
        <w:rPr>
          <w:rFonts w:ascii="仿宋_GB2312" w:eastAsia="仿宋_GB2312" w:hint="eastAsia"/>
          <w:sz w:val="32"/>
          <w:szCs w:val="32"/>
          <w:u w:val="single"/>
        </w:rPr>
        <w:t xml:space="preserve">      </w:t>
      </w:r>
      <w:r>
        <w:rPr>
          <w:rFonts w:ascii="仿宋_GB2312" w:eastAsia="仿宋_GB2312" w:hint="eastAsia"/>
          <w:sz w:val="32"/>
          <w:szCs w:val="32"/>
        </w:rPr>
        <w:t>情形的，责令停止生产危险化学品，没收违法所得，并处</w:t>
      </w:r>
      <w:r>
        <w:rPr>
          <w:rFonts w:ascii="仿宋_GB2312" w:eastAsia="仿宋_GB2312" w:hint="eastAsia"/>
          <w:sz w:val="32"/>
          <w:szCs w:val="32"/>
        </w:rPr>
        <w:t>10</w:t>
      </w:r>
      <w:r>
        <w:rPr>
          <w:rFonts w:ascii="仿宋_GB2312" w:eastAsia="仿宋_GB2312" w:hint="eastAsia"/>
          <w:sz w:val="32"/>
          <w:szCs w:val="32"/>
        </w:rPr>
        <w:t>万元以上</w:t>
      </w:r>
      <w:r>
        <w:rPr>
          <w:rFonts w:ascii="仿宋_GB2312" w:eastAsia="仿宋_GB2312" w:hint="eastAsia"/>
          <w:sz w:val="32"/>
          <w:szCs w:val="32"/>
        </w:rPr>
        <w:t>50</w:t>
      </w:r>
      <w:r>
        <w:rPr>
          <w:rFonts w:ascii="仿宋_GB2312" w:eastAsia="仿宋_GB2312" w:hint="eastAsia"/>
          <w:sz w:val="32"/>
          <w:szCs w:val="32"/>
        </w:rPr>
        <w:t>万元以下的罚</w:t>
      </w:r>
      <w:r>
        <w:rPr>
          <w:rFonts w:ascii="仿宋_GB2312" w:eastAsia="仿宋_GB2312" w:hint="eastAsia"/>
          <w:sz w:val="32"/>
          <w:szCs w:val="32"/>
        </w:rPr>
        <w:t>款；构成犯罪的，依法追究刑事责任。（</w:t>
      </w:r>
      <w:r>
        <w:rPr>
          <w:rFonts w:ascii="仿宋_GB2312" w:eastAsia="仿宋_GB2312" w:hint="eastAsia"/>
          <w:sz w:val="32"/>
          <w:szCs w:val="32"/>
        </w:rPr>
        <w:t xml:space="preserve"> D </w:t>
      </w:r>
      <w:r>
        <w:rPr>
          <w:rFonts w:ascii="仿宋_GB2312" w:eastAsia="仿宋_GB2312" w:hint="eastAsia"/>
          <w:sz w:val="32"/>
          <w:szCs w:val="32"/>
        </w:rPr>
        <w:t>）</w:t>
      </w:r>
    </w:p>
    <w:p w14:paraId="50009CC7"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A.</w:t>
      </w:r>
      <w:r>
        <w:rPr>
          <w:rFonts w:ascii="仿宋_GB2312" w:eastAsia="仿宋_GB2312" w:hint="eastAsia"/>
          <w:sz w:val="32"/>
          <w:szCs w:val="32"/>
        </w:rPr>
        <w:t>未取得安全生产许可证，擅自进行危险化学品生产的；</w:t>
      </w:r>
    </w:p>
    <w:p w14:paraId="428B5FDA"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B.</w:t>
      </w:r>
      <w:r>
        <w:rPr>
          <w:rFonts w:ascii="仿宋_GB2312" w:eastAsia="仿宋_GB2312" w:hint="eastAsia"/>
          <w:sz w:val="32"/>
          <w:szCs w:val="32"/>
        </w:rPr>
        <w:t>接受转让的安全生产许可证的；</w:t>
      </w:r>
    </w:p>
    <w:p w14:paraId="77E8F4B3"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C.</w:t>
      </w:r>
      <w:r>
        <w:rPr>
          <w:rFonts w:ascii="仿宋_GB2312" w:eastAsia="仿宋_GB2312" w:hint="eastAsia"/>
          <w:sz w:val="32"/>
          <w:szCs w:val="32"/>
        </w:rPr>
        <w:t>冒用或者使用伪造的安全生产许可证的。</w:t>
      </w:r>
    </w:p>
    <w:p w14:paraId="3F00744F"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D.</w:t>
      </w:r>
      <w:r>
        <w:rPr>
          <w:rFonts w:ascii="仿宋_GB2312" w:eastAsia="仿宋_GB2312" w:hint="eastAsia"/>
          <w:sz w:val="32"/>
          <w:szCs w:val="32"/>
        </w:rPr>
        <w:t>以上都正确。</w:t>
      </w:r>
    </w:p>
    <w:p w14:paraId="0F7AC927"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企业以欺骗、贿赂等不正当手段取得安全生产许可证的，自实施机关撤销其安全生产许可证之日起</w:t>
      </w:r>
      <w:r>
        <w:rPr>
          <w:rFonts w:ascii="仿宋_GB2312" w:eastAsia="仿宋_GB2312" w:hint="eastAsia"/>
          <w:sz w:val="32"/>
          <w:szCs w:val="32"/>
          <w:u w:val="single"/>
        </w:rPr>
        <w:t xml:space="preserve">    </w:t>
      </w:r>
      <w:r>
        <w:rPr>
          <w:rFonts w:ascii="仿宋_GB2312" w:eastAsia="仿宋_GB2312" w:hint="eastAsia"/>
          <w:sz w:val="32"/>
          <w:szCs w:val="32"/>
        </w:rPr>
        <w:t>年内，该企业不得再次申请安全生产许可证。（</w:t>
      </w:r>
      <w:r>
        <w:rPr>
          <w:rFonts w:ascii="仿宋_GB2312" w:eastAsia="仿宋_GB2312" w:hint="eastAsia"/>
          <w:sz w:val="32"/>
          <w:szCs w:val="32"/>
        </w:rPr>
        <w:t xml:space="preserve"> B </w:t>
      </w:r>
      <w:r>
        <w:rPr>
          <w:rFonts w:ascii="仿宋_GB2312" w:eastAsia="仿宋_GB2312" w:hint="eastAsia"/>
          <w:sz w:val="32"/>
          <w:szCs w:val="32"/>
        </w:rPr>
        <w:t>）</w:t>
      </w:r>
    </w:p>
    <w:p w14:paraId="74839776"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A.1</w:t>
      </w:r>
      <w:r>
        <w:rPr>
          <w:rFonts w:ascii="仿宋_GB2312" w:eastAsia="仿宋_GB2312" w:hint="eastAsia"/>
          <w:sz w:val="32"/>
          <w:szCs w:val="32"/>
        </w:rPr>
        <w:t xml:space="preserve">　</w:t>
      </w:r>
      <w:r>
        <w:rPr>
          <w:rFonts w:ascii="仿宋_GB2312" w:eastAsia="仿宋_GB2312" w:hint="eastAsia"/>
          <w:sz w:val="32"/>
          <w:szCs w:val="32"/>
        </w:rPr>
        <w:t xml:space="preserve">     B.3</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C.5</w:t>
      </w:r>
      <w:r>
        <w:rPr>
          <w:rFonts w:ascii="仿宋_GB2312" w:eastAsia="仿宋_GB2312" w:hint="eastAsia"/>
          <w:sz w:val="32"/>
          <w:szCs w:val="32"/>
        </w:rPr>
        <w:t xml:space="preserve">　　</w:t>
      </w:r>
      <w:r>
        <w:rPr>
          <w:rFonts w:ascii="仿宋_GB2312" w:eastAsia="仿宋_GB2312" w:hint="eastAsia"/>
          <w:sz w:val="32"/>
          <w:szCs w:val="32"/>
        </w:rPr>
        <w:t xml:space="preserve">     D.10</w:t>
      </w:r>
    </w:p>
    <w:p w14:paraId="77566FD7"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为进一步做好安全</w:t>
      </w:r>
      <w:proofErr w:type="gramStart"/>
      <w:r>
        <w:rPr>
          <w:rFonts w:ascii="仿宋_GB2312" w:eastAsia="仿宋_GB2312" w:hint="eastAsia"/>
          <w:sz w:val="32"/>
          <w:szCs w:val="32"/>
        </w:rPr>
        <w:t>生领域</w:t>
      </w:r>
      <w:proofErr w:type="gramEnd"/>
      <w:r>
        <w:rPr>
          <w:rFonts w:ascii="仿宋_GB2312" w:eastAsia="仿宋_GB2312" w:hint="eastAsia"/>
          <w:sz w:val="32"/>
          <w:szCs w:val="32"/>
        </w:rPr>
        <w:t>的举报投诉工作，鼓励人民群众积极举报安全生产事故隐患和各类非法违法生产建设经营行为，我国设立</w:t>
      </w:r>
      <w:r>
        <w:rPr>
          <w:rFonts w:ascii="仿宋_GB2312" w:eastAsia="仿宋_GB2312" w:hint="eastAsia"/>
          <w:sz w:val="32"/>
          <w:szCs w:val="32"/>
          <w:u w:val="single"/>
        </w:rPr>
        <w:t xml:space="preserve">     </w:t>
      </w:r>
      <w:r>
        <w:rPr>
          <w:rFonts w:ascii="仿宋_GB2312" w:eastAsia="仿宋_GB2312" w:hint="eastAsia"/>
          <w:sz w:val="32"/>
          <w:szCs w:val="32"/>
        </w:rPr>
        <w:t>作为国家安全监管总局全国统一的安全生产举报投诉特服电话号码。（</w:t>
      </w:r>
      <w:r>
        <w:rPr>
          <w:rFonts w:ascii="仿宋_GB2312" w:eastAsia="仿宋_GB2312" w:hint="eastAsia"/>
          <w:sz w:val="32"/>
          <w:szCs w:val="32"/>
        </w:rPr>
        <w:t xml:space="preserve"> B </w:t>
      </w:r>
      <w:r>
        <w:rPr>
          <w:rFonts w:ascii="仿宋_GB2312" w:eastAsia="仿宋_GB2312" w:hint="eastAsia"/>
          <w:sz w:val="32"/>
          <w:szCs w:val="32"/>
        </w:rPr>
        <w:t>）</w:t>
      </w:r>
    </w:p>
    <w:p w14:paraId="4A0D938D"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A.12315</w:t>
      </w:r>
      <w:r>
        <w:rPr>
          <w:rFonts w:ascii="仿宋_GB2312" w:eastAsia="仿宋_GB2312" w:hint="eastAsia"/>
          <w:sz w:val="32"/>
          <w:szCs w:val="32"/>
        </w:rPr>
        <w:t xml:space="preserve">　　</w:t>
      </w:r>
      <w:r>
        <w:rPr>
          <w:rFonts w:ascii="仿宋_GB2312" w:eastAsia="仿宋_GB2312" w:hint="eastAsia"/>
          <w:sz w:val="32"/>
          <w:szCs w:val="32"/>
        </w:rPr>
        <w:t xml:space="preserve">   B.12350</w:t>
      </w:r>
      <w:r>
        <w:rPr>
          <w:rFonts w:ascii="仿宋_GB2312" w:eastAsia="仿宋_GB2312" w:hint="eastAsia"/>
          <w:sz w:val="32"/>
          <w:szCs w:val="32"/>
        </w:rPr>
        <w:t xml:space="preserve">　　</w:t>
      </w:r>
      <w:proofErr w:type="gramStart"/>
      <w:r>
        <w:rPr>
          <w:rFonts w:ascii="仿宋_GB2312" w:eastAsia="仿宋_GB2312" w:hint="eastAsia"/>
          <w:sz w:val="32"/>
          <w:szCs w:val="32"/>
        </w:rPr>
        <w:t xml:space="preserve">　</w:t>
      </w:r>
      <w:proofErr w:type="gramEnd"/>
      <w:r>
        <w:rPr>
          <w:rFonts w:ascii="仿宋_GB2312" w:eastAsia="仿宋_GB2312" w:hint="eastAsia"/>
          <w:sz w:val="32"/>
          <w:szCs w:val="32"/>
        </w:rPr>
        <w:t>C.12530</w:t>
      </w:r>
      <w:r>
        <w:rPr>
          <w:rFonts w:ascii="仿宋_GB2312" w:eastAsia="仿宋_GB2312" w:hint="eastAsia"/>
          <w:sz w:val="32"/>
          <w:szCs w:val="32"/>
        </w:rPr>
        <w:t xml:space="preserve">　　</w:t>
      </w:r>
      <w:r>
        <w:rPr>
          <w:rFonts w:ascii="仿宋_GB2312" w:eastAsia="仿宋_GB2312" w:hint="eastAsia"/>
          <w:sz w:val="32"/>
          <w:szCs w:val="32"/>
        </w:rPr>
        <w:t xml:space="preserve"> D.12580</w:t>
      </w:r>
    </w:p>
    <w:p w14:paraId="05E25939"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10.</w:t>
      </w:r>
      <w:r>
        <w:rPr>
          <w:rFonts w:ascii="仿宋_GB2312" w:eastAsia="仿宋_GB2312" w:hint="eastAsia"/>
          <w:sz w:val="32"/>
          <w:szCs w:val="32"/>
        </w:rPr>
        <w:t>重大危险源的化工生产装置装备满足安全生产要求的自动化控制系统；构成</w:t>
      </w:r>
      <w:r>
        <w:rPr>
          <w:rFonts w:ascii="仿宋_GB2312" w:eastAsia="仿宋_GB2312" w:hint="eastAsia"/>
          <w:sz w:val="32"/>
          <w:szCs w:val="32"/>
          <w:u w:val="single"/>
        </w:rPr>
        <w:t xml:space="preserve">       </w:t>
      </w:r>
      <w:r>
        <w:rPr>
          <w:rFonts w:ascii="仿宋_GB2312" w:eastAsia="仿宋_GB2312" w:hint="eastAsia"/>
          <w:sz w:val="32"/>
          <w:szCs w:val="32"/>
        </w:rPr>
        <w:t>危险化学品重大危险源，装备紧急停车系统。（</w:t>
      </w:r>
      <w:r>
        <w:rPr>
          <w:rFonts w:ascii="仿宋_GB2312" w:eastAsia="仿宋_GB2312" w:hint="eastAsia"/>
          <w:sz w:val="32"/>
          <w:szCs w:val="32"/>
        </w:rPr>
        <w:t xml:space="preserve"> D </w:t>
      </w:r>
      <w:r>
        <w:rPr>
          <w:rFonts w:ascii="仿宋_GB2312" w:eastAsia="仿宋_GB2312" w:hint="eastAsia"/>
          <w:sz w:val="32"/>
          <w:szCs w:val="32"/>
        </w:rPr>
        <w:t>）</w:t>
      </w:r>
    </w:p>
    <w:p w14:paraId="5785A0BE"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A.</w:t>
      </w:r>
      <w:r>
        <w:rPr>
          <w:rFonts w:ascii="仿宋_GB2312" w:eastAsia="仿宋_GB2312" w:hint="eastAsia"/>
          <w:sz w:val="32"/>
          <w:szCs w:val="32"/>
        </w:rPr>
        <w:t>一级</w:t>
      </w:r>
      <w:r>
        <w:rPr>
          <w:rFonts w:ascii="仿宋_GB2312" w:eastAsia="仿宋_GB2312" w:hint="eastAsia"/>
          <w:sz w:val="32"/>
          <w:szCs w:val="32"/>
        </w:rPr>
        <w:t xml:space="preserve">       B.</w:t>
      </w:r>
      <w:r>
        <w:rPr>
          <w:rFonts w:ascii="仿宋_GB2312" w:eastAsia="仿宋_GB2312" w:hint="eastAsia"/>
          <w:sz w:val="32"/>
          <w:szCs w:val="32"/>
        </w:rPr>
        <w:t>二级</w:t>
      </w:r>
      <w:r>
        <w:rPr>
          <w:rFonts w:ascii="仿宋_GB2312" w:eastAsia="仿宋_GB2312" w:hint="eastAsia"/>
          <w:sz w:val="32"/>
          <w:szCs w:val="32"/>
        </w:rPr>
        <w:t xml:space="preserve">      C.</w:t>
      </w:r>
      <w:r>
        <w:rPr>
          <w:rFonts w:ascii="仿宋_GB2312" w:eastAsia="仿宋_GB2312" w:hint="eastAsia"/>
          <w:sz w:val="32"/>
          <w:szCs w:val="32"/>
        </w:rPr>
        <w:t>三级</w:t>
      </w:r>
      <w:r>
        <w:rPr>
          <w:rFonts w:ascii="仿宋_GB2312" w:eastAsia="仿宋_GB2312" w:hint="eastAsia"/>
          <w:sz w:val="32"/>
          <w:szCs w:val="32"/>
        </w:rPr>
        <w:t xml:space="preserve">     D.</w:t>
      </w:r>
      <w:r>
        <w:rPr>
          <w:rFonts w:ascii="仿宋_GB2312" w:eastAsia="仿宋_GB2312" w:hint="eastAsia"/>
          <w:sz w:val="32"/>
          <w:szCs w:val="32"/>
        </w:rPr>
        <w:t>一级或者二级</w:t>
      </w:r>
    </w:p>
    <w:p w14:paraId="3C748C57" w14:textId="77777777" w:rsidR="00CB3707" w:rsidRDefault="00793B95">
      <w:pPr>
        <w:spacing w:line="56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二、填空题</w:t>
      </w:r>
    </w:p>
    <w:p w14:paraId="5E38ADFC" w14:textId="77777777" w:rsidR="00CB3707" w:rsidRDefault="00793B9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int="eastAsia"/>
          <w:sz w:val="32"/>
          <w:szCs w:val="32"/>
        </w:rPr>
        <w:t>.</w:t>
      </w:r>
      <w:r>
        <w:rPr>
          <w:rFonts w:ascii="仿宋_GB2312" w:eastAsia="仿宋_GB2312" w:hAnsi="仿宋_GB2312" w:cs="仿宋_GB2312" w:hint="eastAsia"/>
          <w:sz w:val="32"/>
          <w:szCs w:val="32"/>
        </w:rPr>
        <w:t>2013</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日，习近平总书记针对安全生产工作</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重要批示：接连发生的重特大安全生产事故，造成重大人员伤亡和财产损失，必须引起高度重视。</w:t>
      </w:r>
      <w:r>
        <w:rPr>
          <w:rFonts w:ascii="仿宋_GB2312" w:eastAsia="仿宋_GB2312" w:hAnsi="仿宋_GB2312" w:cs="仿宋_GB2312" w:hint="eastAsia"/>
          <w:sz w:val="32"/>
          <w:szCs w:val="32"/>
          <w:u w:val="single"/>
        </w:rPr>
        <w:t>人命关天，发展决不能以牺牲人的生命为代价</w:t>
      </w:r>
      <w:r>
        <w:rPr>
          <w:rFonts w:ascii="仿宋_GB2312" w:eastAsia="仿宋_GB2312" w:hAnsi="仿宋_GB2312" w:cs="仿宋_GB2312" w:hint="eastAsia"/>
          <w:sz w:val="32"/>
          <w:szCs w:val="32"/>
        </w:rPr>
        <w:t>。这必须作为一条不可逾越的红线。</w:t>
      </w:r>
    </w:p>
    <w:p w14:paraId="3F778838"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2</w:t>
      </w:r>
      <w:r>
        <w:rPr>
          <w:rFonts w:ascii="仿宋_GB2312" w:eastAsia="仿宋_GB2312" w:hint="eastAsia"/>
          <w:sz w:val="32"/>
          <w:szCs w:val="32"/>
        </w:rPr>
        <w:t>.</w:t>
      </w:r>
      <w:r>
        <w:rPr>
          <w:rFonts w:ascii="仿宋_GB2312" w:eastAsia="仿宋_GB2312" w:hint="eastAsia"/>
          <w:sz w:val="32"/>
          <w:szCs w:val="32"/>
        </w:rPr>
        <w:t>危险化学品生产、经营、储存单位的主要负责人和安全生产管理人员，应当由</w:t>
      </w:r>
      <w:r>
        <w:rPr>
          <w:rFonts w:ascii="仿宋_GB2312" w:eastAsia="仿宋_GB2312" w:hint="eastAsia"/>
          <w:sz w:val="32"/>
          <w:szCs w:val="32"/>
          <w:u w:val="single"/>
        </w:rPr>
        <w:t xml:space="preserve">   </w:t>
      </w:r>
      <w:r>
        <w:rPr>
          <w:rFonts w:ascii="仿宋_GB2312" w:eastAsia="仿宋_GB2312" w:hint="eastAsia"/>
          <w:sz w:val="32"/>
          <w:szCs w:val="32"/>
          <w:u w:val="single"/>
        </w:rPr>
        <w:t>安全生产监督管理部门</w:t>
      </w:r>
      <w:r>
        <w:rPr>
          <w:rFonts w:ascii="仿宋_GB2312" w:eastAsia="仿宋_GB2312" w:hint="eastAsia"/>
          <w:sz w:val="32"/>
          <w:szCs w:val="32"/>
          <w:u w:val="single"/>
        </w:rPr>
        <w:t xml:space="preserve">  </w:t>
      </w:r>
      <w:r>
        <w:rPr>
          <w:rFonts w:ascii="仿宋_GB2312" w:eastAsia="仿宋_GB2312" w:hint="eastAsia"/>
          <w:sz w:val="32"/>
          <w:szCs w:val="32"/>
        </w:rPr>
        <w:t>对其安全生产知识和管理能力考核合格。</w:t>
      </w:r>
    </w:p>
    <w:p w14:paraId="67B1A6DB"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3. </w:t>
      </w:r>
      <w:r>
        <w:rPr>
          <w:rFonts w:ascii="仿宋_GB2312" w:eastAsia="仿宋_GB2312" w:hint="eastAsia"/>
          <w:sz w:val="32"/>
          <w:szCs w:val="32"/>
        </w:rPr>
        <w:t>危险化学品生产、经营、储存单位应当有</w:t>
      </w:r>
      <w:r>
        <w:rPr>
          <w:rFonts w:ascii="仿宋_GB2312" w:eastAsia="仿宋_GB2312" w:hint="eastAsia"/>
          <w:sz w:val="32"/>
          <w:szCs w:val="32"/>
          <w:u w:val="single"/>
        </w:rPr>
        <w:t xml:space="preserve">   </w:t>
      </w:r>
      <w:r>
        <w:rPr>
          <w:rFonts w:ascii="仿宋_GB2312" w:eastAsia="仿宋_GB2312" w:hint="eastAsia"/>
          <w:sz w:val="32"/>
          <w:szCs w:val="32"/>
          <w:u w:val="single"/>
        </w:rPr>
        <w:t>注册安全工程师</w:t>
      </w:r>
      <w:r>
        <w:rPr>
          <w:rFonts w:ascii="仿宋_GB2312" w:eastAsia="仿宋_GB2312" w:hint="eastAsia"/>
          <w:sz w:val="32"/>
          <w:szCs w:val="32"/>
          <w:u w:val="single"/>
        </w:rPr>
        <w:t xml:space="preserve">   </w:t>
      </w:r>
      <w:r>
        <w:rPr>
          <w:rFonts w:ascii="仿宋_GB2312" w:eastAsia="仿宋_GB2312" w:hint="eastAsia"/>
          <w:sz w:val="32"/>
          <w:szCs w:val="32"/>
        </w:rPr>
        <w:t>从事安全生产管理工作。</w:t>
      </w:r>
    </w:p>
    <w:p w14:paraId="255B0996"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危险化学品建设项目竣工投入生产或者使用前，应当由</w:t>
      </w:r>
      <w:r>
        <w:rPr>
          <w:rFonts w:ascii="仿宋_GB2312" w:eastAsia="仿宋_GB2312" w:hint="eastAsia"/>
          <w:sz w:val="32"/>
          <w:szCs w:val="32"/>
          <w:u w:val="single"/>
        </w:rPr>
        <w:t xml:space="preserve">    </w:t>
      </w:r>
      <w:r>
        <w:rPr>
          <w:rFonts w:ascii="仿宋_GB2312" w:eastAsia="仿宋_GB2312" w:hint="eastAsia"/>
          <w:sz w:val="32"/>
          <w:szCs w:val="32"/>
          <w:u w:val="single"/>
        </w:rPr>
        <w:t>建设单位</w:t>
      </w:r>
      <w:r>
        <w:rPr>
          <w:rFonts w:ascii="仿宋_GB2312" w:eastAsia="仿宋_GB2312" w:hint="eastAsia"/>
          <w:sz w:val="32"/>
          <w:szCs w:val="32"/>
          <w:u w:val="single"/>
        </w:rPr>
        <w:t xml:space="preserve">   </w:t>
      </w:r>
      <w:r>
        <w:rPr>
          <w:rFonts w:ascii="仿宋_GB2312" w:eastAsia="仿宋_GB2312" w:hint="eastAsia"/>
          <w:sz w:val="32"/>
          <w:szCs w:val="32"/>
        </w:rPr>
        <w:t>负责组织对安全设施进行验收；验收合格后，方可投入生产和使用。</w:t>
      </w:r>
    </w:p>
    <w:p w14:paraId="308B73CB" w14:textId="77777777" w:rsidR="00CB3707" w:rsidRDefault="00793B95">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生产经营单位发生生产安全事故时，单位的</w:t>
      </w:r>
      <w:r>
        <w:rPr>
          <w:rFonts w:ascii="仿宋_GB2312" w:eastAsia="仿宋_GB2312" w:hint="eastAsia"/>
          <w:sz w:val="32"/>
          <w:szCs w:val="32"/>
          <w:u w:val="single"/>
        </w:rPr>
        <w:t xml:space="preserve">    </w:t>
      </w:r>
      <w:r>
        <w:rPr>
          <w:rFonts w:ascii="仿宋_GB2312" w:eastAsia="仿宋_GB2312" w:hint="eastAsia"/>
          <w:sz w:val="32"/>
          <w:szCs w:val="32"/>
          <w:u w:val="single"/>
        </w:rPr>
        <w:t>主要负责人</w:t>
      </w:r>
      <w:r>
        <w:rPr>
          <w:rFonts w:ascii="仿宋_GB2312" w:eastAsia="仿宋_GB2312" w:hint="eastAsia"/>
          <w:sz w:val="32"/>
          <w:szCs w:val="32"/>
          <w:u w:val="single"/>
        </w:rPr>
        <w:t xml:space="preserve">  </w:t>
      </w:r>
      <w:r>
        <w:rPr>
          <w:rFonts w:ascii="仿宋_GB2312" w:eastAsia="仿宋_GB2312" w:hint="eastAsia"/>
          <w:sz w:val="32"/>
          <w:szCs w:val="32"/>
        </w:rPr>
        <w:t>应当立即组织抢救，并不得在事故调查处理期间擅离职守。</w:t>
      </w:r>
    </w:p>
    <w:p w14:paraId="70E60457" w14:textId="77777777" w:rsidR="00CB3707" w:rsidRDefault="00793B95">
      <w:pPr>
        <w:spacing w:line="560" w:lineRule="exact"/>
        <w:ind w:firstLineChars="200" w:firstLine="640"/>
        <w:rPr>
          <w:rFonts w:ascii="黑体" w:eastAsia="黑体" w:hAnsi="黑体"/>
          <w:sz w:val="32"/>
          <w:szCs w:val="32"/>
        </w:rPr>
      </w:pPr>
      <w:r>
        <w:rPr>
          <w:rFonts w:ascii="黑体" w:eastAsia="黑体" w:hAnsi="黑体" w:hint="eastAsia"/>
          <w:sz w:val="32"/>
          <w:szCs w:val="32"/>
        </w:rPr>
        <w:t>三、判断题</w:t>
      </w:r>
    </w:p>
    <w:p w14:paraId="43417664" w14:textId="77777777" w:rsidR="00CB3707" w:rsidRDefault="00793B95">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Pr>
          <w:rFonts w:ascii="仿宋_GB2312" w:eastAsia="仿宋_GB2312" w:hint="eastAsia"/>
          <w:sz w:val="32"/>
          <w:szCs w:val="32"/>
        </w:rPr>
        <w:t>.</w:t>
      </w:r>
      <w:r>
        <w:rPr>
          <w:rFonts w:ascii="仿宋_GB2312" w:eastAsia="仿宋_GB2312" w:hAnsi="仿宋_GB2312" w:cs="仿宋_GB2312" w:hint="eastAsia"/>
          <w:sz w:val="32"/>
          <w:szCs w:val="40"/>
        </w:rPr>
        <w:t>在作业遇险时，不能保证自身安全的情况下盲目施救，往往会使事故扩大，造成施救者受到伤害甚至死亡。（√）</w:t>
      </w:r>
    </w:p>
    <w:p w14:paraId="4167ACAD" w14:textId="77777777" w:rsidR="00CB3707" w:rsidRDefault="00793B95">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lastRenderedPageBreak/>
        <w:t>2.</w:t>
      </w:r>
      <w:r>
        <w:rPr>
          <w:rFonts w:ascii="仿宋_GB2312" w:eastAsia="仿宋_GB2312" w:hAnsi="仿宋_GB2312" w:cs="仿宋_GB2312" w:hint="eastAsia"/>
          <w:sz w:val="32"/>
          <w:szCs w:val="40"/>
        </w:rPr>
        <w:t>生产、经营、储存、使用危险物品的车间、商店、仓库可以与员工宿舍在同一座建筑物内。（×）</w:t>
      </w:r>
    </w:p>
    <w:p w14:paraId="4158343A" w14:textId="77777777" w:rsidR="00CB3707" w:rsidRDefault="00793B95">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生产经营单位的主要负责人对本单位的安全生产工作全面负责。（√）</w:t>
      </w:r>
    </w:p>
    <w:p w14:paraId="6FD86491" w14:textId="77777777" w:rsidR="00CB3707" w:rsidRDefault="00793B95">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w:t>
      </w:r>
      <w:r>
        <w:rPr>
          <w:rFonts w:ascii="仿宋_GB2312" w:eastAsia="仿宋_GB2312" w:hAnsi="仿宋_GB2312" w:cs="仿宋_GB2312" w:hint="eastAsia"/>
          <w:sz w:val="32"/>
          <w:szCs w:val="40"/>
        </w:rPr>
        <w:t>企业可以与从业人员订立协议，来减轻其对从业人员因生产安全事故伤亡依法应承担的责任。（×）</w:t>
      </w:r>
    </w:p>
    <w:p w14:paraId="5B970429" w14:textId="77777777" w:rsidR="00CB3707" w:rsidRDefault="00793B95">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5.</w:t>
      </w:r>
      <w:r>
        <w:rPr>
          <w:rFonts w:ascii="仿宋_GB2312" w:eastAsia="仿宋_GB2312" w:hAnsi="仿宋_GB2312" w:cs="仿宋_GB2312" w:hint="eastAsia"/>
          <w:sz w:val="32"/>
          <w:szCs w:val="40"/>
        </w:rPr>
        <w:t>从业人员有权对本单位安全生产工作中存在的问题提出批评、检举、控告，但不得拒绝领导指挥。（×）</w:t>
      </w:r>
    </w:p>
    <w:p w14:paraId="4B8791E7" w14:textId="77777777" w:rsidR="00CB3707" w:rsidRDefault="00793B95">
      <w:pPr>
        <w:spacing w:line="560" w:lineRule="exact"/>
        <w:ind w:firstLineChars="200" w:firstLine="640"/>
        <w:rPr>
          <w:rFonts w:ascii="黑体" w:eastAsia="黑体" w:hAnsi="黑体"/>
          <w:sz w:val="32"/>
          <w:szCs w:val="32"/>
        </w:rPr>
      </w:pPr>
      <w:r>
        <w:rPr>
          <w:rFonts w:ascii="黑体" w:eastAsia="黑体" w:hAnsi="黑体" w:hint="eastAsia"/>
          <w:sz w:val="32"/>
          <w:szCs w:val="32"/>
        </w:rPr>
        <w:t>四、简答题</w:t>
      </w:r>
    </w:p>
    <w:p w14:paraId="2AF5322C" w14:textId="77777777" w:rsidR="00CB3707" w:rsidRDefault="00793B95">
      <w:pPr>
        <w:pStyle w:val="a7"/>
        <w:spacing w:before="0" w:beforeAutospacing="0" w:after="0" w:afterAutospacing="0" w:line="480" w:lineRule="exact"/>
        <w:ind w:firstLineChars="200" w:firstLine="640"/>
        <w:rPr>
          <w:rFonts w:ascii="仿宋_GB2312" w:eastAsia="仿宋_GB2312" w:hAnsi="仿宋_GB2312" w:cs="仿宋_GB2312"/>
          <w:kern w:val="2"/>
          <w:sz w:val="32"/>
          <w:szCs w:val="40"/>
        </w:rPr>
      </w:pPr>
      <w:r>
        <w:rPr>
          <w:rFonts w:ascii="仿宋_GB2312" w:eastAsia="仿宋_GB2312" w:hAnsi="仿宋_GB2312" w:cs="仿宋_GB2312" w:hint="eastAsia"/>
          <w:kern w:val="2"/>
          <w:sz w:val="32"/>
          <w:szCs w:val="40"/>
        </w:rPr>
        <w:t>1</w:t>
      </w:r>
      <w:r>
        <w:rPr>
          <w:rFonts w:ascii="仿宋_GB2312" w:eastAsia="仿宋_GB2312" w:hAnsi="仿宋_GB2312" w:cs="仿宋_GB2312" w:hint="eastAsia"/>
          <w:kern w:val="2"/>
          <w:sz w:val="32"/>
          <w:szCs w:val="40"/>
        </w:rPr>
        <w:t>、《安全生产法》中企业主要负责人的安全生产职责有哪些？</w:t>
      </w:r>
    </w:p>
    <w:p w14:paraId="1B928100" w14:textId="77777777" w:rsidR="00CB3707" w:rsidRDefault="00793B95">
      <w:pPr>
        <w:pStyle w:val="a7"/>
        <w:spacing w:line="480" w:lineRule="exact"/>
        <w:ind w:firstLineChars="200" w:firstLine="640"/>
        <w:rPr>
          <w:rFonts w:ascii="仿宋_GB2312" w:eastAsia="仿宋_GB2312" w:hAnsi="仿宋_GB2312" w:cs="仿宋_GB2312"/>
          <w:kern w:val="2"/>
          <w:sz w:val="32"/>
          <w:szCs w:val="40"/>
        </w:rPr>
      </w:pPr>
      <w:r>
        <w:rPr>
          <w:rFonts w:ascii="仿宋_GB2312" w:eastAsia="仿宋_GB2312" w:hAnsi="仿宋_GB2312" w:cs="仿宋_GB2312" w:hint="eastAsia"/>
          <w:kern w:val="2"/>
          <w:sz w:val="32"/>
          <w:szCs w:val="40"/>
        </w:rPr>
        <w:t>参考答案：</w:t>
      </w:r>
      <w:r>
        <w:rPr>
          <w:rFonts w:ascii="仿宋_GB2312" w:eastAsia="仿宋_GB2312" w:hAnsi="仿宋_GB2312" w:cs="仿宋_GB2312" w:hint="eastAsia"/>
          <w:kern w:val="2"/>
          <w:sz w:val="32"/>
          <w:szCs w:val="40"/>
        </w:rPr>
        <w:t>1</w:t>
      </w:r>
      <w:r>
        <w:rPr>
          <w:rFonts w:ascii="仿宋_GB2312" w:eastAsia="仿宋_GB2312" w:hAnsi="仿宋_GB2312" w:cs="仿宋_GB2312" w:hint="eastAsia"/>
          <w:kern w:val="2"/>
          <w:sz w:val="32"/>
          <w:szCs w:val="40"/>
        </w:rPr>
        <w:t>、建立、健全本单位安全生产责任制；</w:t>
      </w:r>
      <w:r>
        <w:rPr>
          <w:rFonts w:ascii="仿宋_GB2312" w:eastAsia="仿宋_GB2312" w:hAnsi="仿宋_GB2312" w:cs="仿宋_GB2312" w:hint="eastAsia"/>
          <w:kern w:val="2"/>
          <w:sz w:val="32"/>
          <w:szCs w:val="40"/>
        </w:rPr>
        <w:t>2</w:t>
      </w:r>
      <w:r>
        <w:rPr>
          <w:rFonts w:ascii="仿宋_GB2312" w:eastAsia="仿宋_GB2312" w:hAnsi="仿宋_GB2312" w:cs="仿宋_GB2312" w:hint="eastAsia"/>
          <w:kern w:val="2"/>
          <w:sz w:val="32"/>
          <w:szCs w:val="40"/>
        </w:rPr>
        <w:t>、组织制定本单位安全生产规章</w:t>
      </w:r>
      <w:r>
        <w:rPr>
          <w:rFonts w:ascii="仿宋_GB2312" w:eastAsia="仿宋_GB2312" w:hAnsi="仿宋_GB2312" w:cs="仿宋_GB2312" w:hint="eastAsia"/>
          <w:kern w:val="2"/>
          <w:sz w:val="32"/>
          <w:szCs w:val="40"/>
        </w:rPr>
        <w:t xml:space="preserve">  </w:t>
      </w:r>
      <w:r>
        <w:rPr>
          <w:rFonts w:ascii="仿宋_GB2312" w:eastAsia="仿宋_GB2312" w:hAnsi="仿宋_GB2312" w:cs="仿宋_GB2312" w:hint="eastAsia"/>
          <w:kern w:val="2"/>
          <w:sz w:val="32"/>
          <w:szCs w:val="40"/>
        </w:rPr>
        <w:t>制度和操作规程；</w:t>
      </w:r>
      <w:r>
        <w:rPr>
          <w:rFonts w:ascii="仿宋_GB2312" w:eastAsia="仿宋_GB2312" w:hAnsi="仿宋_GB2312" w:cs="仿宋_GB2312" w:hint="eastAsia"/>
          <w:kern w:val="2"/>
          <w:sz w:val="32"/>
          <w:szCs w:val="40"/>
        </w:rPr>
        <w:t>3</w:t>
      </w:r>
      <w:r>
        <w:rPr>
          <w:rFonts w:ascii="仿宋_GB2312" w:eastAsia="仿宋_GB2312" w:hAnsi="仿宋_GB2312" w:cs="仿宋_GB2312" w:hint="eastAsia"/>
          <w:kern w:val="2"/>
          <w:sz w:val="32"/>
          <w:szCs w:val="40"/>
        </w:rPr>
        <w:t>、组织制定并实施本单位安全生产教育和培训计划；</w:t>
      </w:r>
      <w:r>
        <w:rPr>
          <w:rFonts w:ascii="仿宋_GB2312" w:eastAsia="仿宋_GB2312" w:hAnsi="仿宋_GB2312" w:cs="仿宋_GB2312" w:hint="eastAsia"/>
          <w:kern w:val="2"/>
          <w:sz w:val="32"/>
          <w:szCs w:val="40"/>
        </w:rPr>
        <w:t>4</w:t>
      </w:r>
      <w:r>
        <w:rPr>
          <w:rFonts w:ascii="仿宋_GB2312" w:eastAsia="仿宋_GB2312" w:hAnsi="仿宋_GB2312" w:cs="仿宋_GB2312" w:hint="eastAsia"/>
          <w:kern w:val="2"/>
          <w:sz w:val="32"/>
          <w:szCs w:val="40"/>
        </w:rPr>
        <w:t>、保证本单位安全生产投入的有效实施；</w:t>
      </w:r>
      <w:r>
        <w:rPr>
          <w:rFonts w:ascii="仿宋_GB2312" w:eastAsia="仿宋_GB2312" w:hAnsi="仿宋_GB2312" w:cs="仿宋_GB2312" w:hint="eastAsia"/>
          <w:kern w:val="2"/>
          <w:sz w:val="32"/>
          <w:szCs w:val="40"/>
        </w:rPr>
        <w:t>5</w:t>
      </w:r>
      <w:r>
        <w:rPr>
          <w:rFonts w:ascii="仿宋_GB2312" w:eastAsia="仿宋_GB2312" w:hAnsi="仿宋_GB2312" w:cs="仿宋_GB2312" w:hint="eastAsia"/>
          <w:kern w:val="2"/>
          <w:sz w:val="32"/>
          <w:szCs w:val="40"/>
        </w:rPr>
        <w:t>、督促、检查本单位的安全生产工作，及时消除生产安全事故隐患；</w:t>
      </w:r>
      <w:r>
        <w:rPr>
          <w:rFonts w:ascii="仿宋_GB2312" w:eastAsia="仿宋_GB2312" w:hAnsi="仿宋_GB2312" w:cs="仿宋_GB2312" w:hint="eastAsia"/>
          <w:kern w:val="2"/>
          <w:sz w:val="32"/>
          <w:szCs w:val="40"/>
        </w:rPr>
        <w:t>6</w:t>
      </w:r>
      <w:r>
        <w:rPr>
          <w:rFonts w:ascii="仿宋_GB2312" w:eastAsia="仿宋_GB2312" w:hAnsi="仿宋_GB2312" w:cs="仿宋_GB2312" w:hint="eastAsia"/>
          <w:kern w:val="2"/>
          <w:sz w:val="32"/>
          <w:szCs w:val="40"/>
        </w:rPr>
        <w:t>、组织制定并实施本单位的生产安全事故应急救援预案；</w:t>
      </w:r>
      <w:r>
        <w:rPr>
          <w:rFonts w:ascii="仿宋_GB2312" w:eastAsia="仿宋_GB2312" w:hAnsi="仿宋_GB2312" w:cs="仿宋_GB2312" w:hint="eastAsia"/>
          <w:kern w:val="2"/>
          <w:sz w:val="32"/>
          <w:szCs w:val="40"/>
        </w:rPr>
        <w:t>7</w:t>
      </w:r>
      <w:r>
        <w:rPr>
          <w:rFonts w:ascii="仿宋_GB2312" w:eastAsia="仿宋_GB2312" w:hAnsi="仿宋_GB2312" w:cs="仿宋_GB2312" w:hint="eastAsia"/>
          <w:kern w:val="2"/>
          <w:sz w:val="32"/>
          <w:szCs w:val="40"/>
        </w:rPr>
        <w:t>、及时、如实报告生产安全事故。</w:t>
      </w:r>
    </w:p>
    <w:p w14:paraId="5E6BAD9F" w14:textId="77777777" w:rsidR="00CB3707" w:rsidRDefault="00793B95">
      <w:pPr>
        <w:pStyle w:val="a7"/>
        <w:spacing w:line="48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kern w:val="2"/>
          <w:sz w:val="32"/>
          <w:szCs w:val="40"/>
        </w:rPr>
        <w:t>2.</w:t>
      </w:r>
      <w:r>
        <w:rPr>
          <w:rFonts w:ascii="仿宋_GB2312" w:eastAsia="仿宋_GB2312" w:hAnsi="仿宋_GB2312" w:cs="仿宋_GB2312" w:hint="eastAsia"/>
          <w:kern w:val="2"/>
          <w:sz w:val="32"/>
          <w:szCs w:val="40"/>
        </w:rPr>
        <w:t>你单位最大的风险源是什么？如何管控？请谈谈你的看法。</w:t>
      </w:r>
    </w:p>
    <w:sectPr w:rsidR="00CB3707">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E6CC0" w14:textId="77777777" w:rsidR="00793B95" w:rsidRDefault="00793B95">
      <w:r>
        <w:separator/>
      </w:r>
    </w:p>
  </w:endnote>
  <w:endnote w:type="continuationSeparator" w:id="0">
    <w:p w14:paraId="251D5478" w14:textId="77777777" w:rsidR="00793B95" w:rsidRDefault="00793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F433A" w14:textId="77777777" w:rsidR="007F49C6" w:rsidRDefault="007F49C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07C1" w14:textId="77777777" w:rsidR="00CB3707" w:rsidRDefault="00793B95">
    <w:pPr>
      <w:pStyle w:val="a3"/>
      <w:jc w:val="center"/>
    </w:pPr>
    <w:r>
      <w:fldChar w:fldCharType="begin"/>
    </w:r>
    <w:r>
      <w:instrText>PAGE   \* MERGEFORMAT</w:instrText>
    </w:r>
    <w:r>
      <w:fldChar w:fldCharType="separate"/>
    </w:r>
    <w:r>
      <w:rPr>
        <w:lang w:val="zh-CN"/>
      </w:rPr>
      <w:t>4</w:t>
    </w:r>
    <w:r>
      <w:rPr>
        <w:lang w:val="zh-CN"/>
      </w:rPr>
      <w:fldChar w:fldCharType="end"/>
    </w:r>
  </w:p>
  <w:p w14:paraId="5B1E7EA8" w14:textId="77777777" w:rsidR="00CB3707" w:rsidRDefault="00CB3707">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FDDD1" w14:textId="77777777" w:rsidR="007F49C6" w:rsidRDefault="007F49C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9B7D8" w14:textId="77777777" w:rsidR="00793B95" w:rsidRDefault="00793B95">
      <w:r>
        <w:separator/>
      </w:r>
    </w:p>
  </w:footnote>
  <w:footnote w:type="continuationSeparator" w:id="0">
    <w:p w14:paraId="5B1AC71C" w14:textId="77777777" w:rsidR="00793B95" w:rsidRDefault="00793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B5146" w14:textId="77777777" w:rsidR="007F49C6" w:rsidRDefault="007F49C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3AAC" w14:textId="77777777" w:rsidR="00CB3707" w:rsidRDefault="00CB370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35A47" w14:textId="77777777" w:rsidR="007F49C6" w:rsidRDefault="007F49C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B36AB"/>
    <w:rsid w:val="F5FEBF32"/>
    <w:rsid w:val="000E2200"/>
    <w:rsid w:val="00152B41"/>
    <w:rsid w:val="001544AF"/>
    <w:rsid w:val="001B36AB"/>
    <w:rsid w:val="001D68E9"/>
    <w:rsid w:val="001D74CE"/>
    <w:rsid w:val="001E0AB5"/>
    <w:rsid w:val="001E3CEC"/>
    <w:rsid w:val="002157E2"/>
    <w:rsid w:val="00262C31"/>
    <w:rsid w:val="0029212D"/>
    <w:rsid w:val="00321608"/>
    <w:rsid w:val="0034549D"/>
    <w:rsid w:val="00436761"/>
    <w:rsid w:val="004660E0"/>
    <w:rsid w:val="004D28D8"/>
    <w:rsid w:val="004F3FE5"/>
    <w:rsid w:val="00533157"/>
    <w:rsid w:val="00572772"/>
    <w:rsid w:val="006700C8"/>
    <w:rsid w:val="006E4D57"/>
    <w:rsid w:val="0077132A"/>
    <w:rsid w:val="00785E10"/>
    <w:rsid w:val="00793B95"/>
    <w:rsid w:val="00797CF6"/>
    <w:rsid w:val="007F49C6"/>
    <w:rsid w:val="008146EC"/>
    <w:rsid w:val="00856048"/>
    <w:rsid w:val="008B1528"/>
    <w:rsid w:val="008E4DD6"/>
    <w:rsid w:val="008E6747"/>
    <w:rsid w:val="009009D1"/>
    <w:rsid w:val="009606DD"/>
    <w:rsid w:val="009D0572"/>
    <w:rsid w:val="00A34CEC"/>
    <w:rsid w:val="00AA3DA7"/>
    <w:rsid w:val="00B04068"/>
    <w:rsid w:val="00B22105"/>
    <w:rsid w:val="00B36C31"/>
    <w:rsid w:val="00C81138"/>
    <w:rsid w:val="00CB3707"/>
    <w:rsid w:val="00CB599C"/>
    <w:rsid w:val="00D32EA2"/>
    <w:rsid w:val="00D85D83"/>
    <w:rsid w:val="00DB0B8B"/>
    <w:rsid w:val="00DF2963"/>
    <w:rsid w:val="00F16EE2"/>
    <w:rsid w:val="00F3405C"/>
    <w:rsid w:val="00F95742"/>
    <w:rsid w:val="00FB6378"/>
    <w:rsid w:val="00FD7059"/>
    <w:rsid w:val="00FE6E73"/>
    <w:rsid w:val="11AC493F"/>
    <w:rsid w:val="553D3F0C"/>
    <w:rsid w:val="69190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41130"/>
  <w15:docId w15:val="{FF56018B-4A26-4460-9CD5-A1BFFBBE8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rPr>
  </w:style>
  <w:style w:type="character" w:styleId="a8">
    <w:name w:val="page number"/>
    <w:basedOn w:val="a0"/>
    <w:qFormat/>
  </w:style>
  <w:style w:type="character" w:customStyle="1" w:styleId="a6">
    <w:name w:val="页眉 字符"/>
    <w:link w:val="a5"/>
    <w:qFormat/>
    <w:rPr>
      <w:kern w:val="2"/>
      <w:sz w:val="18"/>
      <w:szCs w:val="18"/>
    </w:rPr>
  </w:style>
  <w:style w:type="character" w:customStyle="1" w:styleId="a4">
    <w:name w:val="页脚 字符"/>
    <w:link w:val="a3"/>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1721</Characters>
  <Application>Microsoft Office Word</Application>
  <DocSecurity>0</DocSecurity>
  <Lines>14</Lines>
  <Paragraphs>4</Paragraphs>
  <ScaleCrop>false</ScaleCrop>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58237</cp:lastModifiedBy>
  <cp:revision>3</cp:revision>
  <dcterms:created xsi:type="dcterms:W3CDTF">2016-07-16T15:26:00Z</dcterms:created>
  <dcterms:modified xsi:type="dcterms:W3CDTF">2021-07-06T02:09:00Z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2052-2.7.1.4479</vt:lpwstr>
  </property>
</Properties>
</file>