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10" w:lineRule="auto"/>
        <w:rPr>
          <w:rFonts w:ascii="Arial"/>
          <w:sz w:val="21"/>
        </w:rPr>
        <w:sectPr>
          <w:footerReference r:id="rId5" w:type="default"/>
          <w:pgSz w:w="11910" w:h="16840"/>
          <w:pgMar w:top="1431" w:right="1786" w:bottom="1173" w:left="1786" w:header="0" w:footer="971" w:gutter="0"/>
          <w:cols w:space="720" w:num="1"/>
        </w:sectPr>
      </w:pPr>
      <w:r>
        <w:rPr>
          <w:sz w:val="21"/>
        </w:rPr>
        <mc:AlternateContent>
          <mc:Choice Requires="wps">
            <w:drawing>
              <wp:anchor distT="0" distB="0" distL="114300" distR="114300" simplePos="0" relativeHeight="251866112" behindDoc="0" locked="0" layoutInCell="1" allowOverlap="1">
                <wp:simplePos x="0" y="0"/>
                <wp:positionH relativeFrom="column">
                  <wp:posOffset>-745490</wp:posOffset>
                </wp:positionH>
                <wp:positionV relativeFrom="paragraph">
                  <wp:posOffset>365125</wp:posOffset>
                </wp:positionV>
                <wp:extent cx="2568575" cy="883920"/>
                <wp:effectExtent l="0" t="0" r="0" b="0"/>
                <wp:wrapNone/>
                <wp:docPr id="1" name="文本框 105" descr="7b0a2020202022776f7264617274223a2022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5001973&quot;,&quot;origin&quot;:0,&quot;type&quot;:&quot;wordart&quot;,&quot;user&quot;:&quot;370376027&quot;}"/>
                      </s:tag>
                    </a:ext>
                  </a:extLst>
                </wp:cNvGraphicFramePr>
                <a:graphic xmlns:a="http://schemas.openxmlformats.org/drawingml/2006/main">
                  <a:graphicData uri="http://schemas.microsoft.com/office/word/2010/wordprocessingShape">
                    <wps:wsp>
                      <wps:cNvSpPr txBox="1"/>
                      <wps:spPr>
                        <a:xfrm>
                          <a:off x="0" y="0"/>
                          <a:ext cx="2568575" cy="883920"/>
                        </a:xfrm>
                        <a:prstGeom prst="rect">
                          <a:avLst/>
                        </a:prstGeom>
                        <a:noFill/>
                      </wps:spPr>
                      <wps:txbx>
                        <w:txbxContent>
                          <w:p>
                            <w:pPr>
                              <w:pStyle w:val="3"/>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汉仪菱心体简" w:hAnsi="汉仪菱心体简" w:eastAsia="汉仪汉黑W" w:cs="汉仪菱心体简"/>
                                <w:b/>
                                <w:bCs/>
                                <w:i w:val="0"/>
                                <w:iCs w:val="0"/>
                                <w:color w:val="FFFFFF" w:themeColor="background1"/>
                                <w:sz w:val="36"/>
                                <w:szCs w:val="36"/>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汉仪菱心体简" w:hAnsi="汉仪菱心体简" w:eastAsia="汉仪汉黑W" w:cs="汉仪菱心体简"/>
                                <w:b/>
                                <w:bCs/>
                                <w:i w:val="0"/>
                                <w:iCs w:val="0"/>
                                <w:color w:val="FFFFFF" w:themeColor="background1"/>
                                <w:kern w:val="24"/>
                                <w:sz w:val="40"/>
                                <w:szCs w:val="40"/>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t>安环健资料库</w:t>
                            </w:r>
                          </w:p>
                        </w:txbxContent>
                      </wps:txbx>
                      <wps:bodyPr wrap="square" rtlCol="0">
                        <a:spAutoFit/>
                      </wps:bodyPr>
                    </wps:wsp>
                  </a:graphicData>
                </a:graphic>
              </wp:anchor>
            </w:drawing>
          </mc:Choice>
          <mc:Fallback>
            <w:pict>
              <v:shape id="文本框 105" o:spid="_x0000_s1026" o:spt="202" alt="7b0a2020202022776f7264617274223a2022220a7d0a" type="#_x0000_t202" style="position:absolute;left:0pt;margin-left:-58.7pt;margin-top:28.75pt;height:69.6pt;width:202.25pt;z-index:251866112;mso-width-relative:page;mso-height-relative:page;" filled="f" stroked="f" coordsize="21600,21600" o:gfxdata="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JFqnvZAAAACwEA&#10;AA8AAAAAAAAAAQAgAAAAIgAAAGRycy9kb3ducmV2LnhtbFBLAQIUABQAAAAIAIdO4kCOnvst4AEA&#10;AJQDAAAOAAAAAAAAAAEAIAAAACgBAABkcnMvZTJvRG9jLnhtbFBLBQYAAAAABgAGAFkBAAB6BQAA&#10;AAA=&#10;">
                <v:fill on="f" focussize="0,0"/>
                <v:stroke on="f"/>
                <v:imagedata o:title=""/>
                <o:lock v:ext="edit" aspectratio="f"/>
                <v:textbox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汉仪菱心体简" w:hAnsi="汉仪菱心体简" w:eastAsia="汉仪汉黑W" w:cs="汉仪菱心体简"/>
                          <w:b/>
                          <w:bCs/>
                          <w:i w:val="0"/>
                          <w:iCs w:val="0"/>
                          <w:color w:val="FFFFFF" w:themeColor="background1"/>
                          <w:sz w:val="36"/>
                          <w:szCs w:val="36"/>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汉仪菱心体简" w:hAnsi="汉仪菱心体简" w:eastAsia="汉仪汉黑W" w:cs="汉仪菱心体简"/>
                          <w:b/>
                          <w:bCs/>
                          <w:i w:val="0"/>
                          <w:iCs w:val="0"/>
                          <w:color w:val="FFFFFF" w:themeColor="background1"/>
                          <w:kern w:val="24"/>
                          <w:sz w:val="40"/>
                          <w:szCs w:val="40"/>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t>安环健资料库</w:t>
                      </w:r>
                    </w:p>
                  </w:txbxContent>
                </v:textbox>
              </v:shape>
            </w:pict>
          </mc:Fallback>
        </mc:AlternateContent>
      </w:r>
      <w:r>
        <w:rPr>
          <w:sz w:val="21"/>
        </w:rPr>
        <mc:AlternateContent>
          <mc:Choice Requires="wps">
            <w:drawing>
              <wp:anchor distT="0" distB="0" distL="114300" distR="114300" simplePos="0" relativeHeight="251867136" behindDoc="0" locked="0" layoutInCell="1" allowOverlap="1">
                <wp:simplePos x="0" y="0"/>
                <wp:positionH relativeFrom="column">
                  <wp:posOffset>-521335</wp:posOffset>
                </wp:positionH>
                <wp:positionV relativeFrom="paragraph">
                  <wp:posOffset>2935605</wp:posOffset>
                </wp:positionV>
                <wp:extent cx="6376035" cy="2072640"/>
                <wp:effectExtent l="0" t="0" r="0" b="0"/>
                <wp:wrapNone/>
                <wp:docPr id="17" name="文本框 16" descr="7b0a2020202022776f7264617274223a2022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5001432&quot;,&quot;origin&quot;:0,&quot;type&quot;:&quot;wordart&quot;,&quot;user&quot;:&quot;370376027&quot;}"/>
                      </s:tag>
                    </a:ext>
                  </a:extLst>
                </wp:cNvGraphicFramePr>
                <a:graphic xmlns:a="http://schemas.openxmlformats.org/drawingml/2006/main">
                  <a:graphicData uri="http://schemas.microsoft.com/office/word/2010/wordprocessingShape">
                    <wps:wsp>
                      <wps:cNvSpPr txBox="1"/>
                      <wps:spPr>
                        <a:xfrm>
                          <a:off x="0" y="0"/>
                          <a:ext cx="6376035" cy="2072640"/>
                        </a:xfrm>
                        <a:prstGeom prst="rect">
                          <a:avLst/>
                        </a:prstGeom>
                        <a:noFill/>
                      </wps:spPr>
                      <wps:txbx>
                        <w:txbxContent>
                          <w:p>
                            <w:pPr>
                              <w:pStyle w:val="3"/>
                              <w:keepNext w:val="0"/>
                              <w:keepLines w:val="0"/>
                              <w:pageBreakBefore w:val="0"/>
                              <w:widowControl w:val="0"/>
                              <w:kinsoku/>
                              <w:wordWrap/>
                              <w:overflowPunct/>
                              <w:topLinePunct w:val="0"/>
                              <w:autoSpaceDE/>
                              <w:autoSpaceDN/>
                              <w:bidi w:val="0"/>
                              <w:adjustRightInd/>
                              <w:snapToGrid w:val="0"/>
                              <w:jc w:val="left"/>
                              <w:textAlignment w:val="auto"/>
                              <w:rPr>
                                <w:rFonts w:hint="eastAsia" w:ascii="汉仪元隆黑-105简" w:hAnsi="汉仪元隆黑-105简" w:eastAsia="汉仪元隆黑-105简" w:cs="汉仪元隆黑-105简"/>
                                <w:b/>
                                <w:bCs/>
                                <w:i w:val="0"/>
                                <w:iCs w:val="0"/>
                                <w:color w:val="D5121A"/>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pPr>
                            <w:r>
                              <w:rPr>
                                <w:rFonts w:hint="eastAsia" w:ascii="汉仪元隆黑-105简" w:hAnsi="汉仪元隆黑-105简" w:eastAsia="汉仪元隆黑-105简" w:cs="汉仪元隆黑-105简"/>
                                <w:b/>
                                <w:bCs/>
                                <w:i w:val="0"/>
                                <w:iCs w:val="0"/>
                                <w:color w:val="D5121A"/>
                                <w:kern w:val="114"/>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t>农牧科技有限公司</w:t>
                            </w:r>
                          </w:p>
                          <w:p>
                            <w:pPr>
                              <w:pStyle w:val="3"/>
                              <w:keepNext w:val="0"/>
                              <w:keepLines w:val="0"/>
                              <w:pageBreakBefore w:val="0"/>
                              <w:widowControl w:val="0"/>
                              <w:kinsoku/>
                              <w:wordWrap/>
                              <w:overflowPunct/>
                              <w:topLinePunct w:val="0"/>
                              <w:autoSpaceDE/>
                              <w:autoSpaceDN/>
                              <w:bidi w:val="0"/>
                              <w:adjustRightInd/>
                              <w:snapToGrid w:val="0"/>
                              <w:jc w:val="left"/>
                              <w:textAlignment w:val="auto"/>
                              <w:rPr>
                                <w:rFonts w:hint="eastAsia" w:ascii="汉仪元隆黑-105简" w:hAnsi="汉仪元隆黑-105简" w:eastAsia="汉仪元隆黑-105简" w:cs="汉仪元隆黑-105简"/>
                                <w:b/>
                                <w:bCs/>
                                <w:i w:val="0"/>
                                <w:iCs w:val="0"/>
                                <w:color w:val="D5121A"/>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pPr>
                            <w:r>
                              <w:rPr>
                                <w:rFonts w:hint="eastAsia" w:ascii="汉仪元隆黑-105简" w:hAnsi="汉仪元隆黑-105简" w:eastAsia="汉仪元隆黑-105简" w:cs="汉仪元隆黑-105简"/>
                                <w:b/>
                                <w:bCs/>
                                <w:i w:val="0"/>
                                <w:iCs w:val="0"/>
                                <w:color w:val="D5121A"/>
                                <w:kern w:val="114"/>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t>风险管控体系手册</w:t>
                            </w:r>
                          </w:p>
                        </w:txbxContent>
                      </wps:txbx>
                      <wps:bodyPr wrap="square" rtlCol="0">
                        <a:spAutoFit/>
                      </wps:bodyPr>
                    </wps:wsp>
                  </a:graphicData>
                </a:graphic>
              </wp:anchor>
            </w:drawing>
          </mc:Choice>
          <mc:Fallback>
            <w:pict>
              <v:shape id="文本框 16" o:spid="_x0000_s1026" o:spt="202" alt="7b0a2020202022776f7264617274223a2022220a7d0a" type="#_x0000_t202" style="position:absolute;left:0pt;margin-left:-41.05pt;margin-top:231.15pt;height:163.2pt;width:502.05pt;z-index:251867136;mso-width-relative:page;mso-height-relative:page;" filled="f" stroked="f" coordsize="21600,21600" o:gfxdata="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3dsmOdkAAAALAQAA&#10;DwAAAAAAAAABACAAAAAiAAAAZHJzL2Rvd25yZXYueG1sUEsBAhQAFAAAAAgAh07iQEkTDjbfAQAA&#10;lQMAAA4AAAAAAAAAAQAgAAAAKAEAAGRycy9lMm9Eb2MueG1sUEsFBgAAAAAGAAYAWQEAAHkFAAAA&#10;AA==&#10;">
                <v:fill on="f" focussize="0,0"/>
                <v:stroke on="f"/>
                <v:imagedata o:title=""/>
                <o:lock v:ext="edit" aspectratio="f"/>
                <v:textbox style="mso-fit-shape-to-text:t;">
                  <w:txbxContent>
                    <w:p>
                      <w:pPr>
                        <w:pStyle w:val="3"/>
                        <w:keepNext w:val="0"/>
                        <w:keepLines w:val="0"/>
                        <w:pageBreakBefore w:val="0"/>
                        <w:widowControl w:val="0"/>
                        <w:kinsoku/>
                        <w:wordWrap/>
                        <w:overflowPunct/>
                        <w:topLinePunct w:val="0"/>
                        <w:autoSpaceDE/>
                        <w:autoSpaceDN/>
                        <w:bidi w:val="0"/>
                        <w:adjustRightInd/>
                        <w:snapToGrid w:val="0"/>
                        <w:jc w:val="left"/>
                        <w:textAlignment w:val="auto"/>
                        <w:rPr>
                          <w:rFonts w:hint="eastAsia" w:ascii="汉仪元隆黑-105简" w:hAnsi="汉仪元隆黑-105简" w:eastAsia="汉仪元隆黑-105简" w:cs="汉仪元隆黑-105简"/>
                          <w:b/>
                          <w:bCs/>
                          <w:i w:val="0"/>
                          <w:iCs w:val="0"/>
                          <w:color w:val="D5121A"/>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pPr>
                      <w:r>
                        <w:rPr>
                          <w:rFonts w:hint="eastAsia" w:ascii="汉仪元隆黑-105简" w:hAnsi="汉仪元隆黑-105简" w:eastAsia="汉仪元隆黑-105简" w:cs="汉仪元隆黑-105简"/>
                          <w:b/>
                          <w:bCs/>
                          <w:i w:val="0"/>
                          <w:iCs w:val="0"/>
                          <w:color w:val="D5121A"/>
                          <w:kern w:val="114"/>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t>农牧科技有限公司</w:t>
                      </w:r>
                    </w:p>
                    <w:p>
                      <w:pPr>
                        <w:pStyle w:val="3"/>
                        <w:keepNext w:val="0"/>
                        <w:keepLines w:val="0"/>
                        <w:pageBreakBefore w:val="0"/>
                        <w:widowControl w:val="0"/>
                        <w:kinsoku/>
                        <w:wordWrap/>
                        <w:overflowPunct/>
                        <w:topLinePunct w:val="0"/>
                        <w:autoSpaceDE/>
                        <w:autoSpaceDN/>
                        <w:bidi w:val="0"/>
                        <w:adjustRightInd/>
                        <w:snapToGrid w:val="0"/>
                        <w:jc w:val="left"/>
                        <w:textAlignment w:val="auto"/>
                        <w:rPr>
                          <w:rFonts w:hint="eastAsia" w:ascii="汉仪元隆黑-105简" w:hAnsi="汉仪元隆黑-105简" w:eastAsia="汉仪元隆黑-105简" w:cs="汉仪元隆黑-105简"/>
                          <w:b/>
                          <w:bCs/>
                          <w:i w:val="0"/>
                          <w:iCs w:val="0"/>
                          <w:color w:val="D5121A"/>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pPr>
                      <w:r>
                        <w:rPr>
                          <w:rFonts w:hint="eastAsia" w:ascii="汉仪元隆黑-105简" w:hAnsi="汉仪元隆黑-105简" w:eastAsia="汉仪元隆黑-105简" w:cs="汉仪元隆黑-105简"/>
                          <w:b/>
                          <w:bCs/>
                          <w:i w:val="0"/>
                          <w:iCs w:val="0"/>
                          <w:color w:val="D5121A"/>
                          <w:kern w:val="114"/>
                          <w:sz w:val="112"/>
                          <w:szCs w:val="112"/>
                          <w:lang w:eastAsia="zh-CN"/>
                          <w14:glow w14:rad="0">
                            <w14:srgbClr w14:val="FFFFFF"/>
                          </w14:glow>
                          <w14:shadow w14:blurRad="7183" w14:dist="38100" w14:dir="2700000" w14:sx="100000" w14:sy="100000" w14:kx="0" w14:ky="0" w14:algn="tl">
                            <w14:schemeClr w14:val="bg1">
                              <w14:lumMod w14:val="50000"/>
                            </w14:schemeClr>
                          </w14:shadow>
                          <w14:reflection w14:blurRad="0" w14:stA="100000" w14:stPos="0" w14:endA="0" w14:endPos="100000" w14:dist="0" w14:dir="0" w14:fadeDir="5400000" w14:sx="100000" w14:sy="100000" w14:kx="0" w14:algn="b"/>
                          <w14:textOutline w14:w="5387">
                            <w14:solidFill>
                              <w14:schemeClr w14:val="bg1"/>
                            </w14:solidFill>
                            <w14:prstDash w14:val="solid"/>
                            <w14:round/>
                          </w14:textOutline>
                          <w14:props3d w14:extrusionH="0" w14:contourW="0" w14:prstMaterial="clear"/>
                        </w:rPr>
                        <w:t>风险管控体系手册</w:t>
                      </w:r>
                    </w:p>
                  </w:txbxContent>
                </v:textbox>
              </v:shape>
            </w:pict>
          </mc:Fallback>
        </mc:AlternateContent>
      </w:r>
      <w:r>
        <w:drawing>
          <wp:anchor distT="0" distB="0" distL="114300" distR="114300" simplePos="0" relativeHeight="251865088" behindDoc="1" locked="0" layoutInCell="1" allowOverlap="1">
            <wp:simplePos x="0" y="0"/>
            <wp:positionH relativeFrom="column">
              <wp:posOffset>-1141730</wp:posOffset>
            </wp:positionH>
            <wp:positionV relativeFrom="paragraph">
              <wp:posOffset>-953135</wp:posOffset>
            </wp:positionV>
            <wp:extent cx="7585710" cy="10725785"/>
            <wp:effectExtent l="0" t="0" r="15240" b="18415"/>
            <wp:wrapNone/>
            <wp:docPr id="11" name="图片 11" descr="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4"/>
                    <pic:cNvPicPr>
                      <a:picLocks noChangeAspect="1"/>
                    </pic:cNvPicPr>
                  </pic:nvPicPr>
                  <pic:blipFill>
                    <a:blip r:embed="rId175"/>
                    <a:stretch>
                      <a:fillRect/>
                    </a:stretch>
                  </pic:blipFill>
                  <pic:spPr>
                    <a:xfrm>
                      <a:off x="0" y="0"/>
                      <a:ext cx="7585710" cy="10725785"/>
                    </a:xfrm>
                    <a:prstGeom prst="rect">
                      <a:avLst/>
                    </a:prstGeom>
                  </pic:spPr>
                </pic:pic>
              </a:graphicData>
            </a:graphic>
          </wp:anchor>
        </w:drawing>
      </w:r>
    </w:p>
    <w:p>
      <w:pPr>
        <w:spacing w:line="410" w:lineRule="auto"/>
        <w:rPr>
          <w:rFonts w:ascii="Arial"/>
          <w:sz w:val="21"/>
        </w:rPr>
      </w:pPr>
    </w:p>
    <w:p>
      <w:pPr>
        <w:pStyle w:val="2"/>
        <w:spacing w:before="165" w:line="275" w:lineRule="auto"/>
        <w:ind w:left="1839" w:right="248" w:hanging="1589"/>
        <w:outlineLvl w:val="0"/>
        <w:rPr>
          <w:b/>
          <w:bCs/>
          <w:spacing w:val="7"/>
          <w:sz w:val="51"/>
          <w:szCs w:val="51"/>
        </w:rPr>
      </w:pPr>
    </w:p>
    <w:p>
      <w:pPr>
        <w:pStyle w:val="2"/>
        <w:spacing w:before="165" w:line="275" w:lineRule="auto"/>
        <w:ind w:left="1839" w:right="248" w:hanging="1589"/>
        <w:outlineLvl w:val="0"/>
        <w:rPr>
          <w:b/>
          <w:bCs/>
          <w:spacing w:val="7"/>
          <w:sz w:val="51"/>
          <w:szCs w:val="51"/>
        </w:rPr>
      </w:pPr>
    </w:p>
    <w:p>
      <w:pPr>
        <w:pStyle w:val="2"/>
        <w:spacing w:before="165" w:line="275" w:lineRule="auto"/>
        <w:ind w:left="1839" w:right="248" w:hanging="1589"/>
        <w:outlineLvl w:val="0"/>
        <w:rPr>
          <w:sz w:val="51"/>
          <w:szCs w:val="51"/>
        </w:rPr>
      </w:pPr>
      <w:r>
        <w:rPr>
          <w:b/>
          <w:bCs/>
          <w:spacing w:val="7"/>
          <w:sz w:val="51"/>
          <w:szCs w:val="51"/>
        </w:rPr>
        <w:t>农牧科技有限公司安全生产风险分</w:t>
      </w:r>
      <w:r>
        <w:rPr>
          <w:sz w:val="51"/>
          <w:szCs w:val="51"/>
        </w:rPr>
        <w:t xml:space="preserve"> </w:t>
      </w:r>
      <w:r>
        <w:rPr>
          <w:b/>
          <w:bCs/>
          <w:spacing w:val="5"/>
          <w:sz w:val="51"/>
          <w:szCs w:val="51"/>
        </w:rPr>
        <w:t>级管控体系实施手册</w:t>
      </w: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2"/>
        <w:spacing w:before="91" w:line="621" w:lineRule="exact"/>
        <w:ind w:left="2327"/>
      </w:pPr>
      <w:r>
        <w:rPr>
          <w:b/>
          <w:bCs/>
          <w:spacing w:val="-12"/>
          <w:position w:val="26"/>
        </w:rPr>
        <w:t>编</w:t>
      </w:r>
      <w:r>
        <w:rPr>
          <w:spacing w:val="-33"/>
          <w:position w:val="26"/>
        </w:rPr>
        <w:t xml:space="preserve"> </w:t>
      </w:r>
      <w:r>
        <w:rPr>
          <w:b/>
          <w:bCs/>
          <w:spacing w:val="-12"/>
          <w:position w:val="26"/>
        </w:rPr>
        <w:t>制</w:t>
      </w:r>
      <w:r>
        <w:rPr>
          <w:spacing w:val="-45"/>
          <w:position w:val="26"/>
        </w:rPr>
        <w:t xml:space="preserve"> </w:t>
      </w:r>
      <w:r>
        <w:rPr>
          <w:b/>
          <w:bCs/>
          <w:spacing w:val="-12"/>
          <w:position w:val="26"/>
        </w:rPr>
        <w:t>：</w:t>
      </w:r>
    </w:p>
    <w:p>
      <w:pPr>
        <w:pStyle w:val="2"/>
        <w:spacing w:line="220" w:lineRule="auto"/>
        <w:ind w:left="2327"/>
      </w:pPr>
      <w:r>
        <w:rPr>
          <w:b/>
          <w:bCs/>
          <w:spacing w:val="-17"/>
        </w:rPr>
        <w:t>审</w:t>
      </w:r>
      <w:r>
        <w:rPr>
          <w:spacing w:val="-34"/>
        </w:rPr>
        <w:t xml:space="preserve"> </w:t>
      </w:r>
      <w:r>
        <w:rPr>
          <w:b/>
          <w:bCs/>
          <w:spacing w:val="-17"/>
        </w:rPr>
        <w:t>核</w:t>
      </w:r>
      <w:r>
        <w:rPr>
          <w:spacing w:val="-49"/>
        </w:rPr>
        <w:t xml:space="preserve"> </w:t>
      </w:r>
      <w:r>
        <w:rPr>
          <w:b/>
          <w:bCs/>
          <w:spacing w:val="-17"/>
        </w:rPr>
        <w:t>：</w:t>
      </w:r>
    </w:p>
    <w:p>
      <w:pPr>
        <w:pStyle w:val="2"/>
        <w:spacing w:before="287" w:line="221" w:lineRule="auto"/>
        <w:ind w:left="2327"/>
      </w:pPr>
      <w:r>
        <w:rPr>
          <w:b/>
          <w:bCs/>
          <w:spacing w:val="-11"/>
        </w:rPr>
        <w:t>批</w:t>
      </w:r>
      <w:r>
        <w:rPr>
          <w:spacing w:val="-34"/>
        </w:rPr>
        <w:t xml:space="preserve"> </w:t>
      </w:r>
      <w:r>
        <w:rPr>
          <w:b/>
          <w:bCs/>
          <w:spacing w:val="-11"/>
        </w:rPr>
        <w:t>准</w:t>
      </w:r>
      <w:r>
        <w:rPr>
          <w:spacing w:val="-47"/>
        </w:rPr>
        <w:t xml:space="preserve"> </w:t>
      </w:r>
      <w:r>
        <w:rPr>
          <w:b/>
          <w:bCs/>
          <w:spacing w:val="-11"/>
        </w:rPr>
        <w:t>：</w:t>
      </w:r>
    </w:p>
    <w:p>
      <w:pPr>
        <w:spacing w:line="221" w:lineRule="auto"/>
        <w:sectPr>
          <w:pgSz w:w="11910" w:h="16840"/>
          <w:pgMar w:top="1431" w:right="1786" w:bottom="1173" w:left="1786" w:header="0" w:footer="971" w:gutter="0"/>
          <w:cols w:space="720" w:num="1"/>
        </w:sectPr>
      </w:pPr>
    </w:p>
    <w:sdt>
      <w:sdtPr>
        <w:rPr>
          <w:rFonts w:ascii="宋体" w:hAnsi="宋体" w:eastAsia="宋体" w:cs="宋体"/>
          <w:sz w:val="27"/>
          <w:szCs w:val="27"/>
        </w:rPr>
        <w:id w:val="9"/>
        <w:docPartObj>
          <w:docPartGallery w:val="Table of Contents"/>
          <w:docPartUnique/>
        </w:docPartObj>
      </w:sdtPr>
      <w:sdtEndPr>
        <w:rPr>
          <w:rFonts w:ascii="Times New Roman" w:hAnsi="Times New Roman" w:eastAsia="Times New Roman" w:cs="Times New Roman"/>
          <w:sz w:val="21"/>
          <w:szCs w:val="21"/>
        </w:rPr>
      </w:sdtEndPr>
      <w:sdtContent>
        <w:p>
          <w:pPr>
            <w:pStyle w:val="2"/>
            <w:spacing w:before="169" w:line="221" w:lineRule="auto"/>
            <w:ind w:left="3917"/>
            <w:rPr>
              <w:sz w:val="27"/>
              <w:szCs w:val="27"/>
            </w:rPr>
          </w:pPr>
          <w:r>
            <w:rPr>
              <w:b/>
              <w:bCs/>
              <w:spacing w:val="10"/>
              <w:sz w:val="27"/>
              <w:szCs w:val="27"/>
            </w:rPr>
            <w:t>目录</w:t>
          </w:r>
        </w:p>
        <w:p>
          <w:pPr>
            <w:pStyle w:val="2"/>
            <w:tabs>
              <w:tab w:val="right" w:leader="dot" w:pos="8282"/>
            </w:tabs>
            <w:spacing w:before="193" w:line="219" w:lineRule="auto"/>
            <w:ind w:left="33"/>
            <w:rPr>
              <w:rFonts w:ascii="Times New Roman" w:hAnsi="Times New Roman" w:eastAsia="Times New Roman" w:cs="Times New Roman"/>
              <w:sz w:val="21"/>
              <w:szCs w:val="21"/>
            </w:rPr>
          </w:pPr>
          <w:r>
            <w:rPr>
              <w:spacing w:val="-1"/>
              <w:sz w:val="21"/>
              <w:szCs w:val="21"/>
            </w:rPr>
            <w:t>农牧科技有限公司安全生产风险分级管控体系实施手册</w:t>
          </w:r>
          <w:r>
            <w:rPr>
              <w:spacing w:val="-62"/>
              <w:sz w:val="21"/>
              <w:szCs w:val="21"/>
            </w:rPr>
            <w:t xml:space="preserve"> </w:t>
          </w:r>
          <w:r>
            <w:rPr>
              <w:sz w:val="21"/>
              <w:szCs w:val="21"/>
            </w:rPr>
            <w:tab/>
          </w:r>
          <w:r>
            <w:fldChar w:fldCharType="begin"/>
          </w:r>
          <w:r>
            <w:instrText xml:space="preserve"> HYPERLINK \l "bookmark1" </w:instrText>
          </w:r>
          <w:r>
            <w:fldChar w:fldCharType="separate"/>
          </w:r>
          <w:r>
            <w:rPr>
              <w:rFonts w:ascii="Times New Roman" w:hAnsi="Times New Roman" w:eastAsia="Times New Roman" w:cs="Times New Roman"/>
              <w:sz w:val="21"/>
              <w:szCs w:val="21"/>
            </w:rPr>
            <w:t>1</w:t>
          </w:r>
          <w:r>
            <w:rPr>
              <w:rFonts w:ascii="Times New Roman" w:hAnsi="Times New Roman" w:eastAsia="Times New Roman" w:cs="Times New Roman"/>
              <w:sz w:val="21"/>
              <w:szCs w:val="21"/>
            </w:rPr>
            <w:fldChar w:fldCharType="end"/>
          </w:r>
        </w:p>
        <w:p>
          <w:pPr>
            <w:pStyle w:val="2"/>
            <w:tabs>
              <w:tab w:val="right" w:leader="dot" w:pos="8259"/>
            </w:tabs>
            <w:spacing w:before="52" w:line="219" w:lineRule="auto"/>
            <w:ind w:left="423"/>
            <w:rPr>
              <w:rFonts w:ascii="Times New Roman" w:hAnsi="Times New Roman" w:eastAsia="Times New Roman" w:cs="Times New Roman"/>
              <w:sz w:val="21"/>
              <w:szCs w:val="21"/>
            </w:rPr>
          </w:pPr>
          <w:r>
            <w:rPr>
              <w:spacing w:val="-5"/>
              <w:sz w:val="21"/>
              <w:szCs w:val="21"/>
            </w:rPr>
            <w:t>一.企业概况</w:t>
          </w:r>
          <w:r>
            <w:rPr>
              <w:spacing w:val="-81"/>
              <w:sz w:val="21"/>
              <w:szCs w:val="21"/>
            </w:rPr>
            <w:t xml:space="preserve"> </w:t>
          </w:r>
          <w:r>
            <w:rPr>
              <w:sz w:val="21"/>
              <w:szCs w:val="21"/>
            </w:rPr>
            <w:tab/>
          </w:r>
          <w:r>
            <w:fldChar w:fldCharType="begin"/>
          </w:r>
          <w:r>
            <w:instrText xml:space="preserve"> HYPERLINK \l "bookmark2" </w:instrText>
          </w:r>
          <w:r>
            <w:fldChar w:fldCharType="separate"/>
          </w:r>
          <w:r>
            <w:rPr>
              <w:rFonts w:ascii="Times New Roman" w:hAnsi="Times New Roman" w:eastAsia="Times New Roman" w:cs="Times New Roman"/>
              <w:sz w:val="21"/>
              <w:szCs w:val="21"/>
            </w:rPr>
            <w:t>6</w:t>
          </w:r>
          <w:r>
            <w:rPr>
              <w:rFonts w:ascii="Times New Roman" w:hAnsi="Times New Roman" w:eastAsia="Times New Roman" w:cs="Times New Roman"/>
              <w:sz w:val="21"/>
              <w:szCs w:val="21"/>
            </w:rPr>
            <w:fldChar w:fldCharType="end"/>
          </w:r>
        </w:p>
        <w:p>
          <w:pPr>
            <w:pStyle w:val="2"/>
            <w:tabs>
              <w:tab w:val="right" w:leader="dot" w:pos="8260"/>
            </w:tabs>
            <w:spacing w:before="60" w:line="219" w:lineRule="auto"/>
            <w:ind w:left="423"/>
            <w:rPr>
              <w:rFonts w:ascii="Times New Roman" w:hAnsi="Times New Roman" w:eastAsia="Times New Roman" w:cs="Times New Roman"/>
              <w:sz w:val="21"/>
              <w:szCs w:val="21"/>
            </w:rPr>
          </w:pPr>
          <w:r>
            <w:rPr>
              <w:spacing w:val="-5"/>
              <w:sz w:val="21"/>
              <w:szCs w:val="21"/>
            </w:rPr>
            <w:t>二.安全生产风险分级管控制度</w:t>
          </w:r>
          <w:r>
            <w:rPr>
              <w:spacing w:val="-62"/>
              <w:sz w:val="21"/>
              <w:szCs w:val="21"/>
            </w:rPr>
            <w:t xml:space="preserve"> </w:t>
          </w:r>
          <w:r>
            <w:rPr>
              <w:sz w:val="21"/>
              <w:szCs w:val="21"/>
            </w:rPr>
            <w:tab/>
          </w:r>
          <w:r>
            <w:fldChar w:fldCharType="begin"/>
          </w:r>
          <w:r>
            <w:instrText xml:space="preserve"> HYPERLINK \l "bookmark3" </w:instrText>
          </w:r>
          <w:r>
            <w:fldChar w:fldCharType="separate"/>
          </w:r>
          <w:r>
            <w:rPr>
              <w:rFonts w:ascii="Times New Roman" w:hAnsi="Times New Roman" w:eastAsia="Times New Roman" w:cs="Times New Roman"/>
              <w:sz w:val="21"/>
              <w:szCs w:val="21"/>
            </w:rPr>
            <w:t>7</w:t>
          </w:r>
          <w:r>
            <w:rPr>
              <w:rFonts w:ascii="Times New Roman" w:hAnsi="Times New Roman" w:eastAsia="Times New Roman" w:cs="Times New Roman"/>
              <w:sz w:val="21"/>
              <w:szCs w:val="21"/>
            </w:rPr>
            <w:fldChar w:fldCharType="end"/>
          </w:r>
        </w:p>
        <w:p>
          <w:pPr>
            <w:pStyle w:val="2"/>
            <w:tabs>
              <w:tab w:val="right" w:leader="dot" w:pos="8260"/>
            </w:tabs>
            <w:spacing w:before="54" w:line="222"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2.1</w:t>
          </w:r>
          <w:r>
            <w:rPr>
              <w:rFonts w:ascii="Times New Roman" w:hAnsi="Times New Roman" w:eastAsia="Times New Roman" w:cs="Times New Roman"/>
              <w:spacing w:val="50"/>
              <w:sz w:val="21"/>
              <w:szCs w:val="21"/>
            </w:rPr>
            <w:t xml:space="preserve"> </w:t>
          </w:r>
          <w:r>
            <w:rPr>
              <w:spacing w:val="-2"/>
              <w:sz w:val="21"/>
              <w:szCs w:val="21"/>
            </w:rPr>
            <w:t>目的</w:t>
          </w:r>
          <w:r>
            <w:rPr>
              <w:spacing w:val="-92"/>
              <w:sz w:val="21"/>
              <w:szCs w:val="21"/>
            </w:rPr>
            <w:t xml:space="preserve"> </w:t>
          </w:r>
          <w:r>
            <w:rPr>
              <w:sz w:val="21"/>
              <w:szCs w:val="21"/>
            </w:rPr>
            <w:tab/>
          </w:r>
          <w:r>
            <w:rPr>
              <w:spacing w:val="-51"/>
              <w:sz w:val="21"/>
              <w:szCs w:val="21"/>
            </w:rPr>
            <w:t xml:space="preserve"> </w:t>
          </w:r>
          <w:r>
            <w:fldChar w:fldCharType="begin"/>
          </w:r>
          <w:r>
            <w:instrText xml:space="preserve"> HYPERLINK \l "bookmark4" </w:instrText>
          </w:r>
          <w:r>
            <w:fldChar w:fldCharType="separate"/>
          </w:r>
          <w:r>
            <w:rPr>
              <w:rFonts w:ascii="Times New Roman" w:hAnsi="Times New Roman" w:eastAsia="Times New Roman" w:cs="Times New Roman"/>
              <w:sz w:val="21"/>
              <w:szCs w:val="21"/>
            </w:rPr>
            <w:t>7</w:t>
          </w:r>
          <w:r>
            <w:rPr>
              <w:rFonts w:ascii="Times New Roman" w:hAnsi="Times New Roman" w:eastAsia="Times New Roman" w:cs="Times New Roman"/>
              <w:sz w:val="21"/>
              <w:szCs w:val="21"/>
            </w:rPr>
            <w:fldChar w:fldCharType="end"/>
          </w:r>
        </w:p>
        <w:p>
          <w:pPr>
            <w:pStyle w:val="2"/>
            <w:tabs>
              <w:tab w:val="right" w:leader="dot" w:pos="8255"/>
            </w:tabs>
            <w:spacing w:before="72" w:line="219"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2.2</w:t>
          </w:r>
          <w:r>
            <w:rPr>
              <w:rFonts w:ascii="Times New Roman" w:hAnsi="Times New Roman" w:eastAsia="Times New Roman" w:cs="Times New Roman"/>
              <w:spacing w:val="31"/>
              <w:sz w:val="21"/>
              <w:szCs w:val="21"/>
            </w:rPr>
            <w:t xml:space="preserve"> </w:t>
          </w:r>
          <w:r>
            <w:rPr>
              <w:spacing w:val="-2"/>
              <w:sz w:val="21"/>
              <w:szCs w:val="21"/>
            </w:rPr>
            <w:t>标准和依据</w:t>
          </w:r>
          <w:r>
            <w:rPr>
              <w:spacing w:val="-76"/>
              <w:sz w:val="21"/>
              <w:szCs w:val="21"/>
            </w:rPr>
            <w:t xml:space="preserve"> </w:t>
          </w:r>
          <w:r>
            <w:rPr>
              <w:sz w:val="21"/>
              <w:szCs w:val="21"/>
            </w:rPr>
            <w:tab/>
          </w:r>
          <w:r>
            <w:rPr>
              <w:spacing w:val="-41"/>
              <w:sz w:val="21"/>
              <w:szCs w:val="21"/>
            </w:rPr>
            <w:t xml:space="preserve"> </w:t>
          </w:r>
          <w:r>
            <w:fldChar w:fldCharType="begin"/>
          </w:r>
          <w:r>
            <w:instrText xml:space="preserve"> HYPERLINK \l "bookmark5" </w:instrText>
          </w:r>
          <w:r>
            <w:fldChar w:fldCharType="separate"/>
          </w:r>
          <w:r>
            <w:rPr>
              <w:rFonts w:ascii="Times New Roman" w:hAnsi="Times New Roman" w:eastAsia="Times New Roman" w:cs="Times New Roman"/>
              <w:sz w:val="21"/>
              <w:szCs w:val="21"/>
            </w:rPr>
            <w:t>8</w:t>
          </w:r>
          <w:r>
            <w:rPr>
              <w:rFonts w:ascii="Times New Roman" w:hAnsi="Times New Roman" w:eastAsia="Times New Roman" w:cs="Times New Roman"/>
              <w:sz w:val="21"/>
              <w:szCs w:val="21"/>
            </w:rPr>
            <w:fldChar w:fldCharType="end"/>
          </w:r>
        </w:p>
        <w:p>
          <w:pPr>
            <w:pStyle w:val="2"/>
            <w:tabs>
              <w:tab w:val="right" w:leader="dot" w:pos="8270"/>
            </w:tabs>
            <w:spacing w:before="63" w:line="220"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2.3</w:t>
          </w:r>
          <w:r>
            <w:rPr>
              <w:rFonts w:ascii="Times New Roman" w:hAnsi="Times New Roman" w:eastAsia="Times New Roman" w:cs="Times New Roman"/>
              <w:spacing w:val="50"/>
              <w:w w:val="101"/>
              <w:sz w:val="21"/>
              <w:szCs w:val="21"/>
            </w:rPr>
            <w:t xml:space="preserve"> </w:t>
          </w:r>
          <w:r>
            <w:rPr>
              <w:spacing w:val="-2"/>
              <w:sz w:val="21"/>
              <w:szCs w:val="21"/>
            </w:rPr>
            <w:t>范围、总体目标要求、职责</w:t>
          </w:r>
          <w:r>
            <w:rPr>
              <w:spacing w:val="-72"/>
              <w:sz w:val="21"/>
              <w:szCs w:val="21"/>
            </w:rPr>
            <w:t xml:space="preserve"> </w:t>
          </w:r>
          <w:r>
            <w:rPr>
              <w:sz w:val="21"/>
              <w:szCs w:val="21"/>
            </w:rPr>
            <w:tab/>
          </w:r>
          <w:r>
            <w:rPr>
              <w:spacing w:val="-42"/>
              <w:sz w:val="21"/>
              <w:szCs w:val="21"/>
            </w:rPr>
            <w:t xml:space="preserve"> </w:t>
          </w:r>
          <w:r>
            <w:fldChar w:fldCharType="begin"/>
          </w:r>
          <w:r>
            <w:instrText xml:space="preserve"> HYPERLINK \l "bookmark6" </w:instrText>
          </w:r>
          <w:r>
            <w:fldChar w:fldCharType="separate"/>
          </w:r>
          <w:r>
            <w:rPr>
              <w:rFonts w:ascii="Times New Roman" w:hAnsi="Times New Roman" w:eastAsia="Times New Roman" w:cs="Times New Roman"/>
              <w:sz w:val="21"/>
              <w:szCs w:val="21"/>
            </w:rPr>
            <w:t>9</w:t>
          </w:r>
          <w:r>
            <w:rPr>
              <w:rFonts w:ascii="Times New Roman" w:hAnsi="Times New Roman" w:eastAsia="Times New Roman" w:cs="Times New Roman"/>
              <w:sz w:val="21"/>
              <w:szCs w:val="21"/>
            </w:rPr>
            <w:fldChar w:fldCharType="end"/>
          </w:r>
        </w:p>
        <w:p>
          <w:pPr>
            <w:pStyle w:val="2"/>
            <w:tabs>
              <w:tab w:val="right" w:leader="dot" w:pos="8260"/>
            </w:tabs>
            <w:spacing w:before="6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 xml:space="preserve">2.3.1  </w:t>
          </w:r>
          <w:r>
            <w:rPr>
              <w:spacing w:val="-6"/>
              <w:sz w:val="21"/>
              <w:szCs w:val="21"/>
            </w:rPr>
            <w:t>范</w:t>
          </w:r>
          <w:r>
            <w:rPr>
              <w:spacing w:val="-18"/>
              <w:sz w:val="21"/>
              <w:szCs w:val="21"/>
            </w:rPr>
            <w:t xml:space="preserve"> </w:t>
          </w:r>
          <w:r>
            <w:rPr>
              <w:spacing w:val="-6"/>
              <w:sz w:val="21"/>
              <w:szCs w:val="21"/>
            </w:rPr>
            <w:t>围</w:t>
          </w:r>
          <w:r>
            <w:rPr>
              <w:spacing w:val="-95"/>
              <w:sz w:val="21"/>
              <w:szCs w:val="21"/>
            </w:rPr>
            <w:t xml:space="preserve"> </w:t>
          </w:r>
          <w:r>
            <w:rPr>
              <w:sz w:val="21"/>
              <w:szCs w:val="21"/>
            </w:rPr>
            <w:tab/>
          </w:r>
          <w:r>
            <w:rPr>
              <w:spacing w:val="-31"/>
              <w:sz w:val="21"/>
              <w:szCs w:val="21"/>
            </w:rPr>
            <w:t xml:space="preserve"> </w:t>
          </w:r>
          <w:r>
            <w:fldChar w:fldCharType="begin"/>
          </w:r>
          <w:r>
            <w:instrText xml:space="preserve"> HYPERLINK \l "bookmark7" </w:instrText>
          </w:r>
          <w:r>
            <w:fldChar w:fldCharType="separate"/>
          </w:r>
          <w:r>
            <w:rPr>
              <w:rFonts w:ascii="Times New Roman" w:hAnsi="Times New Roman" w:eastAsia="Times New Roman" w:cs="Times New Roman"/>
              <w:sz w:val="21"/>
              <w:szCs w:val="21"/>
            </w:rPr>
            <w:t>9</w:t>
          </w:r>
          <w:r>
            <w:rPr>
              <w:rFonts w:ascii="Times New Roman" w:hAnsi="Times New Roman" w:eastAsia="Times New Roman" w:cs="Times New Roman"/>
              <w:sz w:val="21"/>
              <w:szCs w:val="21"/>
            </w:rPr>
            <w:fldChar w:fldCharType="end"/>
          </w:r>
        </w:p>
        <w:p>
          <w:pPr>
            <w:pStyle w:val="2"/>
            <w:tabs>
              <w:tab w:val="right" w:leader="dot" w:pos="8260"/>
            </w:tabs>
            <w:spacing w:before="6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2.3.2</w:t>
          </w:r>
          <w:r>
            <w:rPr>
              <w:rFonts w:ascii="Times New Roman" w:hAnsi="Times New Roman" w:eastAsia="Times New Roman" w:cs="Times New Roman"/>
              <w:spacing w:val="53"/>
              <w:sz w:val="21"/>
              <w:szCs w:val="21"/>
            </w:rPr>
            <w:t xml:space="preserve"> </w:t>
          </w:r>
          <w:r>
            <w:rPr>
              <w:spacing w:val="3"/>
              <w:sz w:val="21"/>
              <w:szCs w:val="21"/>
            </w:rPr>
            <w:t>总体目标要求</w:t>
          </w:r>
          <w:r>
            <w:rPr>
              <w:spacing w:val="-85"/>
              <w:sz w:val="21"/>
              <w:szCs w:val="21"/>
            </w:rPr>
            <w:t xml:space="preserve"> </w:t>
          </w:r>
          <w:r>
            <w:rPr>
              <w:sz w:val="21"/>
              <w:szCs w:val="21"/>
            </w:rPr>
            <w:tab/>
          </w:r>
          <w:r>
            <w:rPr>
              <w:spacing w:val="-41"/>
              <w:sz w:val="21"/>
              <w:szCs w:val="21"/>
            </w:rPr>
            <w:t xml:space="preserve"> </w:t>
          </w:r>
          <w:r>
            <w:fldChar w:fldCharType="begin"/>
          </w:r>
          <w:r>
            <w:instrText xml:space="preserve"> HYPERLINK \l "bookmark8" </w:instrText>
          </w:r>
          <w:r>
            <w:fldChar w:fldCharType="separate"/>
          </w:r>
          <w:r>
            <w:rPr>
              <w:rFonts w:ascii="Times New Roman" w:hAnsi="Times New Roman" w:eastAsia="Times New Roman" w:cs="Times New Roman"/>
              <w:sz w:val="21"/>
              <w:szCs w:val="21"/>
            </w:rPr>
            <w:t>9</w:t>
          </w:r>
          <w:r>
            <w:rPr>
              <w:rFonts w:ascii="Times New Roman" w:hAnsi="Times New Roman" w:eastAsia="Times New Roman" w:cs="Times New Roman"/>
              <w:sz w:val="21"/>
              <w:szCs w:val="21"/>
            </w:rPr>
            <w:fldChar w:fldCharType="end"/>
          </w:r>
        </w:p>
        <w:p>
          <w:pPr>
            <w:pStyle w:val="2"/>
            <w:tabs>
              <w:tab w:val="right" w:leader="dot" w:pos="8230"/>
            </w:tabs>
            <w:spacing w:before="6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2.3.3</w:t>
          </w:r>
          <w:r>
            <w:rPr>
              <w:rFonts w:ascii="Times New Roman" w:hAnsi="Times New Roman" w:eastAsia="Times New Roman" w:cs="Times New Roman"/>
              <w:spacing w:val="57"/>
              <w:w w:val="101"/>
              <w:sz w:val="21"/>
              <w:szCs w:val="21"/>
            </w:rPr>
            <w:t xml:space="preserve"> </w:t>
          </w:r>
          <w:r>
            <w:rPr>
              <w:spacing w:val="3"/>
              <w:sz w:val="21"/>
              <w:szCs w:val="21"/>
            </w:rPr>
            <w:t>工作目标</w:t>
          </w:r>
          <w:r>
            <w:rPr>
              <w:spacing w:val="-83"/>
              <w:sz w:val="21"/>
              <w:szCs w:val="21"/>
            </w:rPr>
            <w:t xml:space="preserve"> </w:t>
          </w:r>
          <w:r>
            <w:rPr>
              <w:sz w:val="21"/>
              <w:szCs w:val="21"/>
            </w:rPr>
            <w:tab/>
          </w:r>
          <w:r>
            <w:rPr>
              <w:spacing w:val="-72"/>
              <w:sz w:val="21"/>
              <w:szCs w:val="21"/>
            </w:rPr>
            <w:t xml:space="preserve"> </w:t>
          </w:r>
          <w:r>
            <w:fldChar w:fldCharType="begin"/>
          </w:r>
          <w:r>
            <w:instrText xml:space="preserve"> HYPERLINK \l "bookmark9" </w:instrText>
          </w:r>
          <w:r>
            <w:fldChar w:fldCharType="separate"/>
          </w:r>
          <w:r>
            <w:rPr>
              <w:rFonts w:ascii="Times New Roman" w:hAnsi="Times New Roman" w:eastAsia="Times New Roman" w:cs="Times New Roman"/>
              <w:sz w:val="21"/>
              <w:szCs w:val="21"/>
            </w:rPr>
            <w:t>9</w:t>
          </w:r>
          <w:r>
            <w:rPr>
              <w:rFonts w:ascii="Times New Roman" w:hAnsi="Times New Roman" w:eastAsia="Times New Roman" w:cs="Times New Roman"/>
              <w:sz w:val="21"/>
              <w:szCs w:val="21"/>
            </w:rPr>
            <w:fldChar w:fldCharType="end"/>
          </w:r>
        </w:p>
        <w:p>
          <w:pPr>
            <w:pStyle w:val="2"/>
            <w:tabs>
              <w:tab w:val="right" w:leader="dot" w:pos="8230"/>
            </w:tabs>
            <w:spacing w:before="77" w:line="219"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2.3.4</w:t>
          </w:r>
          <w:r>
            <w:rPr>
              <w:rFonts w:ascii="Times New Roman" w:hAnsi="Times New Roman" w:eastAsia="Times New Roman" w:cs="Times New Roman"/>
              <w:spacing w:val="39"/>
              <w:sz w:val="21"/>
              <w:szCs w:val="21"/>
            </w:rPr>
            <w:t xml:space="preserve"> </w:t>
          </w:r>
          <w:r>
            <w:rPr>
              <w:spacing w:val="4"/>
              <w:sz w:val="21"/>
              <w:szCs w:val="21"/>
            </w:rPr>
            <w:t>基本原则</w:t>
          </w:r>
          <w:r>
            <w:rPr>
              <w:spacing w:val="-94"/>
              <w:sz w:val="21"/>
              <w:szCs w:val="21"/>
            </w:rPr>
            <w:t xml:space="preserve"> </w:t>
          </w:r>
          <w:r>
            <w:rPr>
              <w:sz w:val="21"/>
              <w:szCs w:val="21"/>
            </w:rPr>
            <w:tab/>
          </w:r>
          <w:r>
            <w:rPr>
              <w:spacing w:val="-52"/>
              <w:sz w:val="21"/>
              <w:szCs w:val="21"/>
            </w:rPr>
            <w:t xml:space="preserve"> </w:t>
          </w:r>
          <w:r>
            <w:fldChar w:fldCharType="begin"/>
          </w:r>
          <w:r>
            <w:instrText xml:space="preserve"> HYPERLINK \l "bookmark10" </w:instrText>
          </w:r>
          <w:r>
            <w:fldChar w:fldCharType="separate"/>
          </w:r>
          <w:r>
            <w:rPr>
              <w:rFonts w:ascii="Times New Roman" w:hAnsi="Times New Roman" w:eastAsia="Times New Roman" w:cs="Times New Roman"/>
              <w:sz w:val="21"/>
              <w:szCs w:val="21"/>
            </w:rPr>
            <w:t>9</w:t>
          </w:r>
          <w:r>
            <w:rPr>
              <w:rFonts w:ascii="Times New Roman" w:hAnsi="Times New Roman" w:eastAsia="Times New Roman" w:cs="Times New Roman"/>
              <w:sz w:val="21"/>
              <w:szCs w:val="21"/>
            </w:rPr>
            <w:fldChar w:fldCharType="end"/>
          </w:r>
        </w:p>
        <w:p>
          <w:pPr>
            <w:pStyle w:val="2"/>
            <w:tabs>
              <w:tab w:val="right" w:leader="dot" w:pos="8257"/>
            </w:tabs>
            <w:spacing w:before="63" w:line="219"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pacing w:val="40"/>
              <w:w w:val="101"/>
              <w:sz w:val="21"/>
              <w:szCs w:val="21"/>
            </w:rPr>
            <w:t xml:space="preserve"> </w:t>
          </w:r>
          <w:r>
            <w:rPr>
              <w:spacing w:val="-1"/>
              <w:sz w:val="21"/>
              <w:szCs w:val="21"/>
            </w:rPr>
            <w:t>安全生产风险分级管控工作领导小组</w:t>
          </w:r>
          <w:r>
            <w:rPr>
              <w:spacing w:val="-63"/>
              <w:sz w:val="21"/>
              <w:szCs w:val="21"/>
            </w:rPr>
            <w:t xml:space="preserve"> </w:t>
          </w:r>
          <w:r>
            <w:rPr>
              <w:sz w:val="21"/>
              <w:szCs w:val="21"/>
            </w:rPr>
            <w:tab/>
          </w:r>
          <w:r>
            <w:fldChar w:fldCharType="begin"/>
          </w:r>
          <w:r>
            <w:instrText xml:space="preserve"> HYPERLINK \l "bookmark11" </w:instrText>
          </w:r>
          <w:r>
            <w:fldChar w:fldCharType="separate"/>
          </w:r>
          <w:r>
            <w:rPr>
              <w:rFonts w:ascii="Times New Roman" w:hAnsi="Times New Roman" w:eastAsia="Times New Roman" w:cs="Times New Roman"/>
              <w:spacing w:val="-5"/>
              <w:sz w:val="21"/>
              <w:szCs w:val="21"/>
            </w:rPr>
            <w:t>10</w:t>
          </w:r>
          <w:r>
            <w:rPr>
              <w:rFonts w:ascii="Times New Roman" w:hAnsi="Times New Roman" w:eastAsia="Times New Roman" w:cs="Times New Roman"/>
              <w:spacing w:val="-5"/>
              <w:sz w:val="21"/>
              <w:szCs w:val="21"/>
            </w:rPr>
            <w:fldChar w:fldCharType="end"/>
          </w:r>
        </w:p>
        <w:p>
          <w:pPr>
            <w:pStyle w:val="2"/>
            <w:tabs>
              <w:tab w:val="right" w:leader="dot" w:pos="8267"/>
            </w:tabs>
            <w:spacing w:before="41"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2.4.1</w:t>
          </w:r>
          <w:r>
            <w:rPr>
              <w:rFonts w:ascii="Times New Roman" w:hAnsi="Times New Roman" w:eastAsia="Times New Roman" w:cs="Times New Roman"/>
              <w:spacing w:val="61"/>
              <w:w w:val="101"/>
              <w:sz w:val="21"/>
              <w:szCs w:val="21"/>
            </w:rPr>
            <w:t xml:space="preserve"> </w:t>
          </w:r>
          <w:r>
            <w:rPr>
              <w:spacing w:val="2"/>
              <w:sz w:val="21"/>
              <w:szCs w:val="21"/>
            </w:rPr>
            <w:t>成立领导小组</w:t>
          </w:r>
          <w:r>
            <w:rPr>
              <w:spacing w:val="-83"/>
              <w:sz w:val="21"/>
              <w:szCs w:val="21"/>
            </w:rPr>
            <w:t xml:space="preserve"> </w:t>
          </w:r>
          <w:r>
            <w:rPr>
              <w:sz w:val="21"/>
              <w:szCs w:val="21"/>
            </w:rPr>
            <w:tab/>
          </w:r>
          <w:r>
            <w:fldChar w:fldCharType="begin"/>
          </w:r>
          <w:r>
            <w:instrText xml:space="preserve"> HYPERLINK \l "bookmark12" </w:instrText>
          </w:r>
          <w:r>
            <w:fldChar w:fldCharType="separate"/>
          </w:r>
          <w:r>
            <w:rPr>
              <w:rFonts w:ascii="Times New Roman" w:hAnsi="Times New Roman" w:eastAsia="Times New Roman" w:cs="Times New Roman"/>
              <w:spacing w:val="-5"/>
              <w:sz w:val="21"/>
              <w:szCs w:val="21"/>
            </w:rPr>
            <w:t>10</w:t>
          </w:r>
          <w:r>
            <w:rPr>
              <w:rFonts w:ascii="Times New Roman" w:hAnsi="Times New Roman" w:eastAsia="Times New Roman" w:cs="Times New Roman"/>
              <w:spacing w:val="-5"/>
              <w:sz w:val="21"/>
              <w:szCs w:val="21"/>
            </w:rPr>
            <w:fldChar w:fldCharType="end"/>
          </w:r>
        </w:p>
        <w:p>
          <w:pPr>
            <w:pStyle w:val="2"/>
            <w:tabs>
              <w:tab w:val="right" w:leader="dot" w:pos="8267"/>
            </w:tabs>
            <w:spacing w:before="60" w:line="221"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2.4.2</w:t>
          </w:r>
          <w:r>
            <w:rPr>
              <w:rFonts w:ascii="Times New Roman" w:hAnsi="Times New Roman" w:eastAsia="Times New Roman" w:cs="Times New Roman"/>
              <w:spacing w:val="7"/>
              <w:sz w:val="21"/>
              <w:szCs w:val="21"/>
            </w:rPr>
            <w:t xml:space="preserve">  </w:t>
          </w:r>
          <w:r>
            <w:rPr>
              <w:spacing w:val="-5"/>
              <w:sz w:val="21"/>
              <w:szCs w:val="21"/>
            </w:rPr>
            <w:t>职</w:t>
          </w:r>
          <w:r>
            <w:rPr>
              <w:spacing w:val="-37"/>
              <w:sz w:val="21"/>
              <w:szCs w:val="21"/>
            </w:rPr>
            <w:t xml:space="preserve"> </w:t>
          </w:r>
          <w:r>
            <w:rPr>
              <w:spacing w:val="-5"/>
              <w:sz w:val="21"/>
              <w:szCs w:val="21"/>
            </w:rPr>
            <w:t>责</w:t>
          </w:r>
          <w:r>
            <w:rPr>
              <w:spacing w:val="-89"/>
              <w:sz w:val="21"/>
              <w:szCs w:val="21"/>
            </w:rPr>
            <w:t xml:space="preserve"> </w:t>
          </w:r>
          <w:r>
            <w:rPr>
              <w:sz w:val="21"/>
              <w:szCs w:val="21"/>
            </w:rPr>
            <w:tab/>
          </w:r>
          <w:r>
            <w:fldChar w:fldCharType="begin"/>
          </w:r>
          <w:r>
            <w:instrText xml:space="preserve"> HYPERLINK \l "bookmark13" </w:instrText>
          </w:r>
          <w:r>
            <w:fldChar w:fldCharType="separate"/>
          </w:r>
          <w:r>
            <w:rPr>
              <w:rFonts w:ascii="Times New Roman" w:hAnsi="Times New Roman" w:eastAsia="Times New Roman" w:cs="Times New Roman"/>
              <w:spacing w:val="-5"/>
              <w:sz w:val="21"/>
              <w:szCs w:val="21"/>
            </w:rPr>
            <w:t>10</w:t>
          </w:r>
          <w:r>
            <w:rPr>
              <w:rFonts w:ascii="Times New Roman" w:hAnsi="Times New Roman" w:eastAsia="Times New Roman" w:cs="Times New Roman"/>
              <w:spacing w:val="-5"/>
              <w:sz w:val="21"/>
              <w:szCs w:val="21"/>
            </w:rPr>
            <w:fldChar w:fldCharType="end"/>
          </w:r>
        </w:p>
        <w:p>
          <w:pPr>
            <w:pStyle w:val="2"/>
            <w:tabs>
              <w:tab w:val="right" w:leader="dot" w:pos="8297"/>
            </w:tabs>
            <w:spacing w:before="78" w:line="219"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w:t>
          </w:r>
          <w:r>
            <w:rPr>
              <w:rFonts w:ascii="Times New Roman" w:hAnsi="Times New Roman" w:eastAsia="Times New Roman" w:cs="Times New Roman"/>
              <w:spacing w:val="33"/>
              <w:w w:val="101"/>
              <w:sz w:val="21"/>
              <w:szCs w:val="21"/>
            </w:rPr>
            <w:t xml:space="preserve"> </w:t>
          </w:r>
          <w:r>
            <w:rPr>
              <w:spacing w:val="4"/>
              <w:sz w:val="21"/>
              <w:szCs w:val="21"/>
            </w:rPr>
            <w:t>术语及管理要求</w:t>
          </w:r>
          <w:r>
            <w:rPr>
              <w:spacing w:val="-85"/>
              <w:sz w:val="21"/>
              <w:szCs w:val="21"/>
            </w:rPr>
            <w:t xml:space="preserve"> </w:t>
          </w:r>
          <w:r>
            <w:rPr>
              <w:sz w:val="21"/>
              <w:szCs w:val="21"/>
            </w:rPr>
            <w:tab/>
          </w:r>
          <w:r>
            <w:fldChar w:fldCharType="begin"/>
          </w:r>
          <w:r>
            <w:instrText xml:space="preserve"> HYPERLINK \l "bookmark14" </w:instrText>
          </w:r>
          <w:r>
            <w:fldChar w:fldCharType="separate"/>
          </w:r>
          <w:r>
            <w:rPr>
              <w:rFonts w:ascii="Times New Roman" w:hAnsi="Times New Roman" w:eastAsia="Times New Roman" w:cs="Times New Roman"/>
              <w:spacing w:val="-5"/>
              <w:sz w:val="21"/>
              <w:szCs w:val="21"/>
            </w:rPr>
            <w:t>11</w:t>
          </w:r>
          <w:r>
            <w:rPr>
              <w:rFonts w:ascii="Times New Roman" w:hAnsi="Times New Roman" w:eastAsia="Times New Roman" w:cs="Times New Roman"/>
              <w:spacing w:val="-5"/>
              <w:sz w:val="21"/>
              <w:szCs w:val="21"/>
            </w:rPr>
            <w:fldChar w:fldCharType="end"/>
          </w:r>
        </w:p>
        <w:p>
          <w:pPr>
            <w:pStyle w:val="2"/>
            <w:tabs>
              <w:tab w:val="right" w:leader="dot" w:pos="8277"/>
            </w:tabs>
            <w:spacing w:before="61"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2.5.1</w:t>
          </w:r>
          <w:r>
            <w:rPr>
              <w:rFonts w:ascii="Times New Roman" w:hAnsi="Times New Roman" w:eastAsia="Times New Roman" w:cs="Times New Roman"/>
              <w:spacing w:val="37"/>
              <w:sz w:val="21"/>
              <w:szCs w:val="21"/>
            </w:rPr>
            <w:t xml:space="preserve"> </w:t>
          </w:r>
          <w:r>
            <w:rPr>
              <w:spacing w:val="4"/>
              <w:sz w:val="21"/>
              <w:szCs w:val="21"/>
            </w:rPr>
            <w:t>风险</w:t>
          </w:r>
          <w:r>
            <w:rPr>
              <w:spacing w:val="-84"/>
              <w:sz w:val="21"/>
              <w:szCs w:val="21"/>
            </w:rPr>
            <w:t xml:space="preserve"> </w:t>
          </w:r>
          <w:r>
            <w:rPr>
              <w:sz w:val="21"/>
              <w:szCs w:val="21"/>
            </w:rPr>
            <w:tab/>
          </w:r>
          <w:r>
            <w:fldChar w:fldCharType="begin"/>
          </w:r>
          <w:r>
            <w:instrText xml:space="preserve"> HYPERLINK \l "bookmark15" </w:instrText>
          </w:r>
          <w:r>
            <w:fldChar w:fldCharType="separate"/>
          </w:r>
          <w:r>
            <w:rPr>
              <w:rFonts w:ascii="Times New Roman" w:hAnsi="Times New Roman" w:eastAsia="Times New Roman" w:cs="Times New Roman"/>
              <w:spacing w:val="-3"/>
              <w:sz w:val="21"/>
              <w:szCs w:val="21"/>
            </w:rPr>
            <w:t>11</w:t>
          </w:r>
          <w:r>
            <w:rPr>
              <w:rFonts w:ascii="Times New Roman" w:hAnsi="Times New Roman" w:eastAsia="Times New Roman" w:cs="Times New Roman"/>
              <w:spacing w:val="-3"/>
              <w:sz w:val="21"/>
              <w:szCs w:val="21"/>
            </w:rPr>
            <w:fldChar w:fldCharType="end"/>
          </w:r>
        </w:p>
        <w:p>
          <w:pPr>
            <w:pStyle w:val="2"/>
            <w:tabs>
              <w:tab w:val="right" w:leader="dot" w:pos="8297"/>
            </w:tabs>
            <w:spacing w:before="7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2.5.2</w:t>
          </w:r>
          <w:r>
            <w:rPr>
              <w:rFonts w:ascii="Times New Roman" w:hAnsi="Times New Roman" w:eastAsia="Times New Roman" w:cs="Times New Roman"/>
              <w:spacing w:val="5"/>
              <w:sz w:val="21"/>
              <w:szCs w:val="21"/>
            </w:rPr>
            <w:t xml:space="preserve">  </w:t>
          </w:r>
          <w:r>
            <w:rPr>
              <w:spacing w:val="-2"/>
              <w:sz w:val="21"/>
              <w:szCs w:val="21"/>
            </w:rPr>
            <w:t>风险点</w:t>
          </w:r>
          <w:r>
            <w:rPr>
              <w:spacing w:val="-95"/>
              <w:sz w:val="21"/>
              <w:szCs w:val="21"/>
            </w:rPr>
            <w:t xml:space="preserve"> </w:t>
          </w:r>
          <w:r>
            <w:rPr>
              <w:sz w:val="21"/>
              <w:szCs w:val="21"/>
            </w:rPr>
            <w:tab/>
          </w:r>
          <w:r>
            <w:rPr>
              <w:spacing w:val="-41"/>
              <w:sz w:val="21"/>
              <w:szCs w:val="21"/>
            </w:rPr>
            <w:t xml:space="preserve"> </w:t>
          </w:r>
          <w:r>
            <w:fldChar w:fldCharType="begin"/>
          </w:r>
          <w:r>
            <w:instrText xml:space="preserve"> HYPERLINK \l "bookmark16" </w:instrText>
          </w:r>
          <w:r>
            <w:fldChar w:fldCharType="separate"/>
          </w:r>
          <w:r>
            <w:rPr>
              <w:rFonts w:ascii="Times New Roman" w:hAnsi="Times New Roman" w:eastAsia="Times New Roman" w:cs="Times New Roman"/>
              <w:spacing w:val="-7"/>
              <w:sz w:val="21"/>
              <w:szCs w:val="21"/>
            </w:rPr>
            <w:t>11</w:t>
          </w:r>
          <w:r>
            <w:rPr>
              <w:rFonts w:ascii="Times New Roman" w:hAnsi="Times New Roman" w:eastAsia="Times New Roman" w:cs="Times New Roman"/>
              <w:spacing w:val="-7"/>
              <w:sz w:val="21"/>
              <w:szCs w:val="21"/>
            </w:rPr>
            <w:fldChar w:fldCharType="end"/>
          </w:r>
        </w:p>
        <w:p>
          <w:pPr>
            <w:pStyle w:val="2"/>
            <w:tabs>
              <w:tab w:val="right" w:leader="dot" w:pos="8307"/>
            </w:tabs>
            <w:spacing w:before="5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 xml:space="preserve">2.5.3  </w:t>
          </w:r>
          <w:r>
            <w:rPr>
              <w:spacing w:val="-2"/>
              <w:sz w:val="21"/>
              <w:szCs w:val="21"/>
            </w:rPr>
            <w:t>危险源</w:t>
          </w:r>
          <w:r>
            <w:rPr>
              <w:spacing w:val="-72"/>
              <w:sz w:val="21"/>
              <w:szCs w:val="21"/>
            </w:rPr>
            <w:t xml:space="preserve"> </w:t>
          </w:r>
          <w:r>
            <w:rPr>
              <w:sz w:val="21"/>
              <w:szCs w:val="21"/>
            </w:rPr>
            <w:tab/>
          </w:r>
          <w:r>
            <w:rPr>
              <w:spacing w:val="-40"/>
              <w:sz w:val="21"/>
              <w:szCs w:val="21"/>
            </w:rPr>
            <w:t xml:space="preserve"> </w:t>
          </w:r>
          <w:r>
            <w:fldChar w:fldCharType="begin"/>
          </w:r>
          <w:r>
            <w:instrText xml:space="preserve"> HYPERLINK \l "bookmark17" </w:instrText>
          </w:r>
          <w:r>
            <w:fldChar w:fldCharType="separate"/>
          </w:r>
          <w:r>
            <w:rPr>
              <w:rFonts w:ascii="Times New Roman" w:hAnsi="Times New Roman" w:eastAsia="Times New Roman" w:cs="Times New Roman"/>
              <w:spacing w:val="-7"/>
              <w:sz w:val="21"/>
              <w:szCs w:val="21"/>
            </w:rPr>
            <w:t>11</w:t>
          </w:r>
          <w:r>
            <w:rPr>
              <w:rFonts w:ascii="Times New Roman" w:hAnsi="Times New Roman" w:eastAsia="Times New Roman" w:cs="Times New Roman"/>
              <w:spacing w:val="-7"/>
              <w:sz w:val="21"/>
              <w:szCs w:val="21"/>
            </w:rPr>
            <w:fldChar w:fldCharType="end"/>
          </w:r>
        </w:p>
        <w:p>
          <w:pPr>
            <w:pStyle w:val="2"/>
            <w:tabs>
              <w:tab w:val="right" w:leader="dot" w:pos="8317"/>
            </w:tabs>
            <w:spacing w:before="59"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2.5.4</w:t>
          </w:r>
          <w:r>
            <w:rPr>
              <w:rFonts w:ascii="Times New Roman" w:hAnsi="Times New Roman" w:eastAsia="Times New Roman" w:cs="Times New Roman"/>
              <w:spacing w:val="43"/>
              <w:w w:val="101"/>
              <w:sz w:val="21"/>
              <w:szCs w:val="21"/>
            </w:rPr>
            <w:t xml:space="preserve"> </w:t>
          </w:r>
          <w:r>
            <w:rPr>
              <w:spacing w:val="2"/>
              <w:sz w:val="21"/>
              <w:szCs w:val="21"/>
            </w:rPr>
            <w:t>危险源识别</w:t>
          </w:r>
          <w:r>
            <w:rPr>
              <w:spacing w:val="-93"/>
              <w:sz w:val="21"/>
              <w:szCs w:val="21"/>
            </w:rPr>
            <w:t xml:space="preserve"> </w:t>
          </w:r>
          <w:r>
            <w:rPr>
              <w:sz w:val="21"/>
              <w:szCs w:val="21"/>
            </w:rPr>
            <w:tab/>
          </w:r>
          <w:r>
            <w:rPr>
              <w:spacing w:val="-40"/>
              <w:sz w:val="21"/>
              <w:szCs w:val="21"/>
            </w:rPr>
            <w:t xml:space="preserve"> </w:t>
          </w:r>
          <w:r>
            <w:fldChar w:fldCharType="begin"/>
          </w:r>
          <w:r>
            <w:instrText xml:space="preserve"> HYPERLINK \l "bookmark18" </w:instrText>
          </w:r>
          <w:r>
            <w:fldChar w:fldCharType="separate"/>
          </w:r>
          <w:r>
            <w:rPr>
              <w:rFonts w:ascii="Times New Roman" w:hAnsi="Times New Roman" w:eastAsia="Times New Roman" w:cs="Times New Roman"/>
              <w:spacing w:val="-7"/>
              <w:sz w:val="21"/>
              <w:szCs w:val="21"/>
            </w:rPr>
            <w:t>11</w:t>
          </w:r>
          <w:r>
            <w:rPr>
              <w:rFonts w:ascii="Times New Roman" w:hAnsi="Times New Roman" w:eastAsia="Times New Roman" w:cs="Times New Roman"/>
              <w:spacing w:val="-7"/>
              <w:sz w:val="21"/>
              <w:szCs w:val="21"/>
            </w:rPr>
            <w:fldChar w:fldCharType="end"/>
          </w:r>
        </w:p>
        <w:p>
          <w:pPr>
            <w:pStyle w:val="2"/>
            <w:tabs>
              <w:tab w:val="right" w:leader="dot" w:pos="8287"/>
            </w:tabs>
            <w:spacing w:before="78" w:line="218"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2.5.5</w:t>
          </w:r>
          <w:r>
            <w:rPr>
              <w:rFonts w:ascii="Times New Roman" w:hAnsi="Times New Roman" w:eastAsia="Times New Roman" w:cs="Times New Roman"/>
              <w:spacing w:val="39"/>
              <w:sz w:val="21"/>
              <w:szCs w:val="21"/>
            </w:rPr>
            <w:t xml:space="preserve"> </w:t>
          </w:r>
          <w:r>
            <w:rPr>
              <w:spacing w:val="3"/>
              <w:sz w:val="21"/>
              <w:szCs w:val="21"/>
            </w:rPr>
            <w:t>风险评估</w:t>
          </w:r>
          <w:r>
            <w:rPr>
              <w:spacing w:val="-85"/>
              <w:sz w:val="21"/>
              <w:szCs w:val="21"/>
            </w:rPr>
            <w:t xml:space="preserve"> </w:t>
          </w:r>
          <w:r>
            <w:rPr>
              <w:sz w:val="21"/>
              <w:szCs w:val="21"/>
            </w:rPr>
            <w:tab/>
          </w:r>
          <w:r>
            <w:fldChar w:fldCharType="begin"/>
          </w:r>
          <w:r>
            <w:instrText xml:space="preserve"> HYPERLINK \l "bookmark19" </w:instrText>
          </w:r>
          <w:r>
            <w:fldChar w:fldCharType="separate"/>
          </w:r>
          <w:r>
            <w:rPr>
              <w:rFonts w:ascii="Times New Roman" w:hAnsi="Times New Roman" w:eastAsia="Times New Roman" w:cs="Times New Roman"/>
              <w:spacing w:val="-1"/>
              <w:sz w:val="21"/>
              <w:szCs w:val="21"/>
            </w:rPr>
            <w:t>12</w:t>
          </w:r>
          <w:r>
            <w:rPr>
              <w:rFonts w:ascii="Times New Roman" w:hAnsi="Times New Roman" w:eastAsia="Times New Roman" w:cs="Times New Roman"/>
              <w:spacing w:val="-1"/>
              <w:sz w:val="21"/>
              <w:szCs w:val="21"/>
            </w:rPr>
            <w:fldChar w:fldCharType="end"/>
          </w:r>
        </w:p>
        <w:p>
          <w:pPr>
            <w:pStyle w:val="2"/>
            <w:tabs>
              <w:tab w:val="right" w:leader="dot" w:pos="8267"/>
            </w:tabs>
            <w:spacing w:before="64"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2.5.6</w:t>
          </w:r>
          <w:r>
            <w:rPr>
              <w:rFonts w:ascii="Times New Roman" w:hAnsi="Times New Roman" w:eastAsia="Times New Roman" w:cs="Times New Roman"/>
              <w:spacing w:val="43"/>
              <w:w w:val="101"/>
              <w:sz w:val="21"/>
              <w:szCs w:val="21"/>
            </w:rPr>
            <w:t xml:space="preserve"> </w:t>
          </w:r>
          <w:r>
            <w:rPr>
              <w:spacing w:val="4"/>
              <w:sz w:val="21"/>
              <w:szCs w:val="21"/>
            </w:rPr>
            <w:t>风险分级</w:t>
          </w:r>
          <w:r>
            <w:rPr>
              <w:spacing w:val="-89"/>
              <w:sz w:val="21"/>
              <w:szCs w:val="21"/>
            </w:rPr>
            <w:t xml:space="preserve"> </w:t>
          </w:r>
          <w:r>
            <w:rPr>
              <w:sz w:val="21"/>
              <w:szCs w:val="21"/>
            </w:rPr>
            <w:tab/>
          </w:r>
          <w:r>
            <w:fldChar w:fldCharType="begin"/>
          </w:r>
          <w:r>
            <w:instrText xml:space="preserve"> HYPERLINK \l "bookmark20" </w:instrText>
          </w:r>
          <w:r>
            <w:fldChar w:fldCharType="separate"/>
          </w:r>
          <w:r>
            <w:rPr>
              <w:rFonts w:ascii="Times New Roman" w:hAnsi="Times New Roman" w:eastAsia="Times New Roman" w:cs="Times New Roman"/>
              <w:spacing w:val="-8"/>
              <w:sz w:val="21"/>
              <w:szCs w:val="21"/>
            </w:rPr>
            <w:t>12</w:t>
          </w:r>
          <w:r>
            <w:rPr>
              <w:rFonts w:ascii="Times New Roman" w:hAnsi="Times New Roman" w:eastAsia="Times New Roman" w:cs="Times New Roman"/>
              <w:spacing w:val="-8"/>
              <w:sz w:val="21"/>
              <w:szCs w:val="21"/>
            </w:rPr>
            <w:fldChar w:fldCharType="end"/>
          </w:r>
        </w:p>
        <w:p>
          <w:pPr>
            <w:pStyle w:val="2"/>
            <w:tabs>
              <w:tab w:val="right" w:leader="dot" w:pos="8277"/>
            </w:tabs>
            <w:spacing w:before="59" w:line="219"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2.5.7</w:t>
          </w:r>
          <w:r>
            <w:rPr>
              <w:rFonts w:ascii="Times New Roman" w:hAnsi="Times New Roman" w:eastAsia="Times New Roman" w:cs="Times New Roman"/>
              <w:spacing w:val="42"/>
              <w:sz w:val="21"/>
              <w:szCs w:val="21"/>
            </w:rPr>
            <w:t xml:space="preserve"> </w:t>
          </w:r>
          <w:r>
            <w:rPr>
              <w:spacing w:val="4"/>
              <w:sz w:val="21"/>
              <w:szCs w:val="21"/>
            </w:rPr>
            <w:t>风险管控措施</w:t>
          </w:r>
          <w:r>
            <w:rPr>
              <w:spacing w:val="-85"/>
              <w:sz w:val="21"/>
              <w:szCs w:val="21"/>
            </w:rPr>
            <w:t xml:space="preserve"> </w:t>
          </w:r>
          <w:r>
            <w:rPr>
              <w:sz w:val="21"/>
              <w:szCs w:val="21"/>
            </w:rPr>
            <w:tab/>
          </w:r>
          <w:r>
            <w:fldChar w:fldCharType="begin"/>
          </w:r>
          <w:r>
            <w:instrText xml:space="preserve"> HYPERLINK \l "bookmark21" </w:instrText>
          </w:r>
          <w:r>
            <w:fldChar w:fldCharType="separate"/>
          </w:r>
          <w:r>
            <w:rPr>
              <w:rFonts w:ascii="Times New Roman" w:hAnsi="Times New Roman" w:eastAsia="Times New Roman" w:cs="Times New Roman"/>
              <w:spacing w:val="-8"/>
              <w:sz w:val="21"/>
              <w:szCs w:val="21"/>
            </w:rPr>
            <w:t>12</w:t>
          </w:r>
          <w:r>
            <w:rPr>
              <w:rFonts w:ascii="Times New Roman" w:hAnsi="Times New Roman" w:eastAsia="Times New Roman" w:cs="Times New Roman"/>
              <w:spacing w:val="-8"/>
              <w:sz w:val="21"/>
              <w:szCs w:val="21"/>
            </w:rPr>
            <w:fldChar w:fldCharType="end"/>
          </w:r>
        </w:p>
        <w:p>
          <w:pPr>
            <w:pStyle w:val="2"/>
            <w:tabs>
              <w:tab w:val="right" w:leader="dot" w:pos="8267"/>
            </w:tabs>
            <w:spacing w:before="51" w:line="219"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2.5.8</w:t>
          </w:r>
          <w:r>
            <w:rPr>
              <w:rFonts w:ascii="Times New Roman" w:hAnsi="Times New Roman" w:eastAsia="Times New Roman" w:cs="Times New Roman"/>
              <w:spacing w:val="52"/>
              <w:sz w:val="21"/>
              <w:szCs w:val="21"/>
            </w:rPr>
            <w:t xml:space="preserve"> </w:t>
          </w:r>
          <w:r>
            <w:rPr>
              <w:spacing w:val="3"/>
              <w:sz w:val="21"/>
              <w:szCs w:val="21"/>
            </w:rPr>
            <w:t>风险分级管控</w:t>
          </w:r>
          <w:r>
            <w:rPr>
              <w:spacing w:val="-84"/>
              <w:sz w:val="21"/>
              <w:szCs w:val="21"/>
            </w:rPr>
            <w:t xml:space="preserve"> </w:t>
          </w:r>
          <w:r>
            <w:rPr>
              <w:sz w:val="21"/>
              <w:szCs w:val="21"/>
            </w:rPr>
            <w:tab/>
          </w:r>
          <w:r>
            <w:fldChar w:fldCharType="begin"/>
          </w:r>
          <w:r>
            <w:instrText xml:space="preserve"> HYPERLINK \l "bookmark22" </w:instrText>
          </w:r>
          <w:r>
            <w:fldChar w:fldCharType="separate"/>
          </w:r>
          <w:r>
            <w:rPr>
              <w:rFonts w:ascii="Times New Roman" w:hAnsi="Times New Roman" w:eastAsia="Times New Roman" w:cs="Times New Roman"/>
              <w:spacing w:val="-5"/>
              <w:sz w:val="21"/>
              <w:szCs w:val="21"/>
            </w:rPr>
            <w:t>12</w:t>
          </w:r>
          <w:r>
            <w:rPr>
              <w:rFonts w:ascii="Times New Roman" w:hAnsi="Times New Roman" w:eastAsia="Times New Roman" w:cs="Times New Roman"/>
              <w:spacing w:val="-5"/>
              <w:sz w:val="21"/>
              <w:szCs w:val="21"/>
            </w:rPr>
            <w:fldChar w:fldCharType="end"/>
          </w:r>
        </w:p>
        <w:p>
          <w:pPr>
            <w:pStyle w:val="2"/>
            <w:tabs>
              <w:tab w:val="right" w:leader="dot" w:pos="8267"/>
            </w:tabs>
            <w:spacing w:before="61" w:line="219"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2.5.9</w:t>
          </w:r>
          <w:r>
            <w:rPr>
              <w:rFonts w:ascii="Times New Roman" w:hAnsi="Times New Roman" w:eastAsia="Times New Roman" w:cs="Times New Roman"/>
              <w:spacing w:val="56"/>
              <w:sz w:val="21"/>
              <w:szCs w:val="21"/>
            </w:rPr>
            <w:t xml:space="preserve"> </w:t>
          </w:r>
          <w:r>
            <w:rPr>
              <w:spacing w:val="4"/>
              <w:sz w:val="21"/>
              <w:szCs w:val="21"/>
            </w:rPr>
            <w:t>风险信息</w:t>
          </w:r>
          <w:r>
            <w:rPr>
              <w:spacing w:val="-91"/>
              <w:sz w:val="21"/>
              <w:szCs w:val="21"/>
            </w:rPr>
            <w:t xml:space="preserve"> </w:t>
          </w:r>
          <w:r>
            <w:rPr>
              <w:sz w:val="21"/>
              <w:szCs w:val="21"/>
            </w:rPr>
            <w:tab/>
          </w:r>
          <w:r>
            <w:fldChar w:fldCharType="begin"/>
          </w:r>
          <w:r>
            <w:instrText xml:space="preserve"> HYPERLINK \l "bookmark23" </w:instrText>
          </w:r>
          <w:r>
            <w:fldChar w:fldCharType="separate"/>
          </w:r>
          <w:r>
            <w:rPr>
              <w:rFonts w:ascii="Times New Roman" w:hAnsi="Times New Roman" w:eastAsia="Times New Roman" w:cs="Times New Roman"/>
              <w:spacing w:val="-5"/>
              <w:sz w:val="21"/>
              <w:szCs w:val="21"/>
            </w:rPr>
            <w:t>13</w:t>
          </w:r>
          <w:r>
            <w:rPr>
              <w:rFonts w:ascii="Times New Roman" w:hAnsi="Times New Roman" w:eastAsia="Times New Roman" w:cs="Times New Roman"/>
              <w:spacing w:val="-5"/>
              <w:sz w:val="21"/>
              <w:szCs w:val="21"/>
            </w:rPr>
            <w:fldChar w:fldCharType="end"/>
          </w:r>
        </w:p>
        <w:p>
          <w:pPr>
            <w:pStyle w:val="2"/>
            <w:tabs>
              <w:tab w:val="right" w:leader="dot" w:pos="8277"/>
            </w:tabs>
            <w:spacing w:before="71" w:line="219"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2.5.10</w:t>
          </w:r>
          <w:r>
            <w:rPr>
              <w:rFonts w:ascii="Times New Roman" w:hAnsi="Times New Roman" w:eastAsia="Times New Roman" w:cs="Times New Roman"/>
              <w:spacing w:val="36"/>
              <w:w w:val="101"/>
              <w:sz w:val="21"/>
              <w:szCs w:val="21"/>
            </w:rPr>
            <w:t xml:space="preserve"> </w:t>
          </w:r>
          <w:r>
            <w:rPr>
              <w:spacing w:val="1"/>
              <w:sz w:val="21"/>
              <w:szCs w:val="21"/>
            </w:rPr>
            <w:t>风险管控信息清单</w:t>
          </w:r>
          <w:r>
            <w:rPr>
              <w:spacing w:val="-85"/>
              <w:sz w:val="21"/>
              <w:szCs w:val="21"/>
            </w:rPr>
            <w:t xml:space="preserve"> </w:t>
          </w:r>
          <w:r>
            <w:rPr>
              <w:sz w:val="21"/>
              <w:szCs w:val="21"/>
            </w:rPr>
            <w:tab/>
          </w:r>
          <w:r>
            <w:fldChar w:fldCharType="begin"/>
          </w:r>
          <w:r>
            <w:instrText xml:space="preserve"> HYPERLINK \l "bookmark24" </w:instrText>
          </w:r>
          <w:r>
            <w:fldChar w:fldCharType="separate"/>
          </w:r>
          <w:r>
            <w:rPr>
              <w:rFonts w:ascii="Times New Roman" w:hAnsi="Times New Roman" w:eastAsia="Times New Roman" w:cs="Times New Roman"/>
              <w:spacing w:val="-5"/>
              <w:sz w:val="21"/>
              <w:szCs w:val="21"/>
            </w:rPr>
            <w:t>13</w:t>
          </w:r>
          <w:r>
            <w:rPr>
              <w:rFonts w:ascii="Times New Roman" w:hAnsi="Times New Roman" w:eastAsia="Times New Roman" w:cs="Times New Roman"/>
              <w:spacing w:val="-5"/>
              <w:sz w:val="21"/>
              <w:szCs w:val="21"/>
            </w:rPr>
            <w:fldChar w:fldCharType="end"/>
          </w:r>
        </w:p>
        <w:p>
          <w:pPr>
            <w:pStyle w:val="2"/>
            <w:tabs>
              <w:tab w:val="right" w:leader="dot" w:pos="8277"/>
            </w:tabs>
            <w:spacing w:before="62" w:line="220"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2.6</w:t>
          </w:r>
          <w:r>
            <w:rPr>
              <w:rFonts w:ascii="Times New Roman" w:hAnsi="Times New Roman" w:eastAsia="Times New Roman" w:cs="Times New Roman"/>
              <w:spacing w:val="39"/>
              <w:w w:val="101"/>
              <w:sz w:val="21"/>
              <w:szCs w:val="21"/>
            </w:rPr>
            <w:t xml:space="preserve"> </w:t>
          </w:r>
          <w:r>
            <w:rPr>
              <w:spacing w:val="-2"/>
              <w:sz w:val="21"/>
              <w:szCs w:val="21"/>
            </w:rPr>
            <w:t>具体工作目标</w:t>
          </w:r>
          <w:r>
            <w:rPr>
              <w:spacing w:val="-73"/>
              <w:sz w:val="21"/>
              <w:szCs w:val="21"/>
            </w:rPr>
            <w:t xml:space="preserve"> </w:t>
          </w:r>
          <w:r>
            <w:rPr>
              <w:sz w:val="21"/>
              <w:szCs w:val="21"/>
            </w:rPr>
            <w:tab/>
          </w:r>
          <w:r>
            <w:fldChar w:fldCharType="begin"/>
          </w:r>
          <w:r>
            <w:instrText xml:space="preserve"> HYPERLINK \l "bookmark25" </w:instrText>
          </w:r>
          <w:r>
            <w:fldChar w:fldCharType="separate"/>
          </w:r>
          <w:r>
            <w:rPr>
              <w:rFonts w:ascii="Times New Roman" w:hAnsi="Times New Roman" w:eastAsia="Times New Roman" w:cs="Times New Roman"/>
              <w:spacing w:val="-5"/>
              <w:sz w:val="21"/>
              <w:szCs w:val="21"/>
            </w:rPr>
            <w:t>13</w:t>
          </w:r>
          <w:r>
            <w:rPr>
              <w:rFonts w:ascii="Times New Roman" w:hAnsi="Times New Roman" w:eastAsia="Times New Roman" w:cs="Times New Roman"/>
              <w:spacing w:val="-5"/>
              <w:sz w:val="21"/>
              <w:szCs w:val="21"/>
            </w:rPr>
            <w:fldChar w:fldCharType="end"/>
          </w:r>
        </w:p>
        <w:p>
          <w:pPr>
            <w:pStyle w:val="2"/>
            <w:tabs>
              <w:tab w:val="right" w:leader="dot" w:pos="8287"/>
            </w:tabs>
            <w:spacing w:before="50" w:line="221"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 xml:space="preserve">2.6.1“ </w:t>
          </w:r>
          <w:r>
            <w:rPr>
              <w:spacing w:val="-2"/>
              <w:sz w:val="21"/>
              <w:szCs w:val="21"/>
            </w:rPr>
            <w:t>一图”</w:t>
          </w:r>
          <w:r>
            <w:rPr>
              <w:sz w:val="21"/>
              <w:szCs w:val="21"/>
            </w:rPr>
            <w:tab/>
          </w:r>
          <w:r>
            <w:rPr>
              <w:spacing w:val="-11"/>
              <w:sz w:val="21"/>
              <w:szCs w:val="21"/>
            </w:rPr>
            <w:t xml:space="preserve"> </w:t>
          </w:r>
          <w:r>
            <w:fldChar w:fldCharType="begin"/>
          </w:r>
          <w:r>
            <w:instrText xml:space="preserve"> HYPERLINK \l "bookmark26" </w:instrText>
          </w:r>
          <w:r>
            <w:fldChar w:fldCharType="separate"/>
          </w:r>
          <w:r>
            <w:rPr>
              <w:rFonts w:ascii="Times New Roman" w:hAnsi="Times New Roman" w:eastAsia="Times New Roman" w:cs="Times New Roman"/>
              <w:spacing w:val="-7"/>
              <w:sz w:val="21"/>
              <w:szCs w:val="21"/>
            </w:rPr>
            <w:t>13</w:t>
          </w:r>
          <w:r>
            <w:rPr>
              <w:rFonts w:ascii="Times New Roman" w:hAnsi="Times New Roman" w:eastAsia="Times New Roman" w:cs="Times New Roman"/>
              <w:spacing w:val="-7"/>
              <w:sz w:val="21"/>
              <w:szCs w:val="21"/>
            </w:rPr>
            <w:fldChar w:fldCharType="end"/>
          </w:r>
        </w:p>
        <w:p>
          <w:pPr>
            <w:pStyle w:val="2"/>
            <w:tabs>
              <w:tab w:val="right" w:leader="dot" w:pos="8267"/>
            </w:tabs>
            <w:spacing w:before="58"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z w:val="21"/>
              <w:szCs w:val="21"/>
            </w:rPr>
            <w:t>2.6.2“</w:t>
          </w:r>
          <w:r>
            <w:rPr>
              <w:rFonts w:ascii="Times New Roman" w:hAnsi="Times New Roman" w:eastAsia="Times New Roman" w:cs="Times New Roman"/>
              <w:spacing w:val="-6"/>
              <w:sz w:val="21"/>
              <w:szCs w:val="21"/>
            </w:rPr>
            <w:t xml:space="preserve"> </w:t>
          </w:r>
          <w:r>
            <w:rPr>
              <w:sz w:val="21"/>
              <w:szCs w:val="21"/>
            </w:rPr>
            <w:t>一单一表”</w:t>
          </w:r>
          <w:r>
            <w:rPr>
              <w:sz w:val="21"/>
              <w:szCs w:val="21"/>
            </w:rPr>
            <w:tab/>
          </w:r>
          <w:r>
            <w:rPr>
              <w:spacing w:val="-30"/>
              <w:sz w:val="21"/>
              <w:szCs w:val="21"/>
            </w:rPr>
            <w:t xml:space="preserve"> </w:t>
          </w:r>
          <w:r>
            <w:fldChar w:fldCharType="begin"/>
          </w:r>
          <w:r>
            <w:instrText xml:space="preserve"> HYPERLINK \l "bookmark27" </w:instrText>
          </w:r>
          <w:r>
            <w:fldChar w:fldCharType="separate"/>
          </w:r>
          <w:r>
            <w:rPr>
              <w:rFonts w:ascii="Times New Roman" w:hAnsi="Times New Roman" w:eastAsia="Times New Roman" w:cs="Times New Roman"/>
              <w:spacing w:val="-7"/>
              <w:sz w:val="21"/>
              <w:szCs w:val="21"/>
            </w:rPr>
            <w:t>13</w:t>
          </w:r>
          <w:r>
            <w:rPr>
              <w:rFonts w:ascii="Times New Roman" w:hAnsi="Times New Roman" w:eastAsia="Times New Roman" w:cs="Times New Roman"/>
              <w:spacing w:val="-7"/>
              <w:sz w:val="21"/>
              <w:szCs w:val="21"/>
            </w:rPr>
            <w:fldChar w:fldCharType="end"/>
          </w:r>
        </w:p>
        <w:p>
          <w:pPr>
            <w:pStyle w:val="2"/>
            <w:tabs>
              <w:tab w:val="right" w:leader="dot" w:pos="8267"/>
            </w:tabs>
            <w:spacing w:before="7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2.6.3“</w:t>
          </w:r>
          <w:r>
            <w:rPr>
              <w:rFonts w:ascii="Times New Roman" w:hAnsi="Times New Roman" w:eastAsia="Times New Roman" w:cs="Times New Roman"/>
              <w:spacing w:val="-17"/>
              <w:sz w:val="21"/>
              <w:szCs w:val="21"/>
            </w:rPr>
            <w:t xml:space="preserve"> </w:t>
          </w:r>
          <w:r>
            <w:rPr>
              <w:spacing w:val="1"/>
              <w:sz w:val="21"/>
              <w:szCs w:val="21"/>
            </w:rPr>
            <w:t>一卡一单”</w:t>
          </w:r>
          <w:r>
            <w:rPr>
              <w:sz w:val="21"/>
              <w:szCs w:val="21"/>
            </w:rPr>
            <w:tab/>
          </w:r>
          <w:r>
            <w:rPr>
              <w:spacing w:val="-30"/>
              <w:sz w:val="21"/>
              <w:szCs w:val="21"/>
            </w:rPr>
            <w:t xml:space="preserve"> </w:t>
          </w:r>
          <w:r>
            <w:fldChar w:fldCharType="begin"/>
          </w:r>
          <w:r>
            <w:instrText xml:space="preserve"> HYPERLINK \l "bookmark28" </w:instrText>
          </w:r>
          <w:r>
            <w:fldChar w:fldCharType="separate"/>
          </w:r>
          <w:r>
            <w:rPr>
              <w:rFonts w:ascii="Times New Roman" w:hAnsi="Times New Roman" w:eastAsia="Times New Roman" w:cs="Times New Roman"/>
              <w:spacing w:val="-7"/>
              <w:sz w:val="21"/>
              <w:szCs w:val="21"/>
            </w:rPr>
            <w:t>14</w:t>
          </w:r>
          <w:r>
            <w:rPr>
              <w:rFonts w:ascii="Times New Roman" w:hAnsi="Times New Roman" w:eastAsia="Times New Roman" w:cs="Times New Roman"/>
              <w:spacing w:val="-7"/>
              <w:sz w:val="21"/>
              <w:szCs w:val="21"/>
            </w:rPr>
            <w:fldChar w:fldCharType="end"/>
          </w:r>
        </w:p>
        <w:p>
          <w:pPr>
            <w:pStyle w:val="2"/>
            <w:tabs>
              <w:tab w:val="right" w:leader="dot" w:pos="8287"/>
            </w:tabs>
            <w:spacing w:before="49" w:line="220" w:lineRule="auto"/>
            <w:ind w:left="833"/>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2.7</w:t>
          </w:r>
          <w:r>
            <w:rPr>
              <w:rFonts w:ascii="Times New Roman" w:hAnsi="Times New Roman" w:eastAsia="Times New Roman" w:cs="Times New Roman"/>
              <w:spacing w:val="29"/>
              <w:sz w:val="21"/>
              <w:szCs w:val="21"/>
            </w:rPr>
            <w:t xml:space="preserve"> </w:t>
          </w:r>
          <w:r>
            <w:rPr>
              <w:spacing w:val="4"/>
              <w:sz w:val="21"/>
              <w:szCs w:val="21"/>
            </w:rPr>
            <w:t>风险点识别</w:t>
          </w:r>
          <w:r>
            <w:rPr>
              <w:spacing w:val="-92"/>
              <w:sz w:val="21"/>
              <w:szCs w:val="21"/>
            </w:rPr>
            <w:t xml:space="preserve"> </w:t>
          </w:r>
          <w:r>
            <w:rPr>
              <w:sz w:val="21"/>
              <w:szCs w:val="21"/>
            </w:rPr>
            <w:tab/>
          </w:r>
          <w:r>
            <w:fldChar w:fldCharType="begin"/>
          </w:r>
          <w:r>
            <w:instrText xml:space="preserve"> HYPERLINK \l "bookmark29" </w:instrText>
          </w:r>
          <w:r>
            <w:fldChar w:fldCharType="separate"/>
          </w:r>
          <w:r>
            <w:rPr>
              <w:rFonts w:ascii="Times New Roman" w:hAnsi="Times New Roman" w:eastAsia="Times New Roman" w:cs="Times New Roman"/>
              <w:spacing w:val="-5"/>
              <w:sz w:val="21"/>
              <w:szCs w:val="21"/>
            </w:rPr>
            <w:t>14</w:t>
          </w:r>
          <w:r>
            <w:rPr>
              <w:rFonts w:ascii="Times New Roman" w:hAnsi="Times New Roman" w:eastAsia="Times New Roman" w:cs="Times New Roman"/>
              <w:spacing w:val="-5"/>
              <w:sz w:val="21"/>
              <w:szCs w:val="21"/>
            </w:rPr>
            <w:fldChar w:fldCharType="end"/>
          </w:r>
        </w:p>
        <w:p>
          <w:pPr>
            <w:pStyle w:val="2"/>
            <w:tabs>
              <w:tab w:val="right" w:leader="dot" w:pos="8277"/>
            </w:tabs>
            <w:spacing w:before="90" w:line="220" w:lineRule="auto"/>
            <w:ind w:left="1243"/>
            <w:rPr>
              <w:rFonts w:ascii="Times New Roman" w:hAnsi="Times New Roman" w:eastAsia="Times New Roman" w:cs="Times New Roman"/>
              <w:sz w:val="21"/>
              <w:szCs w:val="21"/>
            </w:rPr>
          </w:pPr>
          <w:r>
            <w:rPr>
              <w:rFonts w:ascii="Times New Roman" w:hAnsi="Times New Roman" w:eastAsia="Times New Roman" w:cs="Times New Roman"/>
              <w:sz w:val="21"/>
              <w:szCs w:val="21"/>
            </w:rPr>
            <w:t>2.7.1</w:t>
          </w:r>
          <w:r>
            <w:rPr>
              <w:rFonts w:ascii="Times New Roman" w:hAnsi="Times New Roman" w:eastAsia="Times New Roman" w:cs="Times New Roman"/>
              <w:spacing w:val="50"/>
              <w:sz w:val="21"/>
              <w:szCs w:val="21"/>
            </w:rPr>
            <w:t xml:space="preserve"> </w:t>
          </w:r>
          <w:r>
            <w:rPr>
              <w:sz w:val="21"/>
              <w:szCs w:val="21"/>
            </w:rPr>
            <w:t>风险点确定</w:t>
          </w:r>
          <w:r>
            <w:rPr>
              <w:spacing w:val="-89"/>
              <w:sz w:val="21"/>
              <w:szCs w:val="21"/>
            </w:rPr>
            <w:t xml:space="preserve"> </w:t>
          </w:r>
          <w:r>
            <w:rPr>
              <w:sz w:val="21"/>
              <w:szCs w:val="21"/>
            </w:rPr>
            <w:tab/>
          </w:r>
          <w:r>
            <w:rPr>
              <w:spacing w:val="-70"/>
              <w:sz w:val="21"/>
              <w:szCs w:val="21"/>
            </w:rPr>
            <w:t xml:space="preserve"> </w:t>
          </w:r>
          <w:r>
            <w:fldChar w:fldCharType="begin"/>
          </w:r>
          <w:r>
            <w:instrText xml:space="preserve"> HYPERLINK \l "bookmark30" </w:instrText>
          </w:r>
          <w:r>
            <w:fldChar w:fldCharType="separate"/>
          </w:r>
          <w:r>
            <w:rPr>
              <w:rFonts w:ascii="Times New Roman" w:hAnsi="Times New Roman" w:eastAsia="Times New Roman" w:cs="Times New Roman"/>
              <w:spacing w:val="-7"/>
              <w:sz w:val="21"/>
              <w:szCs w:val="21"/>
            </w:rPr>
            <w:t>14</w:t>
          </w:r>
          <w:r>
            <w:rPr>
              <w:rFonts w:ascii="Times New Roman" w:hAnsi="Times New Roman" w:eastAsia="Times New Roman" w:cs="Times New Roman"/>
              <w:spacing w:val="-7"/>
              <w:sz w:val="21"/>
              <w:szCs w:val="21"/>
            </w:rPr>
            <w:fldChar w:fldCharType="end"/>
          </w:r>
        </w:p>
        <w:p>
          <w:pPr>
            <w:pStyle w:val="2"/>
            <w:tabs>
              <w:tab w:val="right" w:leader="dot" w:pos="8287"/>
            </w:tabs>
            <w:spacing w:before="60" w:line="220" w:lineRule="auto"/>
            <w:ind w:left="1673"/>
            <w:rPr>
              <w:rFonts w:ascii="Times New Roman" w:hAnsi="Times New Roman" w:eastAsia="Times New Roman" w:cs="Times New Roman"/>
              <w:sz w:val="21"/>
              <w:szCs w:val="21"/>
            </w:rPr>
          </w:pPr>
          <w:r>
            <w:fldChar w:fldCharType="begin"/>
          </w:r>
          <w:r>
            <w:instrText xml:space="preserve"> HYPERLINK "2.7.1.1" </w:instrText>
          </w:r>
          <w:r>
            <w:fldChar w:fldCharType="separate"/>
          </w:r>
          <w:r>
            <w:rPr>
              <w:rFonts w:ascii="Times New Roman" w:hAnsi="Times New Roman" w:eastAsia="Times New Roman" w:cs="Times New Roman"/>
              <w:spacing w:val="-1"/>
              <w:sz w:val="21"/>
              <w:szCs w:val="21"/>
            </w:rPr>
            <w:t>2.7.1.1</w:t>
          </w:r>
          <w:r>
            <w:rPr>
              <w:rFonts w:ascii="Times New Roman" w:hAnsi="Times New Roman" w:eastAsia="Times New Roman" w:cs="Times New Roman"/>
              <w:spacing w:val="-1"/>
              <w:sz w:val="21"/>
              <w:szCs w:val="21"/>
            </w:rPr>
            <w:fldChar w:fldCharType="end"/>
          </w:r>
          <w:r>
            <w:rPr>
              <w:rFonts w:ascii="Times New Roman" w:hAnsi="Times New Roman" w:eastAsia="Times New Roman" w:cs="Times New Roman"/>
              <w:spacing w:val="44"/>
              <w:sz w:val="21"/>
              <w:szCs w:val="21"/>
            </w:rPr>
            <w:t xml:space="preserve"> </w:t>
          </w:r>
          <w:r>
            <w:rPr>
              <w:spacing w:val="-1"/>
              <w:sz w:val="21"/>
              <w:szCs w:val="21"/>
            </w:rPr>
            <w:t>风险点划分原则</w:t>
          </w:r>
          <w:r>
            <w:rPr>
              <w:spacing w:val="-77"/>
              <w:sz w:val="21"/>
              <w:szCs w:val="21"/>
            </w:rPr>
            <w:t xml:space="preserve"> </w:t>
          </w:r>
          <w:r>
            <w:rPr>
              <w:sz w:val="21"/>
              <w:szCs w:val="21"/>
            </w:rPr>
            <w:tab/>
          </w:r>
          <w:r>
            <w:rPr>
              <w:spacing w:val="-10"/>
              <w:sz w:val="21"/>
              <w:szCs w:val="21"/>
            </w:rPr>
            <w:t xml:space="preserve"> </w:t>
          </w:r>
          <w:r>
            <w:fldChar w:fldCharType="begin"/>
          </w:r>
          <w:r>
            <w:instrText xml:space="preserve"> HYPERLINK \l "bookmark31" </w:instrText>
          </w:r>
          <w:r>
            <w:fldChar w:fldCharType="separate"/>
          </w:r>
          <w:r>
            <w:rPr>
              <w:rFonts w:ascii="Times New Roman" w:hAnsi="Times New Roman" w:eastAsia="Times New Roman" w:cs="Times New Roman"/>
              <w:spacing w:val="-7"/>
              <w:sz w:val="21"/>
              <w:szCs w:val="21"/>
            </w:rPr>
            <w:t>14</w:t>
          </w:r>
          <w:r>
            <w:rPr>
              <w:rFonts w:ascii="Times New Roman" w:hAnsi="Times New Roman" w:eastAsia="Times New Roman" w:cs="Times New Roman"/>
              <w:spacing w:val="-7"/>
              <w:sz w:val="21"/>
              <w:szCs w:val="21"/>
            </w:rPr>
            <w:fldChar w:fldCharType="end"/>
          </w:r>
        </w:p>
        <w:p>
          <w:pPr>
            <w:pStyle w:val="2"/>
            <w:tabs>
              <w:tab w:val="right" w:leader="dot" w:pos="8247"/>
            </w:tabs>
            <w:spacing w:before="50" w:line="220" w:lineRule="auto"/>
            <w:ind w:left="1673"/>
            <w:rPr>
              <w:rFonts w:ascii="Times New Roman" w:hAnsi="Times New Roman" w:eastAsia="Times New Roman" w:cs="Times New Roman"/>
              <w:sz w:val="21"/>
              <w:szCs w:val="21"/>
            </w:rPr>
          </w:pPr>
          <w:r>
            <w:fldChar w:fldCharType="begin"/>
          </w:r>
          <w:r>
            <w:instrText xml:space="preserve"> HYPERLINK "2.7.1.2" </w:instrText>
          </w:r>
          <w:r>
            <w:fldChar w:fldCharType="separate"/>
          </w:r>
          <w:r>
            <w:rPr>
              <w:rFonts w:ascii="Times New Roman" w:hAnsi="Times New Roman" w:eastAsia="Times New Roman" w:cs="Times New Roman"/>
              <w:spacing w:val="2"/>
              <w:sz w:val="21"/>
              <w:szCs w:val="21"/>
            </w:rPr>
            <w:t>2.7.1.2</w:t>
          </w:r>
          <w:r>
            <w:rPr>
              <w:rFonts w:ascii="Times New Roman" w:hAnsi="Times New Roman" w:eastAsia="Times New Roman" w:cs="Times New Roman"/>
              <w:spacing w:val="2"/>
              <w:sz w:val="21"/>
              <w:szCs w:val="21"/>
            </w:rPr>
            <w:fldChar w:fldCharType="end"/>
          </w:r>
          <w:r>
            <w:rPr>
              <w:rFonts w:ascii="Times New Roman" w:hAnsi="Times New Roman" w:eastAsia="Times New Roman" w:cs="Times New Roman"/>
              <w:spacing w:val="45"/>
              <w:w w:val="101"/>
              <w:sz w:val="21"/>
              <w:szCs w:val="21"/>
            </w:rPr>
            <w:t xml:space="preserve"> </w:t>
          </w:r>
          <w:r>
            <w:rPr>
              <w:spacing w:val="2"/>
              <w:sz w:val="21"/>
              <w:szCs w:val="21"/>
            </w:rPr>
            <w:t>风险点排查</w:t>
          </w:r>
          <w:r>
            <w:rPr>
              <w:spacing w:val="-86"/>
              <w:sz w:val="21"/>
              <w:szCs w:val="21"/>
            </w:rPr>
            <w:t xml:space="preserve"> </w:t>
          </w:r>
          <w:r>
            <w:rPr>
              <w:sz w:val="21"/>
              <w:szCs w:val="21"/>
            </w:rPr>
            <w:tab/>
          </w:r>
          <w:r>
            <w:fldChar w:fldCharType="begin"/>
          </w:r>
          <w:r>
            <w:instrText xml:space="preserve"> HYPERLINK \l "bookmark32" </w:instrText>
          </w:r>
          <w:r>
            <w:fldChar w:fldCharType="separate"/>
          </w:r>
          <w:r>
            <w:rPr>
              <w:rFonts w:ascii="Times New Roman" w:hAnsi="Times New Roman" w:eastAsia="Times New Roman" w:cs="Times New Roman"/>
              <w:spacing w:val="-1"/>
              <w:sz w:val="21"/>
              <w:szCs w:val="21"/>
            </w:rPr>
            <w:t>14</w:t>
          </w:r>
          <w:r>
            <w:rPr>
              <w:rFonts w:ascii="Times New Roman" w:hAnsi="Times New Roman" w:eastAsia="Times New Roman" w:cs="Times New Roman"/>
              <w:spacing w:val="-1"/>
              <w:sz w:val="21"/>
              <w:szCs w:val="21"/>
            </w:rPr>
            <w:fldChar w:fldCharType="end"/>
          </w:r>
        </w:p>
        <w:p>
          <w:pPr>
            <w:pStyle w:val="2"/>
            <w:tabs>
              <w:tab w:val="right" w:leader="dot" w:pos="8267"/>
            </w:tabs>
            <w:spacing w:before="49" w:line="220" w:lineRule="auto"/>
            <w:ind w:left="1673"/>
            <w:rPr>
              <w:rFonts w:ascii="Times New Roman" w:hAnsi="Times New Roman" w:eastAsia="Times New Roman" w:cs="Times New Roman"/>
              <w:sz w:val="21"/>
              <w:szCs w:val="21"/>
            </w:rPr>
          </w:pPr>
          <w:r>
            <w:fldChar w:fldCharType="begin"/>
          </w:r>
          <w:r>
            <w:instrText xml:space="preserve"> HYPERLINK "2.7.1.3" </w:instrText>
          </w:r>
          <w:r>
            <w:fldChar w:fldCharType="separate"/>
          </w:r>
          <w:r>
            <w:rPr>
              <w:rFonts w:ascii="Times New Roman" w:hAnsi="Times New Roman" w:eastAsia="Times New Roman" w:cs="Times New Roman"/>
              <w:spacing w:val="4"/>
              <w:sz w:val="21"/>
              <w:szCs w:val="21"/>
            </w:rPr>
            <w:t>2.7.1.3</w:t>
          </w:r>
          <w:r>
            <w:rPr>
              <w:rFonts w:ascii="Times New Roman" w:hAnsi="Times New Roman" w:eastAsia="Times New Roman" w:cs="Times New Roman"/>
              <w:spacing w:val="4"/>
              <w:sz w:val="21"/>
              <w:szCs w:val="21"/>
            </w:rPr>
            <w:fldChar w:fldCharType="end"/>
          </w:r>
          <w:r>
            <w:rPr>
              <w:rFonts w:ascii="Times New Roman" w:hAnsi="Times New Roman" w:eastAsia="Times New Roman" w:cs="Times New Roman"/>
              <w:spacing w:val="40"/>
              <w:w w:val="101"/>
              <w:sz w:val="21"/>
              <w:szCs w:val="21"/>
            </w:rPr>
            <w:t xml:space="preserve"> </w:t>
          </w:r>
          <w:r>
            <w:rPr>
              <w:spacing w:val="4"/>
              <w:sz w:val="21"/>
              <w:szCs w:val="21"/>
            </w:rPr>
            <w:t>风险点范围</w:t>
          </w:r>
          <w:r>
            <w:rPr>
              <w:spacing w:val="-95"/>
              <w:sz w:val="21"/>
              <w:szCs w:val="21"/>
            </w:rPr>
            <w:t xml:space="preserve"> </w:t>
          </w:r>
          <w:r>
            <w:rPr>
              <w:sz w:val="21"/>
              <w:szCs w:val="21"/>
            </w:rPr>
            <w:tab/>
          </w:r>
          <w:r>
            <w:rPr>
              <w:spacing w:val="-71"/>
              <w:sz w:val="21"/>
              <w:szCs w:val="21"/>
            </w:rPr>
            <w:t xml:space="preserve"> </w:t>
          </w:r>
          <w:r>
            <w:fldChar w:fldCharType="begin"/>
          </w:r>
          <w:r>
            <w:instrText xml:space="preserve"> HYPERLINK \l "bookmark33" </w:instrText>
          </w:r>
          <w:r>
            <w:fldChar w:fldCharType="separate"/>
          </w:r>
          <w:r>
            <w:rPr>
              <w:rFonts w:ascii="Times New Roman" w:hAnsi="Times New Roman" w:eastAsia="Times New Roman" w:cs="Times New Roman"/>
              <w:spacing w:val="-7"/>
              <w:sz w:val="21"/>
              <w:szCs w:val="21"/>
            </w:rPr>
            <w:t>14</w:t>
          </w:r>
          <w:r>
            <w:rPr>
              <w:rFonts w:ascii="Times New Roman" w:hAnsi="Times New Roman" w:eastAsia="Times New Roman" w:cs="Times New Roman"/>
              <w:spacing w:val="-7"/>
              <w:sz w:val="21"/>
              <w:szCs w:val="21"/>
            </w:rPr>
            <w:fldChar w:fldCharType="end"/>
          </w:r>
        </w:p>
        <w:p>
          <w:pPr>
            <w:pStyle w:val="2"/>
            <w:tabs>
              <w:tab w:val="right" w:leader="dot" w:pos="8267"/>
            </w:tabs>
            <w:spacing w:before="68" w:line="218"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2.7.2</w:t>
          </w:r>
          <w:r>
            <w:rPr>
              <w:rFonts w:ascii="Times New Roman" w:hAnsi="Times New Roman" w:eastAsia="Times New Roman" w:cs="Times New Roman"/>
              <w:spacing w:val="32"/>
              <w:sz w:val="21"/>
              <w:szCs w:val="21"/>
            </w:rPr>
            <w:t xml:space="preserve"> </w:t>
          </w:r>
          <w:r>
            <w:rPr>
              <w:spacing w:val="2"/>
              <w:sz w:val="21"/>
              <w:szCs w:val="21"/>
            </w:rPr>
            <w:t>风险辨识与评估</w:t>
          </w:r>
          <w:r>
            <w:rPr>
              <w:spacing w:val="-85"/>
              <w:sz w:val="21"/>
              <w:szCs w:val="21"/>
            </w:rPr>
            <w:t xml:space="preserve"> </w:t>
          </w:r>
          <w:r>
            <w:rPr>
              <w:sz w:val="21"/>
              <w:szCs w:val="21"/>
            </w:rPr>
            <w:tab/>
          </w:r>
          <w:r>
            <w:fldChar w:fldCharType="begin"/>
          </w:r>
          <w:r>
            <w:instrText xml:space="preserve"> HYPERLINK \l "bookmark34" </w:instrText>
          </w:r>
          <w:r>
            <w:fldChar w:fldCharType="separate"/>
          </w:r>
          <w:r>
            <w:rPr>
              <w:rFonts w:ascii="Times New Roman" w:hAnsi="Times New Roman" w:eastAsia="Times New Roman" w:cs="Times New Roman"/>
              <w:spacing w:val="-3"/>
              <w:sz w:val="21"/>
              <w:szCs w:val="21"/>
            </w:rPr>
            <w:t>15</w:t>
          </w:r>
          <w:r>
            <w:rPr>
              <w:rFonts w:ascii="Times New Roman" w:hAnsi="Times New Roman" w:eastAsia="Times New Roman" w:cs="Times New Roman"/>
              <w:spacing w:val="-3"/>
              <w:sz w:val="21"/>
              <w:szCs w:val="21"/>
            </w:rPr>
            <w:fldChar w:fldCharType="end"/>
          </w:r>
        </w:p>
        <w:p>
          <w:pPr>
            <w:pStyle w:val="2"/>
            <w:tabs>
              <w:tab w:val="right" w:leader="dot" w:pos="8277"/>
            </w:tabs>
            <w:spacing w:before="74" w:line="219" w:lineRule="auto"/>
            <w:ind w:left="1673"/>
            <w:rPr>
              <w:rFonts w:ascii="Times New Roman" w:hAnsi="Times New Roman" w:eastAsia="Times New Roman" w:cs="Times New Roman"/>
              <w:sz w:val="21"/>
              <w:szCs w:val="21"/>
            </w:rPr>
          </w:pPr>
          <w:r>
            <w:fldChar w:fldCharType="begin"/>
          </w:r>
          <w:r>
            <w:instrText xml:space="preserve"> HYPERLINK "2.7.2.1" </w:instrText>
          </w:r>
          <w:r>
            <w:fldChar w:fldCharType="separate"/>
          </w:r>
          <w:r>
            <w:rPr>
              <w:rFonts w:ascii="Times New Roman" w:hAnsi="Times New Roman" w:eastAsia="Times New Roman" w:cs="Times New Roman"/>
              <w:sz w:val="21"/>
              <w:szCs w:val="21"/>
            </w:rPr>
            <w:t>2.7.2.1</w:t>
          </w:r>
          <w:r>
            <w:rPr>
              <w:rFonts w:ascii="Times New Roman" w:hAnsi="Times New Roman" w:eastAsia="Times New Roman" w:cs="Times New Roman"/>
              <w:sz w:val="21"/>
              <w:szCs w:val="21"/>
            </w:rPr>
            <w:fldChar w:fldCharType="end"/>
          </w:r>
          <w:r>
            <w:rPr>
              <w:rFonts w:ascii="Times New Roman" w:hAnsi="Times New Roman" w:eastAsia="Times New Roman" w:cs="Times New Roman"/>
              <w:spacing w:val="39"/>
              <w:w w:val="101"/>
              <w:sz w:val="21"/>
              <w:szCs w:val="21"/>
            </w:rPr>
            <w:t xml:space="preserve"> </w:t>
          </w:r>
          <w:r>
            <w:rPr>
              <w:sz w:val="21"/>
              <w:szCs w:val="21"/>
            </w:rPr>
            <w:t>危险源辨识的内容</w:t>
          </w:r>
          <w:r>
            <w:rPr>
              <w:spacing w:val="-86"/>
              <w:sz w:val="21"/>
              <w:szCs w:val="21"/>
            </w:rPr>
            <w:t xml:space="preserve"> </w:t>
          </w:r>
          <w:r>
            <w:rPr>
              <w:sz w:val="21"/>
              <w:szCs w:val="21"/>
            </w:rPr>
            <w:tab/>
          </w:r>
          <w:r>
            <w:rPr>
              <w:spacing w:val="-20"/>
              <w:sz w:val="21"/>
              <w:szCs w:val="21"/>
            </w:rPr>
            <w:t xml:space="preserve"> </w:t>
          </w:r>
          <w:r>
            <w:fldChar w:fldCharType="begin"/>
          </w:r>
          <w:r>
            <w:instrText xml:space="preserve"> HYPERLINK \l "bookmark35" </w:instrText>
          </w:r>
          <w:r>
            <w:fldChar w:fldCharType="separate"/>
          </w:r>
          <w:r>
            <w:rPr>
              <w:rFonts w:ascii="Times New Roman" w:hAnsi="Times New Roman" w:eastAsia="Times New Roman" w:cs="Times New Roman"/>
              <w:spacing w:val="-7"/>
              <w:sz w:val="21"/>
              <w:szCs w:val="21"/>
            </w:rPr>
            <w:t>15</w:t>
          </w:r>
          <w:r>
            <w:rPr>
              <w:rFonts w:ascii="Times New Roman" w:hAnsi="Times New Roman" w:eastAsia="Times New Roman" w:cs="Times New Roman"/>
              <w:spacing w:val="-7"/>
              <w:sz w:val="21"/>
              <w:szCs w:val="21"/>
            </w:rPr>
            <w:fldChar w:fldCharType="end"/>
          </w:r>
        </w:p>
        <w:p>
          <w:pPr>
            <w:pStyle w:val="2"/>
            <w:tabs>
              <w:tab w:val="right" w:leader="dot" w:pos="8277"/>
            </w:tabs>
            <w:spacing w:before="61" w:line="219" w:lineRule="auto"/>
            <w:ind w:left="1673"/>
            <w:rPr>
              <w:rFonts w:ascii="Times New Roman" w:hAnsi="Times New Roman" w:eastAsia="Times New Roman" w:cs="Times New Roman"/>
              <w:sz w:val="21"/>
              <w:szCs w:val="21"/>
            </w:rPr>
          </w:pPr>
          <w:r>
            <w:fldChar w:fldCharType="begin"/>
          </w:r>
          <w:r>
            <w:instrText xml:space="preserve"> HYPERLINK "2.7.2.2" </w:instrText>
          </w:r>
          <w:r>
            <w:fldChar w:fldCharType="separate"/>
          </w:r>
          <w:r>
            <w:rPr>
              <w:rFonts w:ascii="Times New Roman" w:hAnsi="Times New Roman" w:eastAsia="Times New Roman" w:cs="Times New Roman"/>
              <w:sz w:val="21"/>
              <w:szCs w:val="21"/>
            </w:rPr>
            <w:t>2.7.2.2</w:t>
          </w:r>
          <w:r>
            <w:rPr>
              <w:rFonts w:ascii="Times New Roman" w:hAnsi="Times New Roman" w:eastAsia="Times New Roman" w:cs="Times New Roman"/>
              <w:sz w:val="21"/>
              <w:szCs w:val="21"/>
            </w:rPr>
            <w:fldChar w:fldCharType="end"/>
          </w:r>
          <w:r>
            <w:rPr>
              <w:rFonts w:ascii="Times New Roman" w:hAnsi="Times New Roman" w:eastAsia="Times New Roman" w:cs="Times New Roman"/>
              <w:spacing w:val="41"/>
              <w:sz w:val="21"/>
              <w:szCs w:val="21"/>
            </w:rPr>
            <w:t xml:space="preserve"> </w:t>
          </w:r>
          <w:r>
            <w:rPr>
              <w:sz w:val="21"/>
              <w:szCs w:val="21"/>
            </w:rPr>
            <w:t>危险有害因素辨识</w:t>
          </w:r>
          <w:r>
            <w:rPr>
              <w:spacing w:val="-88"/>
              <w:sz w:val="21"/>
              <w:szCs w:val="21"/>
            </w:rPr>
            <w:t xml:space="preserve"> </w:t>
          </w:r>
          <w:r>
            <w:rPr>
              <w:sz w:val="21"/>
              <w:szCs w:val="21"/>
            </w:rPr>
            <w:tab/>
          </w:r>
          <w:r>
            <w:rPr>
              <w:spacing w:val="-20"/>
              <w:sz w:val="21"/>
              <w:szCs w:val="21"/>
            </w:rPr>
            <w:t xml:space="preserve"> </w:t>
          </w:r>
          <w:r>
            <w:fldChar w:fldCharType="begin"/>
          </w:r>
          <w:r>
            <w:instrText xml:space="preserve"> HYPERLINK \l "bookmark36" </w:instrText>
          </w:r>
          <w:r>
            <w:fldChar w:fldCharType="separate"/>
          </w:r>
          <w:r>
            <w:rPr>
              <w:rFonts w:ascii="Times New Roman" w:hAnsi="Times New Roman" w:eastAsia="Times New Roman" w:cs="Times New Roman"/>
              <w:spacing w:val="-7"/>
              <w:sz w:val="21"/>
              <w:szCs w:val="21"/>
            </w:rPr>
            <w:t>16</w:t>
          </w:r>
          <w:r>
            <w:rPr>
              <w:rFonts w:ascii="Times New Roman" w:hAnsi="Times New Roman" w:eastAsia="Times New Roman" w:cs="Times New Roman"/>
              <w:spacing w:val="-7"/>
              <w:sz w:val="21"/>
              <w:szCs w:val="21"/>
            </w:rPr>
            <w:fldChar w:fldCharType="end"/>
          </w:r>
        </w:p>
        <w:p>
          <w:pPr>
            <w:pStyle w:val="2"/>
            <w:tabs>
              <w:tab w:val="right" w:leader="dot" w:pos="8277"/>
            </w:tabs>
            <w:spacing w:before="48" w:line="218" w:lineRule="auto"/>
            <w:ind w:left="124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 xml:space="preserve">2.7.3  </w:t>
          </w:r>
          <w:r>
            <w:rPr>
              <w:spacing w:val="-1"/>
              <w:sz w:val="21"/>
              <w:szCs w:val="21"/>
            </w:rPr>
            <w:t>风险辨识与评估方法</w:t>
          </w:r>
          <w:r>
            <w:rPr>
              <w:spacing w:val="-65"/>
              <w:sz w:val="21"/>
              <w:szCs w:val="21"/>
            </w:rPr>
            <w:t xml:space="preserve"> </w:t>
          </w:r>
          <w:r>
            <w:rPr>
              <w:sz w:val="21"/>
              <w:szCs w:val="21"/>
            </w:rPr>
            <w:tab/>
          </w:r>
          <w:r>
            <w:fldChar w:fldCharType="begin"/>
          </w:r>
          <w:r>
            <w:instrText xml:space="preserve"> HYPERLINK \l "bookmark37" </w:instrText>
          </w:r>
          <w:r>
            <w:fldChar w:fldCharType="separate"/>
          </w:r>
          <w:r>
            <w:rPr>
              <w:rFonts w:ascii="Times New Roman" w:hAnsi="Times New Roman" w:eastAsia="Times New Roman" w:cs="Times New Roman"/>
              <w:spacing w:val="-1"/>
              <w:sz w:val="21"/>
              <w:szCs w:val="21"/>
            </w:rPr>
            <w:t>19</w:t>
          </w:r>
          <w:r>
            <w:rPr>
              <w:rFonts w:ascii="Times New Roman" w:hAnsi="Times New Roman" w:eastAsia="Times New Roman" w:cs="Times New Roman"/>
              <w:spacing w:val="-1"/>
              <w:sz w:val="21"/>
              <w:szCs w:val="21"/>
            </w:rPr>
            <w:fldChar w:fldCharType="end"/>
          </w:r>
        </w:p>
        <w:p>
          <w:pPr>
            <w:pStyle w:val="2"/>
            <w:tabs>
              <w:tab w:val="right" w:leader="dot" w:pos="8277"/>
            </w:tabs>
            <w:spacing w:before="62" w:line="218" w:lineRule="auto"/>
            <w:ind w:left="1673"/>
            <w:rPr>
              <w:rFonts w:ascii="Times New Roman" w:hAnsi="Times New Roman" w:eastAsia="Times New Roman" w:cs="Times New Roman"/>
              <w:sz w:val="21"/>
              <w:szCs w:val="21"/>
            </w:rPr>
          </w:pPr>
          <w:r>
            <w:fldChar w:fldCharType="begin"/>
          </w:r>
          <w:r>
            <w:instrText xml:space="preserve"> HYPERLINK "2.7.3.1" </w:instrText>
          </w:r>
          <w:r>
            <w:fldChar w:fldCharType="separate"/>
          </w:r>
          <w:r>
            <w:rPr>
              <w:rFonts w:ascii="Times New Roman" w:hAnsi="Times New Roman" w:eastAsia="Times New Roman" w:cs="Times New Roman"/>
              <w:spacing w:val="1"/>
              <w:sz w:val="21"/>
              <w:szCs w:val="21"/>
            </w:rPr>
            <w:t>2.7.3.1</w:t>
          </w:r>
          <w:r>
            <w:rPr>
              <w:rFonts w:ascii="Times New Roman" w:hAnsi="Times New Roman" w:eastAsia="Times New Roman" w:cs="Times New Roman"/>
              <w:spacing w:val="1"/>
              <w:sz w:val="21"/>
              <w:szCs w:val="21"/>
            </w:rPr>
            <w:fldChar w:fldCharType="end"/>
          </w:r>
          <w:r>
            <w:rPr>
              <w:rFonts w:ascii="Times New Roman" w:hAnsi="Times New Roman" w:eastAsia="Times New Roman" w:cs="Times New Roman"/>
              <w:spacing w:val="36"/>
              <w:w w:val="101"/>
              <w:sz w:val="21"/>
              <w:szCs w:val="21"/>
            </w:rPr>
            <w:t xml:space="preserve"> </w:t>
          </w:r>
          <w:r>
            <w:rPr>
              <w:spacing w:val="1"/>
              <w:sz w:val="21"/>
              <w:szCs w:val="21"/>
            </w:rPr>
            <w:t>评估原则</w:t>
          </w:r>
          <w:r>
            <w:rPr>
              <w:spacing w:val="-94"/>
              <w:sz w:val="21"/>
              <w:szCs w:val="21"/>
            </w:rPr>
            <w:t xml:space="preserve"> </w:t>
          </w:r>
          <w:r>
            <w:rPr>
              <w:sz w:val="21"/>
              <w:szCs w:val="21"/>
            </w:rPr>
            <w:tab/>
          </w:r>
          <w:r>
            <w:rPr>
              <w:spacing w:val="-21"/>
              <w:sz w:val="21"/>
              <w:szCs w:val="21"/>
            </w:rPr>
            <w:t xml:space="preserve"> </w:t>
          </w:r>
          <w:r>
            <w:fldChar w:fldCharType="begin"/>
          </w:r>
          <w:r>
            <w:instrText xml:space="preserve"> HYPERLINK \l "bookmark38" </w:instrText>
          </w:r>
          <w:r>
            <w:fldChar w:fldCharType="separate"/>
          </w:r>
          <w:r>
            <w:rPr>
              <w:rFonts w:ascii="Times New Roman" w:hAnsi="Times New Roman" w:eastAsia="Times New Roman" w:cs="Times New Roman"/>
              <w:spacing w:val="-7"/>
              <w:sz w:val="21"/>
              <w:szCs w:val="21"/>
            </w:rPr>
            <w:t>19</w:t>
          </w:r>
          <w:r>
            <w:rPr>
              <w:rFonts w:ascii="Times New Roman" w:hAnsi="Times New Roman" w:eastAsia="Times New Roman" w:cs="Times New Roman"/>
              <w:spacing w:val="-7"/>
              <w:sz w:val="21"/>
              <w:szCs w:val="21"/>
            </w:rPr>
            <w:fldChar w:fldCharType="end"/>
          </w:r>
        </w:p>
        <w:p>
          <w:pPr>
            <w:pStyle w:val="2"/>
            <w:tabs>
              <w:tab w:val="right" w:leader="dot" w:pos="8279"/>
            </w:tabs>
            <w:spacing w:before="92" w:line="218" w:lineRule="auto"/>
            <w:ind w:left="1673"/>
            <w:rPr>
              <w:rFonts w:ascii="Times New Roman" w:hAnsi="Times New Roman" w:eastAsia="Times New Roman" w:cs="Times New Roman"/>
              <w:sz w:val="21"/>
              <w:szCs w:val="21"/>
            </w:rPr>
          </w:pPr>
          <w:r>
            <w:fldChar w:fldCharType="begin"/>
          </w:r>
          <w:r>
            <w:instrText xml:space="preserve"> HYPERLINK "2.7.3.2" </w:instrText>
          </w:r>
          <w:r>
            <w:fldChar w:fldCharType="separate"/>
          </w:r>
          <w:r>
            <w:rPr>
              <w:rFonts w:ascii="Times New Roman" w:hAnsi="Times New Roman" w:eastAsia="Times New Roman" w:cs="Times New Roman"/>
              <w:spacing w:val="-2"/>
              <w:sz w:val="21"/>
              <w:szCs w:val="21"/>
            </w:rPr>
            <w:t>2.7.3.2</w:t>
          </w:r>
          <w:r>
            <w:rPr>
              <w:rFonts w:ascii="Times New Roman" w:hAnsi="Times New Roman" w:eastAsia="Times New Roman" w:cs="Times New Roman"/>
              <w:spacing w:val="-2"/>
              <w:sz w:val="21"/>
              <w:szCs w:val="21"/>
            </w:rPr>
            <w:fldChar w:fldCharType="end"/>
          </w:r>
          <w:r>
            <w:rPr>
              <w:rFonts w:ascii="Times New Roman" w:hAnsi="Times New Roman" w:eastAsia="Times New Roman" w:cs="Times New Roman"/>
              <w:spacing w:val="43"/>
              <w:w w:val="101"/>
              <w:sz w:val="21"/>
              <w:szCs w:val="21"/>
            </w:rPr>
            <w:t xml:space="preserve"> </w:t>
          </w:r>
          <w:r>
            <w:rPr>
              <w:spacing w:val="-2"/>
              <w:sz w:val="21"/>
              <w:szCs w:val="21"/>
            </w:rPr>
            <w:t>评估方法</w:t>
          </w:r>
          <w:r>
            <w:rPr>
              <w:spacing w:val="-78"/>
              <w:sz w:val="21"/>
              <w:szCs w:val="21"/>
            </w:rPr>
            <w:t xml:space="preserve"> </w:t>
          </w:r>
          <w:r>
            <w:rPr>
              <w:sz w:val="21"/>
              <w:szCs w:val="21"/>
            </w:rPr>
            <w:tab/>
          </w:r>
          <w:r>
            <w:rPr>
              <w:spacing w:val="-31"/>
              <w:sz w:val="21"/>
              <w:szCs w:val="21"/>
            </w:rPr>
            <w:t xml:space="preserve"> </w:t>
          </w:r>
          <w:r>
            <w:fldChar w:fldCharType="begin"/>
          </w:r>
          <w:r>
            <w:instrText xml:space="preserve"> HYPERLINK \l "bookmark39" </w:instrText>
          </w:r>
          <w:r>
            <w:fldChar w:fldCharType="separate"/>
          </w:r>
          <w:r>
            <w:rPr>
              <w:rFonts w:ascii="Times New Roman" w:hAnsi="Times New Roman" w:eastAsia="Times New Roman" w:cs="Times New Roman"/>
              <w:spacing w:val="-2"/>
              <w:sz w:val="21"/>
              <w:szCs w:val="21"/>
            </w:rPr>
            <w:t>20</w:t>
          </w:r>
          <w:r>
            <w:rPr>
              <w:rFonts w:ascii="Times New Roman" w:hAnsi="Times New Roman" w:eastAsia="Times New Roman" w:cs="Times New Roman"/>
              <w:spacing w:val="-2"/>
              <w:sz w:val="21"/>
              <w:szCs w:val="21"/>
            </w:rPr>
            <w:fldChar w:fldCharType="end"/>
          </w:r>
        </w:p>
        <w:p>
          <w:pPr>
            <w:pStyle w:val="2"/>
            <w:tabs>
              <w:tab w:val="right" w:leader="dot" w:pos="8279"/>
            </w:tabs>
            <w:spacing w:before="63" w:line="218" w:lineRule="auto"/>
            <w:ind w:left="1673"/>
            <w:rPr>
              <w:rFonts w:ascii="Times New Roman" w:hAnsi="Times New Roman" w:eastAsia="Times New Roman" w:cs="Times New Roman"/>
              <w:sz w:val="21"/>
              <w:szCs w:val="21"/>
            </w:rPr>
          </w:pPr>
          <w:r>
            <w:fldChar w:fldCharType="begin"/>
          </w:r>
          <w:r>
            <w:instrText xml:space="preserve"> HYPERLINK "2.7.3.3" </w:instrText>
          </w:r>
          <w:r>
            <w:fldChar w:fldCharType="separate"/>
          </w:r>
          <w:r>
            <w:rPr>
              <w:rFonts w:ascii="Times New Roman" w:hAnsi="Times New Roman" w:eastAsia="Times New Roman" w:cs="Times New Roman"/>
              <w:spacing w:val="2"/>
              <w:sz w:val="21"/>
              <w:szCs w:val="21"/>
            </w:rPr>
            <w:t>2.7.3.3</w:t>
          </w:r>
          <w:r>
            <w:rPr>
              <w:rFonts w:ascii="Times New Roman" w:hAnsi="Times New Roman" w:eastAsia="Times New Roman" w:cs="Times New Roman"/>
              <w:spacing w:val="2"/>
              <w:sz w:val="21"/>
              <w:szCs w:val="21"/>
            </w:rPr>
            <w:fldChar w:fldCharType="end"/>
          </w:r>
          <w:r>
            <w:rPr>
              <w:rFonts w:ascii="Times New Roman" w:hAnsi="Times New Roman" w:eastAsia="Times New Roman" w:cs="Times New Roman"/>
              <w:spacing w:val="48"/>
              <w:sz w:val="21"/>
              <w:szCs w:val="21"/>
            </w:rPr>
            <w:t xml:space="preserve"> </w:t>
          </w:r>
          <w:r>
            <w:rPr>
              <w:spacing w:val="2"/>
              <w:sz w:val="21"/>
              <w:szCs w:val="21"/>
            </w:rPr>
            <w:t>评估与分级</w:t>
          </w:r>
          <w:r>
            <w:rPr>
              <w:spacing w:val="-88"/>
              <w:sz w:val="21"/>
              <w:szCs w:val="21"/>
            </w:rPr>
            <w:t xml:space="preserve"> </w:t>
          </w:r>
          <w:r>
            <w:rPr>
              <w:sz w:val="21"/>
              <w:szCs w:val="21"/>
            </w:rPr>
            <w:tab/>
          </w:r>
          <w:r>
            <w:rPr>
              <w:spacing w:val="-71"/>
              <w:sz w:val="21"/>
              <w:szCs w:val="21"/>
            </w:rPr>
            <w:t xml:space="preserve"> </w:t>
          </w:r>
          <w:r>
            <w:fldChar w:fldCharType="begin"/>
          </w:r>
          <w:r>
            <w:instrText xml:space="preserve"> HYPERLINK \l "bookmark40" </w:instrText>
          </w:r>
          <w:r>
            <w:fldChar w:fldCharType="separate"/>
          </w:r>
          <w:r>
            <w:rPr>
              <w:rFonts w:ascii="Times New Roman" w:hAnsi="Times New Roman" w:eastAsia="Times New Roman" w:cs="Times New Roman"/>
              <w:spacing w:val="-2"/>
              <w:sz w:val="21"/>
              <w:szCs w:val="21"/>
            </w:rPr>
            <w:t>26</w:t>
          </w:r>
          <w:r>
            <w:rPr>
              <w:rFonts w:ascii="Times New Roman" w:hAnsi="Times New Roman" w:eastAsia="Times New Roman" w:cs="Times New Roman"/>
              <w:spacing w:val="-2"/>
              <w:sz w:val="21"/>
              <w:szCs w:val="21"/>
            </w:rPr>
            <w:fldChar w:fldCharType="end"/>
          </w:r>
        </w:p>
        <w:p>
          <w:pPr>
            <w:pStyle w:val="2"/>
            <w:tabs>
              <w:tab w:val="right" w:leader="dot" w:pos="8299"/>
            </w:tabs>
            <w:spacing w:before="64" w:line="220" w:lineRule="auto"/>
            <w:ind w:left="1673"/>
            <w:rPr>
              <w:rFonts w:ascii="Times New Roman" w:hAnsi="Times New Roman" w:eastAsia="Times New Roman" w:cs="Times New Roman"/>
              <w:sz w:val="21"/>
              <w:szCs w:val="21"/>
            </w:rPr>
          </w:pPr>
          <w:r>
            <w:fldChar w:fldCharType="begin"/>
          </w:r>
          <w:r>
            <w:instrText xml:space="preserve"> HYPERLINK "2.7.3.4" </w:instrText>
          </w:r>
          <w:r>
            <w:fldChar w:fldCharType="separate"/>
          </w:r>
          <w:r>
            <w:rPr>
              <w:rFonts w:ascii="Times New Roman" w:hAnsi="Times New Roman" w:eastAsia="Times New Roman" w:cs="Times New Roman"/>
              <w:spacing w:val="1"/>
              <w:sz w:val="21"/>
              <w:szCs w:val="21"/>
            </w:rPr>
            <w:t>2.7.3.4</w:t>
          </w:r>
          <w:r>
            <w:rPr>
              <w:rFonts w:ascii="Times New Roman" w:hAnsi="Times New Roman" w:eastAsia="Times New Roman" w:cs="Times New Roman"/>
              <w:spacing w:val="1"/>
              <w:sz w:val="21"/>
              <w:szCs w:val="21"/>
            </w:rPr>
            <w:fldChar w:fldCharType="end"/>
          </w:r>
          <w:r>
            <w:rPr>
              <w:rFonts w:ascii="Times New Roman" w:hAnsi="Times New Roman" w:eastAsia="Times New Roman" w:cs="Times New Roman"/>
              <w:spacing w:val="25"/>
              <w:sz w:val="21"/>
              <w:szCs w:val="21"/>
            </w:rPr>
            <w:t xml:space="preserve"> </w:t>
          </w:r>
          <w:r>
            <w:rPr>
              <w:spacing w:val="1"/>
              <w:sz w:val="21"/>
              <w:szCs w:val="21"/>
            </w:rPr>
            <w:t>确定重大风险</w:t>
          </w:r>
          <w:r>
            <w:rPr>
              <w:spacing w:val="-84"/>
              <w:sz w:val="21"/>
              <w:szCs w:val="21"/>
            </w:rPr>
            <w:t xml:space="preserve"> </w:t>
          </w:r>
          <w:r>
            <w:rPr>
              <w:sz w:val="21"/>
              <w:szCs w:val="21"/>
            </w:rPr>
            <w:tab/>
          </w:r>
          <w:r>
            <w:rPr>
              <w:spacing w:val="-20"/>
              <w:sz w:val="21"/>
              <w:szCs w:val="21"/>
            </w:rPr>
            <w:t xml:space="preserve"> </w:t>
          </w:r>
          <w:r>
            <w:fldChar w:fldCharType="begin"/>
          </w:r>
          <w:r>
            <w:instrText xml:space="preserve"> HYPERLINK \l "bookmark41" </w:instrText>
          </w:r>
          <w:r>
            <w:fldChar w:fldCharType="separate"/>
          </w:r>
          <w:r>
            <w:rPr>
              <w:rFonts w:ascii="Times New Roman" w:hAnsi="Times New Roman" w:eastAsia="Times New Roman" w:cs="Times New Roman"/>
              <w:spacing w:val="-2"/>
              <w:sz w:val="21"/>
              <w:szCs w:val="21"/>
            </w:rPr>
            <w:t>27</w:t>
          </w:r>
          <w:r>
            <w:rPr>
              <w:rFonts w:ascii="Times New Roman" w:hAnsi="Times New Roman" w:eastAsia="Times New Roman" w:cs="Times New Roman"/>
              <w:spacing w:val="-2"/>
              <w:sz w:val="21"/>
              <w:szCs w:val="21"/>
            </w:rPr>
            <w:fldChar w:fldCharType="end"/>
          </w:r>
        </w:p>
        <w:p>
          <w:pPr>
            <w:pStyle w:val="2"/>
            <w:tabs>
              <w:tab w:val="right" w:leader="dot" w:pos="8280"/>
            </w:tabs>
            <w:spacing w:before="49" w:line="219" w:lineRule="auto"/>
            <w:ind w:left="1673"/>
            <w:rPr>
              <w:rFonts w:ascii="Times New Roman" w:hAnsi="Times New Roman" w:eastAsia="Times New Roman" w:cs="Times New Roman"/>
              <w:sz w:val="21"/>
              <w:szCs w:val="21"/>
            </w:rPr>
          </w:pPr>
          <w:r>
            <w:fldChar w:fldCharType="begin"/>
          </w:r>
          <w:r>
            <w:instrText xml:space="preserve"> HYPERLINK "2.7.3.5" </w:instrText>
          </w:r>
          <w:r>
            <w:fldChar w:fldCharType="separate"/>
          </w:r>
          <w:r>
            <w:rPr>
              <w:rFonts w:ascii="Times New Roman" w:hAnsi="Times New Roman" w:eastAsia="Times New Roman" w:cs="Times New Roman"/>
              <w:spacing w:val="-2"/>
              <w:sz w:val="21"/>
              <w:szCs w:val="21"/>
            </w:rPr>
            <w:t>2.7.3.5</w:t>
          </w:r>
          <w:r>
            <w:rPr>
              <w:rFonts w:ascii="Times New Roman" w:hAnsi="Times New Roman" w:eastAsia="Times New Roman" w:cs="Times New Roman"/>
              <w:spacing w:val="-2"/>
              <w:sz w:val="21"/>
              <w:szCs w:val="21"/>
            </w:rPr>
            <w:fldChar w:fldCharType="end"/>
          </w:r>
          <w:r>
            <w:rPr>
              <w:rFonts w:ascii="Times New Roman" w:hAnsi="Times New Roman" w:eastAsia="Times New Roman" w:cs="Times New Roman"/>
              <w:spacing w:val="30"/>
              <w:sz w:val="21"/>
              <w:szCs w:val="21"/>
            </w:rPr>
            <w:t xml:space="preserve"> </w:t>
          </w:r>
          <w:r>
            <w:rPr>
              <w:spacing w:val="-2"/>
              <w:sz w:val="21"/>
              <w:szCs w:val="21"/>
            </w:rPr>
            <w:t>分级管控</w:t>
          </w:r>
          <w:r>
            <w:rPr>
              <w:spacing w:val="-64"/>
              <w:sz w:val="21"/>
              <w:szCs w:val="21"/>
            </w:rPr>
            <w:t xml:space="preserve"> </w:t>
          </w:r>
          <w:r>
            <w:rPr>
              <w:sz w:val="21"/>
              <w:szCs w:val="21"/>
            </w:rPr>
            <w:tab/>
          </w:r>
          <w:r>
            <w:fldChar w:fldCharType="begin"/>
          </w:r>
          <w:r>
            <w:instrText xml:space="preserve"> HYPERLINK \l "bookmark42" </w:instrText>
          </w:r>
          <w:r>
            <w:fldChar w:fldCharType="separate"/>
          </w:r>
          <w:r>
            <w:rPr>
              <w:rFonts w:ascii="Times New Roman" w:hAnsi="Times New Roman" w:eastAsia="Times New Roman" w:cs="Times New Roman"/>
              <w:spacing w:val="-7"/>
              <w:sz w:val="21"/>
              <w:szCs w:val="21"/>
            </w:rPr>
            <w:t>27</w:t>
          </w:r>
          <w:r>
            <w:rPr>
              <w:rFonts w:ascii="Times New Roman" w:hAnsi="Times New Roman" w:eastAsia="Times New Roman" w:cs="Times New Roman"/>
              <w:spacing w:val="-7"/>
              <w:sz w:val="21"/>
              <w:szCs w:val="21"/>
            </w:rPr>
            <w:fldChar w:fldCharType="end"/>
          </w:r>
        </w:p>
      </w:sdtContent>
    </w:sdt>
    <w:p>
      <w:pPr>
        <w:spacing w:line="219" w:lineRule="auto"/>
        <w:rPr>
          <w:rFonts w:ascii="Times New Roman" w:hAnsi="Times New Roman" w:eastAsia="Times New Roman" w:cs="Times New Roman"/>
          <w:sz w:val="21"/>
          <w:szCs w:val="21"/>
        </w:rPr>
        <w:sectPr>
          <w:footerReference r:id="rId6" w:type="default"/>
          <w:pgSz w:w="11910" w:h="16840"/>
          <w:pgMar w:top="1431" w:right="1786" w:bottom="1211" w:left="1786" w:header="0" w:footer="962" w:gutter="0"/>
          <w:cols w:space="720" w:num="1"/>
        </w:sectPr>
      </w:pPr>
    </w:p>
    <w:sdt>
      <w:sdtPr>
        <w:rPr>
          <w:rFonts w:ascii="Times New Roman" w:hAnsi="Times New Roman" w:eastAsia="Times New Roman" w:cs="Times New Roman"/>
          <w:sz w:val="20"/>
          <w:szCs w:val="20"/>
        </w:rPr>
        <w:id w:val="10"/>
        <w:docPartObj>
          <w:docPartGallery w:val="Table of Contents"/>
          <w:docPartUnique/>
        </w:docPartObj>
      </w:sdtPr>
      <w:sdtEndPr>
        <w:rPr>
          <w:rFonts w:ascii="Times New Roman" w:hAnsi="Times New Roman" w:eastAsia="Times New Roman" w:cs="Times New Roman"/>
          <w:sz w:val="20"/>
          <w:szCs w:val="20"/>
        </w:rPr>
      </w:sdtEndPr>
      <w:sdtContent>
        <w:p>
          <w:pPr>
            <w:pStyle w:val="2"/>
            <w:tabs>
              <w:tab w:val="right" w:leader="dot" w:pos="8279"/>
            </w:tabs>
            <w:spacing w:before="56"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2.8</w:t>
          </w:r>
          <w:r>
            <w:rPr>
              <w:rFonts w:ascii="Times New Roman" w:hAnsi="Times New Roman" w:eastAsia="Times New Roman" w:cs="Times New Roman"/>
              <w:spacing w:val="49"/>
              <w:w w:val="101"/>
              <w:sz w:val="20"/>
              <w:szCs w:val="20"/>
            </w:rPr>
            <w:t xml:space="preserve"> </w:t>
          </w:r>
          <w:r>
            <w:rPr>
              <w:spacing w:val="4"/>
              <w:sz w:val="20"/>
              <w:szCs w:val="20"/>
            </w:rPr>
            <w:t>风险管控</w:t>
          </w:r>
          <w:r>
            <w:rPr>
              <w:spacing w:val="-79"/>
              <w:sz w:val="20"/>
              <w:szCs w:val="20"/>
            </w:rPr>
            <w:t xml:space="preserve"> </w:t>
          </w:r>
          <w:r>
            <w:rPr>
              <w:sz w:val="20"/>
              <w:szCs w:val="20"/>
            </w:rPr>
            <w:tab/>
          </w:r>
          <w:r>
            <w:rPr>
              <w:spacing w:val="-17"/>
              <w:sz w:val="20"/>
              <w:szCs w:val="20"/>
            </w:rPr>
            <w:t xml:space="preserve"> </w:t>
          </w:r>
          <w:r>
            <w:fldChar w:fldCharType="begin"/>
          </w:r>
          <w:r>
            <w:instrText xml:space="preserve"> HYPERLINK \l "bookmark43" </w:instrText>
          </w:r>
          <w:r>
            <w:fldChar w:fldCharType="separate"/>
          </w:r>
          <w:r>
            <w:rPr>
              <w:rFonts w:ascii="Times New Roman" w:hAnsi="Times New Roman" w:eastAsia="Times New Roman" w:cs="Times New Roman"/>
              <w:spacing w:val="-2"/>
              <w:sz w:val="20"/>
              <w:szCs w:val="20"/>
            </w:rPr>
            <w:t>28</w:t>
          </w:r>
          <w:r>
            <w:rPr>
              <w:rFonts w:ascii="Times New Roman" w:hAnsi="Times New Roman" w:eastAsia="Times New Roman" w:cs="Times New Roman"/>
              <w:spacing w:val="-2"/>
              <w:sz w:val="20"/>
              <w:szCs w:val="20"/>
            </w:rPr>
            <w:fldChar w:fldCharType="end"/>
          </w:r>
        </w:p>
        <w:p>
          <w:pPr>
            <w:pStyle w:val="2"/>
            <w:tabs>
              <w:tab w:val="right" w:leader="dot" w:pos="8279"/>
            </w:tabs>
            <w:spacing w:before="72"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2.8.1</w:t>
          </w:r>
          <w:r>
            <w:rPr>
              <w:rFonts w:ascii="Times New Roman" w:hAnsi="Times New Roman" w:eastAsia="Times New Roman" w:cs="Times New Roman"/>
              <w:spacing w:val="4"/>
              <w:sz w:val="20"/>
              <w:szCs w:val="20"/>
            </w:rPr>
            <w:t xml:space="preserve">  </w:t>
          </w:r>
          <w:r>
            <w:rPr>
              <w:spacing w:val="9"/>
              <w:sz w:val="20"/>
              <w:szCs w:val="20"/>
            </w:rPr>
            <w:t>风险管控措施</w:t>
          </w:r>
          <w:r>
            <w:rPr>
              <w:spacing w:val="-79"/>
              <w:sz w:val="20"/>
              <w:szCs w:val="20"/>
            </w:rPr>
            <w:t xml:space="preserve"> </w:t>
          </w:r>
          <w:r>
            <w:rPr>
              <w:sz w:val="20"/>
              <w:szCs w:val="20"/>
            </w:rPr>
            <w:tab/>
          </w:r>
          <w:r>
            <w:fldChar w:fldCharType="begin"/>
          </w:r>
          <w:r>
            <w:instrText xml:space="preserve"> HYPERLINK \l "bookmark44" </w:instrText>
          </w:r>
          <w:r>
            <w:fldChar w:fldCharType="separate"/>
          </w:r>
          <w:r>
            <w:rPr>
              <w:rFonts w:ascii="Times New Roman" w:hAnsi="Times New Roman" w:eastAsia="Times New Roman" w:cs="Times New Roman"/>
              <w:spacing w:val="9"/>
              <w:sz w:val="20"/>
              <w:szCs w:val="20"/>
            </w:rPr>
            <w:t>28</w:t>
          </w:r>
          <w:r>
            <w:rPr>
              <w:rFonts w:ascii="Times New Roman" w:hAnsi="Times New Roman" w:eastAsia="Times New Roman" w:cs="Times New Roman"/>
              <w:spacing w:val="9"/>
              <w:sz w:val="20"/>
              <w:szCs w:val="20"/>
            </w:rPr>
            <w:fldChar w:fldCharType="end"/>
          </w:r>
        </w:p>
        <w:p>
          <w:pPr>
            <w:pStyle w:val="2"/>
            <w:tabs>
              <w:tab w:val="right" w:leader="dot" w:pos="8279"/>
            </w:tabs>
            <w:spacing w:before="92"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2.8.2</w:t>
          </w:r>
          <w:r>
            <w:rPr>
              <w:rFonts w:ascii="Times New Roman" w:hAnsi="Times New Roman" w:eastAsia="Times New Roman" w:cs="Times New Roman"/>
              <w:spacing w:val="2"/>
              <w:sz w:val="20"/>
              <w:szCs w:val="20"/>
            </w:rPr>
            <w:t xml:space="preserve">  </w:t>
          </w:r>
          <w:r>
            <w:rPr>
              <w:spacing w:val="8"/>
              <w:sz w:val="20"/>
              <w:szCs w:val="20"/>
            </w:rPr>
            <w:t>风险管控</w:t>
          </w:r>
          <w:r>
            <w:rPr>
              <w:spacing w:val="-77"/>
              <w:sz w:val="20"/>
              <w:szCs w:val="20"/>
            </w:rPr>
            <w:t xml:space="preserve"> </w:t>
          </w:r>
          <w:r>
            <w:rPr>
              <w:sz w:val="20"/>
              <w:szCs w:val="20"/>
            </w:rPr>
            <w:tab/>
          </w:r>
          <w:r>
            <w:rPr>
              <w:spacing w:val="-47"/>
              <w:sz w:val="20"/>
              <w:szCs w:val="20"/>
            </w:rPr>
            <w:t xml:space="preserve"> </w:t>
          </w:r>
          <w:r>
            <w:fldChar w:fldCharType="begin"/>
          </w:r>
          <w:r>
            <w:instrText xml:space="preserve"> HYPERLINK \l "bookmark45" </w:instrText>
          </w:r>
          <w:r>
            <w:fldChar w:fldCharType="separate"/>
          </w:r>
          <w:r>
            <w:rPr>
              <w:rFonts w:ascii="Times New Roman" w:hAnsi="Times New Roman" w:eastAsia="Times New Roman" w:cs="Times New Roman"/>
              <w:spacing w:val="-2"/>
              <w:sz w:val="20"/>
              <w:szCs w:val="20"/>
            </w:rPr>
            <w:t>29</w:t>
          </w:r>
          <w:r>
            <w:rPr>
              <w:rFonts w:ascii="Times New Roman" w:hAnsi="Times New Roman" w:eastAsia="Times New Roman" w:cs="Times New Roman"/>
              <w:spacing w:val="-2"/>
              <w:sz w:val="20"/>
              <w:szCs w:val="20"/>
            </w:rPr>
            <w:fldChar w:fldCharType="end"/>
          </w:r>
        </w:p>
        <w:p>
          <w:pPr>
            <w:pStyle w:val="2"/>
            <w:tabs>
              <w:tab w:val="right" w:leader="dot" w:pos="8255"/>
            </w:tabs>
            <w:spacing w:before="63"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2.9</w:t>
          </w:r>
          <w:r>
            <w:rPr>
              <w:rFonts w:ascii="Times New Roman" w:hAnsi="Times New Roman" w:eastAsia="Times New Roman" w:cs="Times New Roman"/>
              <w:spacing w:val="42"/>
              <w:sz w:val="20"/>
              <w:szCs w:val="20"/>
            </w:rPr>
            <w:t xml:space="preserve"> </w:t>
          </w:r>
          <w:r>
            <w:rPr>
              <w:spacing w:val="8"/>
              <w:sz w:val="20"/>
              <w:szCs w:val="20"/>
            </w:rPr>
            <w:t>风险分级管控考核方法</w:t>
          </w:r>
          <w:r>
            <w:rPr>
              <w:spacing w:val="-77"/>
              <w:sz w:val="20"/>
              <w:szCs w:val="20"/>
            </w:rPr>
            <w:t xml:space="preserve"> </w:t>
          </w:r>
          <w:r>
            <w:rPr>
              <w:sz w:val="20"/>
              <w:szCs w:val="20"/>
            </w:rPr>
            <w:tab/>
          </w:r>
          <w:r>
            <w:fldChar w:fldCharType="begin"/>
          </w:r>
          <w:r>
            <w:instrText xml:space="preserve"> HYPERLINK \l "bookmark46" </w:instrText>
          </w:r>
          <w:r>
            <w:fldChar w:fldCharType="separate"/>
          </w:r>
          <w:r>
            <w:rPr>
              <w:rFonts w:ascii="Times New Roman" w:hAnsi="Times New Roman" w:eastAsia="Times New Roman" w:cs="Times New Roman"/>
              <w:spacing w:val="-4"/>
              <w:sz w:val="20"/>
              <w:szCs w:val="20"/>
            </w:rPr>
            <w:t>30</w:t>
          </w:r>
          <w:r>
            <w:rPr>
              <w:rFonts w:ascii="Times New Roman" w:hAnsi="Times New Roman" w:eastAsia="Times New Roman" w:cs="Times New Roman"/>
              <w:spacing w:val="-4"/>
              <w:sz w:val="20"/>
              <w:szCs w:val="20"/>
            </w:rPr>
            <w:fldChar w:fldCharType="end"/>
          </w:r>
        </w:p>
        <w:p>
          <w:pPr>
            <w:pStyle w:val="2"/>
            <w:tabs>
              <w:tab w:val="right" w:leader="dot" w:pos="8275"/>
            </w:tabs>
            <w:spacing w:before="72"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2.10</w:t>
          </w:r>
          <w:r>
            <w:rPr>
              <w:rFonts w:ascii="Times New Roman" w:hAnsi="Times New Roman" w:eastAsia="Times New Roman" w:cs="Times New Roman"/>
              <w:spacing w:val="44"/>
              <w:w w:val="101"/>
              <w:sz w:val="20"/>
              <w:szCs w:val="20"/>
            </w:rPr>
            <w:t xml:space="preserve"> </w:t>
          </w:r>
          <w:r>
            <w:rPr>
              <w:spacing w:val="9"/>
              <w:sz w:val="20"/>
              <w:szCs w:val="20"/>
            </w:rPr>
            <w:t>持续改进</w:t>
          </w:r>
          <w:r>
            <w:rPr>
              <w:spacing w:val="-78"/>
              <w:sz w:val="20"/>
              <w:szCs w:val="20"/>
            </w:rPr>
            <w:t xml:space="preserve"> </w:t>
          </w:r>
          <w:r>
            <w:rPr>
              <w:sz w:val="20"/>
              <w:szCs w:val="20"/>
            </w:rPr>
            <w:tab/>
          </w:r>
          <w:r>
            <w:fldChar w:fldCharType="begin"/>
          </w:r>
          <w:r>
            <w:instrText xml:space="preserve"> HYPERLINK \l "bookmark47" </w:instrText>
          </w:r>
          <w:r>
            <w:fldChar w:fldCharType="separate"/>
          </w:r>
          <w:r>
            <w:rPr>
              <w:rFonts w:ascii="Times New Roman" w:hAnsi="Times New Roman" w:eastAsia="Times New Roman" w:cs="Times New Roman"/>
              <w:sz w:val="20"/>
              <w:szCs w:val="20"/>
            </w:rPr>
            <w:t>31</w:t>
          </w:r>
          <w:r>
            <w:rPr>
              <w:rFonts w:ascii="Times New Roman" w:hAnsi="Times New Roman" w:eastAsia="Times New Roman" w:cs="Times New Roman"/>
              <w:sz w:val="20"/>
              <w:szCs w:val="20"/>
            </w:rPr>
            <w:fldChar w:fldCharType="end"/>
          </w:r>
        </w:p>
        <w:p>
          <w:pPr>
            <w:pStyle w:val="2"/>
            <w:tabs>
              <w:tab w:val="right" w:leader="dot" w:pos="8295"/>
            </w:tabs>
            <w:spacing w:before="73"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 xml:space="preserve">2.10.1  </w:t>
          </w:r>
          <w:r>
            <w:rPr>
              <w:spacing w:val="8"/>
              <w:sz w:val="20"/>
              <w:szCs w:val="20"/>
            </w:rPr>
            <w:t>档案管理</w:t>
          </w:r>
          <w:r>
            <w:rPr>
              <w:spacing w:val="-77"/>
              <w:sz w:val="20"/>
              <w:szCs w:val="20"/>
            </w:rPr>
            <w:t xml:space="preserve"> </w:t>
          </w:r>
          <w:r>
            <w:rPr>
              <w:sz w:val="20"/>
              <w:szCs w:val="20"/>
            </w:rPr>
            <w:tab/>
          </w:r>
          <w:r>
            <w:fldChar w:fldCharType="begin"/>
          </w:r>
          <w:r>
            <w:instrText xml:space="preserve"> HYPERLINK \l "bookmark48" </w:instrText>
          </w:r>
          <w:r>
            <w:fldChar w:fldCharType="separate"/>
          </w:r>
          <w:r>
            <w:rPr>
              <w:rFonts w:ascii="Times New Roman" w:hAnsi="Times New Roman" w:eastAsia="Times New Roman" w:cs="Times New Roman"/>
              <w:sz w:val="20"/>
              <w:szCs w:val="20"/>
            </w:rPr>
            <w:t>31</w:t>
          </w:r>
          <w:r>
            <w:rPr>
              <w:rFonts w:ascii="Times New Roman" w:hAnsi="Times New Roman" w:eastAsia="Times New Roman" w:cs="Times New Roman"/>
              <w:sz w:val="20"/>
              <w:szCs w:val="20"/>
            </w:rPr>
            <w:fldChar w:fldCharType="end"/>
          </w:r>
        </w:p>
        <w:p>
          <w:pPr>
            <w:pStyle w:val="2"/>
            <w:tabs>
              <w:tab w:val="right" w:leader="dot" w:pos="8295"/>
            </w:tabs>
            <w:spacing w:before="81" w:line="218"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 xml:space="preserve">2.10.2  </w:t>
          </w:r>
          <w:r>
            <w:rPr>
              <w:spacing w:val="8"/>
              <w:sz w:val="20"/>
              <w:szCs w:val="20"/>
            </w:rPr>
            <w:t>动态评估</w:t>
          </w:r>
          <w:r>
            <w:rPr>
              <w:spacing w:val="-78"/>
              <w:sz w:val="20"/>
              <w:szCs w:val="20"/>
            </w:rPr>
            <w:t xml:space="preserve"> </w:t>
          </w:r>
          <w:r>
            <w:rPr>
              <w:sz w:val="20"/>
              <w:szCs w:val="20"/>
            </w:rPr>
            <w:tab/>
          </w:r>
          <w:r>
            <w:fldChar w:fldCharType="begin"/>
          </w:r>
          <w:r>
            <w:instrText xml:space="preserve"> HYPERLINK \l "bookmark49" </w:instrText>
          </w:r>
          <w:r>
            <w:fldChar w:fldCharType="separate"/>
          </w:r>
          <w:r>
            <w:rPr>
              <w:rFonts w:ascii="Times New Roman" w:hAnsi="Times New Roman" w:eastAsia="Times New Roman" w:cs="Times New Roman"/>
              <w:sz w:val="20"/>
              <w:szCs w:val="20"/>
            </w:rPr>
            <w:t>31</w:t>
          </w:r>
          <w:r>
            <w:rPr>
              <w:rFonts w:ascii="Times New Roman" w:hAnsi="Times New Roman" w:eastAsia="Times New Roman" w:cs="Times New Roman"/>
              <w:sz w:val="20"/>
              <w:szCs w:val="20"/>
            </w:rPr>
            <w:fldChar w:fldCharType="end"/>
          </w:r>
        </w:p>
        <w:p>
          <w:pPr>
            <w:pStyle w:val="2"/>
            <w:tabs>
              <w:tab w:val="right" w:leader="dot" w:pos="8305"/>
            </w:tabs>
            <w:spacing w:before="86"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2.11  </w:t>
          </w:r>
          <w:r>
            <w:rPr>
              <w:spacing w:val="4"/>
              <w:sz w:val="20"/>
              <w:szCs w:val="20"/>
            </w:rPr>
            <w:t>资金保障</w:t>
          </w:r>
          <w:r>
            <w:rPr>
              <w:sz w:val="20"/>
              <w:szCs w:val="20"/>
            </w:rPr>
            <w:tab/>
          </w:r>
          <w:r>
            <w:fldChar w:fldCharType="begin"/>
          </w:r>
          <w:r>
            <w:instrText xml:space="preserve"> HYPERLINK \l "bookmark50" </w:instrText>
          </w:r>
          <w:r>
            <w:fldChar w:fldCharType="separate"/>
          </w:r>
          <w:r>
            <w:rPr>
              <w:rFonts w:ascii="Times New Roman" w:hAnsi="Times New Roman" w:eastAsia="Times New Roman" w:cs="Times New Roman"/>
              <w:spacing w:val="2"/>
              <w:sz w:val="20"/>
              <w:szCs w:val="20"/>
            </w:rPr>
            <w:t>31</w:t>
          </w:r>
          <w:r>
            <w:rPr>
              <w:rFonts w:ascii="Times New Roman" w:hAnsi="Times New Roman" w:eastAsia="Times New Roman" w:cs="Times New Roman"/>
              <w:spacing w:val="2"/>
              <w:sz w:val="20"/>
              <w:szCs w:val="20"/>
            </w:rPr>
            <w:fldChar w:fldCharType="end"/>
          </w:r>
        </w:p>
        <w:p>
          <w:pPr>
            <w:pStyle w:val="2"/>
            <w:tabs>
              <w:tab w:val="right" w:leader="dot" w:pos="8275"/>
            </w:tabs>
            <w:spacing w:before="63" w:line="220"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2.12</w:t>
          </w:r>
          <w:r>
            <w:rPr>
              <w:rFonts w:ascii="Times New Roman" w:hAnsi="Times New Roman" w:eastAsia="Times New Roman" w:cs="Times New Roman"/>
              <w:spacing w:val="47"/>
              <w:sz w:val="20"/>
              <w:szCs w:val="20"/>
            </w:rPr>
            <w:t xml:space="preserve"> </w:t>
          </w:r>
          <w:r>
            <w:rPr>
              <w:spacing w:val="-4"/>
              <w:sz w:val="20"/>
              <w:szCs w:val="20"/>
            </w:rPr>
            <w:t>沟</w:t>
          </w:r>
          <w:r>
            <w:rPr>
              <w:spacing w:val="-27"/>
              <w:sz w:val="20"/>
              <w:szCs w:val="20"/>
            </w:rPr>
            <w:t xml:space="preserve"> </w:t>
          </w:r>
          <w:r>
            <w:rPr>
              <w:spacing w:val="-4"/>
              <w:sz w:val="20"/>
              <w:szCs w:val="20"/>
            </w:rPr>
            <w:t>通</w:t>
          </w:r>
          <w:r>
            <w:rPr>
              <w:spacing w:val="-77"/>
              <w:sz w:val="20"/>
              <w:szCs w:val="20"/>
            </w:rPr>
            <w:t xml:space="preserve"> </w:t>
          </w:r>
          <w:r>
            <w:rPr>
              <w:sz w:val="20"/>
              <w:szCs w:val="20"/>
            </w:rPr>
            <w:tab/>
          </w:r>
          <w:r>
            <w:fldChar w:fldCharType="begin"/>
          </w:r>
          <w:r>
            <w:instrText xml:space="preserve"> HYPERLINK \l "bookmark51" </w:instrText>
          </w:r>
          <w:r>
            <w:fldChar w:fldCharType="separate"/>
          </w:r>
          <w:r>
            <w:rPr>
              <w:rFonts w:ascii="Times New Roman" w:hAnsi="Times New Roman" w:eastAsia="Times New Roman" w:cs="Times New Roman"/>
              <w:sz w:val="20"/>
              <w:szCs w:val="20"/>
            </w:rPr>
            <w:t>31</w:t>
          </w:r>
          <w:r>
            <w:rPr>
              <w:rFonts w:ascii="Times New Roman" w:hAnsi="Times New Roman" w:eastAsia="Times New Roman" w:cs="Times New Roman"/>
              <w:sz w:val="20"/>
              <w:szCs w:val="20"/>
            </w:rPr>
            <w:fldChar w:fldCharType="end"/>
          </w:r>
        </w:p>
        <w:p>
          <w:pPr>
            <w:pStyle w:val="2"/>
            <w:tabs>
              <w:tab w:val="right" w:leader="dot" w:pos="8275"/>
            </w:tabs>
            <w:spacing w:before="61"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2.14</w:t>
          </w:r>
          <w:r>
            <w:rPr>
              <w:rFonts w:ascii="Times New Roman" w:hAnsi="Times New Roman" w:eastAsia="Times New Roman" w:cs="Times New Roman"/>
              <w:spacing w:val="46"/>
              <w:w w:val="101"/>
              <w:sz w:val="20"/>
              <w:szCs w:val="20"/>
            </w:rPr>
            <w:t xml:space="preserve"> </w:t>
          </w:r>
          <w:r>
            <w:rPr>
              <w:spacing w:val="9"/>
              <w:sz w:val="20"/>
              <w:szCs w:val="20"/>
            </w:rPr>
            <w:t>风险辨识频次</w:t>
          </w:r>
          <w:r>
            <w:rPr>
              <w:spacing w:val="-78"/>
              <w:sz w:val="20"/>
              <w:szCs w:val="20"/>
            </w:rPr>
            <w:t xml:space="preserve"> </w:t>
          </w:r>
          <w:r>
            <w:rPr>
              <w:sz w:val="20"/>
              <w:szCs w:val="20"/>
            </w:rPr>
            <w:tab/>
          </w:r>
          <w:r>
            <w:fldChar w:fldCharType="begin"/>
          </w:r>
          <w:r>
            <w:instrText xml:space="preserve"> HYPERLINK \l "bookmark52" </w:instrText>
          </w:r>
          <w:r>
            <w:fldChar w:fldCharType="separate"/>
          </w:r>
          <w:r>
            <w:rPr>
              <w:rFonts w:ascii="Times New Roman" w:hAnsi="Times New Roman" w:eastAsia="Times New Roman" w:cs="Times New Roman"/>
              <w:sz w:val="20"/>
              <w:szCs w:val="20"/>
            </w:rPr>
            <w:t>31</w:t>
          </w:r>
          <w:r>
            <w:rPr>
              <w:rFonts w:ascii="Times New Roman" w:hAnsi="Times New Roman" w:eastAsia="Times New Roman" w:cs="Times New Roman"/>
              <w:sz w:val="20"/>
              <w:szCs w:val="20"/>
            </w:rPr>
            <w:fldChar w:fldCharType="end"/>
          </w:r>
        </w:p>
        <w:p>
          <w:pPr>
            <w:pStyle w:val="2"/>
            <w:tabs>
              <w:tab w:val="right" w:leader="dot" w:pos="8265"/>
            </w:tabs>
            <w:spacing w:before="83"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2.15</w:t>
          </w:r>
          <w:r>
            <w:rPr>
              <w:rFonts w:ascii="Times New Roman" w:hAnsi="Times New Roman" w:eastAsia="Times New Roman" w:cs="Times New Roman"/>
              <w:spacing w:val="56"/>
              <w:w w:val="101"/>
              <w:sz w:val="20"/>
              <w:szCs w:val="20"/>
            </w:rPr>
            <w:t xml:space="preserve"> </w:t>
          </w:r>
          <w:r>
            <w:rPr>
              <w:spacing w:val="9"/>
              <w:sz w:val="20"/>
              <w:szCs w:val="20"/>
            </w:rPr>
            <w:t>风险岗位应急处置管理制度</w:t>
          </w:r>
          <w:r>
            <w:rPr>
              <w:spacing w:val="-82"/>
              <w:sz w:val="20"/>
              <w:szCs w:val="20"/>
            </w:rPr>
            <w:t xml:space="preserve"> </w:t>
          </w:r>
          <w:r>
            <w:rPr>
              <w:sz w:val="20"/>
              <w:szCs w:val="20"/>
            </w:rPr>
            <w:tab/>
          </w:r>
          <w:r>
            <w:rPr>
              <w:spacing w:val="-47"/>
              <w:sz w:val="20"/>
              <w:szCs w:val="20"/>
            </w:rPr>
            <w:t xml:space="preserve"> </w:t>
          </w:r>
          <w:r>
            <w:fldChar w:fldCharType="begin"/>
          </w:r>
          <w:r>
            <w:instrText xml:space="preserve"> HYPERLINK \l "bookmark53" </w:instrText>
          </w:r>
          <w:r>
            <w:fldChar w:fldCharType="separate"/>
          </w:r>
          <w:r>
            <w:rPr>
              <w:rFonts w:ascii="Times New Roman" w:hAnsi="Times New Roman" w:eastAsia="Times New Roman" w:cs="Times New Roman"/>
              <w:spacing w:val="-3"/>
              <w:sz w:val="20"/>
              <w:szCs w:val="20"/>
            </w:rPr>
            <w:t>32</w:t>
          </w:r>
          <w:r>
            <w:rPr>
              <w:rFonts w:ascii="Times New Roman" w:hAnsi="Times New Roman" w:eastAsia="Times New Roman" w:cs="Times New Roman"/>
              <w:spacing w:val="-3"/>
              <w:sz w:val="20"/>
              <w:szCs w:val="20"/>
            </w:rPr>
            <w:fldChar w:fldCharType="end"/>
          </w:r>
        </w:p>
        <w:p>
          <w:pPr>
            <w:pStyle w:val="2"/>
            <w:tabs>
              <w:tab w:val="right" w:leader="dot" w:pos="8265"/>
            </w:tabs>
            <w:spacing w:before="76"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 xml:space="preserve">2.15.1   </w:t>
          </w:r>
          <w:r>
            <w:rPr>
              <w:spacing w:val="-2"/>
              <w:sz w:val="20"/>
              <w:szCs w:val="20"/>
            </w:rPr>
            <w:t>目的</w:t>
          </w:r>
          <w:r>
            <w:rPr>
              <w:spacing w:val="-80"/>
              <w:sz w:val="20"/>
              <w:szCs w:val="20"/>
            </w:rPr>
            <w:t xml:space="preserve"> </w:t>
          </w:r>
          <w:r>
            <w:rPr>
              <w:sz w:val="20"/>
              <w:szCs w:val="20"/>
            </w:rPr>
            <w:tab/>
          </w:r>
          <w:r>
            <w:fldChar w:fldCharType="begin"/>
          </w:r>
          <w:r>
            <w:instrText xml:space="preserve"> HYPERLINK \l "bookmark54" </w:instrText>
          </w:r>
          <w:r>
            <w:fldChar w:fldCharType="separate"/>
          </w:r>
          <w:r>
            <w:rPr>
              <w:rFonts w:ascii="Times New Roman" w:hAnsi="Times New Roman" w:eastAsia="Times New Roman" w:cs="Times New Roman"/>
              <w:spacing w:val="-4"/>
              <w:sz w:val="20"/>
              <w:szCs w:val="20"/>
            </w:rPr>
            <w:t>32</w:t>
          </w:r>
          <w:r>
            <w:rPr>
              <w:rFonts w:ascii="Times New Roman" w:hAnsi="Times New Roman" w:eastAsia="Times New Roman" w:cs="Times New Roman"/>
              <w:spacing w:val="-4"/>
              <w:sz w:val="20"/>
              <w:szCs w:val="20"/>
            </w:rPr>
            <w:fldChar w:fldCharType="end"/>
          </w:r>
        </w:p>
        <w:p>
          <w:pPr>
            <w:pStyle w:val="2"/>
            <w:tabs>
              <w:tab w:val="right" w:leader="dot" w:pos="8255"/>
            </w:tabs>
            <w:spacing w:before="87"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2.15.2  </w:t>
          </w:r>
          <w:r>
            <w:rPr>
              <w:spacing w:val="4"/>
              <w:sz w:val="20"/>
              <w:szCs w:val="20"/>
            </w:rPr>
            <w:t>适用范围</w:t>
          </w:r>
          <w:r>
            <w:rPr>
              <w:spacing w:val="-80"/>
              <w:sz w:val="20"/>
              <w:szCs w:val="20"/>
            </w:rPr>
            <w:t xml:space="preserve"> </w:t>
          </w:r>
          <w:r>
            <w:rPr>
              <w:sz w:val="20"/>
              <w:szCs w:val="20"/>
            </w:rPr>
            <w:tab/>
          </w:r>
          <w:r>
            <w:fldChar w:fldCharType="begin"/>
          </w:r>
          <w:r>
            <w:instrText xml:space="preserve"> HYPERLINK \l "bookmark55" </w:instrText>
          </w:r>
          <w:r>
            <w:fldChar w:fldCharType="separate"/>
          </w:r>
          <w:r>
            <w:rPr>
              <w:rFonts w:ascii="Times New Roman" w:hAnsi="Times New Roman" w:eastAsia="Times New Roman" w:cs="Times New Roman"/>
              <w:sz w:val="20"/>
              <w:szCs w:val="20"/>
            </w:rPr>
            <w:t>32</w:t>
          </w:r>
          <w:r>
            <w:rPr>
              <w:rFonts w:ascii="Times New Roman" w:hAnsi="Times New Roman" w:eastAsia="Times New Roman" w:cs="Times New Roman"/>
              <w:sz w:val="20"/>
              <w:szCs w:val="20"/>
            </w:rPr>
            <w:fldChar w:fldCharType="end"/>
          </w:r>
        </w:p>
        <w:p>
          <w:pPr>
            <w:pStyle w:val="2"/>
            <w:tabs>
              <w:tab w:val="right" w:leader="dot" w:pos="8275"/>
            </w:tabs>
            <w:spacing w:before="51"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2.15.3  </w:t>
          </w:r>
          <w:r>
            <w:rPr>
              <w:spacing w:val="3"/>
              <w:sz w:val="20"/>
              <w:szCs w:val="20"/>
            </w:rPr>
            <w:t>管理规定</w:t>
          </w:r>
          <w:r>
            <w:rPr>
              <w:spacing w:val="-78"/>
              <w:sz w:val="20"/>
              <w:szCs w:val="20"/>
            </w:rPr>
            <w:t xml:space="preserve"> </w:t>
          </w:r>
          <w:r>
            <w:rPr>
              <w:sz w:val="20"/>
              <w:szCs w:val="20"/>
            </w:rPr>
            <w:tab/>
          </w:r>
          <w:r>
            <w:fldChar w:fldCharType="begin"/>
          </w:r>
          <w:r>
            <w:instrText xml:space="preserve"> HYPERLINK \l "bookmark56" </w:instrText>
          </w:r>
          <w:r>
            <w:fldChar w:fldCharType="separate"/>
          </w:r>
          <w:r>
            <w:rPr>
              <w:rFonts w:ascii="Times New Roman" w:hAnsi="Times New Roman" w:eastAsia="Times New Roman" w:cs="Times New Roman"/>
              <w:spacing w:val="-4"/>
              <w:sz w:val="20"/>
              <w:szCs w:val="20"/>
            </w:rPr>
            <w:t>32</w:t>
          </w:r>
          <w:r>
            <w:rPr>
              <w:rFonts w:ascii="Times New Roman" w:hAnsi="Times New Roman" w:eastAsia="Times New Roman" w:cs="Times New Roman"/>
              <w:spacing w:val="-4"/>
              <w:sz w:val="20"/>
              <w:szCs w:val="20"/>
            </w:rPr>
            <w:fldChar w:fldCharType="end"/>
          </w:r>
        </w:p>
        <w:p>
          <w:pPr>
            <w:pStyle w:val="2"/>
            <w:tabs>
              <w:tab w:val="right" w:leader="dot" w:pos="8265"/>
            </w:tabs>
            <w:spacing w:before="83" w:line="220" w:lineRule="auto"/>
            <w:ind w:left="1673"/>
            <w:rPr>
              <w:rFonts w:ascii="Times New Roman" w:hAnsi="Times New Roman" w:eastAsia="Times New Roman" w:cs="Times New Roman"/>
              <w:sz w:val="20"/>
              <w:szCs w:val="20"/>
            </w:rPr>
          </w:pPr>
          <w:r>
            <w:fldChar w:fldCharType="begin"/>
          </w:r>
          <w:r>
            <w:instrText xml:space="preserve"> HYPERLINK "2.15.3.1" </w:instrText>
          </w:r>
          <w:r>
            <w:fldChar w:fldCharType="separate"/>
          </w:r>
          <w:r>
            <w:rPr>
              <w:rFonts w:ascii="Times New Roman" w:hAnsi="Times New Roman" w:eastAsia="Times New Roman" w:cs="Times New Roman"/>
              <w:spacing w:val="-2"/>
              <w:sz w:val="20"/>
              <w:szCs w:val="20"/>
            </w:rPr>
            <w:t>2.15.3.1</w:t>
          </w:r>
          <w:r>
            <w:rPr>
              <w:rFonts w:ascii="Times New Roman" w:hAnsi="Times New Roman" w:eastAsia="Times New Roman" w:cs="Times New Roman"/>
              <w:spacing w:val="-2"/>
              <w:sz w:val="20"/>
              <w:szCs w:val="20"/>
            </w:rPr>
            <w:fldChar w:fldCharType="end"/>
          </w:r>
          <w:r>
            <w:rPr>
              <w:rFonts w:ascii="Times New Roman" w:hAnsi="Times New Roman" w:eastAsia="Times New Roman" w:cs="Times New Roman"/>
              <w:spacing w:val="11"/>
              <w:sz w:val="20"/>
              <w:szCs w:val="20"/>
            </w:rPr>
            <w:t xml:space="preserve">  </w:t>
          </w:r>
          <w:r>
            <w:rPr>
              <w:spacing w:val="-2"/>
              <w:sz w:val="20"/>
              <w:szCs w:val="20"/>
            </w:rPr>
            <w:t>工作原则</w:t>
          </w:r>
          <w:r>
            <w:rPr>
              <w:spacing w:val="41"/>
              <w:sz w:val="20"/>
              <w:szCs w:val="20"/>
            </w:rPr>
            <w:t xml:space="preserve"> </w:t>
          </w:r>
          <w:r>
            <w:rPr>
              <w:sz w:val="20"/>
              <w:szCs w:val="20"/>
            </w:rPr>
            <w:tab/>
          </w:r>
          <w:r>
            <w:fldChar w:fldCharType="begin"/>
          </w:r>
          <w:r>
            <w:instrText xml:space="preserve"> HYPERLINK \l "bookmark57" </w:instrText>
          </w:r>
          <w:r>
            <w:fldChar w:fldCharType="separate"/>
          </w:r>
          <w:r>
            <w:rPr>
              <w:rFonts w:ascii="Times New Roman" w:hAnsi="Times New Roman" w:eastAsia="Times New Roman" w:cs="Times New Roman"/>
              <w:sz w:val="20"/>
              <w:szCs w:val="20"/>
            </w:rPr>
            <w:t>32</w:t>
          </w:r>
          <w:r>
            <w:rPr>
              <w:rFonts w:ascii="Times New Roman" w:hAnsi="Times New Roman" w:eastAsia="Times New Roman" w:cs="Times New Roman"/>
              <w:sz w:val="20"/>
              <w:szCs w:val="20"/>
            </w:rPr>
            <w:fldChar w:fldCharType="end"/>
          </w:r>
        </w:p>
        <w:p>
          <w:pPr>
            <w:pStyle w:val="2"/>
            <w:tabs>
              <w:tab w:val="right" w:leader="dot" w:pos="8285"/>
            </w:tabs>
            <w:spacing w:before="60" w:line="219" w:lineRule="auto"/>
            <w:ind w:left="1673"/>
            <w:rPr>
              <w:rFonts w:ascii="Times New Roman" w:hAnsi="Times New Roman" w:eastAsia="Times New Roman" w:cs="Times New Roman"/>
              <w:sz w:val="20"/>
              <w:szCs w:val="20"/>
            </w:rPr>
          </w:pPr>
          <w:r>
            <w:fldChar w:fldCharType="begin"/>
          </w:r>
          <w:r>
            <w:instrText xml:space="preserve"> HYPERLINK "2.15.3.2" </w:instrText>
          </w:r>
          <w:r>
            <w:fldChar w:fldCharType="separate"/>
          </w:r>
          <w:r>
            <w:rPr>
              <w:rFonts w:ascii="Times New Roman" w:hAnsi="Times New Roman" w:eastAsia="Times New Roman" w:cs="Times New Roman"/>
              <w:spacing w:val="4"/>
              <w:sz w:val="20"/>
              <w:szCs w:val="20"/>
            </w:rPr>
            <w:t>2.15.3.2</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16"/>
              <w:sz w:val="20"/>
              <w:szCs w:val="20"/>
            </w:rPr>
            <w:t xml:space="preserve">  </w:t>
          </w:r>
          <w:r>
            <w:rPr>
              <w:spacing w:val="4"/>
              <w:sz w:val="20"/>
              <w:szCs w:val="20"/>
            </w:rPr>
            <w:t>组织机构与职责</w:t>
          </w:r>
          <w:r>
            <w:rPr>
              <w:spacing w:val="-83"/>
              <w:sz w:val="20"/>
              <w:szCs w:val="20"/>
            </w:rPr>
            <w:t xml:space="preserve"> </w:t>
          </w:r>
          <w:r>
            <w:rPr>
              <w:sz w:val="20"/>
              <w:szCs w:val="20"/>
            </w:rPr>
            <w:tab/>
          </w:r>
          <w:r>
            <w:fldChar w:fldCharType="begin"/>
          </w:r>
          <w:r>
            <w:instrText xml:space="preserve"> HYPERLINK \l "bookmark58" </w:instrText>
          </w:r>
          <w:r>
            <w:fldChar w:fldCharType="separate"/>
          </w:r>
          <w:r>
            <w:rPr>
              <w:rFonts w:ascii="Times New Roman" w:hAnsi="Times New Roman" w:eastAsia="Times New Roman" w:cs="Times New Roman"/>
              <w:sz w:val="20"/>
              <w:szCs w:val="20"/>
            </w:rPr>
            <w:t>32</w:t>
          </w:r>
          <w:r>
            <w:rPr>
              <w:rFonts w:ascii="Times New Roman" w:hAnsi="Times New Roman" w:eastAsia="Times New Roman" w:cs="Times New Roman"/>
              <w:sz w:val="20"/>
              <w:szCs w:val="20"/>
            </w:rPr>
            <w:fldChar w:fldCharType="end"/>
          </w:r>
        </w:p>
        <w:p>
          <w:pPr>
            <w:pStyle w:val="2"/>
            <w:tabs>
              <w:tab w:val="right" w:leader="dot" w:pos="8265"/>
            </w:tabs>
            <w:spacing w:before="94" w:line="219" w:lineRule="auto"/>
            <w:ind w:left="1673"/>
            <w:rPr>
              <w:rFonts w:ascii="Times New Roman" w:hAnsi="Times New Roman" w:eastAsia="Times New Roman" w:cs="Times New Roman"/>
              <w:sz w:val="20"/>
              <w:szCs w:val="20"/>
            </w:rPr>
          </w:pPr>
          <w:r>
            <w:fldChar w:fldCharType="begin"/>
          </w:r>
          <w:r>
            <w:instrText xml:space="preserve"> HYPERLINK "2.15.3.3" </w:instrText>
          </w:r>
          <w:r>
            <w:fldChar w:fldCharType="separate"/>
          </w:r>
          <w:r>
            <w:rPr>
              <w:rFonts w:ascii="Times New Roman" w:hAnsi="Times New Roman" w:eastAsia="Times New Roman" w:cs="Times New Roman"/>
              <w:spacing w:val="4"/>
              <w:sz w:val="20"/>
              <w:szCs w:val="20"/>
            </w:rPr>
            <w:t>2.15.3.3</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4"/>
              <w:sz w:val="20"/>
              <w:szCs w:val="20"/>
            </w:rPr>
            <w:t xml:space="preserve">  </w:t>
          </w:r>
          <w:r>
            <w:rPr>
              <w:spacing w:val="4"/>
              <w:sz w:val="20"/>
              <w:szCs w:val="20"/>
            </w:rPr>
            <w:t>应急预案的编制</w:t>
          </w:r>
          <w:r>
            <w:rPr>
              <w:spacing w:val="-79"/>
              <w:sz w:val="20"/>
              <w:szCs w:val="20"/>
            </w:rPr>
            <w:t xml:space="preserve"> </w:t>
          </w:r>
          <w:r>
            <w:rPr>
              <w:sz w:val="20"/>
              <w:szCs w:val="20"/>
            </w:rPr>
            <w:tab/>
          </w:r>
          <w:r>
            <w:fldChar w:fldCharType="begin"/>
          </w:r>
          <w:r>
            <w:instrText xml:space="preserve"> HYPERLINK \l "bookmark59" </w:instrText>
          </w:r>
          <w:r>
            <w:fldChar w:fldCharType="separate"/>
          </w:r>
          <w:r>
            <w:rPr>
              <w:rFonts w:ascii="Times New Roman" w:hAnsi="Times New Roman" w:eastAsia="Times New Roman" w:cs="Times New Roman"/>
              <w:sz w:val="20"/>
              <w:szCs w:val="20"/>
            </w:rPr>
            <w:t>33</w:t>
          </w:r>
          <w:r>
            <w:rPr>
              <w:rFonts w:ascii="Times New Roman" w:hAnsi="Times New Roman" w:eastAsia="Times New Roman" w:cs="Times New Roman"/>
              <w:sz w:val="20"/>
              <w:szCs w:val="20"/>
            </w:rPr>
            <w:fldChar w:fldCharType="end"/>
          </w:r>
        </w:p>
        <w:p>
          <w:pPr>
            <w:pStyle w:val="2"/>
            <w:tabs>
              <w:tab w:val="right" w:leader="dot" w:pos="8285"/>
            </w:tabs>
            <w:spacing w:before="73" w:line="219" w:lineRule="auto"/>
            <w:ind w:left="1673"/>
            <w:rPr>
              <w:rFonts w:ascii="Times New Roman" w:hAnsi="Times New Roman" w:eastAsia="Times New Roman" w:cs="Times New Roman"/>
              <w:sz w:val="20"/>
              <w:szCs w:val="20"/>
            </w:rPr>
          </w:pPr>
          <w:r>
            <w:fldChar w:fldCharType="begin"/>
          </w:r>
          <w:r>
            <w:instrText xml:space="preserve"> HYPERLINK "2.15.3.4" </w:instrText>
          </w:r>
          <w:r>
            <w:fldChar w:fldCharType="separate"/>
          </w:r>
          <w:r>
            <w:rPr>
              <w:rFonts w:ascii="Times New Roman" w:hAnsi="Times New Roman" w:eastAsia="Times New Roman" w:cs="Times New Roman"/>
              <w:spacing w:val="2"/>
              <w:sz w:val="20"/>
              <w:szCs w:val="20"/>
            </w:rPr>
            <w:t>2.15.3.4</w:t>
          </w:r>
          <w:r>
            <w:rPr>
              <w:rFonts w:ascii="Times New Roman" w:hAnsi="Times New Roman" w:eastAsia="Times New Roman" w:cs="Times New Roman"/>
              <w:spacing w:val="2"/>
              <w:sz w:val="20"/>
              <w:szCs w:val="20"/>
            </w:rPr>
            <w:fldChar w:fldCharType="end"/>
          </w:r>
          <w:r>
            <w:rPr>
              <w:rFonts w:ascii="Times New Roman" w:hAnsi="Times New Roman" w:eastAsia="Times New Roman" w:cs="Times New Roman"/>
              <w:spacing w:val="2"/>
              <w:sz w:val="20"/>
              <w:szCs w:val="20"/>
            </w:rPr>
            <w:t xml:space="preserve">  </w:t>
          </w:r>
          <w:r>
            <w:rPr>
              <w:spacing w:val="2"/>
              <w:sz w:val="20"/>
              <w:szCs w:val="20"/>
            </w:rPr>
            <w:t>应急管理培训</w:t>
          </w:r>
          <w:r>
            <w:rPr>
              <w:spacing w:val="46"/>
              <w:sz w:val="20"/>
              <w:szCs w:val="20"/>
            </w:rPr>
            <w:t xml:space="preserve"> </w:t>
          </w:r>
          <w:r>
            <w:rPr>
              <w:sz w:val="20"/>
              <w:szCs w:val="20"/>
            </w:rPr>
            <w:tab/>
          </w:r>
          <w:r>
            <w:fldChar w:fldCharType="begin"/>
          </w:r>
          <w:r>
            <w:instrText xml:space="preserve"> HYPERLINK \l "bookmark60" </w:instrText>
          </w:r>
          <w:r>
            <w:fldChar w:fldCharType="separate"/>
          </w:r>
          <w:r>
            <w:rPr>
              <w:rFonts w:ascii="Times New Roman" w:hAnsi="Times New Roman" w:eastAsia="Times New Roman" w:cs="Times New Roman"/>
              <w:sz w:val="20"/>
              <w:szCs w:val="20"/>
            </w:rPr>
            <w:t>33</w:t>
          </w:r>
          <w:r>
            <w:rPr>
              <w:rFonts w:ascii="Times New Roman" w:hAnsi="Times New Roman" w:eastAsia="Times New Roman" w:cs="Times New Roman"/>
              <w:sz w:val="20"/>
              <w:szCs w:val="20"/>
            </w:rPr>
            <w:fldChar w:fldCharType="end"/>
          </w:r>
        </w:p>
        <w:p>
          <w:pPr>
            <w:pStyle w:val="2"/>
            <w:tabs>
              <w:tab w:val="right" w:leader="dot" w:pos="8255"/>
            </w:tabs>
            <w:spacing w:before="74" w:line="221" w:lineRule="auto"/>
            <w:ind w:left="1673"/>
            <w:rPr>
              <w:rFonts w:ascii="Times New Roman" w:hAnsi="Times New Roman" w:eastAsia="Times New Roman" w:cs="Times New Roman"/>
              <w:sz w:val="20"/>
              <w:szCs w:val="20"/>
            </w:rPr>
          </w:pPr>
          <w:r>
            <w:fldChar w:fldCharType="begin"/>
          </w:r>
          <w:r>
            <w:instrText xml:space="preserve"> HYPERLINK "2.15.3.5" </w:instrText>
          </w:r>
          <w:r>
            <w:fldChar w:fldCharType="separate"/>
          </w:r>
          <w:r>
            <w:rPr>
              <w:rFonts w:ascii="Times New Roman" w:hAnsi="Times New Roman" w:eastAsia="Times New Roman" w:cs="Times New Roman"/>
              <w:spacing w:val="4"/>
              <w:sz w:val="20"/>
              <w:szCs w:val="20"/>
            </w:rPr>
            <w:t>2.15.3.5</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15"/>
              <w:sz w:val="20"/>
              <w:szCs w:val="20"/>
            </w:rPr>
            <w:t xml:space="preserve">  </w:t>
          </w:r>
          <w:r>
            <w:rPr>
              <w:spacing w:val="4"/>
              <w:sz w:val="20"/>
              <w:szCs w:val="20"/>
            </w:rPr>
            <w:t>应急演练</w:t>
          </w:r>
          <w:r>
            <w:rPr>
              <w:spacing w:val="-79"/>
              <w:sz w:val="20"/>
              <w:szCs w:val="20"/>
            </w:rPr>
            <w:t xml:space="preserve"> </w:t>
          </w:r>
          <w:r>
            <w:rPr>
              <w:sz w:val="20"/>
              <w:szCs w:val="20"/>
            </w:rPr>
            <w:tab/>
          </w:r>
          <w:r>
            <w:fldChar w:fldCharType="begin"/>
          </w:r>
          <w:r>
            <w:instrText xml:space="preserve"> HYPERLINK \l "bookmark61" </w:instrText>
          </w:r>
          <w:r>
            <w:fldChar w:fldCharType="separate"/>
          </w:r>
          <w:r>
            <w:rPr>
              <w:rFonts w:ascii="Times New Roman" w:hAnsi="Times New Roman" w:eastAsia="Times New Roman" w:cs="Times New Roman"/>
              <w:sz w:val="20"/>
              <w:szCs w:val="20"/>
            </w:rPr>
            <w:t>33</w:t>
          </w:r>
          <w:r>
            <w:rPr>
              <w:rFonts w:ascii="Times New Roman" w:hAnsi="Times New Roman" w:eastAsia="Times New Roman" w:cs="Times New Roman"/>
              <w:sz w:val="20"/>
              <w:szCs w:val="20"/>
            </w:rPr>
            <w:fldChar w:fldCharType="end"/>
          </w:r>
        </w:p>
        <w:p>
          <w:pPr>
            <w:pStyle w:val="2"/>
            <w:tabs>
              <w:tab w:val="right" w:leader="dot" w:pos="8285"/>
            </w:tabs>
            <w:spacing w:before="59" w:line="219" w:lineRule="auto"/>
            <w:ind w:left="1673"/>
            <w:rPr>
              <w:rFonts w:ascii="Times New Roman" w:hAnsi="Times New Roman" w:eastAsia="Times New Roman" w:cs="Times New Roman"/>
              <w:sz w:val="20"/>
              <w:szCs w:val="20"/>
            </w:rPr>
          </w:pPr>
          <w:r>
            <w:fldChar w:fldCharType="begin"/>
          </w:r>
          <w:r>
            <w:instrText xml:space="preserve"> HYPERLINK "2.15.3.6" </w:instrText>
          </w:r>
          <w:r>
            <w:fldChar w:fldCharType="separate"/>
          </w:r>
          <w:r>
            <w:rPr>
              <w:rFonts w:ascii="Times New Roman" w:hAnsi="Times New Roman" w:eastAsia="Times New Roman" w:cs="Times New Roman"/>
              <w:spacing w:val="6"/>
              <w:sz w:val="20"/>
              <w:szCs w:val="20"/>
            </w:rPr>
            <w:t>2.15.3.6</w:t>
          </w:r>
          <w:r>
            <w:rPr>
              <w:rFonts w:ascii="Times New Roman" w:hAnsi="Times New Roman" w:eastAsia="Times New Roman" w:cs="Times New Roman"/>
              <w:spacing w:val="6"/>
              <w:sz w:val="20"/>
              <w:szCs w:val="20"/>
            </w:rPr>
            <w:fldChar w:fldCharType="end"/>
          </w:r>
          <w:r>
            <w:rPr>
              <w:rFonts w:ascii="Times New Roman" w:hAnsi="Times New Roman" w:eastAsia="Times New Roman" w:cs="Times New Roman"/>
              <w:spacing w:val="6"/>
              <w:sz w:val="20"/>
              <w:szCs w:val="20"/>
            </w:rPr>
            <w:t xml:space="preserve">  </w:t>
          </w:r>
          <w:r>
            <w:rPr>
              <w:spacing w:val="6"/>
              <w:sz w:val="20"/>
              <w:szCs w:val="20"/>
            </w:rPr>
            <w:t>应急通讯设备及物资保障</w:t>
          </w:r>
          <w:r>
            <w:rPr>
              <w:spacing w:val="-77"/>
              <w:sz w:val="20"/>
              <w:szCs w:val="20"/>
            </w:rPr>
            <w:t xml:space="preserve"> </w:t>
          </w:r>
          <w:r>
            <w:rPr>
              <w:sz w:val="20"/>
              <w:szCs w:val="20"/>
            </w:rPr>
            <w:tab/>
          </w:r>
          <w:r>
            <w:fldChar w:fldCharType="begin"/>
          </w:r>
          <w:r>
            <w:instrText xml:space="preserve"> HYPERLINK \l "bookmark62" </w:instrText>
          </w:r>
          <w:r>
            <w:fldChar w:fldCharType="separate"/>
          </w:r>
          <w:r>
            <w:rPr>
              <w:rFonts w:ascii="Times New Roman" w:hAnsi="Times New Roman" w:eastAsia="Times New Roman" w:cs="Times New Roman"/>
              <w:sz w:val="20"/>
              <w:szCs w:val="20"/>
            </w:rPr>
            <w:t>33</w:t>
          </w:r>
          <w:r>
            <w:rPr>
              <w:rFonts w:ascii="Times New Roman" w:hAnsi="Times New Roman" w:eastAsia="Times New Roman" w:cs="Times New Roman"/>
              <w:sz w:val="20"/>
              <w:szCs w:val="20"/>
            </w:rPr>
            <w:fldChar w:fldCharType="end"/>
          </w:r>
        </w:p>
        <w:p>
          <w:pPr>
            <w:pStyle w:val="2"/>
            <w:tabs>
              <w:tab w:val="right" w:leader="dot" w:pos="8275"/>
            </w:tabs>
            <w:spacing w:before="73" w:line="219" w:lineRule="auto"/>
            <w:ind w:left="1673"/>
            <w:rPr>
              <w:rFonts w:ascii="Times New Roman" w:hAnsi="Times New Roman" w:eastAsia="Times New Roman" w:cs="Times New Roman"/>
              <w:sz w:val="20"/>
              <w:szCs w:val="20"/>
            </w:rPr>
          </w:pPr>
          <w:r>
            <w:fldChar w:fldCharType="begin"/>
          </w:r>
          <w:r>
            <w:instrText xml:space="preserve"> HYPERLINK "2.15.3.7" </w:instrText>
          </w:r>
          <w:r>
            <w:fldChar w:fldCharType="separate"/>
          </w:r>
          <w:r>
            <w:rPr>
              <w:rFonts w:ascii="Times New Roman" w:hAnsi="Times New Roman" w:eastAsia="Times New Roman" w:cs="Times New Roman"/>
              <w:spacing w:val="3"/>
              <w:sz w:val="20"/>
              <w:szCs w:val="20"/>
            </w:rPr>
            <w:t>2.15.3.7</w:t>
          </w:r>
          <w:r>
            <w:rPr>
              <w:rFonts w:ascii="Times New Roman" w:hAnsi="Times New Roman" w:eastAsia="Times New Roman" w:cs="Times New Roman"/>
              <w:spacing w:val="3"/>
              <w:sz w:val="20"/>
              <w:szCs w:val="20"/>
            </w:rPr>
            <w:fldChar w:fldCharType="end"/>
          </w:r>
          <w:r>
            <w:rPr>
              <w:rFonts w:ascii="Times New Roman" w:hAnsi="Times New Roman" w:eastAsia="Times New Roman" w:cs="Times New Roman"/>
              <w:spacing w:val="12"/>
              <w:sz w:val="20"/>
              <w:szCs w:val="20"/>
            </w:rPr>
            <w:t xml:space="preserve">  </w:t>
          </w:r>
          <w:r>
            <w:rPr>
              <w:spacing w:val="3"/>
              <w:sz w:val="20"/>
              <w:szCs w:val="20"/>
            </w:rPr>
            <w:t>安全检查</w:t>
          </w:r>
          <w:r>
            <w:rPr>
              <w:spacing w:val="-81"/>
              <w:sz w:val="20"/>
              <w:szCs w:val="20"/>
            </w:rPr>
            <w:t xml:space="preserve"> </w:t>
          </w:r>
          <w:r>
            <w:rPr>
              <w:sz w:val="20"/>
              <w:szCs w:val="20"/>
            </w:rPr>
            <w:tab/>
          </w:r>
          <w:r>
            <w:fldChar w:fldCharType="begin"/>
          </w:r>
          <w:r>
            <w:instrText xml:space="preserve"> HYPERLINK \l "bookmark63" </w:instrText>
          </w:r>
          <w:r>
            <w:fldChar w:fldCharType="separate"/>
          </w:r>
          <w:r>
            <w:rPr>
              <w:rFonts w:ascii="Times New Roman" w:hAnsi="Times New Roman" w:eastAsia="Times New Roman" w:cs="Times New Roman"/>
              <w:spacing w:val="-2"/>
              <w:sz w:val="20"/>
              <w:szCs w:val="20"/>
            </w:rPr>
            <w:t>33</w:t>
          </w:r>
          <w:r>
            <w:rPr>
              <w:rFonts w:ascii="Times New Roman" w:hAnsi="Times New Roman" w:eastAsia="Times New Roman" w:cs="Times New Roman"/>
              <w:spacing w:val="-2"/>
              <w:sz w:val="20"/>
              <w:szCs w:val="20"/>
            </w:rPr>
            <w:fldChar w:fldCharType="end"/>
          </w:r>
        </w:p>
        <w:p>
          <w:pPr>
            <w:pStyle w:val="2"/>
            <w:tabs>
              <w:tab w:val="right" w:leader="dot" w:pos="8265"/>
            </w:tabs>
            <w:spacing w:before="95" w:line="221" w:lineRule="auto"/>
            <w:ind w:left="1673"/>
            <w:rPr>
              <w:rFonts w:ascii="Times New Roman" w:hAnsi="Times New Roman" w:eastAsia="Times New Roman" w:cs="Times New Roman"/>
              <w:sz w:val="20"/>
              <w:szCs w:val="20"/>
            </w:rPr>
          </w:pPr>
          <w:r>
            <w:fldChar w:fldCharType="begin"/>
          </w:r>
          <w:r>
            <w:instrText xml:space="preserve"> HYPERLINK "2.15.3.8" </w:instrText>
          </w:r>
          <w:r>
            <w:fldChar w:fldCharType="separate"/>
          </w:r>
          <w:r>
            <w:rPr>
              <w:rFonts w:ascii="Times New Roman" w:hAnsi="Times New Roman" w:eastAsia="Times New Roman" w:cs="Times New Roman"/>
              <w:spacing w:val="4"/>
              <w:sz w:val="20"/>
              <w:szCs w:val="20"/>
            </w:rPr>
            <w:t>2.15.3.8</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4"/>
              <w:sz w:val="20"/>
              <w:szCs w:val="20"/>
            </w:rPr>
            <w:t xml:space="preserve">  </w:t>
          </w:r>
          <w:r>
            <w:rPr>
              <w:spacing w:val="4"/>
              <w:sz w:val="20"/>
              <w:szCs w:val="20"/>
            </w:rPr>
            <w:t>应急处置</w:t>
          </w:r>
          <w:r>
            <w:rPr>
              <w:spacing w:val="-77"/>
              <w:sz w:val="20"/>
              <w:szCs w:val="20"/>
            </w:rPr>
            <w:t xml:space="preserve"> </w:t>
          </w:r>
          <w:r>
            <w:rPr>
              <w:sz w:val="20"/>
              <w:szCs w:val="20"/>
            </w:rPr>
            <w:tab/>
          </w:r>
          <w:r>
            <w:fldChar w:fldCharType="begin"/>
          </w:r>
          <w:r>
            <w:instrText xml:space="preserve"> HYPERLINK \l "bookmark64" </w:instrText>
          </w:r>
          <w:r>
            <w:fldChar w:fldCharType="separate"/>
          </w:r>
          <w:r>
            <w:rPr>
              <w:rFonts w:ascii="Times New Roman" w:hAnsi="Times New Roman" w:eastAsia="Times New Roman" w:cs="Times New Roman"/>
              <w:spacing w:val="-4"/>
              <w:sz w:val="20"/>
              <w:szCs w:val="20"/>
            </w:rPr>
            <w:t>33</w:t>
          </w:r>
          <w:r>
            <w:rPr>
              <w:rFonts w:ascii="Times New Roman" w:hAnsi="Times New Roman" w:eastAsia="Times New Roman" w:cs="Times New Roman"/>
              <w:spacing w:val="-4"/>
              <w:sz w:val="20"/>
              <w:szCs w:val="20"/>
            </w:rPr>
            <w:fldChar w:fldCharType="end"/>
          </w:r>
        </w:p>
        <w:p>
          <w:pPr>
            <w:pStyle w:val="2"/>
            <w:tabs>
              <w:tab w:val="right" w:leader="dot" w:pos="8255"/>
            </w:tabs>
            <w:spacing w:before="79" w:line="220" w:lineRule="auto"/>
            <w:ind w:left="1673"/>
            <w:rPr>
              <w:rFonts w:ascii="Times New Roman" w:hAnsi="Times New Roman" w:eastAsia="Times New Roman" w:cs="Times New Roman"/>
              <w:sz w:val="20"/>
              <w:szCs w:val="20"/>
            </w:rPr>
          </w:pPr>
          <w:r>
            <w:fldChar w:fldCharType="begin"/>
          </w:r>
          <w:r>
            <w:instrText xml:space="preserve"> HYPERLINK "2.15.3.9" </w:instrText>
          </w:r>
          <w:r>
            <w:fldChar w:fldCharType="separate"/>
          </w:r>
          <w:r>
            <w:rPr>
              <w:rFonts w:ascii="Times New Roman" w:hAnsi="Times New Roman" w:eastAsia="Times New Roman" w:cs="Times New Roman"/>
              <w:spacing w:val="4"/>
              <w:sz w:val="20"/>
              <w:szCs w:val="20"/>
            </w:rPr>
            <w:t>2.15.3.9</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4"/>
              <w:sz w:val="20"/>
              <w:szCs w:val="20"/>
            </w:rPr>
            <w:t xml:space="preserve">  </w:t>
          </w:r>
          <w:r>
            <w:rPr>
              <w:spacing w:val="4"/>
              <w:sz w:val="20"/>
              <w:szCs w:val="20"/>
            </w:rPr>
            <w:t>评审、总结</w:t>
          </w:r>
          <w:r>
            <w:rPr>
              <w:spacing w:val="-82"/>
              <w:sz w:val="20"/>
              <w:szCs w:val="20"/>
            </w:rPr>
            <w:t xml:space="preserve"> </w:t>
          </w:r>
          <w:r>
            <w:rPr>
              <w:sz w:val="20"/>
              <w:szCs w:val="20"/>
            </w:rPr>
            <w:tab/>
          </w:r>
          <w:r>
            <w:fldChar w:fldCharType="begin"/>
          </w:r>
          <w:r>
            <w:instrText xml:space="preserve"> HYPERLINK \l "bookmark65" </w:instrText>
          </w:r>
          <w:r>
            <w:fldChar w:fldCharType="separate"/>
          </w:r>
          <w:r>
            <w:rPr>
              <w:rFonts w:ascii="Times New Roman" w:hAnsi="Times New Roman" w:eastAsia="Times New Roman" w:cs="Times New Roman"/>
              <w:sz w:val="20"/>
              <w:szCs w:val="20"/>
            </w:rPr>
            <w:t>34</w:t>
          </w:r>
          <w:r>
            <w:rPr>
              <w:rFonts w:ascii="Times New Roman" w:hAnsi="Times New Roman" w:eastAsia="Times New Roman" w:cs="Times New Roman"/>
              <w:sz w:val="20"/>
              <w:szCs w:val="20"/>
            </w:rPr>
            <w:fldChar w:fldCharType="end"/>
          </w:r>
        </w:p>
        <w:p>
          <w:pPr>
            <w:pStyle w:val="2"/>
            <w:tabs>
              <w:tab w:val="right" w:leader="dot" w:pos="8265"/>
            </w:tabs>
            <w:spacing w:before="61"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2.16</w:t>
          </w:r>
          <w:r>
            <w:rPr>
              <w:rFonts w:ascii="Times New Roman" w:hAnsi="Times New Roman" w:eastAsia="Times New Roman" w:cs="Times New Roman"/>
              <w:spacing w:val="50"/>
              <w:w w:val="101"/>
              <w:sz w:val="20"/>
              <w:szCs w:val="20"/>
            </w:rPr>
            <w:t xml:space="preserve"> </w:t>
          </w:r>
          <w:r>
            <w:rPr>
              <w:spacing w:val="10"/>
              <w:sz w:val="20"/>
              <w:szCs w:val="20"/>
            </w:rPr>
            <w:t>风控危险作业管理制度</w:t>
          </w:r>
          <w:r>
            <w:rPr>
              <w:spacing w:val="-82"/>
              <w:sz w:val="20"/>
              <w:szCs w:val="20"/>
            </w:rPr>
            <w:t xml:space="preserve"> </w:t>
          </w:r>
          <w:r>
            <w:rPr>
              <w:sz w:val="20"/>
              <w:szCs w:val="20"/>
            </w:rPr>
            <w:tab/>
          </w:r>
          <w:r>
            <w:rPr>
              <w:spacing w:val="-37"/>
              <w:sz w:val="20"/>
              <w:szCs w:val="20"/>
            </w:rPr>
            <w:t xml:space="preserve"> </w:t>
          </w:r>
          <w:r>
            <w:fldChar w:fldCharType="begin"/>
          </w:r>
          <w:r>
            <w:instrText xml:space="preserve"> HYPERLINK \l "bookmark66" </w:instrText>
          </w:r>
          <w:r>
            <w:fldChar w:fldCharType="separate"/>
          </w:r>
          <w:r>
            <w:rPr>
              <w:rFonts w:ascii="Times New Roman" w:hAnsi="Times New Roman" w:eastAsia="Times New Roman" w:cs="Times New Roman"/>
              <w:spacing w:val="-3"/>
              <w:sz w:val="20"/>
              <w:szCs w:val="20"/>
            </w:rPr>
            <w:t>34</w:t>
          </w:r>
          <w:r>
            <w:rPr>
              <w:rFonts w:ascii="Times New Roman" w:hAnsi="Times New Roman" w:eastAsia="Times New Roman" w:cs="Times New Roman"/>
              <w:spacing w:val="-3"/>
              <w:sz w:val="20"/>
              <w:szCs w:val="20"/>
            </w:rPr>
            <w:fldChar w:fldCharType="end"/>
          </w:r>
        </w:p>
        <w:p>
          <w:pPr>
            <w:pStyle w:val="2"/>
            <w:tabs>
              <w:tab w:val="right" w:leader="dot" w:pos="8285"/>
            </w:tabs>
            <w:spacing w:before="56"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 xml:space="preserve">2.16.1   </w:t>
          </w:r>
          <w:r>
            <w:rPr>
              <w:spacing w:val="-8"/>
              <w:sz w:val="20"/>
              <w:szCs w:val="20"/>
            </w:rPr>
            <w:t>目</w:t>
          </w:r>
          <w:r>
            <w:rPr>
              <w:spacing w:val="32"/>
              <w:sz w:val="20"/>
              <w:szCs w:val="20"/>
            </w:rPr>
            <w:t xml:space="preserve"> </w:t>
          </w:r>
          <w:r>
            <w:rPr>
              <w:spacing w:val="-8"/>
              <w:sz w:val="20"/>
              <w:szCs w:val="20"/>
            </w:rPr>
            <w:t>的</w:t>
          </w:r>
          <w:r>
            <w:rPr>
              <w:spacing w:val="-85"/>
              <w:sz w:val="20"/>
              <w:szCs w:val="20"/>
            </w:rPr>
            <w:t xml:space="preserve"> </w:t>
          </w:r>
          <w:r>
            <w:rPr>
              <w:sz w:val="20"/>
              <w:szCs w:val="20"/>
            </w:rPr>
            <w:tab/>
          </w:r>
          <w:r>
            <w:fldChar w:fldCharType="begin"/>
          </w:r>
          <w:r>
            <w:instrText xml:space="preserve"> HYPERLINK \l "bookmark67" </w:instrText>
          </w:r>
          <w:r>
            <w:fldChar w:fldCharType="separate"/>
          </w:r>
          <w:r>
            <w:rPr>
              <w:rFonts w:ascii="Times New Roman" w:hAnsi="Times New Roman" w:eastAsia="Times New Roman" w:cs="Times New Roman"/>
              <w:sz w:val="20"/>
              <w:szCs w:val="20"/>
            </w:rPr>
            <w:t>34</w:t>
          </w:r>
          <w:r>
            <w:rPr>
              <w:rFonts w:ascii="Times New Roman" w:hAnsi="Times New Roman" w:eastAsia="Times New Roman" w:cs="Times New Roman"/>
              <w:sz w:val="20"/>
              <w:szCs w:val="20"/>
            </w:rPr>
            <w:fldChar w:fldCharType="end"/>
          </w:r>
        </w:p>
        <w:p>
          <w:pPr>
            <w:pStyle w:val="2"/>
            <w:tabs>
              <w:tab w:val="right" w:leader="dot" w:pos="8255"/>
            </w:tabs>
            <w:spacing w:before="87"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2.16.2  </w:t>
          </w:r>
          <w:r>
            <w:rPr>
              <w:spacing w:val="4"/>
              <w:sz w:val="20"/>
              <w:szCs w:val="20"/>
            </w:rPr>
            <w:t>适用范围</w:t>
          </w:r>
          <w:r>
            <w:rPr>
              <w:spacing w:val="-89"/>
              <w:sz w:val="20"/>
              <w:szCs w:val="20"/>
            </w:rPr>
            <w:t xml:space="preserve"> </w:t>
          </w:r>
          <w:r>
            <w:rPr>
              <w:sz w:val="20"/>
              <w:szCs w:val="20"/>
            </w:rPr>
            <w:tab/>
          </w:r>
          <w:r>
            <w:fldChar w:fldCharType="begin"/>
          </w:r>
          <w:r>
            <w:instrText xml:space="preserve"> HYPERLINK \l "bookmark68" </w:instrText>
          </w:r>
          <w:r>
            <w:fldChar w:fldCharType="separate"/>
          </w:r>
          <w:r>
            <w:rPr>
              <w:rFonts w:ascii="Times New Roman" w:hAnsi="Times New Roman" w:eastAsia="Times New Roman" w:cs="Times New Roman"/>
              <w:sz w:val="20"/>
              <w:szCs w:val="20"/>
            </w:rPr>
            <w:t>34</w:t>
          </w:r>
          <w:r>
            <w:rPr>
              <w:rFonts w:ascii="Times New Roman" w:hAnsi="Times New Roman" w:eastAsia="Times New Roman" w:cs="Times New Roman"/>
              <w:sz w:val="20"/>
              <w:szCs w:val="20"/>
            </w:rPr>
            <w:fldChar w:fldCharType="end"/>
          </w:r>
        </w:p>
        <w:p>
          <w:pPr>
            <w:pStyle w:val="2"/>
            <w:tabs>
              <w:tab w:val="right" w:leader="dot" w:pos="8265"/>
            </w:tabs>
            <w:spacing w:before="81"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2.16.3  </w:t>
          </w:r>
          <w:r>
            <w:rPr>
              <w:spacing w:val="3"/>
              <w:sz w:val="20"/>
              <w:szCs w:val="20"/>
            </w:rPr>
            <w:t>管理职责</w:t>
          </w:r>
          <w:r>
            <w:rPr>
              <w:spacing w:val="-78"/>
              <w:sz w:val="20"/>
              <w:szCs w:val="20"/>
            </w:rPr>
            <w:t xml:space="preserve"> </w:t>
          </w:r>
          <w:r>
            <w:rPr>
              <w:sz w:val="20"/>
              <w:szCs w:val="20"/>
            </w:rPr>
            <w:tab/>
          </w:r>
          <w:r>
            <w:fldChar w:fldCharType="begin"/>
          </w:r>
          <w:r>
            <w:instrText xml:space="preserve"> HYPERLINK \l "bookmark69" </w:instrText>
          </w:r>
          <w:r>
            <w:fldChar w:fldCharType="separate"/>
          </w:r>
          <w:r>
            <w:rPr>
              <w:rFonts w:ascii="Times New Roman" w:hAnsi="Times New Roman" w:eastAsia="Times New Roman" w:cs="Times New Roman"/>
              <w:sz w:val="20"/>
              <w:szCs w:val="20"/>
            </w:rPr>
            <w:t>35</w:t>
          </w:r>
          <w:r>
            <w:rPr>
              <w:rFonts w:ascii="Times New Roman" w:hAnsi="Times New Roman" w:eastAsia="Times New Roman" w:cs="Times New Roman"/>
              <w:sz w:val="20"/>
              <w:szCs w:val="20"/>
            </w:rPr>
            <w:fldChar w:fldCharType="end"/>
          </w:r>
        </w:p>
        <w:p>
          <w:pPr>
            <w:pStyle w:val="2"/>
            <w:tabs>
              <w:tab w:val="right" w:leader="dot" w:pos="8265"/>
            </w:tabs>
            <w:spacing w:before="73"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2.16.4</w:t>
          </w:r>
          <w:r>
            <w:rPr>
              <w:rFonts w:ascii="Times New Roman" w:hAnsi="Times New Roman" w:eastAsia="Times New Roman" w:cs="Times New Roman"/>
              <w:spacing w:val="12"/>
              <w:sz w:val="20"/>
              <w:szCs w:val="20"/>
            </w:rPr>
            <w:t xml:space="preserve">  </w:t>
          </w:r>
          <w:r>
            <w:rPr>
              <w:spacing w:val="4"/>
              <w:sz w:val="20"/>
              <w:szCs w:val="20"/>
            </w:rPr>
            <w:t>内容与要求</w:t>
          </w:r>
          <w:r>
            <w:rPr>
              <w:spacing w:val="-79"/>
              <w:sz w:val="20"/>
              <w:szCs w:val="20"/>
            </w:rPr>
            <w:t xml:space="preserve"> </w:t>
          </w:r>
          <w:r>
            <w:rPr>
              <w:sz w:val="20"/>
              <w:szCs w:val="20"/>
            </w:rPr>
            <w:tab/>
          </w:r>
          <w:r>
            <w:fldChar w:fldCharType="begin"/>
          </w:r>
          <w:r>
            <w:instrText xml:space="preserve"> HYPERLINK \l "bookmark70" </w:instrText>
          </w:r>
          <w:r>
            <w:fldChar w:fldCharType="separate"/>
          </w:r>
          <w:r>
            <w:rPr>
              <w:rFonts w:ascii="Times New Roman" w:hAnsi="Times New Roman" w:eastAsia="Times New Roman" w:cs="Times New Roman"/>
              <w:sz w:val="20"/>
              <w:szCs w:val="20"/>
            </w:rPr>
            <w:t>35</w:t>
          </w:r>
          <w:r>
            <w:rPr>
              <w:rFonts w:ascii="Times New Roman" w:hAnsi="Times New Roman" w:eastAsia="Times New Roman" w:cs="Times New Roman"/>
              <w:sz w:val="20"/>
              <w:szCs w:val="20"/>
            </w:rPr>
            <w:fldChar w:fldCharType="end"/>
          </w:r>
        </w:p>
        <w:p>
          <w:pPr>
            <w:pStyle w:val="2"/>
            <w:tabs>
              <w:tab w:val="right" w:leader="dot" w:pos="8285"/>
            </w:tabs>
            <w:spacing w:before="63" w:line="220" w:lineRule="auto"/>
            <w:ind w:left="1673"/>
            <w:rPr>
              <w:rFonts w:ascii="Times New Roman" w:hAnsi="Times New Roman" w:eastAsia="Times New Roman" w:cs="Times New Roman"/>
              <w:sz w:val="20"/>
              <w:szCs w:val="20"/>
            </w:rPr>
          </w:pPr>
          <w:r>
            <w:fldChar w:fldCharType="begin"/>
          </w:r>
          <w:r>
            <w:instrText xml:space="preserve"> HYPERLINK "2.16.4.1" </w:instrText>
          </w:r>
          <w:r>
            <w:fldChar w:fldCharType="separate"/>
          </w:r>
          <w:r>
            <w:rPr>
              <w:rFonts w:ascii="Times New Roman" w:hAnsi="Times New Roman" w:eastAsia="Times New Roman" w:cs="Times New Roman"/>
              <w:spacing w:val="8"/>
              <w:sz w:val="20"/>
              <w:szCs w:val="20"/>
            </w:rPr>
            <w:t>2.16.4.1</w:t>
          </w:r>
          <w:r>
            <w:rPr>
              <w:rFonts w:ascii="Times New Roman" w:hAnsi="Times New Roman" w:eastAsia="Times New Roman" w:cs="Times New Roman"/>
              <w:spacing w:val="8"/>
              <w:sz w:val="20"/>
              <w:szCs w:val="20"/>
            </w:rPr>
            <w:fldChar w:fldCharType="end"/>
          </w:r>
          <w:r>
            <w:rPr>
              <w:rFonts w:ascii="Times New Roman" w:hAnsi="Times New Roman" w:eastAsia="Times New Roman" w:cs="Times New Roman"/>
              <w:spacing w:val="8"/>
              <w:sz w:val="20"/>
              <w:szCs w:val="20"/>
            </w:rPr>
            <w:t xml:space="preserve">  </w:t>
          </w:r>
          <w:r>
            <w:rPr>
              <w:spacing w:val="8"/>
              <w:sz w:val="20"/>
              <w:szCs w:val="20"/>
            </w:rPr>
            <w:t>危险作业的定义</w:t>
          </w:r>
          <w:r>
            <w:rPr>
              <w:spacing w:val="-77"/>
              <w:sz w:val="20"/>
              <w:szCs w:val="20"/>
            </w:rPr>
            <w:t xml:space="preserve"> </w:t>
          </w:r>
          <w:r>
            <w:rPr>
              <w:sz w:val="20"/>
              <w:szCs w:val="20"/>
            </w:rPr>
            <w:tab/>
          </w:r>
          <w:r>
            <w:fldChar w:fldCharType="begin"/>
          </w:r>
          <w:r>
            <w:instrText xml:space="preserve"> HYPERLINK \l "bookmark71" </w:instrText>
          </w:r>
          <w:r>
            <w:fldChar w:fldCharType="separate"/>
          </w:r>
          <w:r>
            <w:rPr>
              <w:rFonts w:ascii="Times New Roman" w:hAnsi="Times New Roman" w:eastAsia="Times New Roman" w:cs="Times New Roman"/>
              <w:sz w:val="20"/>
              <w:szCs w:val="20"/>
            </w:rPr>
            <w:t>35</w:t>
          </w:r>
          <w:r>
            <w:rPr>
              <w:rFonts w:ascii="Times New Roman" w:hAnsi="Times New Roman" w:eastAsia="Times New Roman" w:cs="Times New Roman"/>
              <w:sz w:val="20"/>
              <w:szCs w:val="20"/>
            </w:rPr>
            <w:fldChar w:fldCharType="end"/>
          </w:r>
        </w:p>
        <w:p>
          <w:pPr>
            <w:pStyle w:val="2"/>
            <w:tabs>
              <w:tab w:val="right" w:leader="dot" w:pos="8275"/>
            </w:tabs>
            <w:spacing w:before="71" w:line="220" w:lineRule="auto"/>
            <w:ind w:left="1673"/>
            <w:rPr>
              <w:rFonts w:ascii="Times New Roman" w:hAnsi="Times New Roman" w:eastAsia="Times New Roman" w:cs="Times New Roman"/>
              <w:sz w:val="20"/>
              <w:szCs w:val="20"/>
            </w:rPr>
          </w:pPr>
          <w:r>
            <w:fldChar w:fldCharType="begin"/>
          </w:r>
          <w:r>
            <w:instrText xml:space="preserve"> HYPERLINK "2.16.4.2" </w:instrText>
          </w:r>
          <w:r>
            <w:fldChar w:fldCharType="separate"/>
          </w:r>
          <w:r>
            <w:rPr>
              <w:rFonts w:ascii="Times New Roman" w:hAnsi="Times New Roman" w:eastAsia="Times New Roman" w:cs="Times New Roman"/>
              <w:spacing w:val="4"/>
              <w:sz w:val="20"/>
              <w:szCs w:val="20"/>
            </w:rPr>
            <w:t>2.16.4.2</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18"/>
              <w:sz w:val="20"/>
              <w:szCs w:val="20"/>
            </w:rPr>
            <w:t xml:space="preserve">  </w:t>
          </w:r>
          <w:r>
            <w:rPr>
              <w:spacing w:val="4"/>
              <w:sz w:val="20"/>
              <w:szCs w:val="20"/>
            </w:rPr>
            <w:t>危险作业规定</w:t>
          </w:r>
          <w:r>
            <w:rPr>
              <w:spacing w:val="-83"/>
              <w:sz w:val="20"/>
              <w:szCs w:val="20"/>
            </w:rPr>
            <w:t xml:space="preserve"> </w:t>
          </w:r>
          <w:r>
            <w:rPr>
              <w:sz w:val="20"/>
              <w:szCs w:val="20"/>
            </w:rPr>
            <w:tab/>
          </w:r>
          <w:r>
            <w:fldChar w:fldCharType="begin"/>
          </w:r>
          <w:r>
            <w:instrText xml:space="preserve"> HYPERLINK \l "bookmark72" </w:instrText>
          </w:r>
          <w:r>
            <w:fldChar w:fldCharType="separate"/>
          </w:r>
          <w:r>
            <w:rPr>
              <w:rFonts w:ascii="Times New Roman" w:hAnsi="Times New Roman" w:eastAsia="Times New Roman" w:cs="Times New Roman"/>
              <w:sz w:val="20"/>
              <w:szCs w:val="20"/>
            </w:rPr>
            <w:t>35</w:t>
          </w:r>
          <w:r>
            <w:rPr>
              <w:rFonts w:ascii="Times New Roman" w:hAnsi="Times New Roman" w:eastAsia="Times New Roman" w:cs="Times New Roman"/>
              <w:sz w:val="20"/>
              <w:szCs w:val="20"/>
            </w:rPr>
            <w:fldChar w:fldCharType="end"/>
          </w:r>
        </w:p>
        <w:p>
          <w:pPr>
            <w:pStyle w:val="2"/>
            <w:tabs>
              <w:tab w:val="right" w:leader="dot" w:pos="8255"/>
            </w:tabs>
            <w:spacing w:before="92" w:line="219" w:lineRule="auto"/>
            <w:ind w:left="1673"/>
            <w:rPr>
              <w:rFonts w:ascii="Times New Roman" w:hAnsi="Times New Roman" w:eastAsia="Times New Roman" w:cs="Times New Roman"/>
              <w:sz w:val="20"/>
              <w:szCs w:val="20"/>
            </w:rPr>
          </w:pPr>
          <w:r>
            <w:fldChar w:fldCharType="begin"/>
          </w:r>
          <w:r>
            <w:instrText xml:space="preserve"> HYPERLINK "2.16.4.3" </w:instrText>
          </w:r>
          <w:r>
            <w:fldChar w:fldCharType="separate"/>
          </w:r>
          <w:r>
            <w:rPr>
              <w:rFonts w:ascii="Times New Roman" w:hAnsi="Times New Roman" w:eastAsia="Times New Roman" w:cs="Times New Roman"/>
              <w:spacing w:val="6"/>
              <w:sz w:val="20"/>
              <w:szCs w:val="20"/>
            </w:rPr>
            <w:t>2.16.4.3</w:t>
          </w:r>
          <w:r>
            <w:rPr>
              <w:rFonts w:ascii="Times New Roman" w:hAnsi="Times New Roman" w:eastAsia="Times New Roman" w:cs="Times New Roman"/>
              <w:spacing w:val="6"/>
              <w:sz w:val="20"/>
              <w:szCs w:val="20"/>
            </w:rPr>
            <w:fldChar w:fldCharType="end"/>
          </w:r>
          <w:r>
            <w:rPr>
              <w:rFonts w:ascii="Times New Roman" w:hAnsi="Times New Roman" w:eastAsia="Times New Roman" w:cs="Times New Roman"/>
              <w:spacing w:val="6"/>
              <w:sz w:val="20"/>
              <w:szCs w:val="20"/>
            </w:rPr>
            <w:t xml:space="preserve">  </w:t>
          </w:r>
          <w:r>
            <w:rPr>
              <w:spacing w:val="6"/>
              <w:sz w:val="20"/>
              <w:szCs w:val="20"/>
            </w:rPr>
            <w:t>危险作业的审批手续及权限</w:t>
          </w:r>
          <w:r>
            <w:rPr>
              <w:spacing w:val="-73"/>
              <w:sz w:val="20"/>
              <w:szCs w:val="20"/>
            </w:rPr>
            <w:t xml:space="preserve"> </w:t>
          </w:r>
          <w:r>
            <w:rPr>
              <w:sz w:val="20"/>
              <w:szCs w:val="20"/>
            </w:rPr>
            <w:tab/>
          </w:r>
          <w:r>
            <w:fldChar w:fldCharType="begin"/>
          </w:r>
          <w:r>
            <w:instrText xml:space="preserve"> HYPERLINK \l "bookmark73" </w:instrText>
          </w:r>
          <w:r>
            <w:fldChar w:fldCharType="separate"/>
          </w:r>
          <w:r>
            <w:rPr>
              <w:rFonts w:ascii="Times New Roman" w:hAnsi="Times New Roman" w:eastAsia="Times New Roman" w:cs="Times New Roman"/>
              <w:sz w:val="20"/>
              <w:szCs w:val="20"/>
            </w:rPr>
            <w:t>36</w:t>
          </w:r>
          <w:r>
            <w:rPr>
              <w:rFonts w:ascii="Times New Roman" w:hAnsi="Times New Roman" w:eastAsia="Times New Roman" w:cs="Times New Roman"/>
              <w:sz w:val="20"/>
              <w:szCs w:val="20"/>
            </w:rPr>
            <w:fldChar w:fldCharType="end"/>
          </w:r>
        </w:p>
        <w:p>
          <w:pPr>
            <w:pStyle w:val="2"/>
            <w:tabs>
              <w:tab w:val="right" w:leader="dot" w:pos="8265"/>
            </w:tabs>
            <w:spacing w:before="61" w:line="219" w:lineRule="auto"/>
            <w:ind w:left="1673"/>
            <w:rPr>
              <w:rFonts w:ascii="Times New Roman" w:hAnsi="Times New Roman" w:eastAsia="Times New Roman" w:cs="Times New Roman"/>
              <w:sz w:val="20"/>
              <w:szCs w:val="20"/>
            </w:rPr>
          </w:pPr>
          <w:r>
            <w:fldChar w:fldCharType="begin"/>
          </w:r>
          <w:r>
            <w:instrText xml:space="preserve"> HYPERLINK "2.16.4.4" </w:instrText>
          </w:r>
          <w:r>
            <w:fldChar w:fldCharType="separate"/>
          </w:r>
          <w:r>
            <w:rPr>
              <w:rFonts w:ascii="Times New Roman" w:hAnsi="Times New Roman" w:eastAsia="Times New Roman" w:cs="Times New Roman"/>
              <w:spacing w:val="9"/>
              <w:sz w:val="20"/>
              <w:szCs w:val="20"/>
            </w:rPr>
            <w:t>2.16.4.4</w:t>
          </w:r>
          <w:r>
            <w:rPr>
              <w:rFonts w:ascii="Times New Roman" w:hAnsi="Times New Roman" w:eastAsia="Times New Roman" w:cs="Times New Roman"/>
              <w:spacing w:val="9"/>
              <w:sz w:val="20"/>
              <w:szCs w:val="20"/>
            </w:rPr>
            <w:fldChar w:fldCharType="end"/>
          </w:r>
          <w:r>
            <w:rPr>
              <w:rFonts w:ascii="Times New Roman" w:hAnsi="Times New Roman" w:eastAsia="Times New Roman" w:cs="Times New Roman"/>
              <w:spacing w:val="4"/>
              <w:sz w:val="20"/>
              <w:szCs w:val="20"/>
            </w:rPr>
            <w:t xml:space="preserve">  </w:t>
          </w:r>
          <w:r>
            <w:rPr>
              <w:spacing w:val="9"/>
              <w:sz w:val="20"/>
              <w:szCs w:val="20"/>
            </w:rPr>
            <w:t>从事危险作业人员的基本条件</w:t>
          </w:r>
          <w:r>
            <w:rPr>
              <w:spacing w:val="-78"/>
              <w:sz w:val="20"/>
              <w:szCs w:val="20"/>
            </w:rPr>
            <w:t xml:space="preserve"> </w:t>
          </w:r>
          <w:r>
            <w:rPr>
              <w:sz w:val="20"/>
              <w:szCs w:val="20"/>
            </w:rPr>
            <w:tab/>
          </w:r>
          <w:r>
            <w:rPr>
              <w:spacing w:val="-47"/>
              <w:sz w:val="20"/>
              <w:szCs w:val="20"/>
            </w:rPr>
            <w:t xml:space="preserve"> </w:t>
          </w:r>
          <w:r>
            <w:fldChar w:fldCharType="begin"/>
          </w:r>
          <w:r>
            <w:instrText xml:space="preserve"> HYPERLINK \l "bookmark74" </w:instrText>
          </w:r>
          <w:r>
            <w:fldChar w:fldCharType="separate"/>
          </w:r>
          <w:r>
            <w:rPr>
              <w:rFonts w:ascii="Times New Roman" w:hAnsi="Times New Roman" w:eastAsia="Times New Roman" w:cs="Times New Roman"/>
              <w:spacing w:val="-3"/>
              <w:sz w:val="20"/>
              <w:szCs w:val="20"/>
            </w:rPr>
            <w:t>36</w:t>
          </w:r>
          <w:r>
            <w:rPr>
              <w:rFonts w:ascii="Times New Roman" w:hAnsi="Times New Roman" w:eastAsia="Times New Roman" w:cs="Times New Roman"/>
              <w:spacing w:val="-3"/>
              <w:sz w:val="20"/>
              <w:szCs w:val="20"/>
            </w:rPr>
            <w:fldChar w:fldCharType="end"/>
          </w:r>
        </w:p>
        <w:p>
          <w:pPr>
            <w:pStyle w:val="2"/>
            <w:tabs>
              <w:tab w:val="right" w:leader="dot" w:pos="8265"/>
            </w:tabs>
            <w:spacing w:before="95" w:line="220" w:lineRule="auto"/>
            <w:ind w:left="1673"/>
            <w:rPr>
              <w:rFonts w:ascii="Times New Roman" w:hAnsi="Times New Roman" w:eastAsia="Times New Roman" w:cs="Times New Roman"/>
              <w:sz w:val="20"/>
              <w:szCs w:val="20"/>
            </w:rPr>
          </w:pPr>
          <w:r>
            <w:fldChar w:fldCharType="begin"/>
          </w:r>
          <w:r>
            <w:instrText xml:space="preserve"> HYPERLINK "2.16.4.5" </w:instrText>
          </w:r>
          <w:r>
            <w:fldChar w:fldCharType="separate"/>
          </w:r>
          <w:r>
            <w:rPr>
              <w:rFonts w:ascii="Times New Roman" w:hAnsi="Times New Roman" w:eastAsia="Times New Roman" w:cs="Times New Roman"/>
              <w:spacing w:val="5"/>
              <w:sz w:val="20"/>
              <w:szCs w:val="20"/>
            </w:rPr>
            <w:t>2.16.4.5</w:t>
          </w:r>
          <w:r>
            <w:rPr>
              <w:rFonts w:ascii="Times New Roman" w:hAnsi="Times New Roman" w:eastAsia="Times New Roman" w:cs="Times New Roman"/>
              <w:spacing w:val="5"/>
              <w:sz w:val="20"/>
              <w:szCs w:val="20"/>
            </w:rPr>
            <w:fldChar w:fldCharType="end"/>
          </w:r>
          <w:r>
            <w:rPr>
              <w:rFonts w:ascii="Times New Roman" w:hAnsi="Times New Roman" w:eastAsia="Times New Roman" w:cs="Times New Roman"/>
              <w:spacing w:val="5"/>
              <w:sz w:val="20"/>
              <w:szCs w:val="20"/>
            </w:rPr>
            <w:t xml:space="preserve">  </w:t>
          </w:r>
          <w:r>
            <w:rPr>
              <w:spacing w:val="5"/>
              <w:sz w:val="20"/>
              <w:szCs w:val="20"/>
            </w:rPr>
            <w:t>危险作业安全要求</w:t>
          </w:r>
          <w:r>
            <w:rPr>
              <w:spacing w:val="-71"/>
              <w:sz w:val="20"/>
              <w:szCs w:val="20"/>
            </w:rPr>
            <w:t xml:space="preserve"> </w:t>
          </w:r>
          <w:r>
            <w:rPr>
              <w:sz w:val="20"/>
              <w:szCs w:val="20"/>
            </w:rPr>
            <w:tab/>
          </w:r>
          <w:r>
            <w:fldChar w:fldCharType="begin"/>
          </w:r>
          <w:r>
            <w:instrText xml:space="preserve"> HYPERLINK \l "bookmark75" </w:instrText>
          </w:r>
          <w:r>
            <w:fldChar w:fldCharType="separate"/>
          </w:r>
          <w:r>
            <w:rPr>
              <w:rFonts w:ascii="Times New Roman" w:hAnsi="Times New Roman" w:eastAsia="Times New Roman" w:cs="Times New Roman"/>
              <w:sz w:val="20"/>
              <w:szCs w:val="20"/>
            </w:rPr>
            <w:t>36</w:t>
          </w:r>
          <w:r>
            <w:rPr>
              <w:rFonts w:ascii="Times New Roman" w:hAnsi="Times New Roman" w:eastAsia="Times New Roman" w:cs="Times New Roman"/>
              <w:sz w:val="20"/>
              <w:szCs w:val="20"/>
            </w:rPr>
            <w:fldChar w:fldCharType="end"/>
          </w:r>
        </w:p>
        <w:p>
          <w:pPr>
            <w:pStyle w:val="2"/>
            <w:tabs>
              <w:tab w:val="right" w:leader="dot" w:pos="8275"/>
            </w:tabs>
            <w:spacing w:before="61" w:line="219" w:lineRule="auto"/>
            <w:ind w:left="1673"/>
            <w:rPr>
              <w:rFonts w:ascii="Times New Roman" w:hAnsi="Times New Roman" w:eastAsia="Times New Roman" w:cs="Times New Roman"/>
              <w:sz w:val="20"/>
              <w:szCs w:val="20"/>
            </w:rPr>
          </w:pPr>
          <w:r>
            <w:fldChar w:fldCharType="begin"/>
          </w:r>
          <w:r>
            <w:instrText xml:space="preserve"> HYPERLINK "2.16.4.6" </w:instrText>
          </w:r>
          <w:r>
            <w:fldChar w:fldCharType="separate"/>
          </w:r>
          <w:r>
            <w:rPr>
              <w:rFonts w:ascii="Times New Roman" w:hAnsi="Times New Roman" w:eastAsia="Times New Roman" w:cs="Times New Roman"/>
              <w:spacing w:val="5"/>
              <w:sz w:val="20"/>
              <w:szCs w:val="20"/>
            </w:rPr>
            <w:t>2.16.4.6</w:t>
          </w:r>
          <w:r>
            <w:rPr>
              <w:rFonts w:ascii="Times New Roman" w:hAnsi="Times New Roman" w:eastAsia="Times New Roman" w:cs="Times New Roman"/>
              <w:spacing w:val="5"/>
              <w:sz w:val="20"/>
              <w:szCs w:val="20"/>
            </w:rPr>
            <w:fldChar w:fldCharType="end"/>
          </w:r>
          <w:r>
            <w:rPr>
              <w:rFonts w:ascii="Times New Roman" w:hAnsi="Times New Roman" w:eastAsia="Times New Roman" w:cs="Times New Roman"/>
              <w:spacing w:val="5"/>
              <w:sz w:val="20"/>
              <w:szCs w:val="20"/>
            </w:rPr>
            <w:t xml:space="preserve">  </w:t>
          </w:r>
          <w:r>
            <w:rPr>
              <w:spacing w:val="5"/>
              <w:sz w:val="20"/>
              <w:szCs w:val="20"/>
            </w:rPr>
            <w:t>危险作业安全管理</w:t>
          </w:r>
          <w:r>
            <w:rPr>
              <w:spacing w:val="-71"/>
              <w:sz w:val="20"/>
              <w:szCs w:val="20"/>
            </w:rPr>
            <w:t xml:space="preserve"> </w:t>
          </w:r>
          <w:r>
            <w:rPr>
              <w:sz w:val="20"/>
              <w:szCs w:val="20"/>
            </w:rPr>
            <w:tab/>
          </w:r>
          <w:r>
            <w:fldChar w:fldCharType="begin"/>
          </w:r>
          <w:r>
            <w:instrText xml:space="preserve"> HYPERLINK \l "bookmark76" </w:instrText>
          </w:r>
          <w:r>
            <w:fldChar w:fldCharType="separate"/>
          </w:r>
          <w:r>
            <w:rPr>
              <w:rFonts w:ascii="Times New Roman" w:hAnsi="Times New Roman" w:eastAsia="Times New Roman" w:cs="Times New Roman"/>
              <w:sz w:val="20"/>
              <w:szCs w:val="20"/>
            </w:rPr>
            <w:t>36</w:t>
          </w:r>
          <w:r>
            <w:rPr>
              <w:rFonts w:ascii="Times New Roman" w:hAnsi="Times New Roman" w:eastAsia="Times New Roman" w:cs="Times New Roman"/>
              <w:sz w:val="20"/>
              <w:szCs w:val="20"/>
            </w:rPr>
            <w:fldChar w:fldCharType="end"/>
          </w:r>
        </w:p>
        <w:p>
          <w:pPr>
            <w:pStyle w:val="2"/>
            <w:tabs>
              <w:tab w:val="right" w:leader="dot" w:pos="8285"/>
            </w:tabs>
            <w:spacing w:before="73" w:line="220" w:lineRule="auto"/>
            <w:ind w:left="1673"/>
            <w:rPr>
              <w:rFonts w:ascii="Times New Roman" w:hAnsi="Times New Roman" w:eastAsia="Times New Roman" w:cs="Times New Roman"/>
              <w:sz w:val="20"/>
              <w:szCs w:val="20"/>
            </w:rPr>
          </w:pPr>
          <w:r>
            <w:fldChar w:fldCharType="begin"/>
          </w:r>
          <w:r>
            <w:instrText xml:space="preserve"> HYPERLINK "2.16.4.7" </w:instrText>
          </w:r>
          <w:r>
            <w:fldChar w:fldCharType="separate"/>
          </w:r>
          <w:r>
            <w:rPr>
              <w:rFonts w:ascii="Times New Roman" w:hAnsi="Times New Roman" w:eastAsia="Times New Roman" w:cs="Times New Roman"/>
              <w:spacing w:val="2"/>
              <w:sz w:val="20"/>
              <w:szCs w:val="20"/>
            </w:rPr>
            <w:t>2.16.4.7</w:t>
          </w:r>
          <w:r>
            <w:rPr>
              <w:rFonts w:ascii="Times New Roman" w:hAnsi="Times New Roman" w:eastAsia="Times New Roman" w:cs="Times New Roman"/>
              <w:spacing w:val="2"/>
              <w:sz w:val="20"/>
              <w:szCs w:val="20"/>
            </w:rPr>
            <w:fldChar w:fldCharType="end"/>
          </w:r>
          <w:r>
            <w:rPr>
              <w:rFonts w:ascii="Times New Roman" w:hAnsi="Times New Roman" w:eastAsia="Times New Roman" w:cs="Times New Roman"/>
              <w:spacing w:val="7"/>
              <w:sz w:val="20"/>
              <w:szCs w:val="20"/>
            </w:rPr>
            <w:t xml:space="preserve">  </w:t>
          </w:r>
          <w:r>
            <w:rPr>
              <w:spacing w:val="2"/>
              <w:sz w:val="20"/>
              <w:szCs w:val="20"/>
            </w:rPr>
            <w:t>监护</w:t>
          </w:r>
          <w:r>
            <w:rPr>
              <w:spacing w:val="-85"/>
              <w:sz w:val="20"/>
              <w:szCs w:val="20"/>
            </w:rPr>
            <w:t xml:space="preserve"> </w:t>
          </w:r>
          <w:r>
            <w:rPr>
              <w:sz w:val="20"/>
              <w:szCs w:val="20"/>
            </w:rPr>
            <w:tab/>
          </w:r>
          <w:r>
            <w:rPr>
              <w:spacing w:val="-57"/>
              <w:sz w:val="20"/>
              <w:szCs w:val="20"/>
            </w:rPr>
            <w:t xml:space="preserve"> </w:t>
          </w:r>
          <w:r>
            <w:fldChar w:fldCharType="begin"/>
          </w:r>
          <w:r>
            <w:instrText xml:space="preserve"> HYPERLINK \l "bookmark77" </w:instrText>
          </w:r>
          <w:r>
            <w:fldChar w:fldCharType="separate"/>
          </w:r>
          <w:r>
            <w:rPr>
              <w:rFonts w:ascii="Times New Roman" w:hAnsi="Times New Roman" w:eastAsia="Times New Roman" w:cs="Times New Roman"/>
              <w:spacing w:val="-3"/>
              <w:sz w:val="20"/>
              <w:szCs w:val="20"/>
            </w:rPr>
            <w:t>37</w:t>
          </w:r>
          <w:r>
            <w:rPr>
              <w:rFonts w:ascii="Times New Roman" w:hAnsi="Times New Roman" w:eastAsia="Times New Roman" w:cs="Times New Roman"/>
              <w:spacing w:val="-3"/>
              <w:sz w:val="20"/>
              <w:szCs w:val="20"/>
            </w:rPr>
            <w:fldChar w:fldCharType="end"/>
          </w:r>
        </w:p>
        <w:p>
          <w:pPr>
            <w:pStyle w:val="2"/>
            <w:tabs>
              <w:tab w:val="right" w:leader="dot" w:pos="8255"/>
            </w:tabs>
            <w:spacing w:before="82" w:line="221" w:lineRule="auto"/>
            <w:ind w:left="1673"/>
            <w:rPr>
              <w:rFonts w:ascii="Times New Roman" w:hAnsi="Times New Roman" w:eastAsia="Times New Roman" w:cs="Times New Roman"/>
              <w:sz w:val="20"/>
              <w:szCs w:val="20"/>
            </w:rPr>
          </w:pPr>
          <w:r>
            <w:fldChar w:fldCharType="begin"/>
          </w:r>
          <w:r>
            <w:instrText xml:space="preserve"> HYPERLINK "2.16.4.8" </w:instrText>
          </w:r>
          <w:r>
            <w:fldChar w:fldCharType="separate"/>
          </w:r>
          <w:r>
            <w:rPr>
              <w:rFonts w:ascii="Times New Roman" w:hAnsi="Times New Roman" w:eastAsia="Times New Roman" w:cs="Times New Roman"/>
              <w:spacing w:val="3"/>
              <w:sz w:val="20"/>
              <w:szCs w:val="20"/>
            </w:rPr>
            <w:t>2.16.4.8</w:t>
          </w:r>
          <w:r>
            <w:rPr>
              <w:rFonts w:ascii="Times New Roman" w:hAnsi="Times New Roman" w:eastAsia="Times New Roman" w:cs="Times New Roman"/>
              <w:spacing w:val="3"/>
              <w:sz w:val="20"/>
              <w:szCs w:val="20"/>
            </w:rPr>
            <w:fldChar w:fldCharType="end"/>
          </w:r>
          <w:r>
            <w:rPr>
              <w:rFonts w:ascii="Times New Roman" w:hAnsi="Times New Roman" w:eastAsia="Times New Roman" w:cs="Times New Roman"/>
              <w:spacing w:val="3"/>
              <w:sz w:val="20"/>
              <w:szCs w:val="20"/>
            </w:rPr>
            <w:t xml:space="preserve">  </w:t>
          </w:r>
          <w:r>
            <w:rPr>
              <w:spacing w:val="3"/>
              <w:sz w:val="20"/>
              <w:szCs w:val="20"/>
            </w:rPr>
            <w:t>安全交底</w:t>
          </w:r>
          <w:r>
            <w:rPr>
              <w:spacing w:val="-74"/>
              <w:sz w:val="20"/>
              <w:szCs w:val="20"/>
            </w:rPr>
            <w:t xml:space="preserve"> </w:t>
          </w:r>
          <w:r>
            <w:rPr>
              <w:sz w:val="20"/>
              <w:szCs w:val="20"/>
            </w:rPr>
            <w:tab/>
          </w:r>
          <w:r>
            <w:fldChar w:fldCharType="begin"/>
          </w:r>
          <w:r>
            <w:instrText xml:space="preserve"> HYPERLINK \l "bookmark78" </w:instrText>
          </w:r>
          <w:r>
            <w:fldChar w:fldCharType="separate"/>
          </w:r>
          <w:r>
            <w:rPr>
              <w:rFonts w:ascii="Times New Roman" w:hAnsi="Times New Roman" w:eastAsia="Times New Roman" w:cs="Times New Roman"/>
              <w:spacing w:val="-4"/>
              <w:sz w:val="20"/>
              <w:szCs w:val="20"/>
            </w:rPr>
            <w:t>38</w:t>
          </w:r>
          <w:r>
            <w:rPr>
              <w:rFonts w:ascii="Times New Roman" w:hAnsi="Times New Roman" w:eastAsia="Times New Roman" w:cs="Times New Roman"/>
              <w:spacing w:val="-4"/>
              <w:sz w:val="20"/>
              <w:szCs w:val="20"/>
            </w:rPr>
            <w:fldChar w:fldCharType="end"/>
          </w:r>
        </w:p>
        <w:p>
          <w:pPr>
            <w:pStyle w:val="2"/>
            <w:tabs>
              <w:tab w:val="right" w:leader="dot" w:pos="8255"/>
            </w:tabs>
            <w:spacing w:before="90" w:line="219" w:lineRule="auto"/>
            <w:ind w:left="82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2.17</w:t>
          </w:r>
          <w:r>
            <w:rPr>
              <w:rFonts w:ascii="Times New Roman" w:hAnsi="Times New Roman" w:eastAsia="Times New Roman" w:cs="Times New Roman"/>
              <w:spacing w:val="50"/>
              <w:w w:val="101"/>
              <w:sz w:val="20"/>
              <w:szCs w:val="20"/>
            </w:rPr>
            <w:t xml:space="preserve"> </w:t>
          </w:r>
          <w:r>
            <w:rPr>
              <w:spacing w:val="10"/>
              <w:sz w:val="20"/>
              <w:szCs w:val="20"/>
            </w:rPr>
            <w:t>风控工作考核制度</w:t>
          </w:r>
          <w:r>
            <w:rPr>
              <w:spacing w:val="-82"/>
              <w:sz w:val="20"/>
              <w:szCs w:val="20"/>
            </w:rPr>
            <w:t xml:space="preserve"> </w:t>
          </w:r>
          <w:r>
            <w:rPr>
              <w:sz w:val="20"/>
              <w:szCs w:val="20"/>
            </w:rPr>
            <w:tab/>
          </w:r>
          <w:r>
            <w:rPr>
              <w:spacing w:val="-27"/>
              <w:sz w:val="20"/>
              <w:szCs w:val="20"/>
            </w:rPr>
            <w:t xml:space="preserve"> </w:t>
          </w:r>
          <w:r>
            <w:fldChar w:fldCharType="begin"/>
          </w:r>
          <w:r>
            <w:instrText xml:space="preserve"> HYPERLINK \l "bookmark79" </w:instrText>
          </w:r>
          <w:r>
            <w:fldChar w:fldCharType="separate"/>
          </w:r>
          <w:r>
            <w:rPr>
              <w:rFonts w:ascii="Times New Roman" w:hAnsi="Times New Roman" w:eastAsia="Times New Roman" w:cs="Times New Roman"/>
              <w:spacing w:val="-3"/>
              <w:sz w:val="20"/>
              <w:szCs w:val="20"/>
            </w:rPr>
            <w:t>38</w:t>
          </w:r>
          <w:r>
            <w:rPr>
              <w:rFonts w:ascii="Times New Roman" w:hAnsi="Times New Roman" w:eastAsia="Times New Roman" w:cs="Times New Roman"/>
              <w:spacing w:val="-3"/>
              <w:sz w:val="20"/>
              <w:szCs w:val="20"/>
            </w:rPr>
            <w:fldChar w:fldCharType="end"/>
          </w:r>
        </w:p>
        <w:p>
          <w:pPr>
            <w:pStyle w:val="2"/>
            <w:tabs>
              <w:tab w:val="right" w:leader="dot" w:pos="8275"/>
            </w:tabs>
            <w:spacing w:before="66"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2.17.1</w:t>
          </w:r>
          <w:r>
            <w:rPr>
              <w:rFonts w:ascii="Times New Roman" w:hAnsi="Times New Roman" w:eastAsia="Times New Roman" w:cs="Times New Roman"/>
              <w:spacing w:val="25"/>
              <w:sz w:val="20"/>
              <w:szCs w:val="20"/>
            </w:rPr>
            <w:t xml:space="preserve">  </w:t>
          </w:r>
          <w:r>
            <w:rPr>
              <w:spacing w:val="-2"/>
              <w:sz w:val="20"/>
              <w:szCs w:val="20"/>
            </w:rPr>
            <w:t>目的</w:t>
          </w:r>
          <w:r>
            <w:rPr>
              <w:spacing w:val="-86"/>
              <w:sz w:val="20"/>
              <w:szCs w:val="20"/>
            </w:rPr>
            <w:t xml:space="preserve"> </w:t>
          </w:r>
          <w:r>
            <w:rPr>
              <w:sz w:val="20"/>
              <w:szCs w:val="20"/>
            </w:rPr>
            <w:tab/>
          </w:r>
          <w:r>
            <w:fldChar w:fldCharType="begin"/>
          </w:r>
          <w:r>
            <w:instrText xml:space="preserve"> HYPERLINK \l "bookmark80" </w:instrText>
          </w:r>
          <w:r>
            <w:fldChar w:fldCharType="separate"/>
          </w:r>
          <w:r>
            <w:rPr>
              <w:rFonts w:ascii="Times New Roman" w:hAnsi="Times New Roman" w:eastAsia="Times New Roman" w:cs="Times New Roman"/>
              <w:spacing w:val="-2"/>
              <w:sz w:val="20"/>
              <w:szCs w:val="20"/>
            </w:rPr>
            <w:t>38</w:t>
          </w:r>
          <w:r>
            <w:rPr>
              <w:rFonts w:ascii="Times New Roman" w:hAnsi="Times New Roman" w:eastAsia="Times New Roman" w:cs="Times New Roman"/>
              <w:spacing w:val="-2"/>
              <w:sz w:val="20"/>
              <w:szCs w:val="20"/>
            </w:rPr>
            <w:fldChar w:fldCharType="end"/>
          </w:r>
        </w:p>
        <w:p>
          <w:pPr>
            <w:pStyle w:val="2"/>
            <w:tabs>
              <w:tab w:val="right" w:leader="dot" w:pos="8255"/>
            </w:tabs>
            <w:spacing w:before="57"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2.17.2  </w:t>
          </w:r>
          <w:r>
            <w:rPr>
              <w:spacing w:val="4"/>
              <w:sz w:val="20"/>
              <w:szCs w:val="20"/>
            </w:rPr>
            <w:t>适用范围</w:t>
          </w:r>
          <w:r>
            <w:rPr>
              <w:spacing w:val="-89"/>
              <w:sz w:val="20"/>
              <w:szCs w:val="20"/>
            </w:rPr>
            <w:t xml:space="preserve"> </w:t>
          </w:r>
          <w:r>
            <w:rPr>
              <w:sz w:val="20"/>
              <w:szCs w:val="20"/>
            </w:rPr>
            <w:tab/>
          </w:r>
          <w:r>
            <w:fldChar w:fldCharType="begin"/>
          </w:r>
          <w:r>
            <w:instrText xml:space="preserve"> HYPERLINK \l "bookmark81" </w:instrText>
          </w:r>
          <w:r>
            <w:fldChar w:fldCharType="separate"/>
          </w:r>
          <w:r>
            <w:rPr>
              <w:rFonts w:ascii="Times New Roman" w:hAnsi="Times New Roman" w:eastAsia="Times New Roman" w:cs="Times New Roman"/>
              <w:sz w:val="20"/>
              <w:szCs w:val="20"/>
            </w:rPr>
            <w:t>38</w:t>
          </w:r>
          <w:r>
            <w:rPr>
              <w:rFonts w:ascii="Times New Roman" w:hAnsi="Times New Roman" w:eastAsia="Times New Roman" w:cs="Times New Roman"/>
              <w:sz w:val="20"/>
              <w:szCs w:val="20"/>
            </w:rPr>
            <w:fldChar w:fldCharType="end"/>
          </w:r>
        </w:p>
        <w:p>
          <w:pPr>
            <w:pStyle w:val="2"/>
            <w:tabs>
              <w:tab w:val="right" w:leader="dot" w:pos="8265"/>
            </w:tabs>
            <w:spacing w:before="81"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2.17.3  </w:t>
          </w:r>
          <w:r>
            <w:rPr>
              <w:spacing w:val="4"/>
              <w:sz w:val="20"/>
              <w:szCs w:val="20"/>
            </w:rPr>
            <w:t>管理职责</w:t>
          </w:r>
          <w:r>
            <w:rPr>
              <w:spacing w:val="-80"/>
              <w:sz w:val="20"/>
              <w:szCs w:val="20"/>
            </w:rPr>
            <w:t xml:space="preserve"> </w:t>
          </w:r>
          <w:r>
            <w:rPr>
              <w:sz w:val="20"/>
              <w:szCs w:val="20"/>
            </w:rPr>
            <w:tab/>
          </w:r>
          <w:r>
            <w:fldChar w:fldCharType="begin"/>
          </w:r>
          <w:r>
            <w:instrText xml:space="preserve"> HYPERLINK \l "bookmark82" </w:instrText>
          </w:r>
          <w:r>
            <w:fldChar w:fldCharType="separate"/>
          </w:r>
          <w:r>
            <w:rPr>
              <w:rFonts w:ascii="Times New Roman" w:hAnsi="Times New Roman" w:eastAsia="Times New Roman" w:cs="Times New Roman"/>
              <w:sz w:val="20"/>
              <w:szCs w:val="20"/>
            </w:rPr>
            <w:t>38</w:t>
          </w:r>
          <w:r>
            <w:rPr>
              <w:rFonts w:ascii="Times New Roman" w:hAnsi="Times New Roman" w:eastAsia="Times New Roman" w:cs="Times New Roman"/>
              <w:sz w:val="20"/>
              <w:szCs w:val="20"/>
            </w:rPr>
            <w:fldChar w:fldCharType="end"/>
          </w:r>
        </w:p>
        <w:p>
          <w:pPr>
            <w:pStyle w:val="2"/>
            <w:tabs>
              <w:tab w:val="right" w:leader="dot" w:pos="8255"/>
            </w:tabs>
            <w:spacing w:before="63"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2.17.4  </w:t>
          </w:r>
          <w:r>
            <w:rPr>
              <w:spacing w:val="6"/>
              <w:sz w:val="20"/>
              <w:szCs w:val="20"/>
            </w:rPr>
            <w:t>体系建立与考核</w:t>
          </w:r>
          <w:r>
            <w:rPr>
              <w:spacing w:val="-82"/>
              <w:sz w:val="20"/>
              <w:szCs w:val="20"/>
            </w:rPr>
            <w:t xml:space="preserve"> </w:t>
          </w:r>
          <w:r>
            <w:rPr>
              <w:sz w:val="20"/>
              <w:szCs w:val="20"/>
            </w:rPr>
            <w:tab/>
          </w:r>
          <w:r>
            <w:fldChar w:fldCharType="begin"/>
          </w:r>
          <w:r>
            <w:instrText xml:space="preserve"> HYPERLINK \l "bookmark83" </w:instrText>
          </w:r>
          <w:r>
            <w:fldChar w:fldCharType="separate"/>
          </w:r>
          <w:r>
            <w:rPr>
              <w:rFonts w:ascii="Times New Roman" w:hAnsi="Times New Roman" w:eastAsia="Times New Roman" w:cs="Times New Roman"/>
              <w:sz w:val="20"/>
              <w:szCs w:val="20"/>
            </w:rPr>
            <w:t>38</w:t>
          </w:r>
          <w:r>
            <w:rPr>
              <w:rFonts w:ascii="Times New Roman" w:hAnsi="Times New Roman" w:eastAsia="Times New Roman" w:cs="Times New Roman"/>
              <w:sz w:val="20"/>
              <w:szCs w:val="20"/>
            </w:rPr>
            <w:fldChar w:fldCharType="end"/>
          </w:r>
        </w:p>
        <w:p>
          <w:pPr>
            <w:pStyle w:val="2"/>
            <w:tabs>
              <w:tab w:val="right" w:leader="dot" w:pos="8265"/>
            </w:tabs>
            <w:spacing w:before="92"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2.17.5  </w:t>
          </w:r>
          <w:r>
            <w:rPr>
              <w:spacing w:val="6"/>
              <w:sz w:val="20"/>
              <w:szCs w:val="20"/>
            </w:rPr>
            <w:t>考核及奖励内容</w:t>
          </w:r>
          <w:r>
            <w:rPr>
              <w:spacing w:val="-81"/>
              <w:sz w:val="20"/>
              <w:szCs w:val="20"/>
            </w:rPr>
            <w:t xml:space="preserve"> </w:t>
          </w:r>
          <w:r>
            <w:rPr>
              <w:sz w:val="20"/>
              <w:szCs w:val="20"/>
            </w:rPr>
            <w:tab/>
          </w:r>
          <w:r>
            <w:fldChar w:fldCharType="begin"/>
          </w:r>
          <w:r>
            <w:instrText xml:space="preserve"> HYPERLINK \l "bookmark84" </w:instrText>
          </w:r>
          <w:r>
            <w:fldChar w:fldCharType="separate"/>
          </w:r>
          <w:r>
            <w:rPr>
              <w:rFonts w:ascii="Times New Roman" w:hAnsi="Times New Roman" w:eastAsia="Times New Roman" w:cs="Times New Roman"/>
              <w:sz w:val="20"/>
              <w:szCs w:val="20"/>
            </w:rPr>
            <w:t>39</w:t>
          </w:r>
          <w:r>
            <w:rPr>
              <w:rFonts w:ascii="Times New Roman" w:hAnsi="Times New Roman" w:eastAsia="Times New Roman" w:cs="Times New Roman"/>
              <w:sz w:val="20"/>
              <w:szCs w:val="20"/>
            </w:rPr>
            <w:fldChar w:fldCharType="end"/>
          </w:r>
        </w:p>
        <w:p>
          <w:pPr>
            <w:pStyle w:val="2"/>
            <w:tabs>
              <w:tab w:val="right" w:leader="dot" w:pos="8285"/>
            </w:tabs>
            <w:spacing w:before="73" w:line="219" w:lineRule="auto"/>
            <w:ind w:left="1673"/>
            <w:rPr>
              <w:rFonts w:ascii="Times New Roman" w:hAnsi="Times New Roman" w:eastAsia="Times New Roman" w:cs="Times New Roman"/>
              <w:sz w:val="20"/>
              <w:szCs w:val="20"/>
            </w:rPr>
          </w:pPr>
          <w:r>
            <w:fldChar w:fldCharType="begin"/>
          </w:r>
          <w:r>
            <w:instrText xml:space="preserve"> HYPERLINK "2.17.5.1" </w:instrText>
          </w:r>
          <w:r>
            <w:fldChar w:fldCharType="separate"/>
          </w:r>
          <w:r>
            <w:rPr>
              <w:rFonts w:ascii="Times New Roman" w:hAnsi="Times New Roman" w:eastAsia="Times New Roman" w:cs="Times New Roman"/>
              <w:spacing w:val="3"/>
              <w:sz w:val="20"/>
              <w:szCs w:val="20"/>
            </w:rPr>
            <w:t>2.17.5.1</w:t>
          </w:r>
          <w:r>
            <w:rPr>
              <w:rFonts w:ascii="Times New Roman" w:hAnsi="Times New Roman" w:eastAsia="Times New Roman" w:cs="Times New Roman"/>
              <w:spacing w:val="3"/>
              <w:sz w:val="20"/>
              <w:szCs w:val="20"/>
            </w:rPr>
            <w:fldChar w:fldCharType="end"/>
          </w:r>
          <w:r>
            <w:rPr>
              <w:rFonts w:ascii="Times New Roman" w:hAnsi="Times New Roman" w:eastAsia="Times New Roman" w:cs="Times New Roman"/>
              <w:spacing w:val="12"/>
              <w:sz w:val="20"/>
              <w:szCs w:val="20"/>
            </w:rPr>
            <w:t xml:space="preserve">  </w:t>
          </w:r>
          <w:r>
            <w:rPr>
              <w:spacing w:val="3"/>
              <w:sz w:val="20"/>
              <w:szCs w:val="20"/>
            </w:rPr>
            <w:t>员工考核</w:t>
          </w:r>
          <w:r>
            <w:rPr>
              <w:spacing w:val="-81"/>
              <w:sz w:val="20"/>
              <w:szCs w:val="20"/>
            </w:rPr>
            <w:t xml:space="preserve"> </w:t>
          </w:r>
          <w:r>
            <w:rPr>
              <w:sz w:val="20"/>
              <w:szCs w:val="20"/>
            </w:rPr>
            <w:tab/>
          </w:r>
          <w:r>
            <w:fldChar w:fldCharType="begin"/>
          </w:r>
          <w:r>
            <w:instrText xml:space="preserve"> HYPERLINK \l "bookmark85" </w:instrText>
          </w:r>
          <w:r>
            <w:fldChar w:fldCharType="separate"/>
          </w:r>
          <w:r>
            <w:rPr>
              <w:rFonts w:ascii="Times New Roman" w:hAnsi="Times New Roman" w:eastAsia="Times New Roman" w:cs="Times New Roman"/>
              <w:spacing w:val="2"/>
              <w:sz w:val="20"/>
              <w:szCs w:val="20"/>
            </w:rPr>
            <w:t>39</w:t>
          </w:r>
          <w:r>
            <w:rPr>
              <w:rFonts w:ascii="Times New Roman" w:hAnsi="Times New Roman" w:eastAsia="Times New Roman" w:cs="Times New Roman"/>
              <w:spacing w:val="2"/>
              <w:sz w:val="20"/>
              <w:szCs w:val="20"/>
            </w:rPr>
            <w:fldChar w:fldCharType="end"/>
          </w:r>
        </w:p>
        <w:p>
          <w:pPr>
            <w:pStyle w:val="2"/>
            <w:tabs>
              <w:tab w:val="right" w:leader="dot" w:pos="8290"/>
            </w:tabs>
            <w:spacing w:before="63" w:line="219" w:lineRule="auto"/>
            <w:ind w:left="1673"/>
            <w:rPr>
              <w:rFonts w:ascii="Times New Roman" w:hAnsi="Times New Roman" w:eastAsia="Times New Roman" w:cs="Times New Roman"/>
              <w:sz w:val="20"/>
              <w:szCs w:val="20"/>
            </w:rPr>
          </w:pPr>
          <w:r>
            <w:fldChar w:fldCharType="begin"/>
          </w:r>
          <w:r>
            <w:instrText xml:space="preserve"> HYPERLINK "2.17.5.2" </w:instrText>
          </w:r>
          <w:r>
            <w:fldChar w:fldCharType="separate"/>
          </w:r>
          <w:r>
            <w:rPr>
              <w:rFonts w:ascii="Times New Roman" w:hAnsi="Times New Roman" w:eastAsia="Times New Roman" w:cs="Times New Roman"/>
              <w:spacing w:val="4"/>
              <w:sz w:val="20"/>
              <w:szCs w:val="20"/>
            </w:rPr>
            <w:t>2.17.5.2</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4"/>
              <w:sz w:val="20"/>
              <w:szCs w:val="20"/>
            </w:rPr>
            <w:t xml:space="preserve">  </w:t>
          </w:r>
          <w:r>
            <w:rPr>
              <w:spacing w:val="4"/>
              <w:sz w:val="20"/>
              <w:szCs w:val="20"/>
            </w:rPr>
            <w:t>部门考核</w:t>
          </w:r>
          <w:r>
            <w:rPr>
              <w:spacing w:val="-77"/>
              <w:sz w:val="20"/>
              <w:szCs w:val="20"/>
            </w:rPr>
            <w:t xml:space="preserve"> </w:t>
          </w:r>
          <w:r>
            <w:rPr>
              <w:sz w:val="20"/>
              <w:szCs w:val="20"/>
            </w:rPr>
            <w:tab/>
          </w:r>
          <w:r>
            <w:fldChar w:fldCharType="begin"/>
          </w:r>
          <w:r>
            <w:instrText xml:space="preserve"> HYPERLINK \l "bookmark86" </w:instrText>
          </w:r>
          <w:r>
            <w:fldChar w:fldCharType="separate"/>
          </w:r>
          <w:r>
            <w:rPr>
              <w:rFonts w:ascii="Times New Roman" w:hAnsi="Times New Roman" w:eastAsia="Times New Roman" w:cs="Times New Roman"/>
              <w:spacing w:val="4"/>
              <w:sz w:val="20"/>
              <w:szCs w:val="20"/>
            </w:rPr>
            <w:t>40</w:t>
          </w:r>
          <w:r>
            <w:rPr>
              <w:rFonts w:ascii="Times New Roman" w:hAnsi="Times New Roman" w:eastAsia="Times New Roman" w:cs="Times New Roman"/>
              <w:spacing w:val="4"/>
              <w:sz w:val="20"/>
              <w:szCs w:val="20"/>
            </w:rPr>
            <w:fldChar w:fldCharType="end"/>
          </w:r>
        </w:p>
      </w:sdtContent>
    </w:sdt>
    <w:p>
      <w:pPr>
        <w:spacing w:line="219" w:lineRule="auto"/>
        <w:rPr>
          <w:rFonts w:ascii="Times New Roman" w:hAnsi="Times New Roman" w:eastAsia="Times New Roman" w:cs="Times New Roman"/>
          <w:sz w:val="20"/>
          <w:szCs w:val="20"/>
        </w:rPr>
        <w:sectPr>
          <w:footerReference r:id="rId7" w:type="default"/>
          <w:pgSz w:w="11910" w:h="16840"/>
          <w:pgMar w:top="1431" w:right="1786" w:bottom="1191" w:left="1786" w:header="0" w:footer="954" w:gutter="0"/>
          <w:cols w:space="720" w:num="1"/>
        </w:sectPr>
      </w:pPr>
    </w:p>
    <w:sdt>
      <w:sdtPr>
        <w:rPr>
          <w:rFonts w:ascii="Times New Roman" w:hAnsi="Times New Roman" w:eastAsia="Times New Roman" w:cs="Times New Roman"/>
          <w:sz w:val="20"/>
          <w:szCs w:val="20"/>
        </w:rPr>
        <w:id w:val="11"/>
        <w:docPartObj>
          <w:docPartGallery w:val="Table of Contents"/>
          <w:docPartUnique/>
        </w:docPartObj>
      </w:sdtPr>
      <w:sdtEndPr>
        <w:rPr>
          <w:rFonts w:ascii="Times New Roman" w:hAnsi="Times New Roman" w:eastAsia="Times New Roman" w:cs="Times New Roman"/>
          <w:sz w:val="20"/>
          <w:szCs w:val="20"/>
        </w:rPr>
      </w:sdtEndPr>
      <w:sdtContent>
        <w:p>
          <w:pPr>
            <w:pStyle w:val="2"/>
            <w:tabs>
              <w:tab w:val="right" w:leader="dot" w:pos="8310"/>
            </w:tabs>
            <w:spacing w:before="56" w:line="219" w:lineRule="auto"/>
            <w:ind w:left="1683"/>
            <w:rPr>
              <w:rFonts w:ascii="Times New Roman" w:hAnsi="Times New Roman" w:eastAsia="Times New Roman" w:cs="Times New Roman"/>
              <w:sz w:val="20"/>
              <w:szCs w:val="20"/>
            </w:rPr>
          </w:pPr>
          <w:r>
            <w:fldChar w:fldCharType="begin"/>
          </w:r>
          <w:r>
            <w:instrText xml:space="preserve"> HYPERLINK "2.17.5.3" </w:instrText>
          </w:r>
          <w:r>
            <w:fldChar w:fldCharType="separate"/>
          </w:r>
          <w:r>
            <w:rPr>
              <w:rFonts w:ascii="Times New Roman" w:hAnsi="Times New Roman" w:eastAsia="Times New Roman" w:cs="Times New Roman"/>
              <w:spacing w:val="4"/>
              <w:sz w:val="20"/>
              <w:szCs w:val="20"/>
            </w:rPr>
            <w:t>2.17.5.3</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4"/>
              <w:sz w:val="20"/>
              <w:szCs w:val="20"/>
            </w:rPr>
            <w:t xml:space="preserve">  </w:t>
          </w:r>
          <w:r>
            <w:rPr>
              <w:spacing w:val="4"/>
              <w:sz w:val="20"/>
              <w:szCs w:val="20"/>
            </w:rPr>
            <w:t>企业考核</w:t>
          </w:r>
          <w:r>
            <w:rPr>
              <w:spacing w:val="-77"/>
              <w:sz w:val="20"/>
              <w:szCs w:val="20"/>
            </w:rPr>
            <w:t xml:space="preserve"> </w:t>
          </w:r>
          <w:r>
            <w:rPr>
              <w:sz w:val="20"/>
              <w:szCs w:val="20"/>
            </w:rPr>
            <w:tab/>
          </w:r>
          <w:r>
            <w:fldChar w:fldCharType="begin"/>
          </w:r>
          <w:r>
            <w:instrText xml:space="preserve"> HYPERLINK \l "bookmark87" </w:instrText>
          </w:r>
          <w:r>
            <w:fldChar w:fldCharType="separate"/>
          </w:r>
          <w:r>
            <w:rPr>
              <w:rFonts w:ascii="Times New Roman" w:hAnsi="Times New Roman" w:eastAsia="Times New Roman" w:cs="Times New Roman"/>
              <w:spacing w:val="9"/>
              <w:sz w:val="20"/>
              <w:szCs w:val="20"/>
            </w:rPr>
            <w:t>41</w:t>
          </w:r>
          <w:r>
            <w:rPr>
              <w:rFonts w:ascii="Times New Roman" w:hAnsi="Times New Roman" w:eastAsia="Times New Roman" w:cs="Times New Roman"/>
              <w:spacing w:val="9"/>
              <w:sz w:val="20"/>
              <w:szCs w:val="20"/>
            </w:rPr>
            <w:fldChar w:fldCharType="end"/>
          </w:r>
        </w:p>
        <w:p>
          <w:pPr>
            <w:pStyle w:val="2"/>
            <w:tabs>
              <w:tab w:val="right" w:leader="dot" w:pos="8260"/>
            </w:tabs>
            <w:spacing w:before="70" w:line="218"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2.18</w:t>
          </w:r>
          <w:r>
            <w:rPr>
              <w:rFonts w:ascii="Times New Roman" w:hAnsi="Times New Roman" w:eastAsia="Times New Roman" w:cs="Times New Roman"/>
              <w:spacing w:val="50"/>
              <w:w w:val="101"/>
              <w:sz w:val="20"/>
              <w:szCs w:val="20"/>
            </w:rPr>
            <w:t xml:space="preserve"> </w:t>
          </w:r>
          <w:r>
            <w:rPr>
              <w:spacing w:val="10"/>
              <w:sz w:val="20"/>
              <w:szCs w:val="20"/>
            </w:rPr>
            <w:t>风险动态评估制度</w:t>
          </w:r>
          <w:r>
            <w:rPr>
              <w:spacing w:val="-82"/>
              <w:sz w:val="20"/>
              <w:szCs w:val="20"/>
            </w:rPr>
            <w:t xml:space="preserve"> </w:t>
          </w:r>
          <w:r>
            <w:rPr>
              <w:sz w:val="20"/>
              <w:szCs w:val="20"/>
            </w:rPr>
            <w:tab/>
          </w:r>
          <w:r>
            <w:rPr>
              <w:spacing w:val="-38"/>
              <w:sz w:val="20"/>
              <w:szCs w:val="20"/>
            </w:rPr>
            <w:t xml:space="preserve"> </w:t>
          </w:r>
          <w:r>
            <w:fldChar w:fldCharType="begin"/>
          </w:r>
          <w:r>
            <w:instrText xml:space="preserve"> HYPERLINK \l "bookmark88" </w:instrText>
          </w:r>
          <w:r>
            <w:fldChar w:fldCharType="separate"/>
          </w:r>
          <w:r>
            <w:rPr>
              <w:rFonts w:ascii="Times New Roman" w:hAnsi="Times New Roman" w:eastAsia="Times New Roman" w:cs="Times New Roman"/>
              <w:spacing w:val="-1"/>
              <w:sz w:val="20"/>
              <w:szCs w:val="20"/>
            </w:rPr>
            <w:t>41</w:t>
          </w:r>
          <w:r>
            <w:rPr>
              <w:rFonts w:ascii="Times New Roman" w:hAnsi="Times New Roman" w:eastAsia="Times New Roman" w:cs="Times New Roman"/>
              <w:spacing w:val="-1"/>
              <w:sz w:val="20"/>
              <w:szCs w:val="20"/>
            </w:rPr>
            <w:fldChar w:fldCharType="end"/>
          </w:r>
        </w:p>
        <w:p>
          <w:pPr>
            <w:pStyle w:val="2"/>
            <w:tabs>
              <w:tab w:val="right" w:leader="dot" w:pos="8300"/>
            </w:tabs>
            <w:spacing w:before="88"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 xml:space="preserve">2.18.1   </w:t>
          </w:r>
          <w:r>
            <w:rPr>
              <w:spacing w:val="-8"/>
              <w:sz w:val="20"/>
              <w:szCs w:val="20"/>
            </w:rPr>
            <w:t>目 的</w:t>
          </w:r>
          <w:r>
            <w:rPr>
              <w:spacing w:val="-86"/>
              <w:sz w:val="20"/>
              <w:szCs w:val="20"/>
            </w:rPr>
            <w:t xml:space="preserve"> </w:t>
          </w:r>
          <w:r>
            <w:rPr>
              <w:sz w:val="20"/>
              <w:szCs w:val="20"/>
            </w:rPr>
            <w:tab/>
          </w:r>
          <w:r>
            <w:fldChar w:fldCharType="begin"/>
          </w:r>
          <w:r>
            <w:instrText xml:space="preserve"> HYPERLINK \l "bookmark89" </w:instrText>
          </w:r>
          <w:r>
            <w:fldChar w:fldCharType="separate"/>
          </w:r>
          <w:r>
            <w:rPr>
              <w:rFonts w:ascii="Times New Roman" w:hAnsi="Times New Roman" w:eastAsia="Times New Roman" w:cs="Times New Roman"/>
              <w:spacing w:val="-1"/>
              <w:sz w:val="20"/>
              <w:szCs w:val="20"/>
            </w:rPr>
            <w:t>41</w:t>
          </w:r>
          <w:r>
            <w:rPr>
              <w:rFonts w:ascii="Times New Roman" w:hAnsi="Times New Roman" w:eastAsia="Times New Roman" w:cs="Times New Roman"/>
              <w:spacing w:val="-1"/>
              <w:sz w:val="20"/>
              <w:szCs w:val="20"/>
            </w:rPr>
            <w:fldChar w:fldCharType="end"/>
          </w:r>
        </w:p>
        <w:p>
          <w:pPr>
            <w:pStyle w:val="2"/>
            <w:tabs>
              <w:tab w:val="right" w:leader="dot" w:pos="8250"/>
            </w:tabs>
            <w:spacing w:before="67"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2.18.2  </w:t>
          </w:r>
          <w:r>
            <w:rPr>
              <w:spacing w:val="3"/>
              <w:sz w:val="20"/>
              <w:szCs w:val="20"/>
            </w:rPr>
            <w:t>适用范围</w:t>
          </w:r>
          <w:r>
            <w:rPr>
              <w:spacing w:val="-88"/>
              <w:sz w:val="20"/>
              <w:szCs w:val="20"/>
            </w:rPr>
            <w:t xml:space="preserve"> </w:t>
          </w:r>
          <w:r>
            <w:rPr>
              <w:sz w:val="20"/>
              <w:szCs w:val="20"/>
            </w:rPr>
            <w:tab/>
          </w:r>
          <w:r>
            <w:fldChar w:fldCharType="begin"/>
          </w:r>
          <w:r>
            <w:instrText xml:space="preserve"> HYPERLINK \l "bookmark90" </w:instrText>
          </w:r>
          <w:r>
            <w:fldChar w:fldCharType="separate"/>
          </w:r>
          <w:r>
            <w:rPr>
              <w:rFonts w:ascii="Times New Roman" w:hAnsi="Times New Roman" w:eastAsia="Times New Roman" w:cs="Times New Roman"/>
              <w:spacing w:val="2"/>
              <w:sz w:val="20"/>
              <w:szCs w:val="20"/>
            </w:rPr>
            <w:t>42</w:t>
          </w:r>
          <w:r>
            <w:rPr>
              <w:rFonts w:ascii="Times New Roman" w:hAnsi="Times New Roman" w:eastAsia="Times New Roman" w:cs="Times New Roman"/>
              <w:spacing w:val="2"/>
              <w:sz w:val="20"/>
              <w:szCs w:val="20"/>
            </w:rPr>
            <w:fldChar w:fldCharType="end"/>
          </w:r>
        </w:p>
        <w:p>
          <w:pPr>
            <w:pStyle w:val="2"/>
            <w:tabs>
              <w:tab w:val="right" w:leader="dot" w:pos="8260"/>
            </w:tabs>
            <w:spacing w:before="61"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2.18.3  </w:t>
          </w:r>
          <w:r>
            <w:rPr>
              <w:spacing w:val="3"/>
              <w:sz w:val="20"/>
              <w:szCs w:val="20"/>
            </w:rPr>
            <w:t>管理职责</w:t>
          </w:r>
          <w:r>
            <w:rPr>
              <w:spacing w:val="-78"/>
              <w:sz w:val="20"/>
              <w:szCs w:val="20"/>
            </w:rPr>
            <w:t xml:space="preserve"> </w:t>
          </w:r>
          <w:r>
            <w:rPr>
              <w:sz w:val="20"/>
              <w:szCs w:val="20"/>
            </w:rPr>
            <w:tab/>
          </w:r>
          <w:r>
            <w:fldChar w:fldCharType="begin"/>
          </w:r>
          <w:r>
            <w:instrText xml:space="preserve"> HYPERLINK \l "bookmark91" </w:instrText>
          </w:r>
          <w:r>
            <w:fldChar w:fldCharType="separate"/>
          </w:r>
          <w:r>
            <w:rPr>
              <w:rFonts w:ascii="Times New Roman" w:hAnsi="Times New Roman" w:eastAsia="Times New Roman" w:cs="Times New Roman"/>
              <w:spacing w:val="2"/>
              <w:sz w:val="20"/>
              <w:szCs w:val="20"/>
            </w:rPr>
            <w:t>42</w:t>
          </w:r>
          <w:r>
            <w:rPr>
              <w:rFonts w:ascii="Times New Roman" w:hAnsi="Times New Roman" w:eastAsia="Times New Roman" w:cs="Times New Roman"/>
              <w:spacing w:val="2"/>
              <w:sz w:val="20"/>
              <w:szCs w:val="20"/>
            </w:rPr>
            <w:fldChar w:fldCharType="end"/>
          </w:r>
        </w:p>
        <w:p>
          <w:pPr>
            <w:pStyle w:val="2"/>
            <w:tabs>
              <w:tab w:val="right" w:leader="dot" w:pos="8250"/>
            </w:tabs>
            <w:spacing w:before="73"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2.18.4</w:t>
          </w:r>
          <w:r>
            <w:rPr>
              <w:rFonts w:ascii="Times New Roman" w:hAnsi="Times New Roman" w:eastAsia="Times New Roman" w:cs="Times New Roman"/>
              <w:spacing w:val="48"/>
              <w:sz w:val="20"/>
              <w:szCs w:val="20"/>
            </w:rPr>
            <w:t xml:space="preserve"> </w:t>
          </w:r>
          <w:r>
            <w:rPr>
              <w:spacing w:val="11"/>
              <w:sz w:val="20"/>
              <w:szCs w:val="20"/>
            </w:rPr>
            <w:t>管理要求</w:t>
          </w:r>
          <w:r>
            <w:rPr>
              <w:spacing w:val="-80"/>
              <w:sz w:val="20"/>
              <w:szCs w:val="20"/>
            </w:rPr>
            <w:t xml:space="preserve"> </w:t>
          </w:r>
          <w:r>
            <w:rPr>
              <w:sz w:val="20"/>
              <w:szCs w:val="20"/>
            </w:rPr>
            <w:tab/>
          </w:r>
          <w:r>
            <w:rPr>
              <w:spacing w:val="-8"/>
              <w:sz w:val="20"/>
              <w:szCs w:val="20"/>
            </w:rPr>
            <w:t xml:space="preserve"> </w:t>
          </w:r>
          <w:r>
            <w:fldChar w:fldCharType="begin"/>
          </w:r>
          <w:r>
            <w:instrText xml:space="preserve"> HYPERLINK \l "bookmark92" </w:instrText>
          </w:r>
          <w:r>
            <w:fldChar w:fldCharType="separate"/>
          </w:r>
          <w:r>
            <w:rPr>
              <w:rFonts w:ascii="Times New Roman" w:hAnsi="Times New Roman" w:eastAsia="Times New Roman" w:cs="Times New Roman"/>
              <w:spacing w:val="-1"/>
              <w:sz w:val="20"/>
              <w:szCs w:val="20"/>
            </w:rPr>
            <w:t>42</w:t>
          </w:r>
          <w:r>
            <w:rPr>
              <w:rFonts w:ascii="Times New Roman" w:hAnsi="Times New Roman" w:eastAsia="Times New Roman" w:cs="Times New Roman"/>
              <w:spacing w:val="-1"/>
              <w:sz w:val="20"/>
              <w:szCs w:val="20"/>
            </w:rPr>
            <w:fldChar w:fldCharType="end"/>
          </w:r>
        </w:p>
        <w:p>
          <w:pPr>
            <w:pStyle w:val="2"/>
            <w:tabs>
              <w:tab w:val="right" w:leader="dot" w:pos="8290"/>
            </w:tabs>
            <w:spacing w:before="103" w:line="219"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 xml:space="preserve">2.19  </w:t>
          </w:r>
          <w:r>
            <w:rPr>
              <w:spacing w:val="9"/>
              <w:sz w:val="20"/>
              <w:szCs w:val="20"/>
            </w:rPr>
            <w:t>安全风险辨识公示制度</w:t>
          </w:r>
          <w:r>
            <w:rPr>
              <w:spacing w:val="-75"/>
              <w:sz w:val="20"/>
              <w:szCs w:val="20"/>
            </w:rPr>
            <w:t xml:space="preserve"> </w:t>
          </w:r>
          <w:r>
            <w:rPr>
              <w:sz w:val="20"/>
              <w:szCs w:val="20"/>
            </w:rPr>
            <w:tab/>
          </w:r>
          <w:r>
            <w:rPr>
              <w:spacing w:val="-38"/>
              <w:sz w:val="20"/>
              <w:szCs w:val="20"/>
            </w:rPr>
            <w:t xml:space="preserve"> </w:t>
          </w:r>
          <w:r>
            <w:fldChar w:fldCharType="begin"/>
          </w:r>
          <w:r>
            <w:instrText xml:space="preserve"> HYPERLINK \l "bookmark93" </w:instrText>
          </w:r>
          <w:r>
            <w:fldChar w:fldCharType="separate"/>
          </w:r>
          <w:r>
            <w:rPr>
              <w:rFonts w:ascii="Times New Roman" w:hAnsi="Times New Roman" w:eastAsia="Times New Roman" w:cs="Times New Roman"/>
              <w:spacing w:val="-1"/>
              <w:sz w:val="20"/>
              <w:szCs w:val="20"/>
            </w:rPr>
            <w:t>43</w:t>
          </w:r>
          <w:r>
            <w:rPr>
              <w:rFonts w:ascii="Times New Roman" w:hAnsi="Times New Roman" w:eastAsia="Times New Roman" w:cs="Times New Roman"/>
              <w:spacing w:val="-1"/>
              <w:sz w:val="20"/>
              <w:szCs w:val="20"/>
            </w:rPr>
            <w:fldChar w:fldCharType="end"/>
          </w:r>
        </w:p>
        <w:p>
          <w:pPr>
            <w:pStyle w:val="2"/>
            <w:tabs>
              <w:tab w:val="right" w:leader="dot" w:pos="8250"/>
            </w:tabs>
            <w:spacing w:before="56"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2.19.1</w:t>
          </w:r>
          <w:r>
            <w:rPr>
              <w:rFonts w:ascii="Times New Roman" w:hAnsi="Times New Roman" w:eastAsia="Times New Roman" w:cs="Times New Roman"/>
              <w:spacing w:val="19"/>
              <w:sz w:val="20"/>
              <w:szCs w:val="20"/>
            </w:rPr>
            <w:t xml:space="preserve">  </w:t>
          </w:r>
          <w:r>
            <w:rPr>
              <w:spacing w:val="-10"/>
              <w:sz w:val="20"/>
              <w:szCs w:val="20"/>
            </w:rPr>
            <w:t>目</w:t>
          </w:r>
          <w:r>
            <w:rPr>
              <w:spacing w:val="-24"/>
              <w:sz w:val="20"/>
              <w:szCs w:val="20"/>
            </w:rPr>
            <w:t xml:space="preserve"> </w:t>
          </w:r>
          <w:r>
            <w:rPr>
              <w:spacing w:val="-10"/>
              <w:sz w:val="20"/>
              <w:szCs w:val="20"/>
            </w:rPr>
            <w:t>的</w:t>
          </w:r>
          <w:r>
            <w:rPr>
              <w:spacing w:val="-86"/>
              <w:sz w:val="20"/>
              <w:szCs w:val="20"/>
            </w:rPr>
            <w:t xml:space="preserve"> </w:t>
          </w:r>
          <w:r>
            <w:rPr>
              <w:sz w:val="20"/>
              <w:szCs w:val="20"/>
            </w:rPr>
            <w:tab/>
          </w:r>
          <w:r>
            <w:fldChar w:fldCharType="begin"/>
          </w:r>
          <w:r>
            <w:instrText xml:space="preserve"> HYPERLINK \l "bookmark94" </w:instrText>
          </w:r>
          <w:r>
            <w:fldChar w:fldCharType="separate"/>
          </w:r>
          <w:r>
            <w:rPr>
              <w:rFonts w:ascii="Times New Roman" w:hAnsi="Times New Roman" w:eastAsia="Times New Roman" w:cs="Times New Roman"/>
              <w:spacing w:val="2"/>
              <w:sz w:val="20"/>
              <w:szCs w:val="20"/>
            </w:rPr>
            <w:t>43</w:t>
          </w:r>
          <w:r>
            <w:rPr>
              <w:rFonts w:ascii="Times New Roman" w:hAnsi="Times New Roman" w:eastAsia="Times New Roman" w:cs="Times New Roman"/>
              <w:spacing w:val="2"/>
              <w:sz w:val="20"/>
              <w:szCs w:val="20"/>
            </w:rPr>
            <w:fldChar w:fldCharType="end"/>
          </w:r>
        </w:p>
        <w:p>
          <w:pPr>
            <w:pStyle w:val="2"/>
            <w:tabs>
              <w:tab w:val="right" w:leader="dot" w:pos="8260"/>
            </w:tabs>
            <w:spacing w:before="66"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2.19.2  </w:t>
          </w:r>
          <w:r>
            <w:rPr>
              <w:spacing w:val="4"/>
              <w:sz w:val="20"/>
              <w:szCs w:val="20"/>
            </w:rPr>
            <w:t>适用范围</w:t>
          </w:r>
          <w:r>
            <w:rPr>
              <w:spacing w:val="-89"/>
              <w:sz w:val="20"/>
              <w:szCs w:val="20"/>
            </w:rPr>
            <w:t xml:space="preserve"> </w:t>
          </w:r>
          <w:r>
            <w:rPr>
              <w:sz w:val="20"/>
              <w:szCs w:val="20"/>
            </w:rPr>
            <w:tab/>
          </w:r>
          <w:r>
            <w:fldChar w:fldCharType="begin"/>
          </w:r>
          <w:r>
            <w:instrText xml:space="preserve"> HYPERLINK \l "bookmark95" </w:instrText>
          </w:r>
          <w:r>
            <w:fldChar w:fldCharType="separate"/>
          </w:r>
          <w:r>
            <w:rPr>
              <w:rFonts w:ascii="Times New Roman" w:hAnsi="Times New Roman" w:eastAsia="Times New Roman" w:cs="Times New Roman"/>
              <w:spacing w:val="2"/>
              <w:sz w:val="20"/>
              <w:szCs w:val="20"/>
            </w:rPr>
            <w:t>43</w:t>
          </w:r>
          <w:r>
            <w:rPr>
              <w:rFonts w:ascii="Times New Roman" w:hAnsi="Times New Roman" w:eastAsia="Times New Roman" w:cs="Times New Roman"/>
              <w:spacing w:val="2"/>
              <w:sz w:val="20"/>
              <w:szCs w:val="20"/>
            </w:rPr>
            <w:fldChar w:fldCharType="end"/>
          </w:r>
        </w:p>
        <w:p>
          <w:pPr>
            <w:pStyle w:val="2"/>
            <w:tabs>
              <w:tab w:val="right" w:leader="dot" w:pos="8260"/>
            </w:tabs>
            <w:spacing w:before="72"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2.19.3  </w:t>
          </w:r>
          <w:r>
            <w:rPr>
              <w:spacing w:val="6"/>
              <w:sz w:val="20"/>
              <w:szCs w:val="20"/>
            </w:rPr>
            <w:t>安全风险公示的主要内容</w:t>
          </w:r>
          <w:r>
            <w:rPr>
              <w:spacing w:val="-66"/>
              <w:sz w:val="20"/>
              <w:szCs w:val="20"/>
            </w:rPr>
            <w:t xml:space="preserve"> </w:t>
          </w:r>
          <w:r>
            <w:rPr>
              <w:sz w:val="20"/>
              <w:szCs w:val="20"/>
            </w:rPr>
            <w:tab/>
          </w:r>
          <w:r>
            <w:rPr>
              <w:spacing w:val="-18"/>
              <w:sz w:val="20"/>
              <w:szCs w:val="20"/>
            </w:rPr>
            <w:t xml:space="preserve"> </w:t>
          </w:r>
          <w:r>
            <w:fldChar w:fldCharType="begin"/>
          </w:r>
          <w:r>
            <w:instrText xml:space="preserve"> HYPERLINK \l "bookmark96" </w:instrText>
          </w:r>
          <w:r>
            <w:fldChar w:fldCharType="separate"/>
          </w:r>
          <w:r>
            <w:rPr>
              <w:rFonts w:ascii="Times New Roman" w:hAnsi="Times New Roman" w:eastAsia="Times New Roman" w:cs="Times New Roman"/>
              <w:spacing w:val="-1"/>
              <w:sz w:val="20"/>
              <w:szCs w:val="20"/>
            </w:rPr>
            <w:t>43</w:t>
          </w:r>
          <w:r>
            <w:rPr>
              <w:rFonts w:ascii="Times New Roman" w:hAnsi="Times New Roman" w:eastAsia="Times New Roman" w:cs="Times New Roman"/>
              <w:spacing w:val="-1"/>
              <w:sz w:val="20"/>
              <w:szCs w:val="20"/>
            </w:rPr>
            <w:fldChar w:fldCharType="end"/>
          </w:r>
        </w:p>
        <w:p>
          <w:pPr>
            <w:pStyle w:val="2"/>
            <w:tabs>
              <w:tab w:val="right" w:leader="dot" w:pos="8250"/>
            </w:tabs>
            <w:spacing w:before="83"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2.19.4  </w:t>
          </w:r>
          <w:r>
            <w:rPr>
              <w:spacing w:val="6"/>
              <w:sz w:val="20"/>
              <w:szCs w:val="20"/>
            </w:rPr>
            <w:t>安全风险公示的具体要求</w:t>
          </w:r>
          <w:r>
            <w:rPr>
              <w:spacing w:val="-66"/>
              <w:sz w:val="20"/>
              <w:szCs w:val="20"/>
            </w:rPr>
            <w:t xml:space="preserve"> </w:t>
          </w:r>
          <w:r>
            <w:rPr>
              <w:sz w:val="20"/>
              <w:szCs w:val="20"/>
            </w:rPr>
            <w:tab/>
          </w:r>
          <w:r>
            <w:rPr>
              <w:spacing w:val="-28"/>
              <w:sz w:val="20"/>
              <w:szCs w:val="20"/>
            </w:rPr>
            <w:t xml:space="preserve"> </w:t>
          </w:r>
          <w:r>
            <w:fldChar w:fldCharType="begin"/>
          </w:r>
          <w:r>
            <w:instrText xml:space="preserve"> HYPERLINK \l "bookmark97" </w:instrText>
          </w:r>
          <w:r>
            <w:fldChar w:fldCharType="separate"/>
          </w:r>
          <w:r>
            <w:rPr>
              <w:rFonts w:ascii="Times New Roman" w:hAnsi="Times New Roman" w:eastAsia="Times New Roman" w:cs="Times New Roman"/>
              <w:spacing w:val="-1"/>
              <w:sz w:val="20"/>
              <w:szCs w:val="20"/>
            </w:rPr>
            <w:t>43</w:t>
          </w:r>
          <w:r>
            <w:rPr>
              <w:rFonts w:ascii="Times New Roman" w:hAnsi="Times New Roman" w:eastAsia="Times New Roman" w:cs="Times New Roman"/>
              <w:spacing w:val="-1"/>
              <w:sz w:val="20"/>
              <w:szCs w:val="20"/>
            </w:rPr>
            <w:fldChar w:fldCharType="end"/>
          </w:r>
        </w:p>
        <w:p>
          <w:pPr>
            <w:pStyle w:val="2"/>
            <w:tabs>
              <w:tab w:val="right" w:leader="dot" w:pos="8250"/>
            </w:tabs>
            <w:spacing w:before="91" w:line="219"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1"/>
              <w:sz w:val="20"/>
              <w:szCs w:val="20"/>
            </w:rPr>
            <w:t>2.20</w:t>
          </w:r>
          <w:r>
            <w:rPr>
              <w:rFonts w:ascii="Times New Roman" w:hAnsi="Times New Roman" w:eastAsia="Times New Roman" w:cs="Times New Roman"/>
              <w:spacing w:val="36"/>
              <w:w w:val="101"/>
              <w:sz w:val="20"/>
              <w:szCs w:val="20"/>
            </w:rPr>
            <w:t xml:space="preserve"> </w:t>
          </w:r>
          <w:r>
            <w:rPr>
              <w:spacing w:val="11"/>
              <w:sz w:val="20"/>
              <w:szCs w:val="20"/>
            </w:rPr>
            <w:t>专项资金使用管理制度</w:t>
          </w:r>
          <w:r>
            <w:rPr>
              <w:spacing w:val="-82"/>
              <w:sz w:val="20"/>
              <w:szCs w:val="20"/>
            </w:rPr>
            <w:t xml:space="preserve"> </w:t>
          </w:r>
          <w:r>
            <w:rPr>
              <w:sz w:val="20"/>
              <w:szCs w:val="20"/>
            </w:rPr>
            <w:tab/>
          </w:r>
          <w:r>
            <w:rPr>
              <w:spacing w:val="-68"/>
              <w:sz w:val="20"/>
              <w:szCs w:val="20"/>
            </w:rPr>
            <w:t xml:space="preserve"> </w:t>
          </w:r>
          <w:r>
            <w:fldChar w:fldCharType="begin"/>
          </w:r>
          <w:r>
            <w:instrText xml:space="preserve"> HYPERLINK \l "bookmark98" </w:instrText>
          </w:r>
          <w:r>
            <w:fldChar w:fldCharType="separate"/>
          </w:r>
          <w:r>
            <w:rPr>
              <w:rFonts w:ascii="Times New Roman" w:hAnsi="Times New Roman" w:eastAsia="Times New Roman" w:cs="Times New Roman"/>
              <w:spacing w:val="-1"/>
              <w:sz w:val="20"/>
              <w:szCs w:val="20"/>
            </w:rPr>
            <w:t>44</w:t>
          </w:r>
          <w:r>
            <w:rPr>
              <w:rFonts w:ascii="Times New Roman" w:hAnsi="Times New Roman" w:eastAsia="Times New Roman" w:cs="Times New Roman"/>
              <w:spacing w:val="-1"/>
              <w:sz w:val="20"/>
              <w:szCs w:val="20"/>
            </w:rPr>
            <w:fldChar w:fldCharType="end"/>
          </w:r>
        </w:p>
        <w:p>
          <w:pPr>
            <w:pStyle w:val="2"/>
            <w:tabs>
              <w:tab w:val="right" w:leader="dot" w:pos="8290"/>
            </w:tabs>
            <w:spacing w:before="76"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2.20.1</w:t>
          </w:r>
          <w:r>
            <w:rPr>
              <w:rFonts w:ascii="Times New Roman" w:hAnsi="Times New Roman" w:eastAsia="Times New Roman" w:cs="Times New Roman"/>
              <w:spacing w:val="19"/>
              <w:sz w:val="20"/>
              <w:szCs w:val="20"/>
            </w:rPr>
            <w:t xml:space="preserve">  </w:t>
          </w:r>
          <w:r>
            <w:rPr>
              <w:spacing w:val="-3"/>
              <w:sz w:val="20"/>
              <w:szCs w:val="20"/>
            </w:rPr>
            <w:t>目的</w:t>
          </w:r>
          <w:r>
            <w:rPr>
              <w:spacing w:val="-86"/>
              <w:sz w:val="20"/>
              <w:szCs w:val="20"/>
            </w:rPr>
            <w:t xml:space="preserve"> </w:t>
          </w:r>
          <w:r>
            <w:rPr>
              <w:sz w:val="20"/>
              <w:szCs w:val="20"/>
            </w:rPr>
            <w:tab/>
          </w:r>
          <w:r>
            <w:rPr>
              <w:spacing w:val="-68"/>
              <w:sz w:val="20"/>
              <w:szCs w:val="20"/>
            </w:rPr>
            <w:t xml:space="preserve"> </w:t>
          </w:r>
          <w:r>
            <w:fldChar w:fldCharType="begin"/>
          </w:r>
          <w:r>
            <w:instrText xml:space="preserve"> HYPERLINK \l "bookmark99" </w:instrText>
          </w:r>
          <w:r>
            <w:fldChar w:fldCharType="separate"/>
          </w:r>
          <w:r>
            <w:rPr>
              <w:rFonts w:ascii="Times New Roman" w:hAnsi="Times New Roman" w:eastAsia="Times New Roman" w:cs="Times New Roman"/>
              <w:spacing w:val="-1"/>
              <w:sz w:val="20"/>
              <w:szCs w:val="20"/>
            </w:rPr>
            <w:t>44</w:t>
          </w:r>
          <w:r>
            <w:rPr>
              <w:rFonts w:ascii="Times New Roman" w:hAnsi="Times New Roman" w:eastAsia="Times New Roman" w:cs="Times New Roman"/>
              <w:spacing w:val="-1"/>
              <w:sz w:val="20"/>
              <w:szCs w:val="20"/>
            </w:rPr>
            <w:fldChar w:fldCharType="end"/>
          </w:r>
        </w:p>
        <w:p>
          <w:pPr>
            <w:pStyle w:val="2"/>
            <w:tabs>
              <w:tab w:val="right" w:leader="dot" w:pos="8260"/>
            </w:tabs>
            <w:spacing w:before="57"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2.20.2</w:t>
          </w:r>
          <w:r>
            <w:rPr>
              <w:rFonts w:ascii="Times New Roman" w:hAnsi="Times New Roman" w:eastAsia="Times New Roman" w:cs="Times New Roman"/>
              <w:spacing w:val="18"/>
              <w:w w:val="101"/>
              <w:sz w:val="20"/>
              <w:szCs w:val="20"/>
            </w:rPr>
            <w:t xml:space="preserve">  </w:t>
          </w:r>
          <w:r>
            <w:rPr>
              <w:spacing w:val="5"/>
              <w:sz w:val="20"/>
              <w:szCs w:val="20"/>
            </w:rPr>
            <w:t>适用范围</w:t>
          </w:r>
          <w:r>
            <w:rPr>
              <w:sz w:val="20"/>
              <w:szCs w:val="20"/>
            </w:rPr>
            <w:tab/>
          </w:r>
          <w:r>
            <w:fldChar w:fldCharType="begin"/>
          </w:r>
          <w:r>
            <w:instrText xml:space="preserve"> HYPERLINK \l "bookmark100" </w:instrText>
          </w:r>
          <w:r>
            <w:fldChar w:fldCharType="separate"/>
          </w:r>
          <w:r>
            <w:rPr>
              <w:rFonts w:ascii="Times New Roman" w:hAnsi="Times New Roman" w:eastAsia="Times New Roman" w:cs="Times New Roman"/>
              <w:spacing w:val="2"/>
              <w:sz w:val="20"/>
              <w:szCs w:val="20"/>
            </w:rPr>
            <w:t>44</w:t>
          </w:r>
          <w:r>
            <w:rPr>
              <w:rFonts w:ascii="Times New Roman" w:hAnsi="Times New Roman" w:eastAsia="Times New Roman" w:cs="Times New Roman"/>
              <w:spacing w:val="2"/>
              <w:sz w:val="20"/>
              <w:szCs w:val="20"/>
            </w:rPr>
            <w:fldChar w:fldCharType="end"/>
          </w:r>
        </w:p>
        <w:p>
          <w:pPr>
            <w:pStyle w:val="2"/>
            <w:tabs>
              <w:tab w:val="right" w:leader="dot" w:pos="8280"/>
            </w:tabs>
            <w:spacing w:before="72" w:line="221"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2.20.3</w:t>
          </w:r>
          <w:r>
            <w:rPr>
              <w:rFonts w:ascii="Times New Roman" w:hAnsi="Times New Roman" w:eastAsia="Times New Roman" w:cs="Times New Roman"/>
              <w:spacing w:val="8"/>
              <w:sz w:val="20"/>
              <w:szCs w:val="20"/>
            </w:rPr>
            <w:t xml:space="preserve">  </w:t>
          </w:r>
          <w:r>
            <w:rPr>
              <w:spacing w:val="2"/>
              <w:sz w:val="20"/>
              <w:szCs w:val="20"/>
            </w:rPr>
            <w:t>职责</w:t>
          </w:r>
          <w:r>
            <w:rPr>
              <w:spacing w:val="-84"/>
              <w:sz w:val="20"/>
              <w:szCs w:val="20"/>
            </w:rPr>
            <w:t xml:space="preserve"> </w:t>
          </w:r>
          <w:r>
            <w:rPr>
              <w:sz w:val="20"/>
              <w:szCs w:val="20"/>
            </w:rPr>
            <w:tab/>
          </w:r>
          <w:r>
            <w:fldChar w:fldCharType="begin"/>
          </w:r>
          <w:r>
            <w:instrText xml:space="preserve"> HYPERLINK \l "bookmark101" </w:instrText>
          </w:r>
          <w:r>
            <w:fldChar w:fldCharType="separate"/>
          </w:r>
          <w:r>
            <w:rPr>
              <w:rFonts w:ascii="Times New Roman" w:hAnsi="Times New Roman" w:eastAsia="Times New Roman" w:cs="Times New Roman"/>
              <w:spacing w:val="-1"/>
              <w:sz w:val="20"/>
              <w:szCs w:val="20"/>
            </w:rPr>
            <w:t>44</w:t>
          </w:r>
          <w:r>
            <w:rPr>
              <w:rFonts w:ascii="Times New Roman" w:hAnsi="Times New Roman" w:eastAsia="Times New Roman" w:cs="Times New Roman"/>
              <w:spacing w:val="-1"/>
              <w:sz w:val="20"/>
              <w:szCs w:val="20"/>
            </w:rPr>
            <w:fldChar w:fldCharType="end"/>
          </w:r>
        </w:p>
        <w:p>
          <w:pPr>
            <w:pStyle w:val="2"/>
            <w:tabs>
              <w:tab w:val="right" w:leader="dot" w:pos="8260"/>
            </w:tabs>
            <w:spacing w:before="61" w:line="221"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2.20.4</w:t>
          </w:r>
          <w:r>
            <w:rPr>
              <w:rFonts w:ascii="Times New Roman" w:hAnsi="Times New Roman" w:eastAsia="Times New Roman" w:cs="Times New Roman"/>
              <w:spacing w:val="19"/>
              <w:sz w:val="20"/>
              <w:szCs w:val="20"/>
            </w:rPr>
            <w:t xml:space="preserve">  </w:t>
          </w:r>
          <w:r>
            <w:rPr>
              <w:spacing w:val="8"/>
              <w:sz w:val="20"/>
              <w:szCs w:val="20"/>
            </w:rPr>
            <w:t>具体要求</w:t>
          </w:r>
          <w:r>
            <w:rPr>
              <w:spacing w:val="-80"/>
              <w:sz w:val="20"/>
              <w:szCs w:val="20"/>
            </w:rPr>
            <w:t xml:space="preserve"> </w:t>
          </w:r>
          <w:r>
            <w:rPr>
              <w:sz w:val="20"/>
              <w:szCs w:val="20"/>
            </w:rPr>
            <w:tab/>
          </w:r>
          <w:r>
            <w:rPr>
              <w:spacing w:val="-8"/>
              <w:sz w:val="20"/>
              <w:szCs w:val="20"/>
            </w:rPr>
            <w:t xml:space="preserve"> </w:t>
          </w:r>
          <w:r>
            <w:fldChar w:fldCharType="begin"/>
          </w:r>
          <w:r>
            <w:instrText xml:space="preserve"> HYPERLINK \l "bookmark102" </w:instrText>
          </w:r>
          <w:r>
            <w:fldChar w:fldCharType="separate"/>
          </w:r>
          <w:r>
            <w:rPr>
              <w:rFonts w:ascii="Times New Roman" w:hAnsi="Times New Roman" w:eastAsia="Times New Roman" w:cs="Times New Roman"/>
              <w:spacing w:val="-1"/>
              <w:sz w:val="20"/>
              <w:szCs w:val="20"/>
            </w:rPr>
            <w:t>44</w:t>
          </w:r>
          <w:r>
            <w:rPr>
              <w:rFonts w:ascii="Times New Roman" w:hAnsi="Times New Roman" w:eastAsia="Times New Roman" w:cs="Times New Roman"/>
              <w:spacing w:val="-1"/>
              <w:sz w:val="20"/>
              <w:szCs w:val="20"/>
            </w:rPr>
            <w:fldChar w:fldCharType="end"/>
          </w:r>
        </w:p>
        <w:p>
          <w:pPr>
            <w:pStyle w:val="2"/>
            <w:tabs>
              <w:tab w:val="right" w:leader="dot" w:pos="8260"/>
            </w:tabs>
            <w:spacing w:before="89" w:line="219"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2.21</w:t>
          </w:r>
          <w:r>
            <w:rPr>
              <w:rFonts w:ascii="Times New Roman" w:hAnsi="Times New Roman" w:eastAsia="Times New Roman" w:cs="Times New Roman"/>
              <w:spacing w:val="50"/>
              <w:w w:val="101"/>
              <w:sz w:val="20"/>
              <w:szCs w:val="20"/>
            </w:rPr>
            <w:t xml:space="preserve"> </w:t>
          </w:r>
          <w:r>
            <w:rPr>
              <w:spacing w:val="10"/>
              <w:sz w:val="20"/>
              <w:szCs w:val="20"/>
            </w:rPr>
            <w:t>安全生产检查制度</w:t>
          </w:r>
          <w:r>
            <w:rPr>
              <w:spacing w:val="-82"/>
              <w:sz w:val="20"/>
              <w:szCs w:val="20"/>
            </w:rPr>
            <w:t xml:space="preserve"> </w:t>
          </w:r>
          <w:r>
            <w:rPr>
              <w:sz w:val="20"/>
              <w:szCs w:val="20"/>
            </w:rPr>
            <w:tab/>
          </w:r>
          <w:r>
            <w:rPr>
              <w:spacing w:val="-38"/>
              <w:sz w:val="20"/>
              <w:szCs w:val="20"/>
            </w:rPr>
            <w:t xml:space="preserve"> </w:t>
          </w:r>
          <w:r>
            <w:fldChar w:fldCharType="begin"/>
          </w:r>
          <w:r>
            <w:instrText xml:space="preserve"> HYPERLINK \l "bookmark103" </w:instrText>
          </w:r>
          <w:r>
            <w:fldChar w:fldCharType="separate"/>
          </w:r>
          <w:r>
            <w:rPr>
              <w:rFonts w:ascii="Times New Roman" w:hAnsi="Times New Roman" w:eastAsia="Times New Roman" w:cs="Times New Roman"/>
              <w:spacing w:val="-1"/>
              <w:sz w:val="20"/>
              <w:szCs w:val="20"/>
            </w:rPr>
            <w:t>44</w:t>
          </w:r>
          <w:r>
            <w:rPr>
              <w:rFonts w:ascii="Times New Roman" w:hAnsi="Times New Roman" w:eastAsia="Times New Roman" w:cs="Times New Roman"/>
              <w:spacing w:val="-1"/>
              <w:sz w:val="20"/>
              <w:szCs w:val="20"/>
            </w:rPr>
            <w:fldChar w:fldCharType="end"/>
          </w:r>
        </w:p>
        <w:p>
          <w:pPr>
            <w:pStyle w:val="2"/>
            <w:tabs>
              <w:tab w:val="right" w:leader="dot" w:pos="8270"/>
            </w:tabs>
            <w:spacing w:before="73"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2.21.1</w:t>
          </w:r>
          <w:r>
            <w:rPr>
              <w:rFonts w:ascii="Times New Roman" w:hAnsi="Times New Roman" w:eastAsia="Times New Roman" w:cs="Times New Roman"/>
              <w:spacing w:val="14"/>
              <w:sz w:val="20"/>
              <w:szCs w:val="20"/>
            </w:rPr>
            <w:t xml:space="preserve">  </w:t>
          </w:r>
          <w:r>
            <w:rPr>
              <w:spacing w:val="1"/>
              <w:sz w:val="20"/>
              <w:szCs w:val="20"/>
            </w:rPr>
            <w:t>总则</w:t>
          </w:r>
          <w:r>
            <w:rPr>
              <w:spacing w:val="-88"/>
              <w:sz w:val="20"/>
              <w:szCs w:val="20"/>
            </w:rPr>
            <w:t xml:space="preserve"> </w:t>
          </w:r>
          <w:r>
            <w:rPr>
              <w:sz w:val="20"/>
              <w:szCs w:val="20"/>
            </w:rPr>
            <w:tab/>
          </w:r>
          <w:r>
            <w:fldChar w:fldCharType="begin"/>
          </w:r>
          <w:r>
            <w:instrText xml:space="preserve"> HYPERLINK \l "bookmark104" </w:instrText>
          </w:r>
          <w:r>
            <w:fldChar w:fldCharType="separate"/>
          </w:r>
          <w:r>
            <w:rPr>
              <w:rFonts w:ascii="Times New Roman" w:hAnsi="Times New Roman" w:eastAsia="Times New Roman" w:cs="Times New Roman"/>
              <w:spacing w:val="-3"/>
              <w:sz w:val="20"/>
              <w:szCs w:val="20"/>
            </w:rPr>
            <w:t>44</w:t>
          </w:r>
          <w:r>
            <w:rPr>
              <w:rFonts w:ascii="Times New Roman" w:hAnsi="Times New Roman" w:eastAsia="Times New Roman" w:cs="Times New Roman"/>
              <w:spacing w:val="-3"/>
              <w:sz w:val="20"/>
              <w:szCs w:val="20"/>
            </w:rPr>
            <w:fldChar w:fldCharType="end"/>
          </w:r>
        </w:p>
        <w:p>
          <w:pPr>
            <w:pStyle w:val="2"/>
            <w:tabs>
              <w:tab w:val="right" w:leader="dot" w:pos="8270"/>
            </w:tabs>
            <w:spacing w:before="62"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2.21.2  </w:t>
          </w:r>
          <w:r>
            <w:rPr>
              <w:spacing w:val="4"/>
              <w:sz w:val="20"/>
              <w:szCs w:val="20"/>
            </w:rPr>
            <w:t>适用范围</w:t>
          </w:r>
          <w:r>
            <w:rPr>
              <w:spacing w:val="-89"/>
              <w:sz w:val="20"/>
              <w:szCs w:val="20"/>
            </w:rPr>
            <w:t xml:space="preserve"> </w:t>
          </w:r>
          <w:r>
            <w:rPr>
              <w:sz w:val="20"/>
              <w:szCs w:val="20"/>
            </w:rPr>
            <w:tab/>
          </w:r>
          <w:r>
            <w:fldChar w:fldCharType="begin"/>
          </w:r>
          <w:r>
            <w:instrText xml:space="preserve"> HYPERLINK \l "bookmark105" </w:instrText>
          </w:r>
          <w:r>
            <w:fldChar w:fldCharType="separate"/>
          </w:r>
          <w:r>
            <w:rPr>
              <w:rFonts w:ascii="Times New Roman" w:hAnsi="Times New Roman" w:eastAsia="Times New Roman" w:cs="Times New Roman"/>
              <w:spacing w:val="2"/>
              <w:sz w:val="20"/>
              <w:szCs w:val="20"/>
            </w:rPr>
            <w:t>45</w:t>
          </w:r>
          <w:r>
            <w:rPr>
              <w:rFonts w:ascii="Times New Roman" w:hAnsi="Times New Roman" w:eastAsia="Times New Roman" w:cs="Times New Roman"/>
              <w:spacing w:val="2"/>
              <w:sz w:val="20"/>
              <w:szCs w:val="20"/>
            </w:rPr>
            <w:fldChar w:fldCharType="end"/>
          </w:r>
        </w:p>
        <w:p>
          <w:pPr>
            <w:pStyle w:val="2"/>
            <w:tabs>
              <w:tab w:val="right" w:leader="dot" w:pos="8290"/>
            </w:tabs>
            <w:spacing w:before="62" w:line="221"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2.21.3</w:t>
          </w:r>
          <w:r>
            <w:rPr>
              <w:rFonts w:ascii="Times New Roman" w:hAnsi="Times New Roman" w:eastAsia="Times New Roman" w:cs="Times New Roman"/>
              <w:spacing w:val="12"/>
              <w:sz w:val="20"/>
              <w:szCs w:val="20"/>
            </w:rPr>
            <w:t xml:space="preserve">  </w:t>
          </w:r>
          <w:r>
            <w:rPr>
              <w:spacing w:val="1"/>
              <w:sz w:val="20"/>
              <w:szCs w:val="20"/>
            </w:rPr>
            <w:t>职责</w:t>
          </w:r>
          <w:r>
            <w:rPr>
              <w:spacing w:val="-84"/>
              <w:sz w:val="20"/>
              <w:szCs w:val="20"/>
            </w:rPr>
            <w:t xml:space="preserve"> </w:t>
          </w:r>
          <w:r>
            <w:rPr>
              <w:sz w:val="20"/>
              <w:szCs w:val="20"/>
            </w:rPr>
            <w:tab/>
          </w:r>
          <w:r>
            <w:fldChar w:fldCharType="begin"/>
          </w:r>
          <w:r>
            <w:instrText xml:space="preserve"> HYPERLINK \l "bookmark106" </w:instrText>
          </w:r>
          <w:r>
            <w:fldChar w:fldCharType="separate"/>
          </w:r>
          <w:r>
            <w:rPr>
              <w:rFonts w:ascii="Times New Roman" w:hAnsi="Times New Roman" w:eastAsia="Times New Roman" w:cs="Times New Roman"/>
              <w:spacing w:val="4"/>
              <w:sz w:val="20"/>
              <w:szCs w:val="20"/>
            </w:rPr>
            <w:t>45</w:t>
          </w:r>
          <w:r>
            <w:rPr>
              <w:rFonts w:ascii="Times New Roman" w:hAnsi="Times New Roman" w:eastAsia="Times New Roman" w:cs="Times New Roman"/>
              <w:spacing w:val="4"/>
              <w:sz w:val="20"/>
              <w:szCs w:val="20"/>
            </w:rPr>
            <w:fldChar w:fldCharType="end"/>
          </w:r>
        </w:p>
        <w:p>
          <w:pPr>
            <w:pStyle w:val="2"/>
            <w:tabs>
              <w:tab w:val="right" w:leader="dot" w:pos="8280"/>
            </w:tabs>
            <w:spacing w:before="100"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2.21.4  </w:t>
          </w:r>
          <w:r>
            <w:rPr>
              <w:spacing w:val="6"/>
              <w:sz w:val="20"/>
              <w:szCs w:val="20"/>
            </w:rPr>
            <w:t>检查的组织及频次</w:t>
          </w:r>
          <w:r>
            <w:rPr>
              <w:spacing w:val="-78"/>
              <w:sz w:val="20"/>
              <w:szCs w:val="20"/>
            </w:rPr>
            <w:t xml:space="preserve"> </w:t>
          </w:r>
          <w:r>
            <w:rPr>
              <w:sz w:val="20"/>
              <w:szCs w:val="20"/>
            </w:rPr>
            <w:tab/>
          </w:r>
          <w:r>
            <w:fldChar w:fldCharType="begin"/>
          </w:r>
          <w:r>
            <w:instrText xml:space="preserve"> HYPERLINK \l "bookmark107" </w:instrText>
          </w:r>
          <w:r>
            <w:fldChar w:fldCharType="separate"/>
          </w:r>
          <w:r>
            <w:rPr>
              <w:rFonts w:ascii="Times New Roman" w:hAnsi="Times New Roman" w:eastAsia="Times New Roman" w:cs="Times New Roman"/>
              <w:spacing w:val="2"/>
              <w:sz w:val="20"/>
              <w:szCs w:val="20"/>
            </w:rPr>
            <w:t>45</w:t>
          </w:r>
          <w:r>
            <w:rPr>
              <w:rFonts w:ascii="Times New Roman" w:hAnsi="Times New Roman" w:eastAsia="Times New Roman" w:cs="Times New Roman"/>
              <w:spacing w:val="2"/>
              <w:sz w:val="20"/>
              <w:szCs w:val="20"/>
            </w:rPr>
            <w:fldChar w:fldCharType="end"/>
          </w:r>
        </w:p>
        <w:p>
          <w:pPr>
            <w:pStyle w:val="2"/>
            <w:tabs>
              <w:tab w:val="right" w:leader="dot" w:pos="8290"/>
            </w:tabs>
            <w:spacing w:before="73" w:line="219" w:lineRule="auto"/>
            <w:ind w:left="1683"/>
            <w:rPr>
              <w:rFonts w:ascii="Times New Roman" w:hAnsi="Times New Roman" w:eastAsia="Times New Roman" w:cs="Times New Roman"/>
              <w:sz w:val="20"/>
              <w:szCs w:val="20"/>
            </w:rPr>
          </w:pPr>
          <w:r>
            <w:fldChar w:fldCharType="begin"/>
          </w:r>
          <w:r>
            <w:instrText xml:space="preserve"> HYPERLINK "2.21.4.1" </w:instrText>
          </w:r>
          <w:r>
            <w:fldChar w:fldCharType="separate"/>
          </w:r>
          <w:r>
            <w:rPr>
              <w:rFonts w:ascii="Times New Roman" w:hAnsi="Times New Roman" w:eastAsia="Times New Roman" w:cs="Times New Roman"/>
              <w:spacing w:val="2"/>
              <w:sz w:val="20"/>
              <w:szCs w:val="20"/>
            </w:rPr>
            <w:t>2.21.4.1</w:t>
          </w:r>
          <w:r>
            <w:rPr>
              <w:rFonts w:ascii="Times New Roman" w:hAnsi="Times New Roman" w:eastAsia="Times New Roman" w:cs="Times New Roman"/>
              <w:spacing w:val="2"/>
              <w:sz w:val="20"/>
              <w:szCs w:val="20"/>
            </w:rPr>
            <w:fldChar w:fldCharType="end"/>
          </w:r>
          <w:r>
            <w:rPr>
              <w:rFonts w:ascii="Times New Roman" w:hAnsi="Times New Roman" w:eastAsia="Times New Roman" w:cs="Times New Roman"/>
              <w:spacing w:val="17"/>
              <w:w w:val="101"/>
              <w:sz w:val="20"/>
              <w:szCs w:val="20"/>
            </w:rPr>
            <w:t xml:space="preserve">  </w:t>
          </w:r>
          <w:r>
            <w:rPr>
              <w:spacing w:val="2"/>
              <w:sz w:val="20"/>
              <w:szCs w:val="20"/>
            </w:rPr>
            <w:t>日常检查</w:t>
          </w:r>
          <w:r>
            <w:rPr>
              <w:spacing w:val="-80"/>
              <w:sz w:val="20"/>
              <w:szCs w:val="20"/>
            </w:rPr>
            <w:t xml:space="preserve"> </w:t>
          </w:r>
          <w:r>
            <w:rPr>
              <w:sz w:val="20"/>
              <w:szCs w:val="20"/>
            </w:rPr>
            <w:tab/>
          </w:r>
          <w:r>
            <w:fldChar w:fldCharType="begin"/>
          </w:r>
          <w:r>
            <w:instrText xml:space="preserve"> HYPERLINK \l "bookmark108" </w:instrText>
          </w:r>
          <w:r>
            <w:fldChar w:fldCharType="separate"/>
          </w:r>
          <w:r>
            <w:rPr>
              <w:rFonts w:ascii="Times New Roman" w:hAnsi="Times New Roman" w:eastAsia="Times New Roman" w:cs="Times New Roman"/>
              <w:spacing w:val="-1"/>
              <w:sz w:val="20"/>
              <w:szCs w:val="20"/>
            </w:rPr>
            <w:t>45</w:t>
          </w:r>
          <w:r>
            <w:rPr>
              <w:rFonts w:ascii="Times New Roman" w:hAnsi="Times New Roman" w:eastAsia="Times New Roman" w:cs="Times New Roman"/>
              <w:spacing w:val="-1"/>
              <w:sz w:val="20"/>
              <w:szCs w:val="20"/>
            </w:rPr>
            <w:fldChar w:fldCharType="end"/>
          </w:r>
        </w:p>
        <w:p>
          <w:pPr>
            <w:pStyle w:val="2"/>
            <w:tabs>
              <w:tab w:val="right" w:leader="dot" w:pos="8290"/>
            </w:tabs>
            <w:spacing w:before="82" w:line="219" w:lineRule="auto"/>
            <w:ind w:left="1683"/>
            <w:rPr>
              <w:rFonts w:ascii="Times New Roman" w:hAnsi="Times New Roman" w:eastAsia="Times New Roman" w:cs="Times New Roman"/>
              <w:sz w:val="20"/>
              <w:szCs w:val="20"/>
            </w:rPr>
          </w:pPr>
          <w:r>
            <w:fldChar w:fldCharType="begin"/>
          </w:r>
          <w:r>
            <w:instrText xml:space="preserve"> HYPERLINK "2.21.4.2" </w:instrText>
          </w:r>
          <w:r>
            <w:fldChar w:fldCharType="separate"/>
          </w:r>
          <w:r>
            <w:rPr>
              <w:rFonts w:ascii="Times New Roman" w:hAnsi="Times New Roman" w:eastAsia="Times New Roman" w:cs="Times New Roman"/>
              <w:spacing w:val="3"/>
              <w:sz w:val="20"/>
              <w:szCs w:val="20"/>
            </w:rPr>
            <w:t>2.21.4.2</w:t>
          </w:r>
          <w:r>
            <w:rPr>
              <w:rFonts w:ascii="Times New Roman" w:hAnsi="Times New Roman" w:eastAsia="Times New Roman" w:cs="Times New Roman"/>
              <w:spacing w:val="3"/>
              <w:sz w:val="20"/>
              <w:szCs w:val="20"/>
            </w:rPr>
            <w:fldChar w:fldCharType="end"/>
          </w:r>
          <w:r>
            <w:rPr>
              <w:rFonts w:ascii="Times New Roman" w:hAnsi="Times New Roman" w:eastAsia="Times New Roman" w:cs="Times New Roman"/>
              <w:spacing w:val="3"/>
              <w:sz w:val="20"/>
              <w:szCs w:val="20"/>
            </w:rPr>
            <w:t xml:space="preserve">  </w:t>
          </w:r>
          <w:r>
            <w:rPr>
              <w:spacing w:val="3"/>
              <w:sz w:val="20"/>
              <w:szCs w:val="20"/>
            </w:rPr>
            <w:t>周检查</w:t>
          </w:r>
          <w:r>
            <w:rPr>
              <w:spacing w:val="-80"/>
              <w:sz w:val="20"/>
              <w:szCs w:val="20"/>
            </w:rPr>
            <w:t xml:space="preserve"> </w:t>
          </w:r>
          <w:r>
            <w:rPr>
              <w:sz w:val="20"/>
              <w:szCs w:val="20"/>
            </w:rPr>
            <w:tab/>
          </w:r>
          <w:r>
            <w:fldChar w:fldCharType="begin"/>
          </w:r>
          <w:r>
            <w:instrText xml:space="preserve"> HYPERLINK \l "bookmark109" </w:instrText>
          </w:r>
          <w:r>
            <w:fldChar w:fldCharType="separate"/>
          </w:r>
          <w:r>
            <w:rPr>
              <w:rFonts w:ascii="Times New Roman" w:hAnsi="Times New Roman" w:eastAsia="Times New Roman" w:cs="Times New Roman"/>
              <w:spacing w:val="9"/>
              <w:sz w:val="20"/>
              <w:szCs w:val="20"/>
            </w:rPr>
            <w:t>45</w:t>
          </w:r>
          <w:r>
            <w:rPr>
              <w:rFonts w:ascii="Times New Roman" w:hAnsi="Times New Roman" w:eastAsia="Times New Roman" w:cs="Times New Roman"/>
              <w:spacing w:val="9"/>
              <w:sz w:val="20"/>
              <w:szCs w:val="20"/>
            </w:rPr>
            <w:fldChar w:fldCharType="end"/>
          </w:r>
        </w:p>
        <w:p>
          <w:pPr>
            <w:pStyle w:val="2"/>
            <w:tabs>
              <w:tab w:val="right" w:leader="dot" w:pos="8280"/>
            </w:tabs>
            <w:spacing w:before="63" w:line="219" w:lineRule="auto"/>
            <w:ind w:left="1683"/>
            <w:rPr>
              <w:rFonts w:ascii="Times New Roman" w:hAnsi="Times New Roman" w:eastAsia="Times New Roman" w:cs="Times New Roman"/>
              <w:sz w:val="20"/>
              <w:szCs w:val="20"/>
            </w:rPr>
          </w:pPr>
          <w:r>
            <w:fldChar w:fldCharType="begin"/>
          </w:r>
          <w:r>
            <w:instrText xml:space="preserve"> HYPERLINK "2.21.4.3" </w:instrText>
          </w:r>
          <w:r>
            <w:fldChar w:fldCharType="separate"/>
          </w:r>
          <w:r>
            <w:rPr>
              <w:rFonts w:ascii="Times New Roman" w:hAnsi="Times New Roman" w:eastAsia="Times New Roman" w:cs="Times New Roman"/>
              <w:spacing w:val="2"/>
              <w:sz w:val="20"/>
              <w:szCs w:val="20"/>
            </w:rPr>
            <w:t>2.21.4.3</w:t>
          </w:r>
          <w:r>
            <w:rPr>
              <w:rFonts w:ascii="Times New Roman" w:hAnsi="Times New Roman" w:eastAsia="Times New Roman" w:cs="Times New Roman"/>
              <w:spacing w:val="2"/>
              <w:sz w:val="20"/>
              <w:szCs w:val="20"/>
            </w:rPr>
            <w:fldChar w:fldCharType="end"/>
          </w:r>
          <w:r>
            <w:rPr>
              <w:rFonts w:ascii="Times New Roman" w:hAnsi="Times New Roman" w:eastAsia="Times New Roman" w:cs="Times New Roman"/>
              <w:spacing w:val="22"/>
              <w:w w:val="101"/>
              <w:sz w:val="20"/>
              <w:szCs w:val="20"/>
            </w:rPr>
            <w:t xml:space="preserve">  </w:t>
          </w:r>
          <w:r>
            <w:rPr>
              <w:spacing w:val="2"/>
              <w:sz w:val="20"/>
              <w:szCs w:val="20"/>
            </w:rPr>
            <w:t>月度检查</w:t>
          </w:r>
          <w:r>
            <w:rPr>
              <w:spacing w:val="-80"/>
              <w:sz w:val="20"/>
              <w:szCs w:val="20"/>
            </w:rPr>
            <w:t xml:space="preserve"> </w:t>
          </w:r>
          <w:r>
            <w:rPr>
              <w:sz w:val="20"/>
              <w:szCs w:val="20"/>
            </w:rPr>
            <w:tab/>
          </w:r>
          <w:r>
            <w:fldChar w:fldCharType="begin"/>
          </w:r>
          <w:r>
            <w:instrText xml:space="preserve"> HYPERLINK \l "bookmark110" </w:instrText>
          </w:r>
          <w:r>
            <w:fldChar w:fldCharType="separate"/>
          </w:r>
          <w:r>
            <w:rPr>
              <w:rFonts w:ascii="Times New Roman" w:hAnsi="Times New Roman" w:eastAsia="Times New Roman" w:cs="Times New Roman"/>
              <w:spacing w:val="2"/>
              <w:sz w:val="20"/>
              <w:szCs w:val="20"/>
            </w:rPr>
            <w:t>45</w:t>
          </w:r>
          <w:r>
            <w:rPr>
              <w:rFonts w:ascii="Times New Roman" w:hAnsi="Times New Roman" w:eastAsia="Times New Roman" w:cs="Times New Roman"/>
              <w:spacing w:val="2"/>
              <w:sz w:val="20"/>
              <w:szCs w:val="20"/>
            </w:rPr>
            <w:fldChar w:fldCharType="end"/>
          </w:r>
        </w:p>
        <w:p>
          <w:pPr>
            <w:pStyle w:val="2"/>
            <w:tabs>
              <w:tab w:val="right" w:leader="dot" w:pos="8260"/>
            </w:tabs>
            <w:spacing w:before="63" w:line="219" w:lineRule="auto"/>
            <w:ind w:left="1683"/>
            <w:rPr>
              <w:rFonts w:ascii="Times New Roman" w:hAnsi="Times New Roman" w:eastAsia="Times New Roman" w:cs="Times New Roman"/>
              <w:sz w:val="20"/>
              <w:szCs w:val="20"/>
            </w:rPr>
          </w:pPr>
          <w:r>
            <w:fldChar w:fldCharType="begin"/>
          </w:r>
          <w:r>
            <w:instrText xml:space="preserve"> HYPERLINK "2.21.4.4" </w:instrText>
          </w:r>
          <w:r>
            <w:fldChar w:fldCharType="separate"/>
          </w:r>
          <w:r>
            <w:rPr>
              <w:rFonts w:ascii="Times New Roman" w:hAnsi="Times New Roman" w:eastAsia="Times New Roman" w:cs="Times New Roman"/>
              <w:spacing w:val="4"/>
              <w:sz w:val="20"/>
              <w:szCs w:val="20"/>
            </w:rPr>
            <w:t>2.21.4.4</w:t>
          </w:r>
          <w:r>
            <w:rPr>
              <w:rFonts w:ascii="Times New Roman" w:hAnsi="Times New Roman" w:eastAsia="Times New Roman" w:cs="Times New Roman"/>
              <w:spacing w:val="4"/>
              <w:sz w:val="20"/>
              <w:szCs w:val="20"/>
            </w:rPr>
            <w:fldChar w:fldCharType="end"/>
          </w:r>
          <w:r>
            <w:rPr>
              <w:rFonts w:ascii="Times New Roman" w:hAnsi="Times New Roman" w:eastAsia="Times New Roman" w:cs="Times New Roman"/>
              <w:spacing w:val="4"/>
              <w:sz w:val="20"/>
              <w:szCs w:val="20"/>
            </w:rPr>
            <w:t xml:space="preserve">  </w:t>
          </w:r>
          <w:r>
            <w:rPr>
              <w:spacing w:val="4"/>
              <w:sz w:val="20"/>
              <w:szCs w:val="20"/>
            </w:rPr>
            <w:t>季节性检查</w:t>
          </w:r>
          <w:r>
            <w:rPr>
              <w:spacing w:val="-72"/>
              <w:sz w:val="20"/>
              <w:szCs w:val="20"/>
            </w:rPr>
            <w:t xml:space="preserve"> </w:t>
          </w:r>
          <w:r>
            <w:rPr>
              <w:sz w:val="20"/>
              <w:szCs w:val="20"/>
            </w:rPr>
            <w:tab/>
          </w:r>
          <w:r>
            <w:fldChar w:fldCharType="begin"/>
          </w:r>
          <w:r>
            <w:instrText xml:space="preserve"> HYPERLINK \l "bookmark111" </w:instrText>
          </w:r>
          <w:r>
            <w:fldChar w:fldCharType="separate"/>
          </w:r>
          <w:r>
            <w:rPr>
              <w:rFonts w:ascii="Times New Roman" w:hAnsi="Times New Roman" w:eastAsia="Times New Roman" w:cs="Times New Roman"/>
              <w:spacing w:val="2"/>
              <w:sz w:val="20"/>
              <w:szCs w:val="20"/>
            </w:rPr>
            <w:t>46</w:t>
          </w:r>
          <w:r>
            <w:rPr>
              <w:rFonts w:ascii="Times New Roman" w:hAnsi="Times New Roman" w:eastAsia="Times New Roman" w:cs="Times New Roman"/>
              <w:spacing w:val="2"/>
              <w:sz w:val="20"/>
              <w:szCs w:val="20"/>
            </w:rPr>
            <w:fldChar w:fldCharType="end"/>
          </w:r>
        </w:p>
        <w:p>
          <w:pPr>
            <w:pStyle w:val="2"/>
            <w:tabs>
              <w:tab w:val="right" w:leader="dot" w:pos="8260"/>
            </w:tabs>
            <w:spacing w:before="83"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2.21.5  </w:t>
          </w:r>
          <w:r>
            <w:rPr>
              <w:spacing w:val="6"/>
              <w:sz w:val="20"/>
              <w:szCs w:val="20"/>
            </w:rPr>
            <w:t>检查的主要内容</w:t>
          </w:r>
          <w:r>
            <w:rPr>
              <w:spacing w:val="-81"/>
              <w:sz w:val="20"/>
              <w:szCs w:val="20"/>
            </w:rPr>
            <w:t xml:space="preserve"> </w:t>
          </w:r>
          <w:r>
            <w:rPr>
              <w:sz w:val="20"/>
              <w:szCs w:val="20"/>
            </w:rPr>
            <w:tab/>
          </w:r>
          <w:r>
            <w:fldChar w:fldCharType="begin"/>
          </w:r>
          <w:r>
            <w:instrText xml:space="preserve"> HYPERLINK \l "bookmark112" </w:instrText>
          </w:r>
          <w:r>
            <w:fldChar w:fldCharType="separate"/>
          </w:r>
          <w:r>
            <w:rPr>
              <w:rFonts w:ascii="Times New Roman" w:hAnsi="Times New Roman" w:eastAsia="Times New Roman" w:cs="Times New Roman"/>
              <w:spacing w:val="2"/>
              <w:sz w:val="20"/>
              <w:szCs w:val="20"/>
            </w:rPr>
            <w:t>46</w:t>
          </w:r>
          <w:r>
            <w:rPr>
              <w:rFonts w:ascii="Times New Roman" w:hAnsi="Times New Roman" w:eastAsia="Times New Roman" w:cs="Times New Roman"/>
              <w:spacing w:val="2"/>
              <w:sz w:val="20"/>
              <w:szCs w:val="20"/>
            </w:rPr>
            <w:fldChar w:fldCharType="end"/>
          </w:r>
        </w:p>
        <w:p>
          <w:pPr>
            <w:pStyle w:val="2"/>
            <w:tabs>
              <w:tab w:val="right" w:leader="dot" w:pos="8270"/>
            </w:tabs>
            <w:spacing w:before="82"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 xml:space="preserve">2.21.6  </w:t>
          </w:r>
          <w:r>
            <w:rPr>
              <w:spacing w:val="8"/>
              <w:sz w:val="20"/>
              <w:szCs w:val="20"/>
            </w:rPr>
            <w:t>档案管理</w:t>
          </w:r>
          <w:r>
            <w:rPr>
              <w:spacing w:val="-68"/>
              <w:sz w:val="20"/>
              <w:szCs w:val="20"/>
            </w:rPr>
            <w:t xml:space="preserve"> </w:t>
          </w:r>
          <w:r>
            <w:rPr>
              <w:sz w:val="20"/>
              <w:szCs w:val="20"/>
            </w:rPr>
            <w:tab/>
          </w:r>
          <w:r>
            <w:fldChar w:fldCharType="begin"/>
          </w:r>
          <w:r>
            <w:instrText xml:space="preserve"> HYPERLINK \l "bookmark113" </w:instrText>
          </w:r>
          <w:r>
            <w:fldChar w:fldCharType="separate"/>
          </w:r>
          <w:r>
            <w:rPr>
              <w:rFonts w:ascii="Times New Roman" w:hAnsi="Times New Roman" w:eastAsia="Times New Roman" w:cs="Times New Roman"/>
              <w:spacing w:val="2"/>
              <w:sz w:val="20"/>
              <w:szCs w:val="20"/>
            </w:rPr>
            <w:t>47</w:t>
          </w:r>
          <w:r>
            <w:rPr>
              <w:rFonts w:ascii="Times New Roman" w:hAnsi="Times New Roman" w:eastAsia="Times New Roman" w:cs="Times New Roman"/>
              <w:spacing w:val="2"/>
              <w:sz w:val="20"/>
              <w:szCs w:val="20"/>
            </w:rPr>
            <w:fldChar w:fldCharType="end"/>
          </w:r>
        </w:p>
        <w:p>
          <w:pPr>
            <w:pStyle w:val="2"/>
            <w:tabs>
              <w:tab w:val="right" w:leader="dot" w:pos="8250"/>
            </w:tabs>
            <w:spacing w:before="73"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2.21.7  </w:t>
          </w:r>
          <w:r>
            <w:rPr>
              <w:spacing w:val="4"/>
              <w:sz w:val="20"/>
              <w:szCs w:val="20"/>
            </w:rPr>
            <w:t>更新与频次</w:t>
          </w:r>
          <w:r>
            <w:rPr>
              <w:spacing w:val="-73"/>
              <w:sz w:val="20"/>
              <w:szCs w:val="20"/>
            </w:rPr>
            <w:t xml:space="preserve"> </w:t>
          </w:r>
          <w:r>
            <w:rPr>
              <w:sz w:val="20"/>
              <w:szCs w:val="20"/>
            </w:rPr>
            <w:tab/>
          </w:r>
          <w:r>
            <w:fldChar w:fldCharType="begin"/>
          </w:r>
          <w:r>
            <w:instrText xml:space="preserve"> HYPERLINK \l "bookmark114" </w:instrText>
          </w:r>
          <w:r>
            <w:fldChar w:fldCharType="separate"/>
          </w:r>
          <w:r>
            <w:rPr>
              <w:rFonts w:ascii="Times New Roman" w:hAnsi="Times New Roman" w:eastAsia="Times New Roman" w:cs="Times New Roman"/>
              <w:spacing w:val="2"/>
              <w:sz w:val="20"/>
              <w:szCs w:val="20"/>
            </w:rPr>
            <w:t>47</w:t>
          </w:r>
          <w:r>
            <w:rPr>
              <w:rFonts w:ascii="Times New Roman" w:hAnsi="Times New Roman" w:eastAsia="Times New Roman" w:cs="Times New Roman"/>
              <w:spacing w:val="2"/>
              <w:sz w:val="20"/>
              <w:szCs w:val="20"/>
            </w:rPr>
            <w:fldChar w:fldCharType="end"/>
          </w:r>
        </w:p>
        <w:p>
          <w:pPr>
            <w:pStyle w:val="2"/>
            <w:tabs>
              <w:tab w:val="right" w:leader="dot" w:pos="8250"/>
            </w:tabs>
            <w:spacing w:before="63" w:line="219"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2.22</w:t>
          </w:r>
          <w:r>
            <w:rPr>
              <w:rFonts w:ascii="Times New Roman" w:hAnsi="Times New Roman" w:eastAsia="Times New Roman" w:cs="Times New Roman"/>
              <w:spacing w:val="50"/>
              <w:w w:val="101"/>
              <w:sz w:val="20"/>
              <w:szCs w:val="20"/>
            </w:rPr>
            <w:t xml:space="preserve"> </w:t>
          </w:r>
          <w:r>
            <w:rPr>
              <w:spacing w:val="9"/>
              <w:sz w:val="20"/>
              <w:szCs w:val="20"/>
            </w:rPr>
            <w:t>教育培训制度</w:t>
          </w:r>
          <w:r>
            <w:rPr>
              <w:spacing w:val="-82"/>
              <w:sz w:val="20"/>
              <w:szCs w:val="20"/>
            </w:rPr>
            <w:t xml:space="preserve"> </w:t>
          </w:r>
          <w:r>
            <w:rPr>
              <w:sz w:val="20"/>
              <w:szCs w:val="20"/>
            </w:rPr>
            <w:tab/>
          </w:r>
          <w:r>
            <w:rPr>
              <w:spacing w:val="-18"/>
              <w:sz w:val="20"/>
              <w:szCs w:val="20"/>
            </w:rPr>
            <w:t xml:space="preserve"> </w:t>
          </w:r>
          <w:r>
            <w:fldChar w:fldCharType="begin"/>
          </w:r>
          <w:r>
            <w:instrText xml:space="preserve"> HYPERLINK \l "bookmark115" </w:instrText>
          </w:r>
          <w:r>
            <w:fldChar w:fldCharType="separate"/>
          </w:r>
          <w:r>
            <w:rPr>
              <w:rFonts w:ascii="Times New Roman" w:hAnsi="Times New Roman" w:eastAsia="Times New Roman" w:cs="Times New Roman"/>
              <w:spacing w:val="-1"/>
              <w:sz w:val="20"/>
              <w:szCs w:val="20"/>
            </w:rPr>
            <w:t>47</w:t>
          </w:r>
          <w:r>
            <w:rPr>
              <w:rFonts w:ascii="Times New Roman" w:hAnsi="Times New Roman" w:eastAsia="Times New Roman" w:cs="Times New Roman"/>
              <w:spacing w:val="-1"/>
              <w:sz w:val="20"/>
              <w:szCs w:val="20"/>
            </w:rPr>
            <w:fldChar w:fldCharType="end"/>
          </w:r>
        </w:p>
        <w:p>
          <w:pPr>
            <w:pStyle w:val="2"/>
            <w:tabs>
              <w:tab w:val="right" w:leader="dot" w:pos="8280"/>
            </w:tabs>
            <w:spacing w:before="76" w:line="222"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2.22.1</w:t>
          </w:r>
          <w:r>
            <w:rPr>
              <w:rFonts w:ascii="Times New Roman" w:hAnsi="Times New Roman" w:eastAsia="Times New Roman" w:cs="Times New Roman"/>
              <w:spacing w:val="6"/>
              <w:sz w:val="20"/>
              <w:szCs w:val="20"/>
            </w:rPr>
            <w:t xml:space="preserve">   </w:t>
          </w:r>
          <w:r>
            <w:rPr>
              <w:spacing w:val="-3"/>
              <w:sz w:val="20"/>
              <w:szCs w:val="20"/>
            </w:rPr>
            <w:t>目的</w:t>
          </w:r>
          <w:r>
            <w:rPr>
              <w:spacing w:val="-86"/>
              <w:sz w:val="20"/>
              <w:szCs w:val="20"/>
            </w:rPr>
            <w:t xml:space="preserve"> </w:t>
          </w:r>
          <w:r>
            <w:rPr>
              <w:sz w:val="20"/>
              <w:szCs w:val="20"/>
            </w:rPr>
            <w:tab/>
          </w:r>
          <w:r>
            <w:fldChar w:fldCharType="begin"/>
          </w:r>
          <w:r>
            <w:instrText xml:space="preserve"> HYPERLINK \l "bookmark116" </w:instrText>
          </w:r>
          <w:r>
            <w:fldChar w:fldCharType="separate"/>
          </w:r>
          <w:r>
            <w:rPr>
              <w:rFonts w:ascii="Times New Roman" w:hAnsi="Times New Roman" w:eastAsia="Times New Roman" w:cs="Times New Roman"/>
              <w:spacing w:val="-3"/>
              <w:sz w:val="20"/>
              <w:szCs w:val="20"/>
            </w:rPr>
            <w:t>47</w:t>
          </w:r>
          <w:r>
            <w:rPr>
              <w:rFonts w:ascii="Times New Roman" w:hAnsi="Times New Roman" w:eastAsia="Times New Roman" w:cs="Times New Roman"/>
              <w:spacing w:val="-3"/>
              <w:sz w:val="20"/>
              <w:szCs w:val="20"/>
            </w:rPr>
            <w:fldChar w:fldCharType="end"/>
          </w:r>
        </w:p>
        <w:p>
          <w:pPr>
            <w:pStyle w:val="2"/>
            <w:tabs>
              <w:tab w:val="right" w:leader="dot" w:pos="8280"/>
            </w:tabs>
            <w:spacing w:before="87"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 xml:space="preserve">2.22.2  </w:t>
          </w:r>
          <w:r>
            <w:rPr>
              <w:spacing w:val="4"/>
              <w:sz w:val="20"/>
              <w:szCs w:val="20"/>
            </w:rPr>
            <w:t>适用范围</w:t>
          </w:r>
          <w:r>
            <w:rPr>
              <w:spacing w:val="-89"/>
              <w:sz w:val="20"/>
              <w:szCs w:val="20"/>
            </w:rPr>
            <w:t xml:space="preserve"> </w:t>
          </w:r>
          <w:r>
            <w:rPr>
              <w:sz w:val="20"/>
              <w:szCs w:val="20"/>
            </w:rPr>
            <w:tab/>
          </w:r>
          <w:r>
            <w:fldChar w:fldCharType="begin"/>
          </w:r>
          <w:r>
            <w:instrText xml:space="preserve"> HYPERLINK \l "bookmark117" </w:instrText>
          </w:r>
          <w:r>
            <w:fldChar w:fldCharType="separate"/>
          </w:r>
          <w:r>
            <w:rPr>
              <w:rFonts w:ascii="Times New Roman" w:hAnsi="Times New Roman" w:eastAsia="Times New Roman" w:cs="Times New Roman"/>
              <w:spacing w:val="-3"/>
              <w:sz w:val="20"/>
              <w:szCs w:val="20"/>
            </w:rPr>
            <w:t>48</w:t>
          </w:r>
          <w:r>
            <w:rPr>
              <w:rFonts w:ascii="Times New Roman" w:hAnsi="Times New Roman" w:eastAsia="Times New Roman" w:cs="Times New Roman"/>
              <w:spacing w:val="-3"/>
              <w:sz w:val="20"/>
              <w:szCs w:val="20"/>
            </w:rPr>
            <w:fldChar w:fldCharType="end"/>
          </w:r>
        </w:p>
        <w:p>
          <w:pPr>
            <w:pStyle w:val="2"/>
            <w:tabs>
              <w:tab w:val="right" w:leader="dot" w:pos="8290"/>
            </w:tabs>
            <w:spacing w:before="61"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 xml:space="preserve">2.22.3  </w:t>
          </w:r>
          <w:r>
            <w:rPr>
              <w:spacing w:val="9"/>
              <w:sz w:val="20"/>
              <w:szCs w:val="20"/>
            </w:rPr>
            <w:t>培训要求</w:t>
          </w:r>
          <w:r>
            <w:rPr>
              <w:spacing w:val="-80"/>
              <w:sz w:val="20"/>
              <w:szCs w:val="20"/>
            </w:rPr>
            <w:t xml:space="preserve"> </w:t>
          </w:r>
          <w:r>
            <w:rPr>
              <w:sz w:val="20"/>
              <w:szCs w:val="20"/>
            </w:rPr>
            <w:tab/>
          </w:r>
          <w:r>
            <w:fldChar w:fldCharType="begin"/>
          </w:r>
          <w:r>
            <w:instrText xml:space="preserve"> HYPERLINK \l "bookmark118" </w:instrText>
          </w:r>
          <w:r>
            <w:fldChar w:fldCharType="separate"/>
          </w:r>
          <w:r>
            <w:rPr>
              <w:rFonts w:ascii="Times New Roman" w:hAnsi="Times New Roman" w:eastAsia="Times New Roman" w:cs="Times New Roman"/>
              <w:spacing w:val="2"/>
              <w:sz w:val="20"/>
              <w:szCs w:val="20"/>
            </w:rPr>
            <w:t>48</w:t>
          </w:r>
          <w:r>
            <w:rPr>
              <w:rFonts w:ascii="Times New Roman" w:hAnsi="Times New Roman" w:eastAsia="Times New Roman" w:cs="Times New Roman"/>
              <w:spacing w:val="2"/>
              <w:sz w:val="20"/>
              <w:szCs w:val="20"/>
            </w:rPr>
            <w:fldChar w:fldCharType="end"/>
          </w:r>
        </w:p>
        <w:p>
          <w:pPr>
            <w:pStyle w:val="2"/>
            <w:tabs>
              <w:tab w:val="right" w:leader="dot" w:pos="8260"/>
            </w:tabs>
            <w:spacing w:before="91" w:line="219"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 xml:space="preserve">2.22.4  </w:t>
          </w:r>
          <w:r>
            <w:rPr>
              <w:spacing w:val="3"/>
              <w:sz w:val="20"/>
              <w:szCs w:val="20"/>
            </w:rPr>
            <w:t>考核奖惩</w:t>
          </w:r>
          <w:r>
            <w:rPr>
              <w:spacing w:val="-78"/>
              <w:sz w:val="20"/>
              <w:szCs w:val="20"/>
            </w:rPr>
            <w:t xml:space="preserve"> </w:t>
          </w:r>
          <w:r>
            <w:rPr>
              <w:sz w:val="20"/>
              <w:szCs w:val="20"/>
            </w:rPr>
            <w:tab/>
          </w:r>
          <w:r>
            <w:fldChar w:fldCharType="begin"/>
          </w:r>
          <w:r>
            <w:instrText xml:space="preserve"> HYPERLINK \l "bookmark119" </w:instrText>
          </w:r>
          <w:r>
            <w:fldChar w:fldCharType="separate"/>
          </w:r>
          <w:r>
            <w:rPr>
              <w:rFonts w:ascii="Times New Roman" w:hAnsi="Times New Roman" w:eastAsia="Times New Roman" w:cs="Times New Roman"/>
              <w:spacing w:val="2"/>
              <w:sz w:val="20"/>
              <w:szCs w:val="20"/>
            </w:rPr>
            <w:t>48</w:t>
          </w:r>
          <w:r>
            <w:rPr>
              <w:rFonts w:ascii="Times New Roman" w:hAnsi="Times New Roman" w:eastAsia="Times New Roman" w:cs="Times New Roman"/>
              <w:spacing w:val="2"/>
              <w:sz w:val="20"/>
              <w:szCs w:val="20"/>
            </w:rPr>
            <w:fldChar w:fldCharType="end"/>
          </w:r>
        </w:p>
        <w:p>
          <w:pPr>
            <w:pStyle w:val="2"/>
            <w:tabs>
              <w:tab w:val="right" w:leader="dot" w:pos="8290"/>
            </w:tabs>
            <w:spacing w:before="53" w:line="219"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2.23</w:t>
          </w:r>
          <w:r>
            <w:rPr>
              <w:rFonts w:ascii="Times New Roman" w:hAnsi="Times New Roman" w:eastAsia="Times New Roman" w:cs="Times New Roman"/>
              <w:spacing w:val="36"/>
              <w:w w:val="101"/>
              <w:sz w:val="20"/>
              <w:szCs w:val="20"/>
            </w:rPr>
            <w:t xml:space="preserve"> </w:t>
          </w:r>
          <w:r>
            <w:rPr>
              <w:spacing w:val="12"/>
              <w:sz w:val="20"/>
              <w:szCs w:val="20"/>
            </w:rPr>
            <w:t>持续改进管理制度</w:t>
          </w:r>
          <w:r>
            <w:rPr>
              <w:spacing w:val="-82"/>
              <w:sz w:val="20"/>
              <w:szCs w:val="20"/>
            </w:rPr>
            <w:t xml:space="preserve"> </w:t>
          </w:r>
          <w:r>
            <w:rPr>
              <w:sz w:val="20"/>
              <w:szCs w:val="20"/>
            </w:rPr>
            <w:tab/>
          </w:r>
          <w:r>
            <w:rPr>
              <w:spacing w:val="-18"/>
              <w:sz w:val="20"/>
              <w:szCs w:val="20"/>
            </w:rPr>
            <w:t xml:space="preserve"> </w:t>
          </w:r>
          <w:r>
            <w:fldChar w:fldCharType="begin"/>
          </w:r>
          <w:r>
            <w:instrText xml:space="preserve"> HYPERLINK \l "bookmark120" </w:instrText>
          </w:r>
          <w:r>
            <w:fldChar w:fldCharType="separate"/>
          </w:r>
          <w:r>
            <w:rPr>
              <w:rFonts w:ascii="Times New Roman" w:hAnsi="Times New Roman" w:eastAsia="Times New Roman" w:cs="Times New Roman"/>
              <w:spacing w:val="-1"/>
              <w:sz w:val="20"/>
              <w:szCs w:val="20"/>
            </w:rPr>
            <w:t>48</w:t>
          </w:r>
          <w:r>
            <w:rPr>
              <w:rFonts w:ascii="Times New Roman" w:hAnsi="Times New Roman" w:eastAsia="Times New Roman" w:cs="Times New Roman"/>
              <w:spacing w:val="-1"/>
              <w:sz w:val="20"/>
              <w:szCs w:val="20"/>
            </w:rPr>
            <w:fldChar w:fldCharType="end"/>
          </w:r>
        </w:p>
        <w:p>
          <w:pPr>
            <w:pStyle w:val="2"/>
            <w:tabs>
              <w:tab w:val="right" w:leader="dot" w:pos="8260"/>
            </w:tabs>
            <w:spacing w:before="83"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 xml:space="preserve">2.23.1  </w:t>
          </w:r>
          <w:r>
            <w:rPr>
              <w:spacing w:val="1"/>
              <w:sz w:val="20"/>
              <w:szCs w:val="20"/>
            </w:rPr>
            <w:t>评审</w:t>
          </w:r>
          <w:r>
            <w:rPr>
              <w:spacing w:val="-82"/>
              <w:sz w:val="20"/>
              <w:szCs w:val="20"/>
            </w:rPr>
            <w:t xml:space="preserve"> </w:t>
          </w:r>
          <w:r>
            <w:rPr>
              <w:sz w:val="20"/>
              <w:szCs w:val="20"/>
            </w:rPr>
            <w:tab/>
          </w:r>
          <w:r>
            <w:fldChar w:fldCharType="begin"/>
          </w:r>
          <w:r>
            <w:instrText xml:space="preserve"> HYPERLINK \l "bookmark121" </w:instrText>
          </w:r>
          <w:r>
            <w:fldChar w:fldCharType="separate"/>
          </w:r>
          <w:r>
            <w:rPr>
              <w:rFonts w:ascii="Times New Roman" w:hAnsi="Times New Roman" w:eastAsia="Times New Roman" w:cs="Times New Roman"/>
              <w:spacing w:val="-1"/>
              <w:sz w:val="20"/>
              <w:szCs w:val="20"/>
            </w:rPr>
            <w:t>48</w:t>
          </w:r>
          <w:r>
            <w:rPr>
              <w:rFonts w:ascii="Times New Roman" w:hAnsi="Times New Roman" w:eastAsia="Times New Roman" w:cs="Times New Roman"/>
              <w:spacing w:val="-1"/>
              <w:sz w:val="20"/>
              <w:szCs w:val="20"/>
            </w:rPr>
            <w:fldChar w:fldCharType="end"/>
          </w:r>
        </w:p>
        <w:p>
          <w:pPr>
            <w:pStyle w:val="2"/>
            <w:tabs>
              <w:tab w:val="right" w:leader="dot" w:pos="8290"/>
            </w:tabs>
            <w:spacing w:before="82"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2.23.2</w:t>
          </w:r>
          <w:r>
            <w:rPr>
              <w:rFonts w:ascii="Times New Roman" w:hAnsi="Times New Roman" w:eastAsia="Times New Roman" w:cs="Times New Roman"/>
              <w:spacing w:val="17"/>
              <w:sz w:val="20"/>
              <w:szCs w:val="20"/>
            </w:rPr>
            <w:t xml:space="preserve">  </w:t>
          </w:r>
          <w:r>
            <w:rPr>
              <w:spacing w:val="-3"/>
              <w:sz w:val="20"/>
              <w:szCs w:val="20"/>
            </w:rPr>
            <w:t>更 新</w:t>
          </w:r>
          <w:r>
            <w:rPr>
              <w:spacing w:val="-78"/>
              <w:sz w:val="20"/>
              <w:szCs w:val="20"/>
            </w:rPr>
            <w:t xml:space="preserve"> </w:t>
          </w:r>
          <w:r>
            <w:rPr>
              <w:sz w:val="20"/>
              <w:szCs w:val="20"/>
            </w:rPr>
            <w:tab/>
          </w:r>
          <w:r>
            <w:fldChar w:fldCharType="begin"/>
          </w:r>
          <w:r>
            <w:instrText xml:space="preserve"> HYPERLINK \l "bookmark122" </w:instrText>
          </w:r>
          <w:r>
            <w:fldChar w:fldCharType="separate"/>
          </w:r>
          <w:r>
            <w:rPr>
              <w:rFonts w:ascii="Times New Roman" w:hAnsi="Times New Roman" w:eastAsia="Times New Roman" w:cs="Times New Roman"/>
              <w:spacing w:val="2"/>
              <w:sz w:val="20"/>
              <w:szCs w:val="20"/>
            </w:rPr>
            <w:t>49</w:t>
          </w:r>
          <w:r>
            <w:rPr>
              <w:rFonts w:ascii="Times New Roman" w:hAnsi="Times New Roman" w:eastAsia="Times New Roman" w:cs="Times New Roman"/>
              <w:spacing w:val="2"/>
              <w:sz w:val="20"/>
              <w:szCs w:val="20"/>
            </w:rPr>
            <w:fldChar w:fldCharType="end"/>
          </w:r>
        </w:p>
        <w:p>
          <w:pPr>
            <w:pStyle w:val="2"/>
            <w:tabs>
              <w:tab w:val="right" w:leader="dot" w:pos="8290"/>
            </w:tabs>
            <w:spacing w:before="72" w:line="220" w:lineRule="auto"/>
            <w:ind w:left="12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2.23.3</w:t>
          </w:r>
          <w:r>
            <w:rPr>
              <w:rFonts w:ascii="Times New Roman" w:hAnsi="Times New Roman" w:eastAsia="Times New Roman" w:cs="Times New Roman"/>
              <w:spacing w:val="12"/>
              <w:sz w:val="20"/>
              <w:szCs w:val="20"/>
            </w:rPr>
            <w:t xml:space="preserve">  </w:t>
          </w:r>
          <w:r>
            <w:rPr>
              <w:spacing w:val="-3"/>
              <w:sz w:val="20"/>
              <w:szCs w:val="20"/>
            </w:rPr>
            <w:t>沟 通</w:t>
          </w:r>
          <w:r>
            <w:rPr>
              <w:spacing w:val="-78"/>
              <w:sz w:val="20"/>
              <w:szCs w:val="20"/>
            </w:rPr>
            <w:t xml:space="preserve"> </w:t>
          </w:r>
          <w:r>
            <w:rPr>
              <w:sz w:val="20"/>
              <w:szCs w:val="20"/>
            </w:rPr>
            <w:tab/>
          </w:r>
          <w:r>
            <w:fldChar w:fldCharType="begin"/>
          </w:r>
          <w:r>
            <w:instrText xml:space="preserve"> HYPERLINK \l "bookmark123" </w:instrText>
          </w:r>
          <w:r>
            <w:fldChar w:fldCharType="separate"/>
          </w:r>
          <w:r>
            <w:rPr>
              <w:rFonts w:ascii="Times New Roman" w:hAnsi="Times New Roman" w:eastAsia="Times New Roman" w:cs="Times New Roman"/>
              <w:spacing w:val="2"/>
              <w:sz w:val="20"/>
              <w:szCs w:val="20"/>
            </w:rPr>
            <w:t>49</w:t>
          </w:r>
          <w:r>
            <w:rPr>
              <w:rFonts w:ascii="Times New Roman" w:hAnsi="Times New Roman" w:eastAsia="Times New Roman" w:cs="Times New Roman"/>
              <w:spacing w:val="2"/>
              <w:sz w:val="20"/>
              <w:szCs w:val="20"/>
            </w:rPr>
            <w:fldChar w:fldCharType="end"/>
          </w:r>
        </w:p>
        <w:p>
          <w:pPr>
            <w:pStyle w:val="2"/>
            <w:tabs>
              <w:tab w:val="right" w:leader="dot" w:pos="8272"/>
            </w:tabs>
            <w:spacing w:before="71" w:line="220" w:lineRule="auto"/>
            <w:ind w:left="423"/>
            <w:rPr>
              <w:rFonts w:ascii="Times New Roman" w:hAnsi="Times New Roman" w:eastAsia="Times New Roman" w:cs="Times New Roman"/>
              <w:sz w:val="20"/>
              <w:szCs w:val="20"/>
            </w:rPr>
          </w:pPr>
          <w:r>
            <w:rPr>
              <w:spacing w:val="11"/>
              <w:sz w:val="20"/>
              <w:szCs w:val="20"/>
            </w:rPr>
            <w:t>三.风险点统计台账</w:t>
          </w:r>
          <w:r>
            <w:rPr>
              <w:spacing w:val="-81"/>
              <w:sz w:val="20"/>
              <w:szCs w:val="20"/>
            </w:rPr>
            <w:t xml:space="preserve"> </w:t>
          </w:r>
          <w:r>
            <w:rPr>
              <w:sz w:val="20"/>
              <w:szCs w:val="20"/>
            </w:rPr>
            <w:tab/>
          </w:r>
          <w:r>
            <w:rPr>
              <w:spacing w:val="-38"/>
              <w:sz w:val="20"/>
              <w:szCs w:val="20"/>
            </w:rPr>
            <w:t xml:space="preserve"> </w:t>
          </w:r>
          <w:r>
            <w:fldChar w:fldCharType="begin"/>
          </w:r>
          <w:r>
            <w:instrText xml:space="preserve"> HYPERLINK \l "bookmark124" </w:instrText>
          </w:r>
          <w:r>
            <w:fldChar w:fldCharType="separate"/>
          </w:r>
          <w:r>
            <w:rPr>
              <w:rFonts w:ascii="Times New Roman" w:hAnsi="Times New Roman" w:eastAsia="Times New Roman" w:cs="Times New Roman"/>
              <w:spacing w:val="-3"/>
              <w:sz w:val="20"/>
              <w:szCs w:val="20"/>
            </w:rPr>
            <w:t>50</w:t>
          </w:r>
          <w:r>
            <w:rPr>
              <w:rFonts w:ascii="Times New Roman" w:hAnsi="Times New Roman" w:eastAsia="Times New Roman" w:cs="Times New Roman"/>
              <w:spacing w:val="-3"/>
              <w:sz w:val="20"/>
              <w:szCs w:val="20"/>
            </w:rPr>
            <w:fldChar w:fldCharType="end"/>
          </w:r>
        </w:p>
        <w:p>
          <w:pPr>
            <w:pStyle w:val="2"/>
            <w:tabs>
              <w:tab w:val="right" w:leader="dot" w:pos="8282"/>
            </w:tabs>
            <w:spacing w:before="72" w:line="219" w:lineRule="auto"/>
            <w:ind w:left="423"/>
            <w:rPr>
              <w:rFonts w:ascii="Times New Roman" w:hAnsi="Times New Roman" w:eastAsia="Times New Roman" w:cs="Times New Roman"/>
              <w:sz w:val="20"/>
              <w:szCs w:val="20"/>
            </w:rPr>
          </w:pPr>
          <w:r>
            <w:rPr>
              <w:spacing w:val="18"/>
              <w:sz w:val="20"/>
              <w:szCs w:val="20"/>
            </w:rPr>
            <w:t>四</w:t>
          </w:r>
          <w:r>
            <w:rPr>
              <w:spacing w:val="-54"/>
              <w:sz w:val="20"/>
              <w:szCs w:val="20"/>
            </w:rPr>
            <w:t xml:space="preserve"> </w:t>
          </w:r>
          <w:r>
            <w:rPr>
              <w:spacing w:val="18"/>
              <w:sz w:val="20"/>
              <w:szCs w:val="20"/>
            </w:rPr>
            <w:t>.作业活动清单(工作危害分析法(</w:t>
          </w:r>
          <w:r>
            <w:rPr>
              <w:rFonts w:ascii="Times New Roman" w:hAnsi="Times New Roman" w:eastAsia="Times New Roman" w:cs="Times New Roman"/>
              <w:sz w:val="20"/>
              <w:szCs w:val="20"/>
            </w:rPr>
            <w:t>JHA</w:t>
          </w:r>
          <w:r>
            <w:rPr>
              <w:rFonts w:ascii="Times New Roman" w:hAnsi="Times New Roman" w:eastAsia="Times New Roman" w:cs="Times New Roman"/>
              <w:spacing w:val="-12"/>
              <w:sz w:val="20"/>
              <w:szCs w:val="20"/>
            </w:rPr>
            <w:t xml:space="preserve"> </w:t>
          </w:r>
          <w:r>
            <w:rPr>
              <w:spacing w:val="18"/>
              <w:sz w:val="20"/>
              <w:szCs w:val="20"/>
            </w:rPr>
            <w:t>)辨识危险源)</w:t>
          </w:r>
          <w:r>
            <w:rPr>
              <w:sz w:val="20"/>
              <w:szCs w:val="20"/>
            </w:rPr>
            <w:tab/>
          </w:r>
          <w:r>
            <w:fldChar w:fldCharType="begin"/>
          </w:r>
          <w:r>
            <w:instrText xml:space="preserve"> HYPERLINK \l "bookmark125" </w:instrText>
          </w:r>
          <w:r>
            <w:fldChar w:fldCharType="separate"/>
          </w:r>
          <w:r>
            <w:rPr>
              <w:rFonts w:ascii="Times New Roman" w:hAnsi="Times New Roman" w:eastAsia="Times New Roman" w:cs="Times New Roman"/>
              <w:spacing w:val="-1"/>
              <w:sz w:val="20"/>
              <w:szCs w:val="20"/>
            </w:rPr>
            <w:t>51</w:t>
          </w:r>
          <w:r>
            <w:rPr>
              <w:rFonts w:ascii="Times New Roman" w:hAnsi="Times New Roman" w:eastAsia="Times New Roman" w:cs="Times New Roman"/>
              <w:spacing w:val="-1"/>
              <w:sz w:val="20"/>
              <w:szCs w:val="20"/>
            </w:rPr>
            <w:fldChar w:fldCharType="end"/>
          </w:r>
        </w:p>
        <w:p>
          <w:pPr>
            <w:pStyle w:val="2"/>
            <w:tabs>
              <w:tab w:val="right" w:leader="dot" w:pos="8282"/>
            </w:tabs>
            <w:spacing w:before="72" w:line="219" w:lineRule="auto"/>
            <w:ind w:left="423"/>
            <w:rPr>
              <w:rFonts w:ascii="Times New Roman" w:hAnsi="Times New Roman" w:eastAsia="Times New Roman" w:cs="Times New Roman"/>
              <w:sz w:val="20"/>
              <w:szCs w:val="20"/>
            </w:rPr>
          </w:pPr>
          <w:r>
            <w:rPr>
              <w:spacing w:val="19"/>
              <w:sz w:val="20"/>
              <w:szCs w:val="20"/>
            </w:rPr>
            <w:t>五.设备设施清单(安全检查表法(</w:t>
          </w:r>
          <w:r>
            <w:rPr>
              <w:rFonts w:ascii="Times New Roman" w:hAnsi="Times New Roman" w:eastAsia="Times New Roman" w:cs="Times New Roman"/>
              <w:sz w:val="20"/>
              <w:szCs w:val="20"/>
            </w:rPr>
            <w:t>SCL</w:t>
          </w:r>
          <w:r>
            <w:rPr>
              <w:rFonts w:ascii="Times New Roman" w:hAnsi="Times New Roman" w:eastAsia="Times New Roman" w:cs="Times New Roman"/>
              <w:spacing w:val="19"/>
              <w:sz w:val="20"/>
              <w:szCs w:val="20"/>
            </w:rPr>
            <w:t xml:space="preserve"> </w:t>
          </w:r>
          <w:r>
            <w:rPr>
              <w:spacing w:val="19"/>
              <w:sz w:val="20"/>
              <w:szCs w:val="20"/>
            </w:rPr>
            <w:t>)辨识危险源)</w:t>
          </w:r>
          <w:r>
            <w:rPr>
              <w:sz w:val="20"/>
              <w:szCs w:val="20"/>
            </w:rPr>
            <w:tab/>
          </w:r>
          <w:r>
            <w:fldChar w:fldCharType="begin"/>
          </w:r>
          <w:r>
            <w:instrText xml:space="preserve"> HYPERLINK \l "bookmark126" </w:instrText>
          </w:r>
          <w:r>
            <w:fldChar w:fldCharType="separate"/>
          </w:r>
          <w:r>
            <w:rPr>
              <w:rFonts w:ascii="Times New Roman" w:hAnsi="Times New Roman" w:eastAsia="Times New Roman" w:cs="Times New Roman"/>
              <w:spacing w:val="-1"/>
              <w:sz w:val="20"/>
              <w:szCs w:val="20"/>
            </w:rPr>
            <w:t>52</w:t>
          </w:r>
          <w:r>
            <w:rPr>
              <w:rFonts w:ascii="Times New Roman" w:hAnsi="Times New Roman" w:eastAsia="Times New Roman" w:cs="Times New Roman"/>
              <w:spacing w:val="-1"/>
              <w:sz w:val="20"/>
              <w:szCs w:val="20"/>
            </w:rPr>
            <w:fldChar w:fldCharType="end"/>
          </w:r>
        </w:p>
        <w:p>
          <w:pPr>
            <w:pStyle w:val="2"/>
            <w:tabs>
              <w:tab w:val="right" w:leader="dot" w:pos="8262"/>
            </w:tabs>
            <w:spacing w:before="93" w:line="220" w:lineRule="auto"/>
            <w:ind w:left="423"/>
            <w:rPr>
              <w:rFonts w:ascii="Times New Roman" w:hAnsi="Times New Roman" w:eastAsia="Times New Roman" w:cs="Times New Roman"/>
              <w:sz w:val="20"/>
              <w:szCs w:val="20"/>
            </w:rPr>
          </w:pPr>
          <w:r>
            <w:rPr>
              <w:spacing w:val="4"/>
              <w:sz w:val="20"/>
              <w:szCs w:val="20"/>
            </w:rPr>
            <w:t>六.安全风险分级清单</w:t>
          </w:r>
          <w:r>
            <w:rPr>
              <w:spacing w:val="-71"/>
              <w:sz w:val="20"/>
              <w:szCs w:val="20"/>
            </w:rPr>
            <w:t xml:space="preserve"> </w:t>
          </w:r>
          <w:r>
            <w:rPr>
              <w:sz w:val="20"/>
              <w:szCs w:val="20"/>
            </w:rPr>
            <w:tab/>
          </w:r>
          <w:r>
            <w:fldChar w:fldCharType="begin"/>
          </w:r>
          <w:r>
            <w:instrText xml:space="preserve"> HYPERLINK \l "bookmark127" </w:instrText>
          </w:r>
          <w:r>
            <w:fldChar w:fldCharType="separate"/>
          </w:r>
          <w:r>
            <w:rPr>
              <w:rFonts w:ascii="Times New Roman" w:hAnsi="Times New Roman" w:eastAsia="Times New Roman" w:cs="Times New Roman"/>
              <w:spacing w:val="-1"/>
              <w:sz w:val="20"/>
              <w:szCs w:val="20"/>
            </w:rPr>
            <w:t>59</w:t>
          </w:r>
          <w:r>
            <w:rPr>
              <w:rFonts w:ascii="Times New Roman" w:hAnsi="Times New Roman" w:eastAsia="Times New Roman" w:cs="Times New Roman"/>
              <w:spacing w:val="-1"/>
              <w:sz w:val="20"/>
              <w:szCs w:val="20"/>
            </w:rPr>
            <w:fldChar w:fldCharType="end"/>
          </w:r>
        </w:p>
        <w:p>
          <w:pPr>
            <w:pStyle w:val="2"/>
            <w:tabs>
              <w:tab w:val="right" w:leader="dot" w:pos="8300"/>
            </w:tabs>
            <w:spacing w:before="82" w:line="219" w:lineRule="auto"/>
            <w:ind w:left="423"/>
            <w:rPr>
              <w:rFonts w:ascii="Times New Roman" w:hAnsi="Times New Roman" w:eastAsia="Times New Roman" w:cs="Times New Roman"/>
              <w:sz w:val="20"/>
              <w:szCs w:val="20"/>
            </w:rPr>
          </w:pPr>
          <w:r>
            <w:rPr>
              <w:spacing w:val="3"/>
              <w:sz w:val="20"/>
              <w:szCs w:val="20"/>
            </w:rPr>
            <w:t>七</w:t>
          </w:r>
          <w:r>
            <w:rPr>
              <w:spacing w:val="-39"/>
              <w:sz w:val="20"/>
              <w:szCs w:val="20"/>
            </w:rPr>
            <w:t xml:space="preserve"> </w:t>
          </w:r>
          <w:r>
            <w:rPr>
              <w:spacing w:val="3"/>
              <w:sz w:val="20"/>
              <w:szCs w:val="20"/>
            </w:rPr>
            <w:t>.安全风险分级管控清单</w:t>
          </w:r>
          <w:r>
            <w:rPr>
              <w:spacing w:val="-79"/>
              <w:sz w:val="20"/>
              <w:szCs w:val="20"/>
            </w:rPr>
            <w:t xml:space="preserve"> </w:t>
          </w:r>
          <w:r>
            <w:rPr>
              <w:sz w:val="20"/>
              <w:szCs w:val="20"/>
            </w:rPr>
            <w:tab/>
          </w:r>
          <w:r>
            <w:rPr>
              <w:spacing w:val="-7"/>
              <w:sz w:val="20"/>
              <w:szCs w:val="20"/>
            </w:rPr>
            <w:t xml:space="preserve"> </w:t>
          </w:r>
          <w:r>
            <w:fldChar w:fldCharType="begin"/>
          </w:r>
          <w:r>
            <w:instrText xml:space="preserve"> HYPERLINK \l "bookmark128" </w:instrText>
          </w:r>
          <w:r>
            <w:fldChar w:fldCharType="separate"/>
          </w:r>
          <w:r>
            <w:rPr>
              <w:rFonts w:ascii="Times New Roman" w:hAnsi="Times New Roman" w:eastAsia="Times New Roman" w:cs="Times New Roman"/>
              <w:spacing w:val="-4"/>
              <w:sz w:val="20"/>
              <w:szCs w:val="20"/>
            </w:rPr>
            <w:t>81</w:t>
          </w:r>
          <w:r>
            <w:rPr>
              <w:rFonts w:ascii="Times New Roman" w:hAnsi="Times New Roman" w:eastAsia="Times New Roman" w:cs="Times New Roman"/>
              <w:spacing w:val="-4"/>
              <w:sz w:val="20"/>
              <w:szCs w:val="20"/>
            </w:rPr>
            <w:fldChar w:fldCharType="end"/>
          </w:r>
        </w:p>
        <w:p>
          <w:pPr>
            <w:pStyle w:val="2"/>
            <w:tabs>
              <w:tab w:val="right" w:leader="dot" w:pos="8250"/>
            </w:tabs>
            <w:spacing w:before="61" w:line="218" w:lineRule="auto"/>
            <w:ind w:left="423"/>
            <w:rPr>
              <w:rFonts w:ascii="Times New Roman" w:hAnsi="Times New Roman" w:eastAsia="Times New Roman" w:cs="Times New Roman"/>
              <w:sz w:val="20"/>
              <w:szCs w:val="20"/>
            </w:rPr>
          </w:pPr>
          <w:r>
            <w:rPr>
              <w:spacing w:val="4"/>
              <w:sz w:val="20"/>
              <w:szCs w:val="20"/>
            </w:rPr>
            <w:t>八</w:t>
          </w:r>
          <w:r>
            <w:rPr>
              <w:spacing w:val="-47"/>
              <w:sz w:val="20"/>
              <w:szCs w:val="20"/>
            </w:rPr>
            <w:t xml:space="preserve"> </w:t>
          </w:r>
          <w:r>
            <w:rPr>
              <w:spacing w:val="4"/>
              <w:sz w:val="20"/>
              <w:szCs w:val="20"/>
            </w:rPr>
            <w:t>.岗位风险告知卡</w:t>
          </w:r>
          <w:r>
            <w:rPr>
              <w:spacing w:val="-81"/>
              <w:sz w:val="20"/>
              <w:szCs w:val="20"/>
            </w:rPr>
            <w:t xml:space="preserve"> </w:t>
          </w:r>
          <w:r>
            <w:rPr>
              <w:sz w:val="20"/>
              <w:szCs w:val="20"/>
            </w:rPr>
            <w:tab/>
          </w:r>
          <w:r>
            <w:fldChar w:fldCharType="begin"/>
          </w:r>
          <w:r>
            <w:instrText xml:space="preserve"> HYPERLINK \l "bookmark129" </w:instrText>
          </w:r>
          <w:r>
            <w:fldChar w:fldCharType="separate"/>
          </w:r>
          <w:r>
            <w:rPr>
              <w:rFonts w:ascii="Times New Roman" w:hAnsi="Times New Roman" w:eastAsia="Times New Roman" w:cs="Times New Roman"/>
              <w:spacing w:val="-4"/>
              <w:sz w:val="20"/>
              <w:szCs w:val="20"/>
            </w:rPr>
            <w:t>125</w:t>
          </w:r>
          <w:r>
            <w:rPr>
              <w:rFonts w:ascii="Times New Roman" w:hAnsi="Times New Roman" w:eastAsia="Times New Roman" w:cs="Times New Roman"/>
              <w:spacing w:val="-4"/>
              <w:sz w:val="20"/>
              <w:szCs w:val="20"/>
            </w:rPr>
            <w:fldChar w:fldCharType="end"/>
          </w:r>
        </w:p>
        <w:p>
          <w:pPr>
            <w:pStyle w:val="2"/>
            <w:tabs>
              <w:tab w:val="right" w:leader="dot" w:pos="8240"/>
            </w:tabs>
            <w:spacing w:before="65" w:line="219" w:lineRule="auto"/>
            <w:ind w:left="423"/>
            <w:rPr>
              <w:rFonts w:ascii="Times New Roman" w:hAnsi="Times New Roman" w:eastAsia="Times New Roman" w:cs="Times New Roman"/>
              <w:sz w:val="20"/>
              <w:szCs w:val="20"/>
            </w:rPr>
          </w:pPr>
          <w:r>
            <w:rPr>
              <w:spacing w:val="17"/>
              <w:sz w:val="20"/>
              <w:szCs w:val="20"/>
            </w:rPr>
            <w:t>九.岗位风险管控排查表(风险巡查)</w:t>
          </w:r>
          <w:r>
            <w:rPr>
              <w:sz w:val="20"/>
              <w:szCs w:val="20"/>
            </w:rPr>
            <w:tab/>
          </w:r>
          <w:r>
            <w:fldChar w:fldCharType="begin"/>
          </w:r>
          <w:r>
            <w:instrText xml:space="preserve"> HYPERLINK \l "bookmark130" </w:instrText>
          </w:r>
          <w:r>
            <w:fldChar w:fldCharType="separate"/>
          </w:r>
          <w:r>
            <w:rPr>
              <w:rFonts w:ascii="Times New Roman" w:hAnsi="Times New Roman" w:eastAsia="Times New Roman" w:cs="Times New Roman"/>
              <w:spacing w:val="-4"/>
              <w:sz w:val="20"/>
              <w:szCs w:val="20"/>
            </w:rPr>
            <w:t>146</w:t>
          </w:r>
          <w:r>
            <w:rPr>
              <w:rFonts w:ascii="Times New Roman" w:hAnsi="Times New Roman" w:eastAsia="Times New Roman" w:cs="Times New Roman"/>
              <w:spacing w:val="-4"/>
              <w:sz w:val="20"/>
              <w:szCs w:val="20"/>
            </w:rPr>
            <w:fldChar w:fldCharType="end"/>
          </w:r>
        </w:p>
      </w:sdtContent>
    </w:sdt>
    <w:p>
      <w:pPr>
        <w:spacing w:line="219" w:lineRule="auto"/>
        <w:rPr>
          <w:rFonts w:ascii="Times New Roman" w:hAnsi="Times New Roman" w:eastAsia="Times New Roman" w:cs="Times New Roman"/>
          <w:sz w:val="20"/>
          <w:szCs w:val="20"/>
        </w:rPr>
        <w:sectPr>
          <w:footerReference r:id="rId8" w:type="default"/>
          <w:pgSz w:w="11910" w:h="16840"/>
          <w:pgMar w:top="1431" w:right="1786" w:bottom="1191" w:left="1786" w:header="0" w:footer="954" w:gutter="0"/>
          <w:cols w:space="720" w:num="1"/>
        </w:sectPr>
      </w:pPr>
    </w:p>
    <w:sdt>
      <w:sdtPr>
        <w:rPr>
          <w:rFonts w:ascii="宋体" w:hAnsi="宋体" w:eastAsia="宋体" w:cs="宋体"/>
          <w:sz w:val="17"/>
          <w:szCs w:val="17"/>
        </w:rPr>
        <w:id w:val="12"/>
        <w:docPartObj>
          <w:docPartGallery w:val="Table of Contents"/>
          <w:docPartUnique/>
        </w:docPartObj>
      </w:sdtPr>
      <w:sdtEndPr>
        <w:rPr>
          <w:rFonts w:ascii="Times New Roman" w:hAnsi="Times New Roman" w:eastAsia="Times New Roman" w:cs="Times New Roman"/>
          <w:sz w:val="17"/>
          <w:szCs w:val="17"/>
        </w:rPr>
      </w:sdtEndPr>
      <w:sdtContent>
        <w:p>
          <w:pPr>
            <w:pStyle w:val="2"/>
            <w:tabs>
              <w:tab w:val="right" w:leader="dot" w:pos="8157"/>
            </w:tabs>
            <w:spacing w:before="74" w:line="218" w:lineRule="auto"/>
            <w:ind w:left="423"/>
            <w:rPr>
              <w:rFonts w:ascii="Times New Roman" w:hAnsi="Times New Roman" w:eastAsia="Times New Roman" w:cs="Times New Roman"/>
              <w:sz w:val="17"/>
              <w:szCs w:val="17"/>
            </w:rPr>
          </w:pPr>
          <w:r>
            <w:rPr>
              <w:spacing w:val="-15"/>
              <w:sz w:val="17"/>
              <w:szCs w:val="17"/>
            </w:rPr>
            <w:t>十</w:t>
          </w:r>
          <w:r>
            <w:rPr>
              <w:spacing w:val="-12"/>
              <w:sz w:val="17"/>
              <w:szCs w:val="17"/>
            </w:rPr>
            <w:t xml:space="preserve"> </w:t>
          </w:r>
          <w:r>
            <w:rPr>
              <w:spacing w:val="-15"/>
              <w:sz w:val="17"/>
              <w:szCs w:val="17"/>
            </w:rPr>
            <w:t>.企</w:t>
          </w:r>
          <w:r>
            <w:rPr>
              <w:spacing w:val="-27"/>
              <w:sz w:val="17"/>
              <w:szCs w:val="17"/>
            </w:rPr>
            <w:t xml:space="preserve"> </w:t>
          </w:r>
          <w:r>
            <w:rPr>
              <w:spacing w:val="-15"/>
              <w:sz w:val="17"/>
              <w:szCs w:val="17"/>
            </w:rPr>
            <w:t>业</w:t>
          </w:r>
          <w:r>
            <w:rPr>
              <w:spacing w:val="-25"/>
              <w:sz w:val="17"/>
              <w:szCs w:val="17"/>
            </w:rPr>
            <w:t xml:space="preserve"> </w:t>
          </w:r>
          <w:r>
            <w:rPr>
              <w:spacing w:val="-15"/>
              <w:sz w:val="17"/>
              <w:szCs w:val="17"/>
            </w:rPr>
            <w:t>风</w:t>
          </w:r>
          <w:r>
            <w:rPr>
              <w:spacing w:val="-17"/>
              <w:sz w:val="17"/>
              <w:szCs w:val="17"/>
            </w:rPr>
            <w:t xml:space="preserve"> </w:t>
          </w:r>
          <w:r>
            <w:rPr>
              <w:spacing w:val="-15"/>
              <w:sz w:val="17"/>
              <w:szCs w:val="17"/>
            </w:rPr>
            <w:t>险</w:t>
          </w:r>
          <w:r>
            <w:rPr>
              <w:spacing w:val="-21"/>
              <w:sz w:val="17"/>
              <w:szCs w:val="17"/>
            </w:rPr>
            <w:t xml:space="preserve"> </w:t>
          </w:r>
          <w:r>
            <w:rPr>
              <w:spacing w:val="-15"/>
              <w:sz w:val="17"/>
              <w:szCs w:val="17"/>
            </w:rPr>
            <w:t>公</w:t>
          </w:r>
          <w:r>
            <w:rPr>
              <w:spacing w:val="-22"/>
              <w:sz w:val="17"/>
              <w:szCs w:val="17"/>
            </w:rPr>
            <w:t xml:space="preserve"> </w:t>
          </w:r>
          <w:r>
            <w:rPr>
              <w:spacing w:val="-15"/>
              <w:sz w:val="17"/>
              <w:szCs w:val="17"/>
            </w:rPr>
            <w:t>告 (</w:t>
          </w:r>
          <w:r>
            <w:rPr>
              <w:spacing w:val="-26"/>
              <w:sz w:val="17"/>
              <w:szCs w:val="17"/>
            </w:rPr>
            <w:t xml:space="preserve"> </w:t>
          </w:r>
          <w:r>
            <w:rPr>
              <w:spacing w:val="-15"/>
              <w:sz w:val="17"/>
              <w:szCs w:val="17"/>
            </w:rPr>
            <w:t>风 险 四</w:t>
          </w:r>
          <w:r>
            <w:rPr>
              <w:spacing w:val="-24"/>
              <w:sz w:val="17"/>
              <w:szCs w:val="17"/>
            </w:rPr>
            <w:t xml:space="preserve"> </w:t>
          </w:r>
          <w:r>
            <w:rPr>
              <w:spacing w:val="-15"/>
              <w:sz w:val="17"/>
              <w:szCs w:val="17"/>
            </w:rPr>
            <w:t>色 图</w:t>
          </w:r>
          <w:r>
            <w:rPr>
              <w:spacing w:val="-25"/>
              <w:sz w:val="17"/>
              <w:szCs w:val="17"/>
            </w:rPr>
            <w:t xml:space="preserve"> </w:t>
          </w:r>
          <w:r>
            <w:rPr>
              <w:spacing w:val="-15"/>
              <w:sz w:val="17"/>
              <w:szCs w:val="17"/>
            </w:rPr>
            <w:t>)</w:t>
          </w:r>
          <w:r>
            <w:rPr>
              <w:sz w:val="17"/>
              <w:szCs w:val="17"/>
            </w:rPr>
            <w:tab/>
          </w:r>
          <w:r>
            <w:fldChar w:fldCharType="begin"/>
          </w:r>
          <w:r>
            <w:instrText xml:space="preserve"> HYPERLINK \l "bookmark131" </w:instrText>
          </w:r>
          <w:r>
            <w:fldChar w:fldCharType="separate"/>
          </w:r>
          <w:r>
            <w:rPr>
              <w:rFonts w:ascii="Times New Roman" w:hAnsi="Times New Roman" w:eastAsia="Times New Roman" w:cs="Times New Roman"/>
              <w:spacing w:val="-1"/>
              <w:sz w:val="17"/>
              <w:szCs w:val="17"/>
            </w:rPr>
            <w:t>167</w:t>
          </w:r>
          <w:r>
            <w:rPr>
              <w:rFonts w:ascii="Times New Roman" w:hAnsi="Times New Roman" w:eastAsia="Times New Roman" w:cs="Times New Roman"/>
              <w:spacing w:val="-1"/>
              <w:sz w:val="17"/>
              <w:szCs w:val="17"/>
            </w:rPr>
            <w:fldChar w:fldCharType="end"/>
          </w:r>
        </w:p>
        <w:p>
          <w:pPr>
            <w:pStyle w:val="2"/>
            <w:tabs>
              <w:tab w:val="right" w:leader="dot" w:pos="8247"/>
            </w:tabs>
            <w:spacing w:before="131" w:line="220" w:lineRule="auto"/>
            <w:ind w:left="423"/>
            <w:rPr>
              <w:rFonts w:ascii="Times New Roman" w:hAnsi="Times New Roman" w:eastAsia="Times New Roman" w:cs="Times New Roman"/>
              <w:sz w:val="17"/>
              <w:szCs w:val="17"/>
            </w:rPr>
          </w:pPr>
          <w:r>
            <w:rPr>
              <w:spacing w:val="-10"/>
              <w:sz w:val="17"/>
              <w:szCs w:val="17"/>
            </w:rPr>
            <w:t>十</w:t>
          </w:r>
          <w:r>
            <w:rPr>
              <w:spacing w:val="-29"/>
              <w:sz w:val="17"/>
              <w:szCs w:val="17"/>
            </w:rPr>
            <w:t xml:space="preserve"> </w:t>
          </w:r>
          <w:r>
            <w:rPr>
              <w:spacing w:val="-10"/>
              <w:sz w:val="17"/>
              <w:szCs w:val="17"/>
            </w:rPr>
            <w:t>一</w:t>
          </w:r>
          <w:r>
            <w:rPr>
              <w:spacing w:val="-29"/>
              <w:sz w:val="17"/>
              <w:szCs w:val="17"/>
            </w:rPr>
            <w:t xml:space="preserve"> </w:t>
          </w:r>
          <w:r>
            <w:rPr>
              <w:spacing w:val="-10"/>
              <w:sz w:val="17"/>
              <w:szCs w:val="17"/>
            </w:rPr>
            <w:t>.</w:t>
          </w:r>
          <w:r>
            <w:rPr>
              <w:spacing w:val="-33"/>
              <w:sz w:val="17"/>
              <w:szCs w:val="17"/>
            </w:rPr>
            <w:t xml:space="preserve"> </w:t>
          </w:r>
          <w:r>
            <w:rPr>
              <w:spacing w:val="-10"/>
              <w:sz w:val="17"/>
              <w:szCs w:val="17"/>
            </w:rPr>
            <w:t>重</w:t>
          </w:r>
          <w:r>
            <w:rPr>
              <w:spacing w:val="-31"/>
              <w:sz w:val="17"/>
              <w:szCs w:val="17"/>
            </w:rPr>
            <w:t xml:space="preserve"> </w:t>
          </w:r>
          <w:r>
            <w:rPr>
              <w:spacing w:val="-10"/>
              <w:sz w:val="17"/>
              <w:szCs w:val="17"/>
            </w:rPr>
            <w:t>大</w:t>
          </w:r>
          <w:r>
            <w:rPr>
              <w:spacing w:val="-31"/>
              <w:sz w:val="17"/>
              <w:szCs w:val="17"/>
            </w:rPr>
            <w:t xml:space="preserve"> </w:t>
          </w:r>
          <w:r>
            <w:rPr>
              <w:spacing w:val="-10"/>
              <w:sz w:val="17"/>
              <w:szCs w:val="17"/>
            </w:rPr>
            <w:t>危</w:t>
          </w:r>
          <w:r>
            <w:rPr>
              <w:spacing w:val="-24"/>
              <w:sz w:val="17"/>
              <w:szCs w:val="17"/>
            </w:rPr>
            <w:t xml:space="preserve"> </w:t>
          </w:r>
          <w:r>
            <w:rPr>
              <w:spacing w:val="-10"/>
              <w:sz w:val="17"/>
              <w:szCs w:val="17"/>
            </w:rPr>
            <w:t>险</w:t>
          </w:r>
          <w:r>
            <w:rPr>
              <w:spacing w:val="-25"/>
              <w:sz w:val="17"/>
              <w:szCs w:val="17"/>
            </w:rPr>
            <w:t xml:space="preserve"> </w:t>
          </w:r>
          <w:r>
            <w:rPr>
              <w:spacing w:val="-10"/>
              <w:sz w:val="17"/>
              <w:szCs w:val="17"/>
            </w:rPr>
            <w:t>点</w:t>
          </w:r>
          <w:r>
            <w:rPr>
              <w:spacing w:val="-29"/>
              <w:sz w:val="17"/>
              <w:szCs w:val="17"/>
            </w:rPr>
            <w:t xml:space="preserve"> </w:t>
          </w:r>
          <w:r>
            <w:rPr>
              <w:spacing w:val="-10"/>
              <w:sz w:val="17"/>
              <w:szCs w:val="17"/>
            </w:rPr>
            <w:t>统</w:t>
          </w:r>
          <w:r>
            <w:rPr>
              <w:spacing w:val="-33"/>
              <w:sz w:val="17"/>
              <w:szCs w:val="17"/>
            </w:rPr>
            <w:t xml:space="preserve"> </w:t>
          </w:r>
          <w:r>
            <w:rPr>
              <w:spacing w:val="-10"/>
              <w:sz w:val="17"/>
              <w:szCs w:val="17"/>
            </w:rPr>
            <w:t>计</w:t>
          </w:r>
          <w:r>
            <w:rPr>
              <w:spacing w:val="-34"/>
              <w:sz w:val="17"/>
              <w:szCs w:val="17"/>
            </w:rPr>
            <w:t xml:space="preserve"> </w:t>
          </w:r>
          <w:r>
            <w:rPr>
              <w:spacing w:val="-10"/>
              <w:sz w:val="17"/>
              <w:szCs w:val="17"/>
            </w:rPr>
            <w:t>表</w:t>
          </w:r>
          <w:r>
            <w:rPr>
              <w:spacing w:val="-63"/>
              <w:sz w:val="17"/>
              <w:szCs w:val="17"/>
            </w:rPr>
            <w:t xml:space="preserve"> </w:t>
          </w:r>
          <w:r>
            <w:rPr>
              <w:sz w:val="17"/>
              <w:szCs w:val="17"/>
            </w:rPr>
            <w:tab/>
          </w:r>
          <w:r>
            <w:fldChar w:fldCharType="begin"/>
          </w:r>
          <w:r>
            <w:instrText xml:space="preserve"> HYPERLINK \l "bookmark132" </w:instrText>
          </w:r>
          <w:r>
            <w:fldChar w:fldCharType="separate"/>
          </w:r>
          <w:r>
            <w:rPr>
              <w:rFonts w:ascii="Times New Roman" w:hAnsi="Times New Roman" w:eastAsia="Times New Roman" w:cs="Times New Roman"/>
              <w:spacing w:val="-2"/>
              <w:sz w:val="17"/>
              <w:szCs w:val="17"/>
            </w:rPr>
            <w:t>168</w:t>
          </w:r>
          <w:r>
            <w:rPr>
              <w:rFonts w:ascii="Times New Roman" w:hAnsi="Times New Roman" w:eastAsia="Times New Roman" w:cs="Times New Roman"/>
              <w:spacing w:val="-2"/>
              <w:sz w:val="17"/>
              <w:szCs w:val="17"/>
            </w:rPr>
            <w:fldChar w:fldCharType="end"/>
          </w:r>
        </w:p>
      </w:sdtContent>
    </w:sdt>
    <w:p>
      <w:pPr>
        <w:spacing w:line="220" w:lineRule="auto"/>
        <w:rPr>
          <w:rFonts w:ascii="Times New Roman" w:hAnsi="Times New Roman" w:eastAsia="Times New Roman" w:cs="Times New Roman"/>
          <w:sz w:val="17"/>
          <w:szCs w:val="17"/>
        </w:rPr>
        <w:sectPr>
          <w:footerReference r:id="rId9" w:type="default"/>
          <w:pgSz w:w="11910" w:h="16840"/>
          <w:pgMar w:top="1431" w:right="1786" w:bottom="1163" w:left="1786" w:header="0" w:footer="961" w:gutter="0"/>
          <w:cols w:space="720" w:num="1"/>
        </w:sectPr>
      </w:pPr>
    </w:p>
    <w:p>
      <w:pPr>
        <w:spacing w:before="66" w:line="221" w:lineRule="auto"/>
        <w:outlineLvl w:val="0"/>
        <w:rPr>
          <w:rFonts w:ascii="黑体" w:hAnsi="黑体" w:eastAsia="黑体" w:cs="黑体"/>
          <w:sz w:val="33"/>
          <w:szCs w:val="33"/>
        </w:rPr>
      </w:pPr>
      <w:bookmarkStart w:id="0" w:name="bookmark2"/>
      <w:bookmarkEnd w:id="0"/>
      <w:r>
        <w:rPr>
          <w:rFonts w:ascii="黑体" w:hAnsi="黑体" w:eastAsia="黑体" w:cs="黑体"/>
          <w:b/>
          <w:bCs/>
          <w:spacing w:val="-24"/>
          <w:sz w:val="33"/>
          <w:szCs w:val="33"/>
        </w:rPr>
        <w:t>一</w:t>
      </w:r>
      <w:r>
        <w:rPr>
          <w:rFonts w:ascii="黑体" w:hAnsi="黑体" w:eastAsia="黑体" w:cs="黑体"/>
          <w:spacing w:val="-83"/>
          <w:sz w:val="33"/>
          <w:szCs w:val="33"/>
        </w:rPr>
        <w:t xml:space="preserve"> </w:t>
      </w:r>
      <w:r>
        <w:rPr>
          <w:rFonts w:ascii="黑体" w:hAnsi="黑体" w:eastAsia="黑体" w:cs="黑体"/>
          <w:b/>
          <w:bCs/>
          <w:spacing w:val="-24"/>
          <w:sz w:val="33"/>
          <w:szCs w:val="33"/>
        </w:rPr>
        <w:t>.企业概况</w:t>
      </w:r>
    </w:p>
    <w:p>
      <w:pPr>
        <w:spacing w:before="132"/>
      </w:pPr>
    </w:p>
    <w:tbl>
      <w:tblPr>
        <w:tblStyle w:val="6"/>
        <w:tblW w:w="9240"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2"/>
        <w:gridCol w:w="2158"/>
        <w:gridCol w:w="2327"/>
        <w:gridCol w:w="2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392" w:type="dxa"/>
            <w:vAlign w:val="top"/>
          </w:tcPr>
          <w:p>
            <w:pPr>
              <w:pStyle w:val="7"/>
              <w:spacing w:before="173" w:line="221" w:lineRule="auto"/>
              <w:ind w:left="118"/>
            </w:pPr>
            <w:r>
              <w:rPr>
                <w:b/>
                <w:bCs/>
                <w:spacing w:val="-4"/>
              </w:rPr>
              <w:t>企业名称：</w:t>
            </w:r>
          </w:p>
        </w:tc>
        <w:tc>
          <w:tcPr>
            <w:tcW w:w="6848" w:type="dxa"/>
            <w:gridSpan w:val="3"/>
            <w:vAlign w:val="top"/>
          </w:tcPr>
          <w:p>
            <w:pPr>
              <w:pStyle w:val="7"/>
              <w:spacing w:before="172" w:line="219" w:lineRule="auto"/>
              <w:ind w:left="132"/>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392" w:type="dxa"/>
            <w:vAlign w:val="top"/>
          </w:tcPr>
          <w:p>
            <w:pPr>
              <w:pStyle w:val="7"/>
              <w:spacing w:before="145" w:line="219" w:lineRule="auto"/>
              <w:ind w:left="118"/>
            </w:pPr>
            <w:r>
              <w:rPr>
                <w:b/>
                <w:bCs/>
                <w:spacing w:val="-4"/>
              </w:rPr>
              <w:t>统一社会信用代码：</w:t>
            </w:r>
          </w:p>
        </w:tc>
        <w:tc>
          <w:tcPr>
            <w:tcW w:w="2158" w:type="dxa"/>
            <w:vAlign w:val="top"/>
          </w:tcPr>
          <w:p>
            <w:pPr>
              <w:rPr>
                <w:rFonts w:ascii="Arial"/>
                <w:sz w:val="21"/>
              </w:rPr>
            </w:pPr>
          </w:p>
        </w:tc>
        <w:tc>
          <w:tcPr>
            <w:tcW w:w="2327" w:type="dxa"/>
            <w:vAlign w:val="top"/>
          </w:tcPr>
          <w:p>
            <w:pPr>
              <w:pStyle w:val="7"/>
              <w:spacing w:before="147" w:line="220" w:lineRule="auto"/>
              <w:ind w:left="158"/>
            </w:pPr>
            <w:r>
              <w:rPr>
                <w:b/>
                <w:bCs/>
                <w:spacing w:val="-4"/>
              </w:rPr>
              <w:t>所属行业：</w:t>
            </w:r>
          </w:p>
        </w:tc>
        <w:tc>
          <w:tcPr>
            <w:tcW w:w="2363" w:type="dxa"/>
            <w:vAlign w:val="top"/>
          </w:tcPr>
          <w:p>
            <w:pPr>
              <w:pStyle w:val="7"/>
              <w:spacing w:before="150" w:line="219" w:lineRule="auto"/>
              <w:ind w:left="13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392" w:type="dxa"/>
            <w:vAlign w:val="top"/>
          </w:tcPr>
          <w:p>
            <w:pPr>
              <w:pStyle w:val="7"/>
              <w:spacing w:before="168" w:line="220" w:lineRule="auto"/>
              <w:ind w:left="118"/>
            </w:pPr>
            <w:r>
              <w:rPr>
                <w:b/>
                <w:bCs/>
                <w:spacing w:val="-4"/>
              </w:rPr>
              <w:t>企业性质：</w:t>
            </w:r>
          </w:p>
        </w:tc>
        <w:tc>
          <w:tcPr>
            <w:tcW w:w="2158" w:type="dxa"/>
            <w:vAlign w:val="top"/>
          </w:tcPr>
          <w:p>
            <w:pPr>
              <w:pStyle w:val="7"/>
              <w:spacing w:before="171" w:line="220" w:lineRule="auto"/>
              <w:ind w:left="112"/>
            </w:pPr>
          </w:p>
        </w:tc>
        <w:tc>
          <w:tcPr>
            <w:tcW w:w="2327" w:type="dxa"/>
            <w:vAlign w:val="top"/>
          </w:tcPr>
          <w:p>
            <w:pPr>
              <w:pStyle w:val="7"/>
              <w:spacing w:before="166" w:line="219" w:lineRule="auto"/>
              <w:ind w:left="158"/>
            </w:pPr>
            <w:r>
              <w:rPr>
                <w:b/>
                <w:bCs/>
                <w:spacing w:val="-4"/>
              </w:rPr>
              <w:t>注册资本：</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392" w:type="dxa"/>
            <w:vAlign w:val="top"/>
          </w:tcPr>
          <w:p>
            <w:pPr>
              <w:pStyle w:val="7"/>
              <w:spacing w:before="168" w:line="220" w:lineRule="auto"/>
              <w:ind w:left="118"/>
            </w:pPr>
            <w:r>
              <w:rPr>
                <w:b/>
                <w:bCs/>
                <w:spacing w:val="1"/>
              </w:rPr>
              <w:t>占地面积(平方):</w:t>
            </w:r>
          </w:p>
        </w:tc>
        <w:tc>
          <w:tcPr>
            <w:tcW w:w="2158" w:type="dxa"/>
            <w:vAlign w:val="top"/>
          </w:tcPr>
          <w:p>
            <w:pPr>
              <w:rPr>
                <w:rFonts w:ascii="Arial"/>
                <w:sz w:val="21"/>
              </w:rPr>
            </w:pPr>
          </w:p>
        </w:tc>
        <w:tc>
          <w:tcPr>
            <w:tcW w:w="2327" w:type="dxa"/>
            <w:vAlign w:val="top"/>
          </w:tcPr>
          <w:p>
            <w:pPr>
              <w:pStyle w:val="7"/>
              <w:spacing w:before="168" w:line="220" w:lineRule="auto"/>
              <w:ind w:left="158"/>
            </w:pPr>
            <w:r>
              <w:rPr>
                <w:b/>
                <w:bCs/>
                <w:spacing w:val="1"/>
              </w:rPr>
              <w:t>建筑面积(平方):</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392" w:type="dxa"/>
            <w:vAlign w:val="top"/>
          </w:tcPr>
          <w:p>
            <w:pPr>
              <w:pStyle w:val="7"/>
              <w:spacing w:before="148" w:line="219" w:lineRule="auto"/>
              <w:ind w:left="118"/>
            </w:pPr>
            <w:r>
              <w:rPr>
                <w:b/>
                <w:bCs/>
                <w:spacing w:val="1"/>
              </w:rPr>
              <w:t>主营业收入(万):</w:t>
            </w:r>
          </w:p>
        </w:tc>
        <w:tc>
          <w:tcPr>
            <w:tcW w:w="2158" w:type="dxa"/>
            <w:vAlign w:val="top"/>
          </w:tcPr>
          <w:p>
            <w:pPr>
              <w:rPr>
                <w:rFonts w:ascii="Arial"/>
                <w:sz w:val="21"/>
              </w:rPr>
            </w:pPr>
          </w:p>
        </w:tc>
        <w:tc>
          <w:tcPr>
            <w:tcW w:w="2327" w:type="dxa"/>
            <w:vAlign w:val="top"/>
          </w:tcPr>
          <w:p>
            <w:pPr>
              <w:pStyle w:val="7"/>
              <w:spacing w:before="148" w:line="220" w:lineRule="auto"/>
              <w:ind w:left="158"/>
            </w:pPr>
            <w:r>
              <w:rPr>
                <w:b/>
                <w:bCs/>
                <w:spacing w:val="1"/>
              </w:rPr>
              <w:t>标准化投入(万):</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392" w:type="dxa"/>
            <w:vAlign w:val="top"/>
          </w:tcPr>
          <w:p>
            <w:pPr>
              <w:pStyle w:val="7"/>
              <w:spacing w:before="179" w:line="229" w:lineRule="auto"/>
              <w:ind w:left="118"/>
            </w:pPr>
            <w:r>
              <w:rPr>
                <w:b/>
                <w:bCs/>
                <w:spacing w:val="-4"/>
              </w:rPr>
              <w:t>企业地址：</w:t>
            </w:r>
          </w:p>
        </w:tc>
        <w:tc>
          <w:tcPr>
            <w:tcW w:w="6848" w:type="dxa"/>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392" w:type="dxa"/>
            <w:vAlign w:val="top"/>
          </w:tcPr>
          <w:p>
            <w:pPr>
              <w:pStyle w:val="7"/>
              <w:spacing w:before="151" w:line="221" w:lineRule="auto"/>
              <w:ind w:left="118"/>
            </w:pPr>
            <w:r>
              <w:rPr>
                <w:b/>
                <w:bCs/>
                <w:spacing w:val="-4"/>
              </w:rPr>
              <w:t>法人名称：</w:t>
            </w:r>
          </w:p>
        </w:tc>
        <w:tc>
          <w:tcPr>
            <w:tcW w:w="2158" w:type="dxa"/>
            <w:vAlign w:val="top"/>
          </w:tcPr>
          <w:p>
            <w:pPr>
              <w:rPr>
                <w:rFonts w:ascii="Arial"/>
                <w:sz w:val="21"/>
              </w:rPr>
            </w:pPr>
          </w:p>
        </w:tc>
        <w:tc>
          <w:tcPr>
            <w:tcW w:w="2327" w:type="dxa"/>
            <w:vAlign w:val="top"/>
          </w:tcPr>
          <w:p>
            <w:pPr>
              <w:pStyle w:val="7"/>
              <w:spacing w:before="151" w:line="221" w:lineRule="auto"/>
              <w:ind w:left="158"/>
            </w:pPr>
            <w:r>
              <w:rPr>
                <w:b/>
                <w:bCs/>
                <w:spacing w:val="-4"/>
              </w:rPr>
              <w:t>法人电话：</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392" w:type="dxa"/>
            <w:vAlign w:val="top"/>
          </w:tcPr>
          <w:p>
            <w:pPr>
              <w:pStyle w:val="7"/>
              <w:spacing w:before="159" w:line="219" w:lineRule="auto"/>
              <w:ind w:left="118"/>
            </w:pPr>
            <w:r>
              <w:rPr>
                <w:b/>
                <w:bCs/>
                <w:spacing w:val="-3"/>
              </w:rPr>
              <w:t>企业安全负责人：</w:t>
            </w:r>
          </w:p>
        </w:tc>
        <w:tc>
          <w:tcPr>
            <w:tcW w:w="2158" w:type="dxa"/>
            <w:vAlign w:val="top"/>
          </w:tcPr>
          <w:p>
            <w:pPr>
              <w:rPr>
                <w:rFonts w:ascii="Arial"/>
                <w:sz w:val="21"/>
              </w:rPr>
            </w:pPr>
          </w:p>
        </w:tc>
        <w:tc>
          <w:tcPr>
            <w:tcW w:w="2327" w:type="dxa"/>
            <w:vAlign w:val="top"/>
          </w:tcPr>
          <w:p>
            <w:pPr>
              <w:pStyle w:val="7"/>
              <w:spacing w:before="159" w:line="219" w:lineRule="auto"/>
              <w:ind w:left="158"/>
            </w:pPr>
            <w:r>
              <w:rPr>
                <w:b/>
                <w:bCs/>
                <w:spacing w:val="-4"/>
              </w:rPr>
              <w:t>负责人电话：</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392" w:type="dxa"/>
            <w:vAlign w:val="top"/>
          </w:tcPr>
          <w:p>
            <w:pPr>
              <w:pStyle w:val="7"/>
              <w:spacing w:before="159" w:line="219" w:lineRule="auto"/>
              <w:ind w:left="118"/>
            </w:pPr>
            <w:r>
              <w:rPr>
                <w:b/>
                <w:bCs/>
                <w:spacing w:val="-3"/>
              </w:rPr>
              <w:t>专职安管员名称：</w:t>
            </w:r>
          </w:p>
        </w:tc>
        <w:tc>
          <w:tcPr>
            <w:tcW w:w="2158" w:type="dxa"/>
            <w:vAlign w:val="top"/>
          </w:tcPr>
          <w:p>
            <w:pPr>
              <w:rPr>
                <w:rFonts w:ascii="Arial"/>
                <w:sz w:val="21"/>
              </w:rPr>
            </w:pPr>
          </w:p>
        </w:tc>
        <w:tc>
          <w:tcPr>
            <w:tcW w:w="2327" w:type="dxa"/>
            <w:vAlign w:val="top"/>
          </w:tcPr>
          <w:p>
            <w:pPr>
              <w:pStyle w:val="7"/>
              <w:spacing w:before="159" w:line="219" w:lineRule="auto"/>
              <w:ind w:left="158"/>
            </w:pPr>
            <w:r>
              <w:rPr>
                <w:b/>
                <w:bCs/>
                <w:spacing w:val="-4"/>
              </w:rPr>
              <w:t>安管员电话：</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392" w:type="dxa"/>
            <w:vAlign w:val="top"/>
          </w:tcPr>
          <w:p>
            <w:pPr>
              <w:pStyle w:val="7"/>
              <w:spacing w:before="159" w:line="219" w:lineRule="auto"/>
              <w:ind w:left="118"/>
            </w:pPr>
            <w:r>
              <w:rPr>
                <w:b/>
                <w:bCs/>
                <w:spacing w:val="-4"/>
              </w:rPr>
              <w:t>规模情况：</w:t>
            </w:r>
          </w:p>
        </w:tc>
        <w:tc>
          <w:tcPr>
            <w:tcW w:w="2158" w:type="dxa"/>
            <w:vAlign w:val="top"/>
          </w:tcPr>
          <w:p>
            <w:pPr>
              <w:pStyle w:val="7"/>
              <w:spacing w:before="164" w:line="221" w:lineRule="auto"/>
              <w:ind w:left="112"/>
            </w:pPr>
          </w:p>
        </w:tc>
        <w:tc>
          <w:tcPr>
            <w:tcW w:w="2327" w:type="dxa"/>
            <w:vAlign w:val="top"/>
          </w:tcPr>
          <w:p>
            <w:pPr>
              <w:pStyle w:val="7"/>
              <w:spacing w:before="159" w:line="219" w:lineRule="auto"/>
              <w:ind w:left="158"/>
            </w:pPr>
            <w:r>
              <w:rPr>
                <w:b/>
                <w:bCs/>
                <w:spacing w:val="-4"/>
              </w:rPr>
              <w:t>从业人员数量：</w:t>
            </w:r>
          </w:p>
        </w:tc>
        <w:tc>
          <w:tcPr>
            <w:tcW w:w="2363" w:type="dxa"/>
            <w:vAlign w:val="top"/>
          </w:tcPr>
          <w:p>
            <w:pPr>
              <w:pStyle w:val="7"/>
              <w:spacing w:before="219" w:line="183" w:lineRule="auto"/>
              <w:ind w:left="13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392" w:type="dxa"/>
            <w:vAlign w:val="top"/>
          </w:tcPr>
          <w:p>
            <w:pPr>
              <w:pStyle w:val="7"/>
              <w:spacing w:before="169" w:line="219" w:lineRule="auto"/>
              <w:ind w:left="118"/>
            </w:pPr>
            <w:r>
              <w:rPr>
                <w:b/>
                <w:bCs/>
                <w:spacing w:val="-3"/>
              </w:rPr>
              <w:t>特种作业人员数量：</w:t>
            </w:r>
          </w:p>
        </w:tc>
        <w:tc>
          <w:tcPr>
            <w:tcW w:w="2158" w:type="dxa"/>
            <w:vAlign w:val="top"/>
          </w:tcPr>
          <w:p>
            <w:pPr>
              <w:pStyle w:val="7"/>
              <w:spacing w:before="228" w:line="184" w:lineRule="auto"/>
              <w:ind w:left="112"/>
            </w:pPr>
            <w:bookmarkStart w:id="131" w:name="_GoBack"/>
            <w:bookmarkEnd w:id="131"/>
          </w:p>
        </w:tc>
        <w:tc>
          <w:tcPr>
            <w:tcW w:w="2327" w:type="dxa"/>
            <w:vAlign w:val="top"/>
          </w:tcPr>
          <w:p>
            <w:pPr>
              <w:pStyle w:val="7"/>
              <w:spacing w:before="169" w:line="219" w:lineRule="auto"/>
              <w:ind w:left="158"/>
            </w:pPr>
            <w:r>
              <w:rPr>
                <w:b/>
                <w:bCs/>
                <w:spacing w:val="-3"/>
              </w:rPr>
              <w:t>安全管理人员数量：</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392" w:type="dxa"/>
            <w:vAlign w:val="top"/>
          </w:tcPr>
          <w:p>
            <w:pPr>
              <w:pStyle w:val="7"/>
              <w:spacing w:before="210" w:line="219" w:lineRule="auto"/>
              <w:ind w:left="118"/>
            </w:pPr>
            <w:r>
              <w:rPr>
                <w:b/>
                <w:bCs/>
                <w:spacing w:val="-4"/>
              </w:rPr>
              <w:t>特种设备种类：</w:t>
            </w:r>
          </w:p>
        </w:tc>
        <w:tc>
          <w:tcPr>
            <w:tcW w:w="2158" w:type="dxa"/>
            <w:vAlign w:val="top"/>
          </w:tcPr>
          <w:p>
            <w:pPr>
              <w:pStyle w:val="7"/>
              <w:spacing w:before="63" w:line="233" w:lineRule="auto"/>
              <w:ind w:left="112" w:right="53" w:firstLine="10"/>
            </w:pPr>
          </w:p>
        </w:tc>
        <w:tc>
          <w:tcPr>
            <w:tcW w:w="2327" w:type="dxa"/>
            <w:vAlign w:val="top"/>
          </w:tcPr>
          <w:p>
            <w:pPr>
              <w:pStyle w:val="7"/>
              <w:spacing w:before="210" w:line="219" w:lineRule="auto"/>
              <w:ind w:left="158"/>
            </w:pPr>
            <w:r>
              <w:rPr>
                <w:b/>
                <w:bCs/>
                <w:spacing w:val="-3"/>
              </w:rPr>
              <w:t>特种/特殊作业种类：</w:t>
            </w:r>
          </w:p>
        </w:tc>
        <w:tc>
          <w:tcPr>
            <w:tcW w:w="2363" w:type="dxa"/>
            <w:vAlign w:val="top"/>
          </w:tcPr>
          <w:p>
            <w:pPr>
              <w:pStyle w:val="7"/>
              <w:spacing w:before="63" w:line="233" w:lineRule="auto"/>
              <w:ind w:left="137" w:firstLine="39"/>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392" w:type="dxa"/>
            <w:vAlign w:val="top"/>
          </w:tcPr>
          <w:p>
            <w:pPr>
              <w:pStyle w:val="7"/>
              <w:spacing w:before="162" w:line="220" w:lineRule="auto"/>
              <w:ind w:left="118"/>
            </w:pPr>
            <w:r>
              <w:rPr>
                <w:b/>
                <w:bCs/>
                <w:spacing w:val="-4"/>
              </w:rPr>
              <w:t>喷涂作业场所：</w:t>
            </w:r>
          </w:p>
        </w:tc>
        <w:tc>
          <w:tcPr>
            <w:tcW w:w="2158" w:type="dxa"/>
            <w:vAlign w:val="top"/>
          </w:tcPr>
          <w:p>
            <w:pPr>
              <w:rPr>
                <w:rFonts w:ascii="Arial"/>
                <w:sz w:val="21"/>
              </w:rPr>
            </w:pPr>
          </w:p>
        </w:tc>
        <w:tc>
          <w:tcPr>
            <w:tcW w:w="2327" w:type="dxa"/>
            <w:vAlign w:val="top"/>
          </w:tcPr>
          <w:p>
            <w:pPr>
              <w:pStyle w:val="7"/>
              <w:spacing w:before="159" w:line="218" w:lineRule="auto"/>
              <w:ind w:left="158"/>
            </w:pPr>
            <w:r>
              <w:rPr>
                <w:b/>
                <w:bCs/>
                <w:spacing w:val="-3"/>
              </w:rPr>
              <w:t>涉爆粉尘作业场所：</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2392" w:type="dxa"/>
            <w:vAlign w:val="top"/>
          </w:tcPr>
          <w:p>
            <w:pPr>
              <w:pStyle w:val="7"/>
              <w:spacing w:before="162" w:line="220" w:lineRule="auto"/>
              <w:ind w:left="118"/>
            </w:pPr>
            <w:r>
              <w:rPr>
                <w:b/>
                <w:bCs/>
                <w:spacing w:val="-3"/>
              </w:rPr>
              <w:t>有限空间作业场所：</w:t>
            </w:r>
          </w:p>
        </w:tc>
        <w:tc>
          <w:tcPr>
            <w:tcW w:w="2158" w:type="dxa"/>
            <w:vAlign w:val="top"/>
          </w:tcPr>
          <w:p>
            <w:pPr>
              <w:rPr>
                <w:rFonts w:ascii="Arial"/>
                <w:sz w:val="21"/>
              </w:rPr>
            </w:pPr>
          </w:p>
        </w:tc>
        <w:tc>
          <w:tcPr>
            <w:tcW w:w="2327" w:type="dxa"/>
            <w:vAlign w:val="top"/>
          </w:tcPr>
          <w:p>
            <w:pPr>
              <w:pStyle w:val="7"/>
              <w:spacing w:before="162" w:line="220" w:lineRule="auto"/>
              <w:ind w:left="158"/>
            </w:pPr>
            <w:r>
              <w:rPr>
                <w:b/>
                <w:bCs/>
                <w:spacing w:val="-4"/>
              </w:rPr>
              <w:t>金属冶炼企业：</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392" w:type="dxa"/>
            <w:vAlign w:val="top"/>
          </w:tcPr>
          <w:p>
            <w:pPr>
              <w:pStyle w:val="7"/>
              <w:spacing w:before="162" w:line="220" w:lineRule="auto"/>
              <w:ind w:left="118"/>
            </w:pPr>
            <w:r>
              <w:rPr>
                <w:b/>
                <w:bCs/>
                <w:spacing w:val="-4"/>
              </w:rPr>
              <w:t>涉氨制冷企业：</w:t>
            </w:r>
          </w:p>
        </w:tc>
        <w:tc>
          <w:tcPr>
            <w:tcW w:w="2158" w:type="dxa"/>
            <w:vAlign w:val="top"/>
          </w:tcPr>
          <w:p>
            <w:pPr>
              <w:rPr>
                <w:rFonts w:ascii="Arial"/>
                <w:sz w:val="21"/>
              </w:rPr>
            </w:pPr>
          </w:p>
        </w:tc>
        <w:tc>
          <w:tcPr>
            <w:tcW w:w="2327" w:type="dxa"/>
            <w:vAlign w:val="top"/>
          </w:tcPr>
          <w:p>
            <w:pPr>
              <w:pStyle w:val="7"/>
              <w:spacing w:before="161" w:line="219" w:lineRule="auto"/>
              <w:ind w:left="158"/>
            </w:pPr>
            <w:r>
              <w:rPr>
                <w:b/>
                <w:bCs/>
                <w:spacing w:val="-4"/>
              </w:rPr>
              <w:t>船舶修造企业：</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2392" w:type="dxa"/>
            <w:vAlign w:val="top"/>
          </w:tcPr>
          <w:p>
            <w:pPr>
              <w:pStyle w:val="7"/>
              <w:spacing w:before="163" w:line="219" w:lineRule="auto"/>
              <w:ind w:left="118"/>
            </w:pPr>
            <w:r>
              <w:rPr>
                <w:b/>
                <w:bCs/>
                <w:spacing w:val="-4"/>
              </w:rPr>
              <w:t>使用工业气体：</w:t>
            </w:r>
          </w:p>
        </w:tc>
        <w:tc>
          <w:tcPr>
            <w:tcW w:w="2158" w:type="dxa"/>
            <w:vAlign w:val="top"/>
          </w:tcPr>
          <w:p>
            <w:pPr>
              <w:rPr>
                <w:rFonts w:ascii="Arial"/>
                <w:sz w:val="21"/>
              </w:rPr>
            </w:pPr>
          </w:p>
        </w:tc>
        <w:tc>
          <w:tcPr>
            <w:tcW w:w="2327" w:type="dxa"/>
            <w:vAlign w:val="top"/>
          </w:tcPr>
          <w:p>
            <w:pPr>
              <w:pStyle w:val="7"/>
              <w:spacing w:before="163" w:line="219" w:lineRule="auto"/>
              <w:ind w:left="158"/>
            </w:pPr>
            <w:r>
              <w:rPr>
                <w:b/>
                <w:bCs/>
                <w:spacing w:val="-4"/>
              </w:rPr>
              <w:t>废气/水处理：</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392" w:type="dxa"/>
            <w:vAlign w:val="top"/>
          </w:tcPr>
          <w:p>
            <w:pPr>
              <w:pStyle w:val="7"/>
              <w:spacing w:before="173" w:line="220" w:lineRule="auto"/>
              <w:ind w:left="118"/>
            </w:pPr>
            <w:r>
              <w:rPr>
                <w:b/>
                <w:bCs/>
                <w:spacing w:val="-3"/>
              </w:rPr>
              <w:t>三合一场所：</w:t>
            </w:r>
          </w:p>
        </w:tc>
        <w:tc>
          <w:tcPr>
            <w:tcW w:w="2158" w:type="dxa"/>
            <w:vAlign w:val="top"/>
          </w:tcPr>
          <w:p>
            <w:pPr>
              <w:rPr>
                <w:rFonts w:ascii="Arial"/>
                <w:sz w:val="21"/>
              </w:rPr>
            </w:pPr>
          </w:p>
        </w:tc>
        <w:tc>
          <w:tcPr>
            <w:tcW w:w="2327" w:type="dxa"/>
            <w:vAlign w:val="top"/>
          </w:tcPr>
          <w:p>
            <w:pPr>
              <w:pStyle w:val="7"/>
              <w:spacing w:before="173" w:line="220" w:lineRule="auto"/>
              <w:ind w:left="158"/>
            </w:pPr>
            <w:r>
              <w:rPr>
                <w:b/>
                <w:bCs/>
                <w:spacing w:val="-4"/>
              </w:rPr>
              <w:t>噪声场所：</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392" w:type="dxa"/>
            <w:vAlign w:val="top"/>
          </w:tcPr>
          <w:p>
            <w:pPr>
              <w:pStyle w:val="7"/>
              <w:spacing w:before="173" w:line="219" w:lineRule="auto"/>
              <w:ind w:left="118"/>
            </w:pPr>
            <w:r>
              <w:rPr>
                <w:b/>
                <w:bCs/>
                <w:spacing w:val="-4"/>
              </w:rPr>
              <w:t>储罐区：</w:t>
            </w:r>
          </w:p>
        </w:tc>
        <w:tc>
          <w:tcPr>
            <w:tcW w:w="2158" w:type="dxa"/>
            <w:vAlign w:val="top"/>
          </w:tcPr>
          <w:p>
            <w:pPr>
              <w:rPr>
                <w:rFonts w:ascii="Arial"/>
                <w:sz w:val="21"/>
              </w:rPr>
            </w:pPr>
          </w:p>
        </w:tc>
        <w:tc>
          <w:tcPr>
            <w:tcW w:w="2327" w:type="dxa"/>
            <w:vAlign w:val="top"/>
          </w:tcPr>
          <w:p>
            <w:pPr>
              <w:pStyle w:val="7"/>
              <w:spacing w:before="173" w:line="219" w:lineRule="auto"/>
              <w:ind w:left="158"/>
            </w:pPr>
            <w:r>
              <w:rPr>
                <w:b/>
                <w:bCs/>
                <w:spacing w:val="-4"/>
              </w:rPr>
              <w:t>危化品仓库：</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392" w:type="dxa"/>
            <w:vAlign w:val="top"/>
          </w:tcPr>
          <w:p>
            <w:pPr>
              <w:pStyle w:val="7"/>
              <w:spacing w:before="162" w:line="219" w:lineRule="auto"/>
              <w:ind w:left="118"/>
            </w:pPr>
            <w:r>
              <w:rPr>
                <w:b/>
                <w:bCs/>
                <w:spacing w:val="-4"/>
              </w:rPr>
              <w:t>双重预防机制：</w:t>
            </w:r>
          </w:p>
        </w:tc>
        <w:tc>
          <w:tcPr>
            <w:tcW w:w="2158" w:type="dxa"/>
            <w:vAlign w:val="top"/>
          </w:tcPr>
          <w:p>
            <w:pPr>
              <w:rPr>
                <w:rFonts w:ascii="Arial"/>
                <w:sz w:val="21"/>
              </w:rPr>
            </w:pPr>
          </w:p>
        </w:tc>
        <w:tc>
          <w:tcPr>
            <w:tcW w:w="2327" w:type="dxa"/>
            <w:vAlign w:val="top"/>
          </w:tcPr>
          <w:p>
            <w:pPr>
              <w:pStyle w:val="7"/>
              <w:spacing w:before="163" w:line="219" w:lineRule="auto"/>
              <w:jc w:val="right"/>
            </w:pPr>
            <w:r>
              <w:rPr>
                <w:b/>
                <w:bCs/>
                <w:spacing w:val="-7"/>
              </w:rPr>
              <w:t>是否存在职业病危害：</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392" w:type="dxa"/>
            <w:vAlign w:val="top"/>
          </w:tcPr>
          <w:p>
            <w:pPr>
              <w:pStyle w:val="7"/>
              <w:spacing w:before="175" w:line="220" w:lineRule="auto"/>
              <w:ind w:left="118"/>
            </w:pPr>
            <w:r>
              <w:rPr>
                <w:b/>
                <w:bCs/>
                <w:spacing w:val="-3"/>
              </w:rPr>
              <w:t>是否属于涉危企业：</w:t>
            </w:r>
          </w:p>
        </w:tc>
        <w:tc>
          <w:tcPr>
            <w:tcW w:w="2158" w:type="dxa"/>
            <w:vAlign w:val="top"/>
          </w:tcPr>
          <w:p>
            <w:pPr>
              <w:pStyle w:val="7"/>
              <w:spacing w:before="178" w:line="220" w:lineRule="auto"/>
              <w:ind w:left="112"/>
            </w:pPr>
          </w:p>
        </w:tc>
        <w:tc>
          <w:tcPr>
            <w:tcW w:w="2327" w:type="dxa"/>
            <w:vAlign w:val="top"/>
          </w:tcPr>
          <w:p>
            <w:pPr>
              <w:pStyle w:val="7"/>
              <w:spacing w:before="175" w:line="220" w:lineRule="auto"/>
              <w:ind w:left="158"/>
            </w:pPr>
            <w:r>
              <w:rPr>
                <w:b/>
                <w:bCs/>
                <w:spacing w:val="-3"/>
              </w:rPr>
              <w:t>重点监控危化品：</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392" w:type="dxa"/>
            <w:vAlign w:val="top"/>
          </w:tcPr>
          <w:p>
            <w:pPr>
              <w:pStyle w:val="7"/>
              <w:spacing w:before="164" w:line="219" w:lineRule="auto"/>
              <w:ind w:left="118"/>
            </w:pPr>
            <w:r>
              <w:rPr>
                <w:b/>
                <w:bCs/>
                <w:spacing w:val="-3"/>
              </w:rPr>
              <w:t>危化品最大储存量：</w:t>
            </w:r>
          </w:p>
        </w:tc>
        <w:tc>
          <w:tcPr>
            <w:tcW w:w="2158" w:type="dxa"/>
            <w:vAlign w:val="top"/>
          </w:tcPr>
          <w:p>
            <w:pPr>
              <w:rPr>
                <w:rFonts w:ascii="Arial"/>
                <w:sz w:val="21"/>
              </w:rPr>
            </w:pPr>
          </w:p>
        </w:tc>
        <w:tc>
          <w:tcPr>
            <w:tcW w:w="2327" w:type="dxa"/>
            <w:vAlign w:val="top"/>
          </w:tcPr>
          <w:p>
            <w:pPr>
              <w:pStyle w:val="7"/>
              <w:spacing w:before="164" w:line="219" w:lineRule="auto"/>
              <w:ind w:left="158"/>
            </w:pPr>
            <w:r>
              <w:rPr>
                <w:b/>
                <w:bCs/>
                <w:spacing w:val="-3"/>
              </w:rPr>
              <w:t>危化品年使用量：</w:t>
            </w:r>
          </w:p>
        </w:tc>
        <w:tc>
          <w:tcPr>
            <w:tcW w:w="236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392" w:type="dxa"/>
            <w:vAlign w:val="top"/>
          </w:tcPr>
          <w:p>
            <w:pPr>
              <w:pStyle w:val="7"/>
              <w:spacing w:before="166" w:line="219" w:lineRule="auto"/>
              <w:ind w:left="118"/>
            </w:pPr>
            <w:r>
              <w:rPr>
                <w:b/>
                <w:bCs/>
                <w:spacing w:val="-3"/>
              </w:rPr>
              <w:t>存在的较大危险因素：</w:t>
            </w:r>
          </w:p>
        </w:tc>
        <w:tc>
          <w:tcPr>
            <w:tcW w:w="6848" w:type="dxa"/>
            <w:gridSpan w:val="3"/>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0" w:type="default"/>
          <w:pgSz w:w="11910" w:h="16840"/>
          <w:pgMar w:top="1189" w:right="1514" w:bottom="1163" w:left="1124" w:header="0" w:footer="961" w:gutter="0"/>
          <w:cols w:space="720" w:num="1"/>
        </w:sectPr>
      </w:pPr>
    </w:p>
    <w:p>
      <w:pPr>
        <w:spacing w:before="134" w:line="221" w:lineRule="auto"/>
        <w:ind w:left="18"/>
        <w:outlineLvl w:val="6"/>
        <w:rPr>
          <w:rFonts w:ascii="黑体" w:hAnsi="黑体" w:eastAsia="黑体" w:cs="黑体"/>
          <w:sz w:val="32"/>
          <w:szCs w:val="32"/>
        </w:rPr>
      </w:pPr>
      <w:bookmarkStart w:id="1" w:name="bookmark4"/>
      <w:bookmarkEnd w:id="1"/>
      <w:bookmarkStart w:id="2" w:name="bookmark3"/>
      <w:bookmarkEnd w:id="2"/>
      <w:r>
        <w:rPr>
          <w:rFonts w:ascii="黑体" w:hAnsi="黑体" w:eastAsia="黑体" w:cs="黑体"/>
          <w:b/>
          <w:bCs/>
          <w:spacing w:val="-12"/>
          <w:sz w:val="32"/>
          <w:szCs w:val="32"/>
        </w:rPr>
        <w:t>二</w:t>
      </w:r>
      <w:r>
        <w:rPr>
          <w:rFonts w:ascii="黑体" w:hAnsi="黑体" w:eastAsia="黑体" w:cs="黑体"/>
          <w:spacing w:val="-79"/>
          <w:sz w:val="32"/>
          <w:szCs w:val="32"/>
        </w:rPr>
        <w:t xml:space="preserve"> </w:t>
      </w:r>
      <w:r>
        <w:rPr>
          <w:rFonts w:ascii="黑体" w:hAnsi="黑体" w:eastAsia="黑体" w:cs="黑体"/>
          <w:b/>
          <w:bCs/>
          <w:spacing w:val="-12"/>
          <w:sz w:val="32"/>
          <w:szCs w:val="32"/>
        </w:rPr>
        <w:t>.安全生产风险分级管控制度</w:t>
      </w:r>
    </w:p>
    <w:p>
      <w:pPr>
        <w:spacing w:line="469" w:lineRule="auto"/>
        <w:rPr>
          <w:rFonts w:ascii="Arial"/>
          <w:sz w:val="21"/>
        </w:rPr>
      </w:pPr>
    </w:p>
    <w:p>
      <w:pPr>
        <w:pStyle w:val="2"/>
        <w:spacing w:before="91" w:line="222" w:lineRule="auto"/>
        <w:ind w:left="17"/>
        <w:outlineLvl w:val="6"/>
      </w:pPr>
      <w:r>
        <w:rPr>
          <w:b/>
          <w:bCs/>
          <w:spacing w:val="-17"/>
        </w:rPr>
        <w:t>2.1</w:t>
      </w:r>
      <w:r>
        <w:rPr>
          <w:spacing w:val="-17"/>
        </w:rPr>
        <w:t xml:space="preserve"> </w:t>
      </w:r>
      <w:r>
        <w:rPr>
          <w:b/>
          <w:bCs/>
          <w:spacing w:val="-17"/>
        </w:rPr>
        <w:t>目</w:t>
      </w:r>
      <w:r>
        <w:rPr>
          <w:spacing w:val="-17"/>
        </w:rPr>
        <w:t xml:space="preserve"> </w:t>
      </w:r>
      <w:r>
        <w:rPr>
          <w:b/>
          <w:bCs/>
          <w:spacing w:val="-17"/>
        </w:rPr>
        <w:t>的</w:t>
      </w:r>
    </w:p>
    <w:p>
      <w:pPr>
        <w:spacing w:line="347" w:lineRule="auto"/>
        <w:rPr>
          <w:rFonts w:ascii="Arial"/>
          <w:sz w:val="21"/>
        </w:rPr>
      </w:pPr>
    </w:p>
    <w:p>
      <w:pPr>
        <w:pStyle w:val="2"/>
        <w:spacing w:before="78" w:line="287" w:lineRule="auto"/>
        <w:ind w:left="13" w:firstLine="590"/>
        <w:jc w:val="both"/>
        <w:rPr>
          <w:sz w:val="24"/>
          <w:szCs w:val="24"/>
        </w:rPr>
      </w:pPr>
      <w:r>
        <w:rPr>
          <w:sz w:val="24"/>
          <w:szCs w:val="24"/>
        </w:rPr>
        <w:t>为贯彻落实《国务院安委办出台意见推进构建风险管控隐患治理双重预防</w:t>
      </w:r>
      <w:r>
        <w:rPr>
          <w:spacing w:val="6"/>
          <w:sz w:val="24"/>
          <w:szCs w:val="24"/>
        </w:rPr>
        <w:t xml:space="preserve">  </w:t>
      </w:r>
      <w:r>
        <w:rPr>
          <w:spacing w:val="-3"/>
          <w:sz w:val="24"/>
          <w:szCs w:val="24"/>
        </w:rPr>
        <w:t>机制》的意见，要求坚持风险预控、关口前移，全面推行安全风险分级管控</w:t>
      </w:r>
      <w:r>
        <w:rPr>
          <w:spacing w:val="-4"/>
          <w:sz w:val="24"/>
          <w:szCs w:val="24"/>
        </w:rPr>
        <w:t xml:space="preserve">，进 </w:t>
      </w:r>
      <w:r>
        <w:rPr>
          <w:spacing w:val="-7"/>
          <w:sz w:val="24"/>
          <w:szCs w:val="24"/>
        </w:rPr>
        <w:t>一步强化隐患排查治理，尽快建立健全相关工作制度和规范，完善技术工程支撑、</w:t>
      </w:r>
      <w:r>
        <w:rPr>
          <w:spacing w:val="1"/>
          <w:sz w:val="24"/>
          <w:szCs w:val="24"/>
        </w:rPr>
        <w:t xml:space="preserve"> </w:t>
      </w:r>
      <w:r>
        <w:rPr>
          <w:spacing w:val="-3"/>
          <w:sz w:val="24"/>
          <w:szCs w:val="24"/>
        </w:rPr>
        <w:t>智能化管控、第三方专业化服务的保障措施，实现企业安全风险自辨自控、</w:t>
      </w:r>
      <w:r>
        <w:rPr>
          <w:spacing w:val="-4"/>
          <w:sz w:val="24"/>
          <w:szCs w:val="24"/>
        </w:rPr>
        <w:t xml:space="preserve">隐患 </w:t>
      </w:r>
      <w:r>
        <w:rPr>
          <w:spacing w:val="-5"/>
          <w:sz w:val="24"/>
          <w:szCs w:val="24"/>
        </w:rPr>
        <w:t>自查自治，形成政府领导有力、部门监管有效、企业责任落实、社会参与有序的</w:t>
      </w:r>
      <w:r>
        <w:rPr>
          <w:spacing w:val="6"/>
          <w:sz w:val="24"/>
          <w:szCs w:val="24"/>
        </w:rPr>
        <w:t xml:space="preserve">  </w:t>
      </w:r>
      <w:r>
        <w:rPr>
          <w:spacing w:val="-1"/>
          <w:sz w:val="24"/>
          <w:szCs w:val="24"/>
        </w:rPr>
        <w:t>工作格局，提升安全生产整体预控能力，夯</w:t>
      </w:r>
      <w:r>
        <w:rPr>
          <w:spacing w:val="-2"/>
          <w:sz w:val="24"/>
          <w:szCs w:val="24"/>
        </w:rPr>
        <w:t>实遏制重特大事故的坚强基础。</w:t>
      </w:r>
    </w:p>
    <w:p>
      <w:pPr>
        <w:spacing w:line="413" w:lineRule="auto"/>
        <w:rPr>
          <w:rFonts w:ascii="Arial"/>
          <w:sz w:val="21"/>
        </w:rPr>
      </w:pPr>
    </w:p>
    <w:p>
      <w:pPr>
        <w:pStyle w:val="2"/>
        <w:spacing w:before="78" w:line="290" w:lineRule="auto"/>
        <w:ind w:left="13" w:right="34" w:firstLine="590"/>
        <w:jc w:val="both"/>
        <w:rPr>
          <w:sz w:val="24"/>
          <w:szCs w:val="24"/>
        </w:rPr>
      </w:pPr>
      <w:r>
        <w:rPr>
          <w:spacing w:val="1"/>
          <w:sz w:val="24"/>
          <w:szCs w:val="24"/>
        </w:rPr>
        <w:t>一是着力构建企业双重预防机制。各地区指导推动各类企业制定科学的安</w:t>
      </w:r>
      <w:r>
        <w:rPr>
          <w:sz w:val="24"/>
          <w:szCs w:val="24"/>
        </w:rPr>
        <w:t xml:space="preserve"> </w:t>
      </w:r>
      <w:r>
        <w:rPr>
          <w:spacing w:val="-1"/>
          <w:sz w:val="24"/>
          <w:szCs w:val="24"/>
        </w:rPr>
        <w:t>全风险辨识程序和方法，组织专家和全体员工，全方位</w:t>
      </w:r>
      <w:r>
        <w:rPr>
          <w:spacing w:val="-2"/>
          <w:sz w:val="24"/>
          <w:szCs w:val="24"/>
        </w:rPr>
        <w:t>、全过程辨识生产工艺、</w:t>
      </w:r>
      <w:r>
        <w:rPr>
          <w:sz w:val="24"/>
          <w:szCs w:val="24"/>
        </w:rPr>
        <w:t xml:space="preserve"> </w:t>
      </w:r>
      <w:r>
        <w:rPr>
          <w:spacing w:val="-3"/>
          <w:sz w:val="24"/>
          <w:szCs w:val="24"/>
        </w:rPr>
        <w:t>设备设施、作业环境、人员行为和管理体系等方面存</w:t>
      </w:r>
      <w:r>
        <w:rPr>
          <w:spacing w:val="-4"/>
          <w:sz w:val="24"/>
          <w:szCs w:val="24"/>
        </w:rPr>
        <w:t>在的安全风险。科学评定安</w:t>
      </w:r>
      <w:r>
        <w:rPr>
          <w:sz w:val="24"/>
          <w:szCs w:val="24"/>
        </w:rPr>
        <w:t xml:space="preserve"> </w:t>
      </w:r>
      <w:r>
        <w:rPr>
          <w:spacing w:val="-3"/>
          <w:sz w:val="24"/>
          <w:szCs w:val="24"/>
        </w:rPr>
        <w:t>全风险等级，建立企业安全风险数据库，绘制企业</w:t>
      </w:r>
      <w:r>
        <w:rPr>
          <w:spacing w:val="-4"/>
          <w:sz w:val="24"/>
          <w:szCs w:val="24"/>
        </w:rPr>
        <w:t>“红橙黄蓝”四色安全风险空</w:t>
      </w:r>
      <w:r>
        <w:rPr>
          <w:sz w:val="24"/>
          <w:szCs w:val="24"/>
        </w:rPr>
        <w:t xml:space="preserve"> </w:t>
      </w:r>
      <w:r>
        <w:rPr>
          <w:spacing w:val="-3"/>
          <w:sz w:val="24"/>
          <w:szCs w:val="24"/>
        </w:rPr>
        <w:t>间分布图。根据评估结果，从组织、制度、技术</w:t>
      </w:r>
      <w:r>
        <w:rPr>
          <w:spacing w:val="-4"/>
          <w:sz w:val="24"/>
          <w:szCs w:val="24"/>
        </w:rPr>
        <w:t>、应急等方面对安全风险进行有</w:t>
      </w:r>
      <w:r>
        <w:rPr>
          <w:sz w:val="24"/>
          <w:szCs w:val="24"/>
        </w:rPr>
        <w:t xml:space="preserve"> </w:t>
      </w:r>
      <w:r>
        <w:rPr>
          <w:spacing w:val="-3"/>
          <w:sz w:val="24"/>
          <w:szCs w:val="24"/>
        </w:rPr>
        <w:t>效管控，确保安全风险始终处于受控范围内。建</w:t>
      </w:r>
      <w:r>
        <w:rPr>
          <w:spacing w:val="-4"/>
          <w:sz w:val="24"/>
          <w:szCs w:val="24"/>
        </w:rPr>
        <w:t>立完善安全风险公告制度，加强</w:t>
      </w:r>
      <w:r>
        <w:rPr>
          <w:sz w:val="24"/>
          <w:szCs w:val="24"/>
        </w:rPr>
        <w:t xml:space="preserve"> </w:t>
      </w:r>
      <w:r>
        <w:rPr>
          <w:spacing w:val="-3"/>
          <w:sz w:val="24"/>
          <w:szCs w:val="24"/>
        </w:rPr>
        <w:t>风险教育和技能培训，在重点区域设置安全风险公告栏，制作</w:t>
      </w:r>
      <w:r>
        <w:rPr>
          <w:spacing w:val="-4"/>
          <w:sz w:val="24"/>
          <w:szCs w:val="24"/>
        </w:rPr>
        <w:t>岗位安全风险告知</w:t>
      </w:r>
      <w:r>
        <w:rPr>
          <w:sz w:val="24"/>
          <w:szCs w:val="24"/>
        </w:rPr>
        <w:t xml:space="preserve"> </w:t>
      </w:r>
      <w:r>
        <w:rPr>
          <w:spacing w:val="-2"/>
          <w:sz w:val="24"/>
          <w:szCs w:val="24"/>
        </w:rPr>
        <w:t>卡。建立完善隐患排查治理体系，实现隐患排查治理的闭环管理。</w:t>
      </w:r>
    </w:p>
    <w:p>
      <w:pPr>
        <w:spacing w:line="419" w:lineRule="auto"/>
        <w:rPr>
          <w:rFonts w:ascii="Arial"/>
          <w:sz w:val="21"/>
        </w:rPr>
      </w:pPr>
    </w:p>
    <w:p>
      <w:pPr>
        <w:pStyle w:val="2"/>
        <w:spacing w:before="78" w:line="289" w:lineRule="auto"/>
        <w:ind w:left="13" w:right="105" w:firstLine="590"/>
        <w:jc w:val="both"/>
        <w:rPr>
          <w:sz w:val="24"/>
          <w:szCs w:val="24"/>
        </w:rPr>
      </w:pPr>
      <w:r>
        <w:rPr>
          <w:sz w:val="24"/>
          <w:szCs w:val="24"/>
        </w:rPr>
        <w:t>二是健全完善双重预防机制的政府监管体系。国务院有关部门制定完善安</w:t>
      </w:r>
      <w:r>
        <w:rPr>
          <w:spacing w:val="13"/>
          <w:sz w:val="24"/>
          <w:szCs w:val="24"/>
        </w:rPr>
        <w:t xml:space="preserve"> </w:t>
      </w:r>
      <w:r>
        <w:rPr>
          <w:spacing w:val="-3"/>
          <w:sz w:val="24"/>
          <w:szCs w:val="24"/>
        </w:rPr>
        <w:t>全风险分级管控和隐患排查治理的通用标准</w:t>
      </w:r>
      <w:r>
        <w:rPr>
          <w:spacing w:val="-4"/>
          <w:sz w:val="24"/>
          <w:szCs w:val="24"/>
        </w:rPr>
        <w:t>规范、行业规范，各省级安委会结合</w:t>
      </w:r>
      <w:r>
        <w:rPr>
          <w:sz w:val="24"/>
          <w:szCs w:val="24"/>
        </w:rPr>
        <w:t xml:space="preserve"> </w:t>
      </w:r>
      <w:r>
        <w:rPr>
          <w:spacing w:val="-3"/>
          <w:sz w:val="24"/>
          <w:szCs w:val="24"/>
        </w:rPr>
        <w:t>本地区实际制定实施细则。各地区、各有关部门</w:t>
      </w:r>
      <w:r>
        <w:rPr>
          <w:spacing w:val="-4"/>
          <w:sz w:val="24"/>
          <w:szCs w:val="24"/>
        </w:rPr>
        <w:t>组织对企业安全生产状况进行整</w:t>
      </w:r>
      <w:r>
        <w:rPr>
          <w:sz w:val="24"/>
          <w:szCs w:val="24"/>
        </w:rPr>
        <w:t xml:space="preserve"> </w:t>
      </w:r>
      <w:r>
        <w:rPr>
          <w:spacing w:val="-3"/>
          <w:sz w:val="24"/>
          <w:szCs w:val="24"/>
        </w:rPr>
        <w:t>体评估，针对不同风险等级的企业，实行差</w:t>
      </w:r>
      <w:r>
        <w:rPr>
          <w:spacing w:val="-4"/>
          <w:sz w:val="24"/>
          <w:szCs w:val="24"/>
        </w:rPr>
        <w:t>异化、精准化动态监管。组织对公共</w:t>
      </w:r>
      <w:r>
        <w:rPr>
          <w:sz w:val="24"/>
          <w:szCs w:val="24"/>
        </w:rPr>
        <w:t xml:space="preserve"> </w:t>
      </w:r>
      <w:r>
        <w:rPr>
          <w:spacing w:val="-3"/>
          <w:sz w:val="24"/>
          <w:szCs w:val="24"/>
        </w:rPr>
        <w:t>区域内的安全风险进行全面辨识和评估，绘制区域</w:t>
      </w:r>
      <w:r>
        <w:rPr>
          <w:spacing w:val="-4"/>
          <w:sz w:val="24"/>
          <w:szCs w:val="24"/>
        </w:rPr>
        <w:t>“红橙黄蓝”四色安全风险空</w:t>
      </w:r>
      <w:r>
        <w:rPr>
          <w:sz w:val="24"/>
          <w:szCs w:val="24"/>
        </w:rPr>
        <w:t xml:space="preserve"> </w:t>
      </w:r>
      <w:r>
        <w:rPr>
          <w:spacing w:val="-3"/>
          <w:sz w:val="24"/>
          <w:szCs w:val="24"/>
        </w:rPr>
        <w:t>间分布图。加强安全风险源头管控，严格高</w:t>
      </w:r>
      <w:r>
        <w:rPr>
          <w:spacing w:val="-4"/>
          <w:sz w:val="24"/>
          <w:szCs w:val="24"/>
        </w:rPr>
        <w:t>风险项目建设安全审核把关，明确高</w:t>
      </w:r>
      <w:r>
        <w:rPr>
          <w:sz w:val="24"/>
          <w:szCs w:val="24"/>
        </w:rPr>
        <w:t xml:space="preserve"> </w:t>
      </w:r>
      <w:r>
        <w:rPr>
          <w:spacing w:val="-2"/>
          <w:sz w:val="24"/>
          <w:szCs w:val="24"/>
        </w:rPr>
        <w:t>危行业企业最低生产经营规模标准，推进提升企业整体安全保障能力。</w:t>
      </w:r>
    </w:p>
    <w:p>
      <w:pPr>
        <w:spacing w:line="410" w:lineRule="auto"/>
        <w:rPr>
          <w:rFonts w:ascii="Arial"/>
          <w:sz w:val="21"/>
        </w:rPr>
      </w:pPr>
    </w:p>
    <w:p>
      <w:pPr>
        <w:pStyle w:val="2"/>
        <w:spacing w:before="78" w:line="287" w:lineRule="auto"/>
        <w:ind w:left="13" w:right="52" w:firstLine="590"/>
        <w:rPr>
          <w:sz w:val="24"/>
          <w:szCs w:val="24"/>
        </w:rPr>
      </w:pPr>
      <w:r>
        <w:rPr>
          <w:sz w:val="24"/>
          <w:szCs w:val="24"/>
        </w:rPr>
        <w:t>三是强化政策引导和技术支撑。综合运用法律</w:t>
      </w:r>
      <w:r>
        <w:rPr>
          <w:spacing w:val="-1"/>
          <w:sz w:val="24"/>
          <w:szCs w:val="24"/>
        </w:rPr>
        <w:t>、经济和行政手段，支持、</w:t>
      </w:r>
      <w:r>
        <w:rPr>
          <w:sz w:val="24"/>
          <w:szCs w:val="24"/>
        </w:rPr>
        <w:t xml:space="preserve"> </w:t>
      </w:r>
      <w:r>
        <w:rPr>
          <w:spacing w:val="-2"/>
          <w:sz w:val="24"/>
          <w:szCs w:val="24"/>
        </w:rPr>
        <w:t>推动建设一批重大安全风险防控工程、保护生命重点工程和隐患治理示范工程，</w:t>
      </w:r>
      <w:r>
        <w:rPr>
          <w:spacing w:val="6"/>
          <w:sz w:val="24"/>
          <w:szCs w:val="24"/>
        </w:rPr>
        <w:t xml:space="preserve"> </w:t>
      </w:r>
      <w:r>
        <w:rPr>
          <w:spacing w:val="-4"/>
          <w:sz w:val="24"/>
          <w:szCs w:val="24"/>
        </w:rPr>
        <w:t>大力推进实施安全生产责任保险制度，加强企业安全生产诚信制度建设和部门联</w:t>
      </w:r>
      <w:r>
        <w:rPr>
          <w:spacing w:val="18"/>
          <w:sz w:val="24"/>
          <w:szCs w:val="24"/>
        </w:rPr>
        <w:t xml:space="preserve"> </w:t>
      </w:r>
      <w:r>
        <w:rPr>
          <w:spacing w:val="-3"/>
          <w:sz w:val="24"/>
          <w:szCs w:val="24"/>
        </w:rPr>
        <w:t>合惩戒，深入推进企业安全生产标准化建设。抓紧</w:t>
      </w:r>
      <w:r>
        <w:rPr>
          <w:spacing w:val="-4"/>
          <w:sz w:val="24"/>
          <w:szCs w:val="24"/>
        </w:rPr>
        <w:t>建立功能齐全的安全生产监管</w:t>
      </w:r>
      <w:r>
        <w:rPr>
          <w:sz w:val="24"/>
          <w:szCs w:val="24"/>
        </w:rPr>
        <w:t xml:space="preserve"> </w:t>
      </w:r>
      <w:r>
        <w:rPr>
          <w:spacing w:val="-3"/>
          <w:sz w:val="24"/>
          <w:szCs w:val="24"/>
        </w:rPr>
        <w:t>综合智能化平台，加强远程监测、自动化控制</w:t>
      </w:r>
      <w:r>
        <w:rPr>
          <w:spacing w:val="-4"/>
          <w:sz w:val="24"/>
          <w:szCs w:val="24"/>
        </w:rPr>
        <w:t>、自动预警和紧急避险等设施设备</w:t>
      </w:r>
      <w:r>
        <w:rPr>
          <w:sz w:val="24"/>
          <w:szCs w:val="24"/>
        </w:rPr>
        <w:t xml:space="preserve"> </w:t>
      </w:r>
      <w:r>
        <w:rPr>
          <w:spacing w:val="-1"/>
          <w:sz w:val="24"/>
          <w:szCs w:val="24"/>
        </w:rPr>
        <w:t>的使用，逐步实现企业风险管控和隐患排查治</w:t>
      </w:r>
      <w:r>
        <w:rPr>
          <w:spacing w:val="-2"/>
          <w:sz w:val="24"/>
          <w:szCs w:val="24"/>
        </w:rPr>
        <w:t>理情况的信息化管理。</w:t>
      </w:r>
    </w:p>
    <w:p>
      <w:pPr>
        <w:spacing w:line="287" w:lineRule="auto"/>
        <w:rPr>
          <w:sz w:val="24"/>
          <w:szCs w:val="24"/>
        </w:rPr>
        <w:sectPr>
          <w:footerReference r:id="rId11" w:type="default"/>
          <w:pgSz w:w="11910" w:h="16840"/>
          <w:pgMar w:top="1431" w:right="1720" w:bottom="1173" w:left="1786" w:header="0" w:footer="971" w:gutter="0"/>
          <w:cols w:space="720" w:num="1"/>
        </w:sectPr>
      </w:pPr>
    </w:p>
    <w:p>
      <w:pPr>
        <w:pStyle w:val="2"/>
        <w:spacing w:before="78" w:line="259" w:lineRule="auto"/>
        <w:ind w:left="23" w:right="53" w:firstLine="590"/>
        <w:rPr>
          <w:sz w:val="24"/>
          <w:szCs w:val="24"/>
        </w:rPr>
      </w:pPr>
      <w:r>
        <w:rPr>
          <w:sz w:val="24"/>
          <w:szCs w:val="24"/>
        </w:rPr>
        <w:t>意见要求各地区、各有关部门和单位切实加强组</w:t>
      </w:r>
      <w:r>
        <w:rPr>
          <w:spacing w:val="-1"/>
          <w:sz w:val="24"/>
          <w:szCs w:val="24"/>
        </w:rPr>
        <w:t>织领导，强化示范带动、</w:t>
      </w:r>
      <w:r>
        <w:rPr>
          <w:sz w:val="24"/>
          <w:szCs w:val="24"/>
        </w:rPr>
        <w:t xml:space="preserve"> </w:t>
      </w:r>
      <w:r>
        <w:rPr>
          <w:spacing w:val="-2"/>
          <w:sz w:val="24"/>
          <w:szCs w:val="24"/>
        </w:rPr>
        <w:t>教育培训、舆论引导和督促检查，确保各项工作任务落到实处。</w:t>
      </w:r>
    </w:p>
    <w:p>
      <w:pPr>
        <w:spacing w:line="327" w:lineRule="auto"/>
        <w:rPr>
          <w:rFonts w:ascii="Arial"/>
          <w:sz w:val="21"/>
        </w:rPr>
      </w:pPr>
    </w:p>
    <w:p>
      <w:pPr>
        <w:pStyle w:val="2"/>
        <w:spacing w:before="104" w:line="219" w:lineRule="auto"/>
        <w:ind w:left="28"/>
        <w:outlineLvl w:val="6"/>
        <w:rPr>
          <w:sz w:val="32"/>
          <w:szCs w:val="32"/>
        </w:rPr>
      </w:pPr>
      <w:bookmarkStart w:id="3" w:name="bookmark5"/>
      <w:bookmarkEnd w:id="3"/>
      <w:r>
        <w:rPr>
          <w:b/>
          <w:bCs/>
          <w:spacing w:val="-1"/>
          <w:sz w:val="32"/>
          <w:szCs w:val="32"/>
        </w:rPr>
        <w:t>2.2标准和依据</w:t>
      </w:r>
    </w:p>
    <w:p>
      <w:pPr>
        <w:spacing w:line="352" w:lineRule="auto"/>
        <w:rPr>
          <w:rFonts w:ascii="Arial"/>
          <w:sz w:val="21"/>
        </w:rPr>
      </w:pPr>
    </w:p>
    <w:p>
      <w:pPr>
        <w:pStyle w:val="2"/>
        <w:spacing w:before="78" w:line="401" w:lineRule="exact"/>
        <w:ind w:right="33"/>
        <w:jc w:val="right"/>
        <w:rPr>
          <w:sz w:val="24"/>
          <w:szCs w:val="24"/>
        </w:rPr>
      </w:pPr>
      <w:r>
        <w:rPr>
          <w:spacing w:val="1"/>
          <w:position w:val="11"/>
          <w:sz w:val="24"/>
          <w:szCs w:val="24"/>
        </w:rPr>
        <w:t>《中华人民共和国安全生产法》中华人民共和国主席令[202</w:t>
      </w:r>
      <w:r>
        <w:rPr>
          <w:position w:val="11"/>
          <w:sz w:val="24"/>
          <w:szCs w:val="24"/>
        </w:rPr>
        <w:t>1]第88号修订</w:t>
      </w:r>
    </w:p>
    <w:p>
      <w:pPr>
        <w:pStyle w:val="2"/>
        <w:spacing w:line="219" w:lineRule="auto"/>
        <w:ind w:left="23"/>
        <w:rPr>
          <w:sz w:val="24"/>
          <w:szCs w:val="24"/>
        </w:rPr>
      </w:pPr>
      <w:r>
        <w:rPr>
          <w:spacing w:val="16"/>
          <w:sz w:val="24"/>
          <w:szCs w:val="24"/>
        </w:rPr>
        <w:t>2021 年9月1日起施行</w:t>
      </w:r>
    </w:p>
    <w:p>
      <w:pPr>
        <w:pStyle w:val="2"/>
        <w:spacing w:before="94" w:line="400" w:lineRule="exact"/>
        <w:ind w:right="26"/>
        <w:jc w:val="right"/>
        <w:rPr>
          <w:sz w:val="24"/>
          <w:szCs w:val="24"/>
        </w:rPr>
      </w:pPr>
      <w:r>
        <w:rPr>
          <w:spacing w:val="4"/>
          <w:position w:val="11"/>
          <w:sz w:val="24"/>
          <w:szCs w:val="24"/>
        </w:rPr>
        <w:t>《中华人民共和国消防法》中华人民共和国主席令[2019]第29 号，2019</w:t>
      </w:r>
    </w:p>
    <w:p>
      <w:pPr>
        <w:pStyle w:val="2"/>
        <w:spacing w:line="219" w:lineRule="auto"/>
        <w:ind w:left="23"/>
        <w:rPr>
          <w:sz w:val="24"/>
          <w:szCs w:val="24"/>
        </w:rPr>
      </w:pPr>
      <w:r>
        <w:rPr>
          <w:spacing w:val="18"/>
          <w:sz w:val="24"/>
          <w:szCs w:val="24"/>
        </w:rPr>
        <w:t>年04月23日起施行</w:t>
      </w:r>
    </w:p>
    <w:p>
      <w:pPr>
        <w:pStyle w:val="2"/>
        <w:spacing w:before="103" w:line="280" w:lineRule="auto"/>
        <w:ind w:left="23" w:right="24" w:firstLine="570"/>
        <w:rPr>
          <w:sz w:val="24"/>
          <w:szCs w:val="24"/>
        </w:rPr>
      </w:pPr>
      <w:r>
        <w:rPr>
          <w:spacing w:val="4"/>
          <w:sz w:val="24"/>
          <w:szCs w:val="24"/>
        </w:rPr>
        <w:t>《中华人民共和国职业病防治法》中华人民共和国主席令第52 号，中华</w:t>
      </w:r>
      <w:r>
        <w:rPr>
          <w:spacing w:val="11"/>
          <w:sz w:val="24"/>
          <w:szCs w:val="24"/>
        </w:rPr>
        <w:t xml:space="preserve"> </w:t>
      </w:r>
      <w:r>
        <w:rPr>
          <w:spacing w:val="7"/>
          <w:sz w:val="24"/>
          <w:szCs w:val="24"/>
        </w:rPr>
        <w:t>人民共和国主席令第48 号修订，第十二届全国人民代表大会常务委员会第三</w:t>
      </w:r>
      <w:r>
        <w:rPr>
          <w:spacing w:val="3"/>
          <w:sz w:val="24"/>
          <w:szCs w:val="24"/>
        </w:rPr>
        <w:t xml:space="preserve"> </w:t>
      </w:r>
      <w:r>
        <w:rPr>
          <w:spacing w:val="-3"/>
          <w:sz w:val="24"/>
          <w:szCs w:val="24"/>
        </w:rPr>
        <w:t>十次会议第三次修订，2018 年</w:t>
      </w:r>
      <w:r>
        <w:rPr>
          <w:spacing w:val="-26"/>
          <w:sz w:val="24"/>
          <w:szCs w:val="24"/>
        </w:rPr>
        <w:t xml:space="preserve"> </w:t>
      </w:r>
      <w:r>
        <w:rPr>
          <w:spacing w:val="-3"/>
          <w:sz w:val="24"/>
          <w:szCs w:val="24"/>
        </w:rPr>
        <w:t>1</w:t>
      </w:r>
      <w:r>
        <w:rPr>
          <w:spacing w:val="-40"/>
          <w:sz w:val="24"/>
          <w:szCs w:val="24"/>
        </w:rPr>
        <w:t xml:space="preserve"> </w:t>
      </w:r>
      <w:r>
        <w:rPr>
          <w:spacing w:val="-3"/>
          <w:sz w:val="24"/>
          <w:szCs w:val="24"/>
        </w:rPr>
        <w:t>2 月</w:t>
      </w:r>
      <w:r>
        <w:rPr>
          <w:spacing w:val="-43"/>
          <w:sz w:val="24"/>
          <w:szCs w:val="24"/>
        </w:rPr>
        <w:t xml:space="preserve"> </w:t>
      </w:r>
      <w:r>
        <w:rPr>
          <w:spacing w:val="-3"/>
          <w:sz w:val="24"/>
          <w:szCs w:val="24"/>
        </w:rPr>
        <w:t>2</w:t>
      </w:r>
      <w:r>
        <w:rPr>
          <w:spacing w:val="-46"/>
          <w:sz w:val="24"/>
          <w:szCs w:val="24"/>
        </w:rPr>
        <w:t xml:space="preserve"> </w:t>
      </w:r>
      <w:r>
        <w:rPr>
          <w:spacing w:val="-3"/>
          <w:sz w:val="24"/>
          <w:szCs w:val="24"/>
        </w:rPr>
        <w:t>9</w:t>
      </w:r>
      <w:r>
        <w:rPr>
          <w:spacing w:val="47"/>
          <w:sz w:val="24"/>
          <w:szCs w:val="24"/>
        </w:rPr>
        <w:t xml:space="preserve"> </w:t>
      </w:r>
      <w:r>
        <w:rPr>
          <w:spacing w:val="-3"/>
          <w:sz w:val="24"/>
          <w:szCs w:val="24"/>
        </w:rPr>
        <w:t>日第十三届全</w:t>
      </w:r>
      <w:r>
        <w:rPr>
          <w:spacing w:val="-4"/>
          <w:sz w:val="24"/>
          <w:szCs w:val="24"/>
        </w:rPr>
        <w:t>国人民代表大会常务委</w:t>
      </w:r>
      <w:r>
        <w:rPr>
          <w:sz w:val="24"/>
          <w:szCs w:val="24"/>
        </w:rPr>
        <w:t xml:space="preserve"> </w:t>
      </w:r>
      <w:r>
        <w:rPr>
          <w:spacing w:val="-2"/>
          <w:sz w:val="24"/>
          <w:szCs w:val="24"/>
        </w:rPr>
        <w:t>员会第七次会议第四次修订，2018 年</w:t>
      </w:r>
      <w:r>
        <w:rPr>
          <w:spacing w:val="-14"/>
          <w:sz w:val="24"/>
          <w:szCs w:val="24"/>
        </w:rPr>
        <w:t xml:space="preserve"> </w:t>
      </w:r>
      <w:r>
        <w:rPr>
          <w:spacing w:val="-2"/>
          <w:sz w:val="24"/>
          <w:szCs w:val="24"/>
        </w:rPr>
        <w:t>1</w:t>
      </w:r>
      <w:r>
        <w:rPr>
          <w:spacing w:val="-45"/>
          <w:sz w:val="24"/>
          <w:szCs w:val="24"/>
        </w:rPr>
        <w:t xml:space="preserve"> </w:t>
      </w:r>
      <w:r>
        <w:rPr>
          <w:spacing w:val="-2"/>
          <w:sz w:val="24"/>
          <w:szCs w:val="24"/>
        </w:rPr>
        <w:t>2 月</w:t>
      </w:r>
      <w:r>
        <w:rPr>
          <w:spacing w:val="-44"/>
          <w:sz w:val="24"/>
          <w:szCs w:val="24"/>
        </w:rPr>
        <w:t xml:space="preserve"> </w:t>
      </w:r>
      <w:r>
        <w:rPr>
          <w:spacing w:val="-2"/>
          <w:sz w:val="24"/>
          <w:szCs w:val="24"/>
        </w:rPr>
        <w:t>2</w:t>
      </w:r>
      <w:r>
        <w:rPr>
          <w:spacing w:val="-45"/>
          <w:sz w:val="24"/>
          <w:szCs w:val="24"/>
        </w:rPr>
        <w:t xml:space="preserve"> </w:t>
      </w:r>
      <w:r>
        <w:rPr>
          <w:spacing w:val="-2"/>
          <w:sz w:val="24"/>
          <w:szCs w:val="24"/>
        </w:rPr>
        <w:t>9</w:t>
      </w:r>
      <w:r>
        <w:rPr>
          <w:spacing w:val="37"/>
          <w:sz w:val="24"/>
          <w:szCs w:val="24"/>
        </w:rPr>
        <w:t xml:space="preserve"> </w:t>
      </w:r>
      <w:r>
        <w:rPr>
          <w:spacing w:val="-2"/>
          <w:sz w:val="24"/>
          <w:szCs w:val="24"/>
        </w:rPr>
        <w:t>日起施行</w:t>
      </w:r>
    </w:p>
    <w:p>
      <w:pPr>
        <w:pStyle w:val="2"/>
        <w:spacing w:before="106" w:line="259" w:lineRule="auto"/>
        <w:ind w:left="23" w:right="18" w:firstLine="700"/>
        <w:rPr>
          <w:sz w:val="24"/>
          <w:szCs w:val="24"/>
        </w:rPr>
      </w:pPr>
      <w:r>
        <w:rPr>
          <w:spacing w:val="3"/>
          <w:sz w:val="24"/>
          <w:szCs w:val="24"/>
        </w:rPr>
        <w:t>《危险化学品安全管理条例》中华人民共和国国务院令第591</w:t>
      </w:r>
      <w:r>
        <w:rPr>
          <w:spacing w:val="57"/>
          <w:sz w:val="24"/>
          <w:szCs w:val="24"/>
        </w:rPr>
        <w:t xml:space="preserve"> </w:t>
      </w:r>
      <w:r>
        <w:rPr>
          <w:spacing w:val="3"/>
          <w:sz w:val="24"/>
          <w:szCs w:val="24"/>
        </w:rPr>
        <w:t>号，国务</w:t>
      </w:r>
      <w:r>
        <w:rPr>
          <w:sz w:val="24"/>
          <w:szCs w:val="24"/>
        </w:rPr>
        <w:t xml:space="preserve"> </w:t>
      </w:r>
      <w:r>
        <w:rPr>
          <w:spacing w:val="12"/>
          <w:sz w:val="24"/>
          <w:szCs w:val="24"/>
        </w:rPr>
        <w:t>院令第645 号修订，2013年12 月 7 日起施行</w:t>
      </w:r>
    </w:p>
    <w:p>
      <w:pPr>
        <w:pStyle w:val="2"/>
        <w:spacing w:before="96" w:line="411" w:lineRule="exact"/>
        <w:ind w:right="13"/>
        <w:jc w:val="right"/>
        <w:rPr>
          <w:sz w:val="24"/>
          <w:szCs w:val="24"/>
        </w:rPr>
      </w:pPr>
      <w:r>
        <w:rPr>
          <w:spacing w:val="9"/>
          <w:position w:val="12"/>
          <w:sz w:val="24"/>
          <w:szCs w:val="24"/>
        </w:rPr>
        <w:t>《国务院安委会办公室关于印发标本兼治遏制重特大事故工作指南的通</w:t>
      </w:r>
    </w:p>
    <w:p>
      <w:pPr>
        <w:pStyle w:val="2"/>
        <w:spacing w:line="219" w:lineRule="auto"/>
        <w:ind w:left="23"/>
        <w:rPr>
          <w:sz w:val="24"/>
          <w:szCs w:val="24"/>
        </w:rPr>
      </w:pPr>
      <w:r>
        <w:rPr>
          <w:spacing w:val="-3"/>
          <w:sz w:val="24"/>
          <w:szCs w:val="24"/>
        </w:rPr>
        <w:t>知》</w:t>
      </w:r>
      <w:r>
        <w:rPr>
          <w:spacing w:val="41"/>
          <w:sz w:val="24"/>
          <w:szCs w:val="24"/>
        </w:rPr>
        <w:t xml:space="preserve"> </w:t>
      </w:r>
      <w:r>
        <w:rPr>
          <w:spacing w:val="-3"/>
          <w:sz w:val="24"/>
          <w:szCs w:val="24"/>
        </w:rPr>
        <w:t>(安委办〔2016〕3</w:t>
      </w:r>
      <w:r>
        <w:rPr>
          <w:spacing w:val="25"/>
          <w:sz w:val="24"/>
          <w:szCs w:val="24"/>
        </w:rPr>
        <w:t xml:space="preserve"> </w:t>
      </w:r>
      <w:r>
        <w:rPr>
          <w:spacing w:val="-3"/>
          <w:sz w:val="24"/>
          <w:szCs w:val="24"/>
        </w:rPr>
        <w:t>号)</w:t>
      </w:r>
    </w:p>
    <w:p>
      <w:pPr>
        <w:pStyle w:val="2"/>
        <w:spacing w:before="85" w:line="219" w:lineRule="auto"/>
        <w:ind w:left="593"/>
        <w:rPr>
          <w:sz w:val="24"/>
          <w:szCs w:val="24"/>
        </w:rPr>
      </w:pPr>
      <w:r>
        <w:rPr>
          <w:spacing w:val="-7"/>
          <w:sz w:val="24"/>
          <w:szCs w:val="24"/>
        </w:rPr>
        <w:t>《危险化学品重大危险源辨识》  (GB18218-2018)</w:t>
      </w:r>
    </w:p>
    <w:p>
      <w:pPr>
        <w:pStyle w:val="2"/>
        <w:spacing w:before="116" w:line="219" w:lineRule="auto"/>
        <w:ind w:left="593"/>
        <w:rPr>
          <w:sz w:val="24"/>
          <w:szCs w:val="24"/>
        </w:rPr>
      </w:pPr>
      <w:r>
        <w:rPr>
          <w:spacing w:val="-2"/>
          <w:sz w:val="24"/>
          <w:szCs w:val="24"/>
        </w:rPr>
        <w:t>《生产过程危险和有害因素分类与代码》GB/T</w:t>
      </w:r>
      <w:r>
        <w:rPr>
          <w:spacing w:val="78"/>
          <w:sz w:val="24"/>
          <w:szCs w:val="24"/>
        </w:rPr>
        <w:t xml:space="preserve"> </w:t>
      </w:r>
      <w:r>
        <w:rPr>
          <w:spacing w:val="-2"/>
          <w:sz w:val="24"/>
          <w:szCs w:val="24"/>
        </w:rPr>
        <w:t>13861-2022</w:t>
      </w:r>
    </w:p>
    <w:p>
      <w:pPr>
        <w:pStyle w:val="2"/>
        <w:spacing w:before="115" w:line="219" w:lineRule="auto"/>
        <w:ind w:left="593"/>
        <w:rPr>
          <w:sz w:val="24"/>
          <w:szCs w:val="24"/>
        </w:rPr>
      </w:pPr>
      <w:r>
        <w:rPr>
          <w:spacing w:val="-2"/>
          <w:sz w:val="24"/>
          <w:szCs w:val="24"/>
        </w:rPr>
        <w:t>《企业职工伤亡事故分类》GB6441-1986</w:t>
      </w:r>
    </w:p>
    <w:p>
      <w:pPr>
        <w:pStyle w:val="2"/>
        <w:spacing w:before="95" w:line="219" w:lineRule="auto"/>
        <w:ind w:left="593"/>
        <w:rPr>
          <w:sz w:val="24"/>
          <w:szCs w:val="24"/>
        </w:rPr>
      </w:pPr>
      <w:r>
        <w:rPr>
          <w:sz w:val="24"/>
          <w:szCs w:val="24"/>
        </w:rPr>
        <w:t>《工贸企业有限空间作业安全管理与监督暂行规定》(2015修正)</w:t>
      </w:r>
    </w:p>
    <w:p>
      <w:pPr>
        <w:pStyle w:val="2"/>
        <w:spacing w:before="106" w:line="219" w:lineRule="auto"/>
        <w:ind w:left="593"/>
        <w:rPr>
          <w:sz w:val="24"/>
          <w:szCs w:val="24"/>
        </w:rPr>
      </w:pPr>
      <w:r>
        <w:rPr>
          <w:spacing w:val="-2"/>
          <w:sz w:val="24"/>
          <w:szCs w:val="24"/>
        </w:rPr>
        <w:t>《电气装置安装工程低压电器施工及验收规范》GB</w:t>
      </w:r>
      <w:r>
        <w:rPr>
          <w:spacing w:val="53"/>
          <w:sz w:val="24"/>
          <w:szCs w:val="24"/>
        </w:rPr>
        <w:t xml:space="preserve"> </w:t>
      </w:r>
      <w:r>
        <w:rPr>
          <w:spacing w:val="-2"/>
          <w:sz w:val="24"/>
          <w:szCs w:val="24"/>
        </w:rPr>
        <w:t>50254-2014</w:t>
      </w:r>
    </w:p>
    <w:p>
      <w:pPr>
        <w:pStyle w:val="2"/>
        <w:spacing w:before="105" w:line="219" w:lineRule="auto"/>
        <w:ind w:left="593"/>
        <w:rPr>
          <w:sz w:val="24"/>
          <w:szCs w:val="24"/>
        </w:rPr>
      </w:pPr>
      <w:r>
        <w:rPr>
          <w:sz w:val="24"/>
          <w:szCs w:val="24"/>
        </w:rPr>
        <w:t>《建筑设计防火规范》GB</w:t>
      </w:r>
      <w:r>
        <w:rPr>
          <w:spacing w:val="65"/>
          <w:sz w:val="24"/>
          <w:szCs w:val="24"/>
        </w:rPr>
        <w:t xml:space="preserve"> </w:t>
      </w:r>
      <w:r>
        <w:rPr>
          <w:sz w:val="24"/>
          <w:szCs w:val="24"/>
        </w:rPr>
        <w:t>50016-201</w:t>
      </w:r>
      <w:r>
        <w:rPr>
          <w:spacing w:val="-1"/>
          <w:sz w:val="24"/>
          <w:szCs w:val="24"/>
        </w:rPr>
        <w:t>4[2018年版]</w:t>
      </w:r>
    </w:p>
    <w:p>
      <w:pPr>
        <w:pStyle w:val="2"/>
        <w:spacing w:before="105" w:line="219" w:lineRule="auto"/>
        <w:ind w:left="593"/>
        <w:rPr>
          <w:sz w:val="24"/>
          <w:szCs w:val="24"/>
        </w:rPr>
      </w:pPr>
      <w:r>
        <w:rPr>
          <w:spacing w:val="-3"/>
          <w:sz w:val="24"/>
          <w:szCs w:val="24"/>
        </w:rPr>
        <w:t>《安全标志及其使用导则》GB</w:t>
      </w:r>
      <w:r>
        <w:rPr>
          <w:spacing w:val="72"/>
          <w:sz w:val="24"/>
          <w:szCs w:val="24"/>
        </w:rPr>
        <w:t xml:space="preserve"> </w:t>
      </w:r>
      <w:r>
        <w:rPr>
          <w:spacing w:val="-3"/>
          <w:sz w:val="24"/>
          <w:szCs w:val="24"/>
        </w:rPr>
        <w:t>2894-2008</w:t>
      </w:r>
    </w:p>
    <w:p>
      <w:pPr>
        <w:pStyle w:val="2"/>
        <w:spacing w:before="106" w:line="219" w:lineRule="auto"/>
        <w:ind w:left="593"/>
        <w:rPr>
          <w:sz w:val="24"/>
          <w:szCs w:val="24"/>
        </w:rPr>
      </w:pPr>
      <w:r>
        <w:rPr>
          <w:spacing w:val="-7"/>
          <w:sz w:val="24"/>
          <w:szCs w:val="24"/>
        </w:rPr>
        <w:t>《风险管理术语》  GB/T</w:t>
      </w:r>
      <w:r>
        <w:rPr>
          <w:spacing w:val="33"/>
          <w:sz w:val="24"/>
          <w:szCs w:val="24"/>
        </w:rPr>
        <w:t xml:space="preserve"> </w:t>
      </w:r>
      <w:r>
        <w:rPr>
          <w:spacing w:val="-7"/>
          <w:sz w:val="24"/>
          <w:szCs w:val="24"/>
        </w:rPr>
        <w:t>23694-20</w:t>
      </w:r>
      <w:r>
        <w:rPr>
          <w:spacing w:val="-8"/>
          <w:sz w:val="24"/>
          <w:szCs w:val="24"/>
        </w:rPr>
        <w:t>13</w:t>
      </w:r>
    </w:p>
    <w:p>
      <w:pPr>
        <w:pStyle w:val="2"/>
        <w:spacing w:before="105" w:line="219" w:lineRule="auto"/>
        <w:ind w:left="593"/>
        <w:rPr>
          <w:sz w:val="24"/>
          <w:szCs w:val="24"/>
        </w:rPr>
      </w:pPr>
      <w:r>
        <w:rPr>
          <w:spacing w:val="5"/>
          <w:sz w:val="24"/>
          <w:szCs w:val="24"/>
        </w:rPr>
        <w:t>《风险管理指南》</w:t>
      </w:r>
      <w:r>
        <w:rPr>
          <w:sz w:val="24"/>
          <w:szCs w:val="24"/>
        </w:rPr>
        <w:t>GB</w:t>
      </w:r>
      <w:r>
        <w:rPr>
          <w:spacing w:val="5"/>
          <w:sz w:val="24"/>
          <w:szCs w:val="24"/>
        </w:rPr>
        <w:t>/T 24353-20</w:t>
      </w:r>
      <w:r>
        <w:rPr>
          <w:spacing w:val="4"/>
          <w:sz w:val="24"/>
          <w:szCs w:val="24"/>
        </w:rPr>
        <w:t>22</w:t>
      </w:r>
    </w:p>
    <w:p>
      <w:pPr>
        <w:pStyle w:val="2"/>
        <w:spacing w:before="103" w:line="218" w:lineRule="auto"/>
        <w:ind w:left="593"/>
        <w:rPr>
          <w:sz w:val="24"/>
          <w:szCs w:val="24"/>
        </w:rPr>
      </w:pPr>
      <w:r>
        <w:rPr>
          <w:spacing w:val="-3"/>
          <w:sz w:val="24"/>
          <w:szCs w:val="24"/>
        </w:rPr>
        <w:t>《风险管理风险评估技术》GB/T</w:t>
      </w:r>
      <w:r>
        <w:rPr>
          <w:spacing w:val="61"/>
          <w:sz w:val="24"/>
          <w:szCs w:val="24"/>
        </w:rPr>
        <w:t xml:space="preserve"> </w:t>
      </w:r>
      <w:r>
        <w:rPr>
          <w:spacing w:val="-3"/>
          <w:sz w:val="24"/>
          <w:szCs w:val="24"/>
        </w:rPr>
        <w:t>27921-2011</w:t>
      </w:r>
    </w:p>
    <w:p>
      <w:pPr>
        <w:pStyle w:val="2"/>
        <w:spacing w:before="109" w:line="219" w:lineRule="auto"/>
        <w:ind w:left="593"/>
        <w:rPr>
          <w:sz w:val="24"/>
          <w:szCs w:val="24"/>
        </w:rPr>
      </w:pPr>
      <w:r>
        <w:rPr>
          <w:spacing w:val="2"/>
          <w:sz w:val="24"/>
          <w:szCs w:val="24"/>
        </w:rPr>
        <w:t>《职业健康安全管理体系要求及使用指南》</w:t>
      </w:r>
      <w:r>
        <w:rPr>
          <w:sz w:val="24"/>
          <w:szCs w:val="24"/>
        </w:rPr>
        <w:t>GB</w:t>
      </w:r>
      <w:r>
        <w:rPr>
          <w:spacing w:val="2"/>
          <w:sz w:val="24"/>
          <w:szCs w:val="24"/>
        </w:rPr>
        <w:t>/T</w:t>
      </w:r>
      <w:r>
        <w:rPr>
          <w:spacing w:val="59"/>
          <w:sz w:val="24"/>
          <w:szCs w:val="24"/>
        </w:rPr>
        <w:t xml:space="preserve"> </w:t>
      </w:r>
      <w:r>
        <w:rPr>
          <w:spacing w:val="2"/>
          <w:sz w:val="24"/>
          <w:szCs w:val="24"/>
        </w:rPr>
        <w:t>45001-2020</w:t>
      </w:r>
    </w:p>
    <w:p>
      <w:pPr>
        <w:pStyle w:val="2"/>
        <w:spacing w:before="103" w:line="219" w:lineRule="auto"/>
        <w:ind w:left="593"/>
        <w:rPr>
          <w:sz w:val="24"/>
          <w:szCs w:val="24"/>
        </w:rPr>
      </w:pPr>
      <w:r>
        <w:rPr>
          <w:spacing w:val="-2"/>
          <w:sz w:val="24"/>
          <w:szCs w:val="24"/>
        </w:rPr>
        <w:t>《企业安全生产标准化基本规范》GB/T</w:t>
      </w:r>
      <w:r>
        <w:rPr>
          <w:spacing w:val="63"/>
          <w:sz w:val="24"/>
          <w:szCs w:val="24"/>
        </w:rPr>
        <w:t xml:space="preserve"> </w:t>
      </w:r>
      <w:r>
        <w:rPr>
          <w:spacing w:val="-2"/>
          <w:sz w:val="24"/>
          <w:szCs w:val="24"/>
        </w:rPr>
        <w:t>33000-</w:t>
      </w:r>
      <w:r>
        <w:rPr>
          <w:spacing w:val="-3"/>
          <w:sz w:val="24"/>
          <w:szCs w:val="24"/>
        </w:rPr>
        <w:t>2016</w:t>
      </w:r>
    </w:p>
    <w:p>
      <w:pPr>
        <w:pStyle w:val="2"/>
        <w:spacing w:before="108" w:line="220" w:lineRule="auto"/>
        <w:ind w:left="593"/>
        <w:rPr>
          <w:rFonts w:ascii="Times New Roman" w:hAnsi="Times New Roman" w:eastAsia="Times New Roman" w:cs="Times New Roman"/>
          <w:sz w:val="24"/>
          <w:szCs w:val="24"/>
        </w:rPr>
      </w:pPr>
      <w:r>
        <w:rPr>
          <w:spacing w:val="-4"/>
          <w:sz w:val="24"/>
          <w:szCs w:val="24"/>
        </w:rPr>
        <w:t>《工作场所职业病危害警示标识》</w:t>
      </w:r>
      <w:r>
        <w:rPr>
          <w:rFonts w:ascii="Times New Roman" w:hAnsi="Times New Roman" w:eastAsia="Times New Roman" w:cs="Times New Roman"/>
          <w:spacing w:val="-4"/>
          <w:sz w:val="24"/>
          <w:szCs w:val="24"/>
        </w:rPr>
        <w:t>GBZ</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pacing w:val="-4"/>
          <w:sz w:val="24"/>
          <w:szCs w:val="24"/>
        </w:rPr>
        <w:t>158</w:t>
      </w:r>
    </w:p>
    <w:p>
      <w:pPr>
        <w:pStyle w:val="2"/>
        <w:spacing w:before="101" w:line="218" w:lineRule="auto"/>
        <w:ind w:left="593"/>
        <w:rPr>
          <w:sz w:val="24"/>
          <w:szCs w:val="24"/>
        </w:rPr>
      </w:pPr>
      <w:r>
        <w:rPr>
          <w:spacing w:val="-8"/>
          <w:sz w:val="24"/>
          <w:szCs w:val="24"/>
        </w:rPr>
        <w:t>《安全评价通则》</w:t>
      </w:r>
      <w:r>
        <w:rPr>
          <w:spacing w:val="99"/>
          <w:sz w:val="24"/>
          <w:szCs w:val="24"/>
        </w:rPr>
        <w:t xml:space="preserve"> </w:t>
      </w:r>
      <w:r>
        <w:rPr>
          <w:spacing w:val="-8"/>
          <w:sz w:val="24"/>
          <w:szCs w:val="24"/>
        </w:rPr>
        <w:t>AQ</w:t>
      </w:r>
      <w:r>
        <w:rPr>
          <w:spacing w:val="46"/>
          <w:sz w:val="24"/>
          <w:szCs w:val="24"/>
        </w:rPr>
        <w:t xml:space="preserve"> </w:t>
      </w:r>
      <w:r>
        <w:rPr>
          <w:spacing w:val="-8"/>
          <w:sz w:val="24"/>
          <w:szCs w:val="24"/>
        </w:rPr>
        <w:t>8001-2007</w:t>
      </w:r>
    </w:p>
    <w:p>
      <w:pPr>
        <w:pStyle w:val="2"/>
        <w:spacing w:before="109" w:line="219" w:lineRule="auto"/>
        <w:ind w:left="593"/>
        <w:rPr>
          <w:sz w:val="24"/>
          <w:szCs w:val="24"/>
        </w:rPr>
      </w:pPr>
      <w:r>
        <w:rPr>
          <w:spacing w:val="-2"/>
          <w:sz w:val="24"/>
          <w:szCs w:val="24"/>
        </w:rPr>
        <w:t>《职业健康安全管理体系》ISO</w:t>
      </w:r>
      <w:r>
        <w:rPr>
          <w:spacing w:val="55"/>
          <w:sz w:val="24"/>
          <w:szCs w:val="24"/>
        </w:rPr>
        <w:t xml:space="preserve"> </w:t>
      </w:r>
      <w:r>
        <w:rPr>
          <w:spacing w:val="-2"/>
          <w:sz w:val="24"/>
          <w:szCs w:val="24"/>
        </w:rPr>
        <w:t>45001-2018</w:t>
      </w:r>
      <w:r>
        <w:rPr>
          <w:spacing w:val="-25"/>
          <w:sz w:val="24"/>
          <w:szCs w:val="24"/>
        </w:rPr>
        <w:t xml:space="preserve"> </w:t>
      </w:r>
      <w:r>
        <w:rPr>
          <w:spacing w:val="-2"/>
          <w:sz w:val="24"/>
          <w:szCs w:val="24"/>
        </w:rPr>
        <w:t>等</w:t>
      </w:r>
    </w:p>
    <w:p>
      <w:pPr>
        <w:spacing w:line="219" w:lineRule="auto"/>
        <w:rPr>
          <w:sz w:val="24"/>
          <w:szCs w:val="24"/>
        </w:rPr>
        <w:sectPr>
          <w:footerReference r:id="rId12" w:type="default"/>
          <w:pgSz w:w="11910" w:h="16840"/>
          <w:pgMar w:top="1431" w:right="1786" w:bottom="1173" w:left="1786" w:header="0" w:footer="971" w:gutter="0"/>
          <w:cols w:space="720" w:num="1"/>
        </w:sectPr>
      </w:pPr>
    </w:p>
    <w:p>
      <w:pPr>
        <w:pStyle w:val="2"/>
        <w:spacing w:before="158" w:line="928" w:lineRule="exact"/>
        <w:ind w:left="8"/>
        <w:rPr>
          <w:sz w:val="32"/>
          <w:szCs w:val="32"/>
        </w:rPr>
      </w:pPr>
      <w:bookmarkStart w:id="4" w:name="bookmark7"/>
      <w:bookmarkEnd w:id="4"/>
      <w:bookmarkStart w:id="5" w:name="bookmark6"/>
      <w:bookmarkEnd w:id="5"/>
      <w:bookmarkStart w:id="6" w:name="bookmark10"/>
      <w:bookmarkEnd w:id="6"/>
      <w:bookmarkStart w:id="7" w:name="bookmark8"/>
      <w:bookmarkEnd w:id="7"/>
      <w:bookmarkStart w:id="8" w:name="bookmark9"/>
      <w:bookmarkEnd w:id="8"/>
      <w:r>
        <w:rPr>
          <w:b/>
          <w:bCs/>
          <w:spacing w:val="-2"/>
          <w:position w:val="47"/>
          <w:sz w:val="32"/>
          <w:szCs w:val="32"/>
        </w:rPr>
        <w:t>2.3范围、总体目标要求、职责</w:t>
      </w:r>
    </w:p>
    <w:p>
      <w:pPr>
        <w:spacing w:line="223" w:lineRule="auto"/>
        <w:ind w:left="6"/>
        <w:rPr>
          <w:rFonts w:ascii="黑体" w:hAnsi="黑体" w:eastAsia="黑体" w:cs="黑体"/>
          <w:sz w:val="28"/>
          <w:szCs w:val="28"/>
        </w:rPr>
      </w:pPr>
      <w:r>
        <w:rPr>
          <w:rFonts w:ascii="黑体" w:hAnsi="黑体" w:eastAsia="黑体" w:cs="黑体"/>
          <w:b/>
          <w:bCs/>
          <w:spacing w:val="-13"/>
          <w:sz w:val="28"/>
          <w:szCs w:val="28"/>
        </w:rPr>
        <w:t>2.3.1</w:t>
      </w:r>
      <w:r>
        <w:rPr>
          <w:rFonts w:ascii="黑体" w:hAnsi="黑体" w:eastAsia="黑体" w:cs="黑体"/>
          <w:spacing w:val="-41"/>
          <w:sz w:val="28"/>
          <w:szCs w:val="28"/>
        </w:rPr>
        <w:t xml:space="preserve"> </w:t>
      </w:r>
      <w:r>
        <w:rPr>
          <w:rFonts w:ascii="黑体" w:hAnsi="黑体" w:eastAsia="黑体" w:cs="黑体"/>
          <w:b/>
          <w:bCs/>
          <w:spacing w:val="-13"/>
          <w:sz w:val="28"/>
          <w:szCs w:val="28"/>
        </w:rPr>
        <w:t>范围</w:t>
      </w:r>
    </w:p>
    <w:p>
      <w:pPr>
        <w:spacing w:line="391" w:lineRule="auto"/>
        <w:rPr>
          <w:rFonts w:ascii="Arial"/>
          <w:sz w:val="21"/>
        </w:rPr>
      </w:pPr>
    </w:p>
    <w:p>
      <w:pPr>
        <w:pStyle w:val="2"/>
        <w:spacing w:before="78" w:line="274" w:lineRule="auto"/>
        <w:ind w:left="3" w:firstLine="590"/>
        <w:jc w:val="both"/>
        <w:rPr>
          <w:sz w:val="24"/>
          <w:szCs w:val="24"/>
        </w:rPr>
      </w:pPr>
      <w:r>
        <w:rPr>
          <w:spacing w:val="-3"/>
          <w:sz w:val="24"/>
          <w:szCs w:val="24"/>
        </w:rPr>
        <w:t>适用于金属非金属矿山企业，化工、医药及危险化学品企业，冶金、有</w:t>
      </w:r>
      <w:r>
        <w:rPr>
          <w:spacing w:val="-4"/>
          <w:sz w:val="24"/>
          <w:szCs w:val="24"/>
        </w:rPr>
        <w:t>色、</w:t>
      </w:r>
      <w:r>
        <w:rPr>
          <w:sz w:val="24"/>
          <w:szCs w:val="24"/>
        </w:rPr>
        <w:t xml:space="preserve"> </w:t>
      </w:r>
      <w:r>
        <w:rPr>
          <w:spacing w:val="-3"/>
          <w:sz w:val="24"/>
          <w:szCs w:val="24"/>
        </w:rPr>
        <w:t>建材、机械、轻工、纺织、烟草、商贸等企业安全</w:t>
      </w:r>
      <w:r>
        <w:rPr>
          <w:spacing w:val="-4"/>
          <w:sz w:val="24"/>
          <w:szCs w:val="24"/>
        </w:rPr>
        <w:t>风险的辨识、评估、分级、管</w:t>
      </w:r>
      <w:r>
        <w:rPr>
          <w:sz w:val="24"/>
          <w:szCs w:val="24"/>
        </w:rPr>
        <w:t xml:space="preserve">  </w:t>
      </w:r>
      <w:r>
        <w:rPr>
          <w:spacing w:val="-5"/>
          <w:sz w:val="24"/>
          <w:szCs w:val="24"/>
        </w:rPr>
        <w:t>控。</w:t>
      </w:r>
    </w:p>
    <w:p>
      <w:pPr>
        <w:pStyle w:val="2"/>
        <w:spacing w:before="113" w:line="219" w:lineRule="auto"/>
        <w:ind w:left="593"/>
        <w:rPr>
          <w:sz w:val="24"/>
          <w:szCs w:val="24"/>
        </w:rPr>
      </w:pPr>
      <w:r>
        <w:rPr>
          <w:spacing w:val="-3"/>
          <w:sz w:val="24"/>
          <w:szCs w:val="24"/>
        </w:rPr>
        <w:t>国家已制定相关行业风险管控实施指南的，按其执行。</w:t>
      </w:r>
    </w:p>
    <w:p>
      <w:pPr>
        <w:spacing w:line="379" w:lineRule="auto"/>
        <w:rPr>
          <w:rFonts w:ascii="Arial"/>
          <w:sz w:val="21"/>
        </w:rPr>
      </w:pPr>
    </w:p>
    <w:p>
      <w:pPr>
        <w:spacing w:before="91" w:line="222" w:lineRule="auto"/>
        <w:ind w:left="7"/>
        <w:outlineLvl w:val="6"/>
        <w:rPr>
          <w:rFonts w:ascii="黑体" w:hAnsi="黑体" w:eastAsia="黑体" w:cs="黑体"/>
          <w:sz w:val="28"/>
          <w:szCs w:val="28"/>
        </w:rPr>
      </w:pPr>
      <w:r>
        <w:rPr>
          <w:rFonts w:ascii="黑体" w:hAnsi="黑体" w:eastAsia="黑体" w:cs="黑体"/>
          <w:b/>
          <w:bCs/>
          <w:spacing w:val="-1"/>
          <w:sz w:val="28"/>
          <w:szCs w:val="28"/>
        </w:rPr>
        <w:t>2.3.2总体目标要求</w:t>
      </w:r>
    </w:p>
    <w:p>
      <w:pPr>
        <w:spacing w:line="400" w:lineRule="auto"/>
        <w:rPr>
          <w:rFonts w:ascii="Arial"/>
          <w:sz w:val="21"/>
        </w:rPr>
      </w:pPr>
    </w:p>
    <w:p>
      <w:pPr>
        <w:pStyle w:val="2"/>
        <w:spacing w:before="78" w:line="293" w:lineRule="auto"/>
        <w:ind w:left="3" w:right="40" w:firstLine="590"/>
        <w:jc w:val="both"/>
        <w:rPr>
          <w:sz w:val="24"/>
          <w:szCs w:val="24"/>
        </w:rPr>
      </w:pPr>
      <w:r>
        <w:rPr>
          <w:spacing w:val="1"/>
          <w:sz w:val="24"/>
          <w:szCs w:val="24"/>
        </w:rPr>
        <w:t>准确把握安全生产的特点和规律，坚持风险预控、关口前移，全面推行安</w:t>
      </w:r>
      <w:r>
        <w:rPr>
          <w:sz w:val="24"/>
          <w:szCs w:val="24"/>
        </w:rPr>
        <w:t xml:space="preserve"> </w:t>
      </w:r>
      <w:r>
        <w:rPr>
          <w:spacing w:val="-8"/>
          <w:sz w:val="24"/>
          <w:szCs w:val="24"/>
        </w:rPr>
        <w:t>全风险分级管控，进一步强化隐患排查治理，推进事故预防工作科学化、信息化、</w:t>
      </w:r>
      <w:r>
        <w:rPr>
          <w:spacing w:val="17"/>
          <w:sz w:val="24"/>
          <w:szCs w:val="24"/>
        </w:rPr>
        <w:t xml:space="preserve"> </w:t>
      </w:r>
      <w:r>
        <w:rPr>
          <w:spacing w:val="-4"/>
          <w:sz w:val="24"/>
          <w:szCs w:val="24"/>
        </w:rPr>
        <w:t xml:space="preserve">标准化，实现把风险控制在隐患形成之前、把隐患消灭在事故前面。尽快建立健 </w:t>
      </w:r>
      <w:r>
        <w:rPr>
          <w:spacing w:val="-3"/>
          <w:sz w:val="24"/>
          <w:szCs w:val="24"/>
        </w:rPr>
        <w:t>全安全风险分级管控和隐患排查治理的工作制度和规范，完善技术工程</w:t>
      </w:r>
      <w:r>
        <w:rPr>
          <w:spacing w:val="-4"/>
          <w:sz w:val="24"/>
          <w:szCs w:val="24"/>
        </w:rPr>
        <w:t>支撑、智</w:t>
      </w:r>
      <w:r>
        <w:rPr>
          <w:sz w:val="24"/>
          <w:szCs w:val="24"/>
        </w:rPr>
        <w:t xml:space="preserve"> </w:t>
      </w:r>
      <w:r>
        <w:rPr>
          <w:spacing w:val="-3"/>
          <w:sz w:val="24"/>
          <w:szCs w:val="24"/>
        </w:rPr>
        <w:t>能化管控、第三方专业化服务的保障措施，实现企业安全风险自辨自控、隐患自</w:t>
      </w:r>
      <w:r>
        <w:rPr>
          <w:spacing w:val="14"/>
          <w:sz w:val="24"/>
          <w:szCs w:val="24"/>
        </w:rPr>
        <w:t xml:space="preserve"> </w:t>
      </w:r>
      <w:r>
        <w:rPr>
          <w:spacing w:val="-4"/>
          <w:sz w:val="24"/>
          <w:szCs w:val="24"/>
        </w:rPr>
        <w:t xml:space="preserve">查自治，形成政府领导有力、部门监管有效、企业责任落实、社会参与有序的工 作格局，提升安全生产整体预控能力，夯实遏制重特大事故的坚强基础。并结合 企业的实际情况，严格落实，做到“全员、全过程、全方位、全天候”的风险管 </w:t>
      </w:r>
      <w:r>
        <w:rPr>
          <w:spacing w:val="-3"/>
          <w:sz w:val="24"/>
          <w:szCs w:val="24"/>
        </w:rPr>
        <w:t>控模式，从源头识别风险、控制风险，通过隐患排查及时查找出风险管控措施的</w:t>
      </w:r>
      <w:r>
        <w:rPr>
          <w:spacing w:val="12"/>
          <w:sz w:val="24"/>
          <w:szCs w:val="24"/>
        </w:rPr>
        <w:t xml:space="preserve"> </w:t>
      </w:r>
      <w:r>
        <w:rPr>
          <w:spacing w:val="-4"/>
          <w:sz w:val="24"/>
          <w:szCs w:val="24"/>
        </w:rPr>
        <w:t xml:space="preserve">缺失、漏洞和失效环节，并治理消除，全面提升本质安全水平，有效防范遏制企 </w:t>
      </w:r>
      <w:r>
        <w:rPr>
          <w:spacing w:val="-6"/>
          <w:sz w:val="24"/>
          <w:szCs w:val="24"/>
        </w:rPr>
        <w:t>业生产安全事故的发生。</w:t>
      </w:r>
    </w:p>
    <w:p>
      <w:pPr>
        <w:spacing w:line="387" w:lineRule="auto"/>
        <w:rPr>
          <w:rFonts w:ascii="Arial"/>
          <w:sz w:val="21"/>
        </w:rPr>
      </w:pPr>
    </w:p>
    <w:p>
      <w:pPr>
        <w:spacing w:before="91" w:line="222" w:lineRule="auto"/>
        <w:ind w:left="7"/>
        <w:outlineLvl w:val="6"/>
        <w:rPr>
          <w:rFonts w:ascii="黑体" w:hAnsi="黑体" w:eastAsia="黑体" w:cs="黑体"/>
          <w:sz w:val="28"/>
          <w:szCs w:val="28"/>
        </w:rPr>
      </w:pPr>
      <w:r>
        <w:rPr>
          <w:rFonts w:ascii="黑体" w:hAnsi="黑体" w:eastAsia="黑体" w:cs="黑体"/>
          <w:b/>
          <w:bCs/>
          <w:spacing w:val="-1"/>
          <w:sz w:val="28"/>
          <w:szCs w:val="28"/>
        </w:rPr>
        <w:t>2.3.3工作目标</w:t>
      </w:r>
    </w:p>
    <w:p>
      <w:pPr>
        <w:spacing w:line="407" w:lineRule="auto"/>
        <w:rPr>
          <w:rFonts w:ascii="Arial"/>
          <w:sz w:val="21"/>
        </w:rPr>
      </w:pPr>
    </w:p>
    <w:p>
      <w:pPr>
        <w:pStyle w:val="2"/>
        <w:spacing w:before="78" w:line="219" w:lineRule="auto"/>
        <w:ind w:left="3"/>
        <w:rPr>
          <w:sz w:val="24"/>
          <w:szCs w:val="24"/>
        </w:rPr>
      </w:pPr>
      <w:r>
        <w:fldChar w:fldCharType="begin"/>
      </w:r>
      <w:r>
        <w:instrText xml:space="preserve"> HYPERLINK "2.3.3.1" </w:instrText>
      </w:r>
      <w:r>
        <w:fldChar w:fldCharType="separate"/>
      </w:r>
      <w:r>
        <w:rPr>
          <w:sz w:val="24"/>
          <w:szCs w:val="24"/>
        </w:rPr>
        <w:t>2.3.3.1</w:t>
      </w:r>
      <w:r>
        <w:rPr>
          <w:sz w:val="24"/>
          <w:szCs w:val="24"/>
        </w:rPr>
        <w:fldChar w:fldCharType="end"/>
      </w:r>
      <w:r>
        <w:rPr>
          <w:sz w:val="24"/>
          <w:szCs w:val="24"/>
        </w:rPr>
        <w:t>建立安全生产风险管控制度。</w:t>
      </w:r>
    </w:p>
    <w:p>
      <w:pPr>
        <w:pStyle w:val="2"/>
        <w:spacing w:before="93" w:line="218" w:lineRule="auto"/>
        <w:ind w:left="3"/>
        <w:rPr>
          <w:sz w:val="24"/>
          <w:szCs w:val="24"/>
        </w:rPr>
      </w:pPr>
      <w:r>
        <w:fldChar w:fldCharType="begin"/>
      </w:r>
      <w:r>
        <w:instrText xml:space="preserve"> HYPERLINK "2.3.3.2" </w:instrText>
      </w:r>
      <w:r>
        <w:fldChar w:fldCharType="separate"/>
      </w:r>
      <w:r>
        <w:rPr>
          <w:spacing w:val="1"/>
          <w:sz w:val="24"/>
          <w:szCs w:val="24"/>
        </w:rPr>
        <w:t>2.3.3.2</w:t>
      </w:r>
      <w:r>
        <w:rPr>
          <w:spacing w:val="1"/>
          <w:sz w:val="24"/>
          <w:szCs w:val="24"/>
        </w:rPr>
        <w:fldChar w:fldCharType="end"/>
      </w:r>
      <w:r>
        <w:rPr>
          <w:spacing w:val="1"/>
          <w:sz w:val="24"/>
          <w:szCs w:val="24"/>
        </w:rPr>
        <w:t>开展安全风险辨识与评估，建立安全风险辨识评</w:t>
      </w:r>
      <w:r>
        <w:rPr>
          <w:sz w:val="24"/>
          <w:szCs w:val="24"/>
        </w:rPr>
        <w:t>估清单。</w:t>
      </w:r>
    </w:p>
    <w:p>
      <w:pPr>
        <w:pStyle w:val="2"/>
        <w:spacing w:before="109" w:line="219" w:lineRule="auto"/>
        <w:ind w:left="3"/>
        <w:rPr>
          <w:sz w:val="24"/>
          <w:szCs w:val="24"/>
        </w:rPr>
      </w:pPr>
      <w:r>
        <w:fldChar w:fldCharType="begin"/>
      </w:r>
      <w:r>
        <w:instrText xml:space="preserve"> HYPERLINK "2.3.3.3" </w:instrText>
      </w:r>
      <w:r>
        <w:fldChar w:fldCharType="separate"/>
      </w:r>
      <w:r>
        <w:rPr>
          <w:spacing w:val="8"/>
          <w:sz w:val="24"/>
          <w:szCs w:val="24"/>
        </w:rPr>
        <w:t>2.3.3.3</w:t>
      </w:r>
      <w:r>
        <w:rPr>
          <w:spacing w:val="8"/>
          <w:sz w:val="24"/>
          <w:szCs w:val="24"/>
        </w:rPr>
        <w:fldChar w:fldCharType="end"/>
      </w:r>
      <w:r>
        <w:rPr>
          <w:spacing w:val="8"/>
          <w:sz w:val="24"/>
          <w:szCs w:val="24"/>
        </w:rPr>
        <w:t>制定风险管控措施，建立安全风险管控清单(台账)。</w:t>
      </w:r>
    </w:p>
    <w:p>
      <w:pPr>
        <w:pStyle w:val="2"/>
        <w:spacing w:before="113" w:line="218" w:lineRule="auto"/>
        <w:ind w:left="3"/>
        <w:rPr>
          <w:sz w:val="24"/>
          <w:szCs w:val="24"/>
        </w:rPr>
      </w:pPr>
      <w:r>
        <w:fldChar w:fldCharType="begin"/>
      </w:r>
      <w:r>
        <w:instrText xml:space="preserve"> HYPERLINK "2.3.3.4" </w:instrText>
      </w:r>
      <w:r>
        <w:fldChar w:fldCharType="separate"/>
      </w:r>
      <w:r>
        <w:rPr>
          <w:spacing w:val="1"/>
          <w:sz w:val="24"/>
          <w:szCs w:val="24"/>
        </w:rPr>
        <w:t>2.3.3.4</w:t>
      </w:r>
      <w:r>
        <w:rPr>
          <w:spacing w:val="1"/>
          <w:sz w:val="24"/>
          <w:szCs w:val="24"/>
        </w:rPr>
        <w:fldChar w:fldCharType="end"/>
      </w:r>
      <w:r>
        <w:rPr>
          <w:spacing w:val="1"/>
          <w:sz w:val="24"/>
          <w:szCs w:val="24"/>
        </w:rPr>
        <w:t>设置安全风险分布图、安全</w:t>
      </w:r>
      <w:r>
        <w:rPr>
          <w:sz w:val="24"/>
          <w:szCs w:val="24"/>
        </w:rPr>
        <w:t>风险公告栏和风险告知卡。</w:t>
      </w:r>
    </w:p>
    <w:p>
      <w:pPr>
        <w:spacing w:line="381" w:lineRule="auto"/>
        <w:rPr>
          <w:rFonts w:ascii="Arial"/>
          <w:sz w:val="21"/>
        </w:rPr>
      </w:pPr>
    </w:p>
    <w:p>
      <w:pPr>
        <w:spacing w:before="91" w:line="222" w:lineRule="auto"/>
        <w:ind w:left="7"/>
        <w:outlineLvl w:val="6"/>
        <w:rPr>
          <w:rFonts w:ascii="黑体" w:hAnsi="黑体" w:eastAsia="黑体" w:cs="黑体"/>
          <w:sz w:val="28"/>
          <w:szCs w:val="28"/>
        </w:rPr>
      </w:pPr>
      <w:r>
        <w:rPr>
          <w:rFonts w:ascii="黑体" w:hAnsi="黑体" w:eastAsia="黑体" w:cs="黑体"/>
          <w:b/>
          <w:bCs/>
          <w:spacing w:val="-1"/>
          <w:sz w:val="28"/>
          <w:szCs w:val="28"/>
        </w:rPr>
        <w:t>2.3.4基本原则</w:t>
      </w:r>
    </w:p>
    <w:p>
      <w:pPr>
        <w:spacing w:line="407" w:lineRule="auto"/>
        <w:rPr>
          <w:rFonts w:ascii="Arial"/>
          <w:sz w:val="21"/>
        </w:rPr>
      </w:pPr>
    </w:p>
    <w:p>
      <w:pPr>
        <w:pStyle w:val="2"/>
        <w:spacing w:before="79" w:line="273" w:lineRule="auto"/>
        <w:ind w:left="3" w:right="20" w:firstLine="590"/>
        <w:jc w:val="both"/>
        <w:rPr>
          <w:sz w:val="24"/>
          <w:szCs w:val="24"/>
        </w:rPr>
      </w:pPr>
      <w:r>
        <w:rPr>
          <w:spacing w:val="-4"/>
          <w:sz w:val="24"/>
          <w:szCs w:val="24"/>
        </w:rPr>
        <w:t>按照“关口前移、源头管控、预防为主、综合治理”的原则进行体系建设，</w:t>
      </w:r>
      <w:r>
        <w:rPr>
          <w:spacing w:val="11"/>
          <w:sz w:val="24"/>
          <w:szCs w:val="24"/>
        </w:rPr>
        <w:t xml:space="preserve"> </w:t>
      </w:r>
      <w:r>
        <w:rPr>
          <w:spacing w:val="-3"/>
          <w:sz w:val="24"/>
          <w:szCs w:val="24"/>
        </w:rPr>
        <w:t>坚持“统一指导、标杆示范、标准先行、分级推进、全面实施、</w:t>
      </w:r>
      <w:r>
        <w:rPr>
          <w:spacing w:val="-4"/>
          <w:sz w:val="24"/>
          <w:szCs w:val="24"/>
        </w:rPr>
        <w:t>持续改进”的原</w:t>
      </w:r>
      <w:r>
        <w:rPr>
          <w:sz w:val="24"/>
          <w:szCs w:val="24"/>
        </w:rPr>
        <w:t xml:space="preserve">  </w:t>
      </w:r>
      <w:r>
        <w:rPr>
          <w:spacing w:val="-2"/>
          <w:sz w:val="24"/>
          <w:szCs w:val="24"/>
        </w:rPr>
        <w:t>则，充分发挥各部门负责人员的主导作用，全面落实企业主体责任。</w:t>
      </w:r>
    </w:p>
    <w:p>
      <w:pPr>
        <w:spacing w:line="273" w:lineRule="auto"/>
        <w:rPr>
          <w:sz w:val="24"/>
          <w:szCs w:val="24"/>
        </w:rPr>
        <w:sectPr>
          <w:footerReference r:id="rId13" w:type="default"/>
          <w:pgSz w:w="11910" w:h="16840"/>
          <w:pgMar w:top="1431" w:right="1709" w:bottom="1173" w:left="1786" w:header="0" w:footer="971" w:gutter="0"/>
          <w:cols w:space="720" w:num="1"/>
        </w:sectPr>
      </w:pPr>
    </w:p>
    <w:p>
      <w:pPr>
        <w:pStyle w:val="2"/>
        <w:spacing w:before="147" w:line="929" w:lineRule="exact"/>
        <w:ind w:left="8"/>
        <w:rPr>
          <w:sz w:val="33"/>
          <w:szCs w:val="33"/>
        </w:rPr>
      </w:pPr>
      <w:bookmarkStart w:id="9" w:name="bookmark11"/>
      <w:bookmarkEnd w:id="9"/>
      <w:bookmarkStart w:id="10" w:name="bookmark12"/>
      <w:bookmarkEnd w:id="10"/>
      <w:bookmarkStart w:id="11" w:name="bookmark13"/>
      <w:bookmarkEnd w:id="11"/>
      <w:r>
        <w:rPr>
          <w:b/>
          <w:bCs/>
          <w:spacing w:val="-12"/>
          <w:position w:val="46"/>
          <w:sz w:val="33"/>
          <w:szCs w:val="33"/>
        </w:rPr>
        <w:t>2.4安全生产风险分级管控工作领导小组</w:t>
      </w:r>
    </w:p>
    <w:p>
      <w:pPr>
        <w:spacing w:line="222" w:lineRule="auto"/>
        <w:ind w:left="6"/>
        <w:rPr>
          <w:rFonts w:ascii="黑体" w:hAnsi="黑体" w:eastAsia="黑体" w:cs="黑体"/>
          <w:sz w:val="29"/>
          <w:szCs w:val="29"/>
        </w:rPr>
      </w:pPr>
      <w:r>
        <w:rPr>
          <w:rFonts w:ascii="黑体" w:hAnsi="黑体" w:eastAsia="黑体" w:cs="黑体"/>
          <w:b/>
          <w:bCs/>
          <w:spacing w:val="-17"/>
          <w:sz w:val="29"/>
          <w:szCs w:val="29"/>
        </w:rPr>
        <w:t>2.4.1</w:t>
      </w:r>
      <w:r>
        <w:rPr>
          <w:rFonts w:ascii="黑体" w:hAnsi="黑体" w:eastAsia="黑体" w:cs="黑体"/>
          <w:spacing w:val="-47"/>
          <w:sz w:val="29"/>
          <w:szCs w:val="29"/>
        </w:rPr>
        <w:t xml:space="preserve"> </w:t>
      </w:r>
      <w:r>
        <w:rPr>
          <w:rFonts w:ascii="黑体" w:hAnsi="黑体" w:eastAsia="黑体" w:cs="黑体"/>
          <w:b/>
          <w:bCs/>
          <w:spacing w:val="-17"/>
          <w:sz w:val="29"/>
          <w:szCs w:val="29"/>
        </w:rPr>
        <w:t>成立领导小组</w:t>
      </w:r>
    </w:p>
    <w:p>
      <w:pPr>
        <w:spacing w:line="391" w:lineRule="auto"/>
        <w:rPr>
          <w:rFonts w:ascii="Arial"/>
          <w:sz w:val="21"/>
        </w:rPr>
      </w:pPr>
    </w:p>
    <w:p>
      <w:pPr>
        <w:pStyle w:val="2"/>
        <w:spacing w:before="78" w:line="273" w:lineRule="auto"/>
        <w:ind w:left="3" w:right="81" w:firstLine="720"/>
        <w:jc w:val="both"/>
        <w:rPr>
          <w:sz w:val="24"/>
          <w:szCs w:val="24"/>
        </w:rPr>
      </w:pPr>
      <w:r>
        <w:rPr>
          <w:spacing w:val="2"/>
          <w:sz w:val="24"/>
          <w:szCs w:val="24"/>
        </w:rPr>
        <w:t>(1)企业可以成立了自己的安全生产风险分</w:t>
      </w:r>
      <w:r>
        <w:rPr>
          <w:spacing w:val="1"/>
          <w:sz w:val="24"/>
          <w:szCs w:val="24"/>
        </w:rPr>
        <w:t>级管控工作领导小组，全面负</w:t>
      </w:r>
      <w:r>
        <w:rPr>
          <w:sz w:val="24"/>
          <w:szCs w:val="24"/>
        </w:rPr>
        <w:t xml:space="preserve"> </w:t>
      </w:r>
      <w:r>
        <w:rPr>
          <w:spacing w:val="-3"/>
          <w:sz w:val="24"/>
          <w:szCs w:val="24"/>
        </w:rPr>
        <w:t>责自己企业的风控机制建设，负责组织两个机制建设</w:t>
      </w:r>
      <w:r>
        <w:rPr>
          <w:spacing w:val="-4"/>
          <w:sz w:val="24"/>
          <w:szCs w:val="24"/>
        </w:rPr>
        <w:t>的策划、指导、协调、监督</w:t>
      </w:r>
      <w:r>
        <w:rPr>
          <w:sz w:val="24"/>
          <w:szCs w:val="24"/>
        </w:rPr>
        <w:t xml:space="preserve"> </w:t>
      </w:r>
      <w:r>
        <w:rPr>
          <w:spacing w:val="-4"/>
          <w:sz w:val="24"/>
          <w:szCs w:val="24"/>
        </w:rPr>
        <w:t>与考核等工作，确保机制建设的顺利开展。</w:t>
      </w:r>
    </w:p>
    <w:p>
      <w:pPr>
        <w:pStyle w:val="2"/>
        <w:spacing w:before="105" w:line="402" w:lineRule="exact"/>
        <w:ind w:left="723"/>
        <w:rPr>
          <w:sz w:val="24"/>
          <w:szCs w:val="24"/>
        </w:rPr>
      </w:pPr>
      <w:r>
        <w:rPr>
          <w:spacing w:val="1"/>
          <w:position w:val="12"/>
          <w:sz w:val="24"/>
          <w:szCs w:val="24"/>
        </w:rPr>
        <w:t>(2)也可以咨询或者外聘机构为企业建立完善风险分级管控体系，并成立</w:t>
      </w:r>
    </w:p>
    <w:p>
      <w:pPr>
        <w:pStyle w:val="2"/>
        <w:spacing w:line="220" w:lineRule="auto"/>
        <w:ind w:left="3"/>
        <w:rPr>
          <w:sz w:val="24"/>
          <w:szCs w:val="24"/>
        </w:rPr>
      </w:pPr>
      <w:r>
        <w:rPr>
          <w:spacing w:val="-3"/>
          <w:sz w:val="24"/>
          <w:szCs w:val="24"/>
        </w:rPr>
        <w:t>风控预防体系建设工作领导小组。领导小组名单如下：</w:t>
      </w:r>
    </w:p>
    <w:p>
      <w:pPr>
        <w:pStyle w:val="2"/>
        <w:spacing w:before="154" w:line="223" w:lineRule="auto"/>
        <w:ind w:left="573"/>
        <w:rPr>
          <w:rFonts w:ascii="Times New Roman" w:hAnsi="Times New Roman" w:eastAsia="Times New Roman" w:cs="Times New Roman"/>
          <w:sz w:val="18"/>
          <w:szCs w:val="18"/>
        </w:rPr>
      </w:pPr>
      <w:r>
        <w:rPr>
          <w:color w:val="F57E82"/>
          <w:spacing w:val="-6"/>
          <w:sz w:val="18"/>
          <w:szCs w:val="18"/>
        </w:rPr>
        <w:t>组</w:t>
      </w:r>
      <w:r>
        <w:rPr>
          <w:color w:val="F57E82"/>
          <w:spacing w:val="10"/>
          <w:sz w:val="18"/>
          <w:szCs w:val="18"/>
        </w:rPr>
        <w:t xml:space="preserve">   </w:t>
      </w:r>
      <w:r>
        <w:rPr>
          <w:color w:val="F57E82"/>
          <w:spacing w:val="-6"/>
          <w:sz w:val="18"/>
          <w:szCs w:val="18"/>
        </w:rPr>
        <w:t>长</w:t>
      </w:r>
      <w:r>
        <w:rPr>
          <w:color w:val="F57E82"/>
          <w:spacing w:val="44"/>
          <w:sz w:val="18"/>
          <w:szCs w:val="18"/>
        </w:rPr>
        <w:t xml:space="preserve"> </w:t>
      </w:r>
      <w:r>
        <w:rPr>
          <w:color w:val="F57E82"/>
          <w:spacing w:val="-6"/>
          <w:sz w:val="18"/>
          <w:szCs w:val="18"/>
        </w:rPr>
        <w:t>：</w:t>
      </w:r>
      <w:r>
        <w:rPr>
          <w:rFonts w:ascii="Times New Roman" w:hAnsi="Times New Roman" w:eastAsia="Times New Roman" w:cs="Times New Roman"/>
          <w:color w:val="F57E82"/>
          <w:spacing w:val="-6"/>
          <w:sz w:val="18"/>
          <w:szCs w:val="18"/>
        </w:rPr>
        <w:t>XXX</w:t>
      </w:r>
    </w:p>
    <w:p>
      <w:pPr>
        <w:pStyle w:val="2"/>
        <w:spacing w:before="111" w:line="219" w:lineRule="auto"/>
        <w:ind w:left="573"/>
        <w:rPr>
          <w:rFonts w:ascii="Times New Roman" w:hAnsi="Times New Roman" w:eastAsia="Times New Roman" w:cs="Times New Roman"/>
          <w:sz w:val="24"/>
          <w:szCs w:val="24"/>
        </w:rPr>
      </w:pPr>
      <w:r>
        <w:rPr>
          <w:color w:val="F57E82"/>
          <w:spacing w:val="-18"/>
          <w:w w:val="93"/>
          <w:sz w:val="24"/>
          <w:szCs w:val="24"/>
        </w:rPr>
        <w:t>副组长：</w:t>
      </w:r>
      <w:r>
        <w:rPr>
          <w:color w:val="F57E82"/>
          <w:spacing w:val="-27"/>
          <w:sz w:val="24"/>
          <w:szCs w:val="24"/>
        </w:rPr>
        <w:t xml:space="preserve"> </w:t>
      </w:r>
      <w:r>
        <w:rPr>
          <w:rFonts w:ascii="Times New Roman" w:hAnsi="Times New Roman" w:eastAsia="Times New Roman" w:cs="Times New Roman"/>
          <w:color w:val="F57E82"/>
          <w:spacing w:val="-18"/>
          <w:w w:val="93"/>
          <w:sz w:val="24"/>
          <w:szCs w:val="24"/>
        </w:rPr>
        <w:t>XXX</w:t>
      </w:r>
    </w:p>
    <w:p>
      <w:pPr>
        <w:pStyle w:val="2"/>
        <w:spacing w:before="164" w:line="221" w:lineRule="auto"/>
        <w:ind w:left="573"/>
        <w:rPr>
          <w:rFonts w:ascii="Times New Roman" w:hAnsi="Times New Roman" w:eastAsia="Times New Roman" w:cs="Times New Roman"/>
          <w:sz w:val="18"/>
          <w:szCs w:val="18"/>
        </w:rPr>
      </w:pPr>
      <w:r>
        <w:rPr>
          <w:color w:val="FE7B91"/>
          <w:spacing w:val="-6"/>
          <w:sz w:val="18"/>
          <w:szCs w:val="18"/>
        </w:rPr>
        <w:t>成</w:t>
      </w:r>
      <w:r>
        <w:rPr>
          <w:color w:val="FE7B91"/>
          <w:spacing w:val="8"/>
          <w:sz w:val="18"/>
          <w:szCs w:val="18"/>
        </w:rPr>
        <w:t xml:space="preserve">   </w:t>
      </w:r>
      <w:r>
        <w:rPr>
          <w:color w:val="FE7B91"/>
          <w:spacing w:val="-6"/>
          <w:sz w:val="18"/>
          <w:szCs w:val="18"/>
        </w:rPr>
        <w:t>员</w:t>
      </w:r>
      <w:r>
        <w:rPr>
          <w:color w:val="FE7B91"/>
          <w:spacing w:val="38"/>
          <w:sz w:val="18"/>
          <w:szCs w:val="18"/>
        </w:rPr>
        <w:t xml:space="preserve"> </w:t>
      </w:r>
      <w:r>
        <w:rPr>
          <w:color w:val="FE7B91"/>
          <w:spacing w:val="-6"/>
          <w:sz w:val="18"/>
          <w:szCs w:val="18"/>
        </w:rPr>
        <w:t>：</w:t>
      </w:r>
      <w:r>
        <w:rPr>
          <w:rFonts w:ascii="Times New Roman" w:hAnsi="Times New Roman" w:eastAsia="Times New Roman" w:cs="Times New Roman"/>
          <w:color w:val="FE7B91"/>
          <w:spacing w:val="-6"/>
          <w:sz w:val="18"/>
          <w:szCs w:val="18"/>
        </w:rPr>
        <w:t>XXX</w:t>
      </w:r>
      <w:r>
        <w:rPr>
          <w:rFonts w:ascii="Times New Roman" w:hAnsi="Times New Roman" w:eastAsia="Times New Roman" w:cs="Times New Roman"/>
          <w:color w:val="FE7B91"/>
          <w:spacing w:val="-25"/>
          <w:sz w:val="18"/>
          <w:szCs w:val="18"/>
        </w:rPr>
        <w:t xml:space="preserve"> </w:t>
      </w:r>
      <w:r>
        <w:rPr>
          <w:color w:val="FE7B91"/>
          <w:spacing w:val="-6"/>
          <w:sz w:val="18"/>
          <w:szCs w:val="18"/>
        </w:rPr>
        <w:t>、</w:t>
      </w:r>
      <w:r>
        <w:rPr>
          <w:rFonts w:ascii="Times New Roman" w:hAnsi="Times New Roman" w:eastAsia="Times New Roman" w:cs="Times New Roman"/>
          <w:color w:val="FE7B91"/>
          <w:spacing w:val="-6"/>
          <w:sz w:val="18"/>
          <w:szCs w:val="18"/>
        </w:rPr>
        <w:t>XXX</w:t>
      </w:r>
      <w:r>
        <w:rPr>
          <w:rFonts w:ascii="Times New Roman" w:hAnsi="Times New Roman" w:eastAsia="Times New Roman" w:cs="Times New Roman"/>
          <w:color w:val="FE7B91"/>
          <w:spacing w:val="-26"/>
          <w:sz w:val="18"/>
          <w:szCs w:val="18"/>
        </w:rPr>
        <w:t xml:space="preserve"> </w:t>
      </w:r>
      <w:r>
        <w:rPr>
          <w:color w:val="FE7B91"/>
          <w:spacing w:val="-6"/>
          <w:sz w:val="18"/>
          <w:szCs w:val="18"/>
        </w:rPr>
        <w:t>、</w:t>
      </w:r>
      <w:r>
        <w:rPr>
          <w:rFonts w:ascii="Times New Roman" w:hAnsi="Times New Roman" w:eastAsia="Times New Roman" w:cs="Times New Roman"/>
          <w:color w:val="FE7B91"/>
          <w:spacing w:val="-6"/>
          <w:sz w:val="18"/>
          <w:szCs w:val="18"/>
        </w:rPr>
        <w:t>XXX</w:t>
      </w:r>
    </w:p>
    <w:p>
      <w:pPr>
        <w:pStyle w:val="2"/>
        <w:spacing w:before="114" w:line="274" w:lineRule="auto"/>
        <w:ind w:left="3" w:right="128" w:firstLine="570"/>
        <w:jc w:val="both"/>
        <w:rPr>
          <w:sz w:val="24"/>
          <w:szCs w:val="24"/>
        </w:rPr>
      </w:pPr>
      <w:r>
        <w:rPr>
          <w:color w:val="B75B61"/>
          <w:spacing w:val="-24"/>
          <w:sz w:val="24"/>
          <w:szCs w:val="24"/>
        </w:rPr>
        <w:t xml:space="preserve">领导小组办公室设在办公室， </w:t>
      </w:r>
      <w:r>
        <w:rPr>
          <w:rFonts w:ascii="Times New Roman" w:hAnsi="Times New Roman" w:eastAsia="Times New Roman" w:cs="Times New Roman"/>
          <w:color w:val="B75B61"/>
          <w:spacing w:val="-24"/>
          <w:sz w:val="24"/>
          <w:szCs w:val="24"/>
        </w:rPr>
        <w:t>XXX</w:t>
      </w:r>
      <w:r>
        <w:rPr>
          <w:rFonts w:ascii="Times New Roman" w:hAnsi="Times New Roman" w:eastAsia="Times New Roman" w:cs="Times New Roman"/>
          <w:color w:val="B75B61"/>
          <w:spacing w:val="-21"/>
          <w:sz w:val="24"/>
          <w:szCs w:val="24"/>
        </w:rPr>
        <w:t xml:space="preserve"> </w:t>
      </w:r>
      <w:r>
        <w:rPr>
          <w:color w:val="B75B61"/>
          <w:spacing w:val="-24"/>
          <w:sz w:val="24"/>
          <w:szCs w:val="24"/>
        </w:rPr>
        <w:t xml:space="preserve">兼任办公室主任， </w:t>
      </w:r>
      <w:r>
        <w:rPr>
          <w:rFonts w:ascii="Times New Roman" w:hAnsi="Times New Roman" w:eastAsia="Times New Roman" w:cs="Times New Roman"/>
          <w:color w:val="B75B61"/>
          <w:spacing w:val="-24"/>
          <w:sz w:val="24"/>
          <w:szCs w:val="24"/>
        </w:rPr>
        <w:t>XXX</w:t>
      </w:r>
      <w:r>
        <w:rPr>
          <w:color w:val="B75B61"/>
          <w:spacing w:val="-24"/>
          <w:sz w:val="24"/>
          <w:szCs w:val="24"/>
        </w:rPr>
        <w:t>、</w:t>
      </w:r>
      <w:r>
        <w:rPr>
          <w:rFonts w:ascii="Times New Roman" w:hAnsi="Times New Roman" w:eastAsia="Times New Roman" w:cs="Times New Roman"/>
          <w:color w:val="B75B61"/>
          <w:spacing w:val="-24"/>
          <w:sz w:val="24"/>
          <w:szCs w:val="24"/>
        </w:rPr>
        <w:t>XXX</w:t>
      </w:r>
      <w:r>
        <w:rPr>
          <w:color w:val="B75B61"/>
          <w:spacing w:val="-24"/>
          <w:sz w:val="24"/>
          <w:szCs w:val="24"/>
        </w:rPr>
        <w:t>、</w:t>
      </w:r>
      <w:r>
        <w:rPr>
          <w:rFonts w:ascii="Times New Roman" w:hAnsi="Times New Roman" w:eastAsia="Times New Roman" w:cs="Times New Roman"/>
          <w:color w:val="B75B61"/>
          <w:spacing w:val="-24"/>
          <w:sz w:val="24"/>
          <w:szCs w:val="24"/>
        </w:rPr>
        <w:t>XXX</w:t>
      </w:r>
      <w:r>
        <w:rPr>
          <w:rFonts w:ascii="Times New Roman" w:hAnsi="Times New Roman" w:eastAsia="Times New Roman" w:cs="Times New Roman"/>
          <w:color w:val="B75B61"/>
          <w:spacing w:val="17"/>
          <w:w w:val="101"/>
          <w:sz w:val="24"/>
          <w:szCs w:val="24"/>
        </w:rPr>
        <w:t xml:space="preserve"> </w:t>
      </w:r>
      <w:r>
        <w:rPr>
          <w:color w:val="B75B61"/>
          <w:spacing w:val="-24"/>
          <w:sz w:val="24"/>
          <w:szCs w:val="24"/>
        </w:rPr>
        <w:t>为办公</w:t>
      </w:r>
      <w:r>
        <w:rPr>
          <w:color w:val="B75B61"/>
          <w:sz w:val="24"/>
          <w:szCs w:val="24"/>
        </w:rPr>
        <w:t xml:space="preserve"> </w:t>
      </w:r>
      <w:r>
        <w:rPr>
          <w:color w:val="B75B61"/>
          <w:spacing w:val="-4"/>
          <w:sz w:val="24"/>
          <w:szCs w:val="24"/>
        </w:rPr>
        <w:t>室成员，负责双重预防体系建设方案编制、制度建设、推进落实、监督考核等工</w:t>
      </w:r>
      <w:r>
        <w:rPr>
          <w:color w:val="B75B61"/>
          <w:spacing w:val="2"/>
          <w:sz w:val="24"/>
          <w:szCs w:val="24"/>
        </w:rPr>
        <w:t xml:space="preserve"> </w:t>
      </w:r>
      <w:r>
        <w:rPr>
          <w:color w:val="B75B61"/>
          <w:spacing w:val="-5"/>
          <w:sz w:val="24"/>
          <w:szCs w:val="24"/>
        </w:rPr>
        <w:t>作。</w:t>
      </w:r>
    </w:p>
    <w:p>
      <w:pPr>
        <w:spacing w:line="362" w:lineRule="auto"/>
        <w:rPr>
          <w:rFonts w:ascii="Arial"/>
          <w:sz w:val="21"/>
        </w:rPr>
      </w:pPr>
    </w:p>
    <w:p>
      <w:pPr>
        <w:spacing w:before="94" w:line="221" w:lineRule="auto"/>
        <w:ind w:left="7"/>
        <w:outlineLvl w:val="6"/>
        <w:rPr>
          <w:rFonts w:ascii="黑体" w:hAnsi="黑体" w:eastAsia="黑体" w:cs="黑体"/>
          <w:sz w:val="29"/>
          <w:szCs w:val="29"/>
        </w:rPr>
      </w:pPr>
      <w:r>
        <w:rPr>
          <w:rFonts w:ascii="黑体" w:hAnsi="黑体" w:eastAsia="黑体" w:cs="黑体"/>
          <w:b/>
          <w:bCs/>
          <w:spacing w:val="-2"/>
          <w:sz w:val="29"/>
          <w:szCs w:val="29"/>
        </w:rPr>
        <w:t>2.4.2职责</w:t>
      </w:r>
    </w:p>
    <w:p>
      <w:pPr>
        <w:spacing w:line="415" w:lineRule="auto"/>
        <w:rPr>
          <w:rFonts w:ascii="Arial"/>
          <w:sz w:val="21"/>
        </w:rPr>
      </w:pPr>
    </w:p>
    <w:p>
      <w:pPr>
        <w:pStyle w:val="2"/>
        <w:spacing w:before="79" w:line="284" w:lineRule="auto"/>
        <w:ind w:left="3" w:firstLine="570"/>
        <w:jc w:val="both"/>
        <w:rPr>
          <w:sz w:val="24"/>
          <w:szCs w:val="24"/>
        </w:rPr>
      </w:pPr>
      <w:r>
        <w:rPr>
          <w:spacing w:val="1"/>
          <w:sz w:val="24"/>
          <w:szCs w:val="24"/>
        </w:rPr>
        <w:t>(1)组长职责：组长为“风控”体系建设的第一责任人，全面负责“风控”</w:t>
      </w:r>
      <w:r>
        <w:rPr>
          <w:spacing w:val="10"/>
          <w:sz w:val="24"/>
          <w:szCs w:val="24"/>
        </w:rPr>
        <w:t xml:space="preserve"> </w:t>
      </w:r>
      <w:r>
        <w:rPr>
          <w:spacing w:val="-3"/>
          <w:sz w:val="24"/>
          <w:szCs w:val="24"/>
        </w:rPr>
        <w:t>体系建设工作，组织制定“风控”体系建设工作制</w:t>
      </w:r>
      <w:r>
        <w:rPr>
          <w:spacing w:val="-4"/>
          <w:sz w:val="24"/>
          <w:szCs w:val="24"/>
        </w:rPr>
        <w:t>度和工作实施方案，组织开展</w:t>
      </w:r>
      <w:r>
        <w:rPr>
          <w:sz w:val="24"/>
          <w:szCs w:val="24"/>
        </w:rPr>
        <w:t xml:space="preserve">  </w:t>
      </w:r>
      <w:r>
        <w:rPr>
          <w:spacing w:val="-3"/>
          <w:sz w:val="24"/>
          <w:szCs w:val="24"/>
        </w:rPr>
        <w:t>安全风险辨识，组织落实安全风险管控措施，组织制定重大隐</w:t>
      </w:r>
      <w:r>
        <w:rPr>
          <w:spacing w:val="-4"/>
          <w:sz w:val="24"/>
          <w:szCs w:val="24"/>
        </w:rPr>
        <w:t>患治理方案，明确</w:t>
      </w:r>
      <w:r>
        <w:rPr>
          <w:sz w:val="24"/>
          <w:szCs w:val="24"/>
        </w:rPr>
        <w:t xml:space="preserve">  </w:t>
      </w:r>
      <w:r>
        <w:rPr>
          <w:spacing w:val="-2"/>
          <w:sz w:val="24"/>
          <w:szCs w:val="24"/>
        </w:rPr>
        <w:t>小组其他人员职责，批准较大以上安全风险清单、</w:t>
      </w:r>
      <w:r>
        <w:rPr>
          <w:spacing w:val="-3"/>
          <w:sz w:val="24"/>
          <w:szCs w:val="24"/>
        </w:rPr>
        <w:t xml:space="preserve">督查“风控”工作开展情况， </w:t>
      </w:r>
      <w:r>
        <w:rPr>
          <w:spacing w:val="-9"/>
          <w:sz w:val="24"/>
          <w:szCs w:val="24"/>
        </w:rPr>
        <w:t>协调解决有关问题。</w:t>
      </w:r>
    </w:p>
    <w:p>
      <w:pPr>
        <w:pStyle w:val="2"/>
        <w:spacing w:before="104" w:line="280" w:lineRule="auto"/>
        <w:ind w:left="3" w:right="25" w:firstLine="570"/>
        <w:jc w:val="both"/>
        <w:rPr>
          <w:sz w:val="24"/>
          <w:szCs w:val="24"/>
        </w:rPr>
      </w:pPr>
      <w:r>
        <w:rPr>
          <w:spacing w:val="-4"/>
          <w:sz w:val="24"/>
          <w:szCs w:val="24"/>
        </w:rPr>
        <w:t>(2)副组长职责：负责“风控”体系建设工作，制定“风控”体系建设工作</w:t>
      </w:r>
      <w:r>
        <w:rPr>
          <w:sz w:val="24"/>
          <w:szCs w:val="24"/>
        </w:rPr>
        <w:t xml:space="preserve">  </w:t>
      </w:r>
      <w:r>
        <w:rPr>
          <w:spacing w:val="-7"/>
          <w:sz w:val="24"/>
          <w:szCs w:val="24"/>
        </w:rPr>
        <w:t>制度和实施方案，组织制定科学的安全风险辨识程序和方法，组织安全风险辨识、</w:t>
      </w:r>
      <w:r>
        <w:rPr>
          <w:spacing w:val="1"/>
          <w:sz w:val="24"/>
          <w:szCs w:val="24"/>
        </w:rPr>
        <w:t xml:space="preserve"> </w:t>
      </w:r>
      <w:r>
        <w:rPr>
          <w:spacing w:val="-3"/>
          <w:sz w:val="24"/>
          <w:szCs w:val="24"/>
        </w:rPr>
        <w:t>评估，确定风险分级，组织制定并落实安全</w:t>
      </w:r>
      <w:r>
        <w:rPr>
          <w:spacing w:val="-4"/>
          <w:sz w:val="24"/>
          <w:szCs w:val="24"/>
        </w:rPr>
        <w:t>风险管控措施，组织制定“风控”体</w:t>
      </w:r>
      <w:r>
        <w:rPr>
          <w:sz w:val="24"/>
          <w:szCs w:val="24"/>
        </w:rPr>
        <w:t xml:space="preserve">  </w:t>
      </w:r>
      <w:r>
        <w:rPr>
          <w:spacing w:val="-2"/>
          <w:sz w:val="24"/>
          <w:szCs w:val="24"/>
        </w:rPr>
        <w:t>系建设培训计划并组织实施，监督并检查隐患排查和治理情况。</w:t>
      </w:r>
    </w:p>
    <w:p>
      <w:pPr>
        <w:pStyle w:val="2"/>
        <w:spacing w:before="105" w:line="272" w:lineRule="auto"/>
        <w:ind w:left="3" w:right="114" w:firstLine="570"/>
        <w:jc w:val="both"/>
        <w:rPr>
          <w:sz w:val="24"/>
          <w:szCs w:val="24"/>
        </w:rPr>
      </w:pPr>
      <w:r>
        <w:rPr>
          <w:spacing w:val="-3"/>
          <w:sz w:val="24"/>
          <w:szCs w:val="24"/>
        </w:rPr>
        <w:t>(3)成员职责：具体落实“风控”体系建设过程中的具体工作，完成各自区</w:t>
      </w:r>
      <w:r>
        <w:rPr>
          <w:spacing w:val="1"/>
          <w:sz w:val="24"/>
          <w:szCs w:val="24"/>
        </w:rPr>
        <w:t xml:space="preserve"> </w:t>
      </w:r>
      <w:r>
        <w:rPr>
          <w:spacing w:val="-3"/>
          <w:sz w:val="24"/>
          <w:szCs w:val="24"/>
        </w:rPr>
        <w:t>域内的风险识别、风险分级并制定具体的管控措施，明确责任人，制作岗位安全</w:t>
      </w:r>
      <w:r>
        <w:rPr>
          <w:spacing w:val="5"/>
          <w:sz w:val="24"/>
          <w:szCs w:val="24"/>
        </w:rPr>
        <w:t xml:space="preserve"> </w:t>
      </w:r>
      <w:r>
        <w:rPr>
          <w:spacing w:val="-2"/>
          <w:sz w:val="24"/>
          <w:szCs w:val="24"/>
        </w:rPr>
        <w:t>风险告知卡，在所监管区域的重要区域和岗位设置警示标识。</w:t>
      </w:r>
    </w:p>
    <w:p>
      <w:pPr>
        <w:pStyle w:val="2"/>
        <w:spacing w:before="106" w:line="280" w:lineRule="auto"/>
        <w:ind w:left="3" w:right="81" w:firstLine="480"/>
        <w:jc w:val="both"/>
        <w:rPr>
          <w:sz w:val="24"/>
          <w:szCs w:val="24"/>
        </w:rPr>
      </w:pPr>
      <w:r>
        <w:rPr>
          <w:sz w:val="24"/>
          <w:szCs w:val="24"/>
        </w:rPr>
        <w:t>(4)其他部门：按照“分级管理、管业务必须管安全”的原则，我企业所有</w:t>
      </w:r>
      <w:r>
        <w:rPr>
          <w:spacing w:val="1"/>
          <w:sz w:val="24"/>
          <w:szCs w:val="24"/>
        </w:rPr>
        <w:t xml:space="preserve"> </w:t>
      </w:r>
      <w:r>
        <w:rPr>
          <w:spacing w:val="-3"/>
          <w:sz w:val="24"/>
          <w:szCs w:val="24"/>
        </w:rPr>
        <w:t>部门及人员积极按照我企业部署，必要时成立</w:t>
      </w:r>
      <w:r>
        <w:rPr>
          <w:spacing w:val="-4"/>
          <w:sz w:val="24"/>
          <w:szCs w:val="24"/>
        </w:rPr>
        <w:t>本部门风险管控工作小组，完成本</w:t>
      </w:r>
      <w:r>
        <w:rPr>
          <w:sz w:val="24"/>
          <w:szCs w:val="24"/>
        </w:rPr>
        <w:t xml:space="preserve"> </w:t>
      </w:r>
      <w:r>
        <w:rPr>
          <w:spacing w:val="-2"/>
          <w:sz w:val="24"/>
          <w:szCs w:val="24"/>
        </w:rPr>
        <w:t>部门、本业务范围内的风险辨识、风险分级及风险管控，进行隐患排查和治理，</w:t>
      </w:r>
      <w:r>
        <w:rPr>
          <w:spacing w:val="3"/>
          <w:sz w:val="24"/>
          <w:szCs w:val="24"/>
        </w:rPr>
        <w:t xml:space="preserve"> </w:t>
      </w:r>
      <w:r>
        <w:rPr>
          <w:spacing w:val="-5"/>
          <w:sz w:val="24"/>
          <w:szCs w:val="24"/>
        </w:rPr>
        <w:t>负责本部门员工的具体培训工作。</w:t>
      </w:r>
    </w:p>
    <w:p>
      <w:pPr>
        <w:spacing w:line="280" w:lineRule="auto"/>
        <w:rPr>
          <w:sz w:val="24"/>
          <w:szCs w:val="24"/>
        </w:rPr>
        <w:sectPr>
          <w:footerReference r:id="rId14" w:type="default"/>
          <w:pgSz w:w="11910" w:h="16840"/>
          <w:pgMar w:top="1431" w:right="1704" w:bottom="1182" w:left="1786" w:header="0" w:footer="969" w:gutter="0"/>
          <w:cols w:space="720" w:num="1"/>
        </w:sectPr>
      </w:pPr>
    </w:p>
    <w:p>
      <w:pPr>
        <w:pStyle w:val="2"/>
        <w:spacing w:before="176" w:line="889" w:lineRule="exact"/>
        <w:ind w:left="27"/>
        <w:rPr>
          <w:sz w:val="30"/>
          <w:szCs w:val="30"/>
        </w:rPr>
      </w:pPr>
      <w:bookmarkStart w:id="12" w:name="bookmark16"/>
      <w:bookmarkEnd w:id="12"/>
      <w:bookmarkStart w:id="13" w:name="bookmark18"/>
      <w:bookmarkEnd w:id="13"/>
      <w:bookmarkStart w:id="14" w:name="bookmark15"/>
      <w:bookmarkEnd w:id="14"/>
      <w:bookmarkStart w:id="15" w:name="bookmark17"/>
      <w:bookmarkEnd w:id="15"/>
      <w:bookmarkStart w:id="16" w:name="bookmark14"/>
      <w:bookmarkEnd w:id="16"/>
      <w:r>
        <w:rPr>
          <w:b/>
          <w:bCs/>
          <w:spacing w:val="17"/>
          <w:position w:val="45"/>
          <w:sz w:val="30"/>
          <w:szCs w:val="30"/>
        </w:rPr>
        <w:t>2.5术语及管理要求</w:t>
      </w:r>
    </w:p>
    <w:p>
      <w:pPr>
        <w:spacing w:line="221" w:lineRule="auto"/>
        <w:ind w:left="27"/>
        <w:rPr>
          <w:rFonts w:ascii="黑体" w:hAnsi="黑体" w:eastAsia="黑体" w:cs="黑体"/>
          <w:sz w:val="30"/>
          <w:szCs w:val="30"/>
        </w:rPr>
      </w:pPr>
      <w:r>
        <w:rPr>
          <w:rFonts w:ascii="黑体" w:hAnsi="黑体" w:eastAsia="黑体" w:cs="黑体"/>
          <w:b/>
          <w:bCs/>
          <w:spacing w:val="-24"/>
          <w:sz w:val="30"/>
          <w:szCs w:val="30"/>
        </w:rPr>
        <w:t>2.5.1</w:t>
      </w:r>
      <w:r>
        <w:rPr>
          <w:rFonts w:ascii="黑体" w:hAnsi="黑体" w:eastAsia="黑体" w:cs="黑体"/>
          <w:spacing w:val="-51"/>
          <w:sz w:val="30"/>
          <w:szCs w:val="30"/>
        </w:rPr>
        <w:t xml:space="preserve"> </w:t>
      </w:r>
      <w:r>
        <w:rPr>
          <w:rFonts w:ascii="黑体" w:hAnsi="黑体" w:eastAsia="黑体" w:cs="黑体"/>
          <w:b/>
          <w:bCs/>
          <w:spacing w:val="-24"/>
          <w:sz w:val="30"/>
          <w:szCs w:val="30"/>
        </w:rPr>
        <w:t>风险</w:t>
      </w:r>
    </w:p>
    <w:p>
      <w:pPr>
        <w:spacing w:line="392" w:lineRule="auto"/>
        <w:rPr>
          <w:rFonts w:ascii="Arial"/>
          <w:sz w:val="21"/>
        </w:rPr>
      </w:pPr>
    </w:p>
    <w:p>
      <w:pPr>
        <w:pStyle w:val="2"/>
        <w:spacing w:before="78" w:line="273" w:lineRule="auto"/>
        <w:ind w:left="23" w:right="99" w:firstLine="560"/>
        <w:jc w:val="both"/>
        <w:rPr>
          <w:sz w:val="24"/>
          <w:szCs w:val="24"/>
        </w:rPr>
      </w:pPr>
      <w:r>
        <w:rPr>
          <w:spacing w:val="1"/>
          <w:sz w:val="24"/>
          <w:szCs w:val="24"/>
        </w:rPr>
        <w:t>风险伴随生产经营活动固有的潜在危险，以生产安全事故发生的可能性与</w:t>
      </w:r>
      <w:r>
        <w:rPr>
          <w:spacing w:val="6"/>
          <w:sz w:val="24"/>
          <w:szCs w:val="24"/>
        </w:rPr>
        <w:t xml:space="preserve"> </w:t>
      </w:r>
      <w:r>
        <w:rPr>
          <w:spacing w:val="-4"/>
          <w:sz w:val="24"/>
          <w:szCs w:val="24"/>
        </w:rPr>
        <w:t>严重性的组合来表达，可能性，是指事故发生的概率；严重性，是指事故发生后</w:t>
      </w:r>
      <w:r>
        <w:rPr>
          <w:spacing w:val="16"/>
          <w:sz w:val="24"/>
          <w:szCs w:val="24"/>
        </w:rPr>
        <w:t xml:space="preserve"> </w:t>
      </w:r>
      <w:r>
        <w:rPr>
          <w:spacing w:val="-2"/>
          <w:sz w:val="24"/>
          <w:szCs w:val="24"/>
        </w:rPr>
        <w:t>所造成的人身伤害和财产损失等后果的严重程度。</w:t>
      </w:r>
    </w:p>
    <w:p>
      <w:pPr>
        <w:spacing w:line="361" w:lineRule="auto"/>
        <w:rPr>
          <w:rFonts w:ascii="Arial"/>
          <w:sz w:val="21"/>
        </w:rPr>
      </w:pPr>
    </w:p>
    <w:p>
      <w:pPr>
        <w:spacing w:before="98" w:line="222" w:lineRule="auto"/>
        <w:ind w:left="27"/>
        <w:outlineLvl w:val="6"/>
        <w:rPr>
          <w:rFonts w:ascii="黑体" w:hAnsi="黑体" w:eastAsia="黑体" w:cs="黑体"/>
          <w:sz w:val="30"/>
          <w:szCs w:val="30"/>
        </w:rPr>
      </w:pPr>
      <w:r>
        <w:rPr>
          <w:rFonts w:ascii="黑体" w:hAnsi="黑体" w:eastAsia="黑体" w:cs="黑体"/>
          <w:b/>
          <w:bCs/>
          <w:spacing w:val="-12"/>
          <w:sz w:val="30"/>
          <w:szCs w:val="30"/>
        </w:rPr>
        <w:t>2.5.2风险点</w:t>
      </w:r>
    </w:p>
    <w:p>
      <w:pPr>
        <w:spacing w:line="402" w:lineRule="auto"/>
        <w:rPr>
          <w:rFonts w:ascii="Arial"/>
          <w:sz w:val="21"/>
        </w:rPr>
      </w:pPr>
    </w:p>
    <w:p>
      <w:pPr>
        <w:pStyle w:val="2"/>
        <w:spacing w:before="78" w:line="400" w:lineRule="exact"/>
        <w:ind w:left="583"/>
        <w:rPr>
          <w:sz w:val="24"/>
          <w:szCs w:val="24"/>
        </w:rPr>
      </w:pPr>
      <w:r>
        <w:rPr>
          <w:position w:val="11"/>
          <w:sz w:val="24"/>
          <w:szCs w:val="24"/>
        </w:rPr>
        <w:t>风险伴随的设施、部位、场所、区域和系统，以及在设施、部位、场所、</w:t>
      </w:r>
    </w:p>
    <w:p>
      <w:pPr>
        <w:pStyle w:val="2"/>
        <w:spacing w:line="219" w:lineRule="auto"/>
        <w:ind w:left="23"/>
        <w:rPr>
          <w:sz w:val="24"/>
          <w:szCs w:val="24"/>
        </w:rPr>
      </w:pPr>
      <w:r>
        <w:rPr>
          <w:spacing w:val="-2"/>
          <w:sz w:val="24"/>
          <w:szCs w:val="24"/>
        </w:rPr>
        <w:t>区域和系统实施的伴随风险的作业活动，或以</w:t>
      </w:r>
      <w:r>
        <w:rPr>
          <w:spacing w:val="-3"/>
          <w:sz w:val="24"/>
          <w:szCs w:val="24"/>
        </w:rPr>
        <w:t>上两者的组合。</w:t>
      </w:r>
    </w:p>
    <w:p>
      <w:pPr>
        <w:spacing w:line="351" w:lineRule="auto"/>
        <w:rPr>
          <w:rFonts w:ascii="Arial"/>
          <w:sz w:val="21"/>
        </w:rPr>
      </w:pPr>
    </w:p>
    <w:p>
      <w:pPr>
        <w:spacing w:before="98" w:line="221" w:lineRule="auto"/>
        <w:ind w:left="27"/>
        <w:outlineLvl w:val="6"/>
        <w:rPr>
          <w:rFonts w:ascii="黑体" w:hAnsi="黑体" w:eastAsia="黑体" w:cs="黑体"/>
          <w:sz w:val="30"/>
          <w:szCs w:val="30"/>
        </w:rPr>
      </w:pPr>
      <w:r>
        <w:rPr>
          <w:rFonts w:ascii="黑体" w:hAnsi="黑体" w:eastAsia="黑体" w:cs="黑体"/>
          <w:b/>
          <w:bCs/>
          <w:spacing w:val="-11"/>
          <w:sz w:val="30"/>
          <w:szCs w:val="30"/>
        </w:rPr>
        <w:t>2.5.3危险源</w:t>
      </w:r>
    </w:p>
    <w:p>
      <w:pPr>
        <w:spacing w:line="394" w:lineRule="auto"/>
        <w:rPr>
          <w:rFonts w:ascii="Arial"/>
          <w:sz w:val="21"/>
        </w:rPr>
      </w:pPr>
    </w:p>
    <w:p>
      <w:pPr>
        <w:pStyle w:val="2"/>
        <w:spacing w:before="79" w:line="261" w:lineRule="auto"/>
        <w:ind w:left="23" w:right="107" w:firstLine="560"/>
        <w:rPr>
          <w:sz w:val="24"/>
          <w:szCs w:val="24"/>
        </w:rPr>
      </w:pPr>
      <w:r>
        <w:rPr>
          <w:spacing w:val="16"/>
          <w:sz w:val="24"/>
          <w:szCs w:val="24"/>
        </w:rPr>
        <w:t>可能导致人身伤害和(或)健康损害和(或)财产损失的根源、状态</w:t>
      </w:r>
      <w:r>
        <w:rPr>
          <w:spacing w:val="15"/>
          <w:sz w:val="24"/>
          <w:szCs w:val="24"/>
        </w:rPr>
        <w:t>或行</w:t>
      </w:r>
      <w:r>
        <w:rPr>
          <w:sz w:val="24"/>
          <w:szCs w:val="24"/>
        </w:rPr>
        <w:t xml:space="preserve"> </w:t>
      </w:r>
      <w:r>
        <w:rPr>
          <w:spacing w:val="-7"/>
          <w:sz w:val="24"/>
          <w:szCs w:val="24"/>
        </w:rPr>
        <w:t>为，或它们的组合。</w:t>
      </w:r>
    </w:p>
    <w:p>
      <w:pPr>
        <w:pStyle w:val="2"/>
        <w:spacing w:before="101" w:line="273" w:lineRule="auto"/>
        <w:ind w:left="23" w:right="95" w:firstLine="560"/>
        <w:rPr>
          <w:sz w:val="24"/>
          <w:szCs w:val="24"/>
        </w:rPr>
      </w:pPr>
      <w:r>
        <w:rPr>
          <w:spacing w:val="1"/>
          <w:sz w:val="24"/>
          <w:szCs w:val="24"/>
        </w:rPr>
        <w:t>在分析生产过程中对人造成伤亡、影响人的身体健康甚至导致疾病的</w:t>
      </w:r>
      <w:r>
        <w:rPr>
          <w:sz w:val="24"/>
          <w:szCs w:val="24"/>
        </w:rPr>
        <w:t xml:space="preserve">因素 </w:t>
      </w:r>
      <w:r>
        <w:rPr>
          <w:spacing w:val="-3"/>
          <w:sz w:val="24"/>
          <w:szCs w:val="24"/>
        </w:rPr>
        <w:t>时，危险源可称为危险有害因素，分为人的因素、物</w:t>
      </w:r>
      <w:r>
        <w:rPr>
          <w:spacing w:val="-4"/>
          <w:sz w:val="24"/>
          <w:szCs w:val="24"/>
        </w:rPr>
        <w:t>的因素、环境因素和管理因</w:t>
      </w:r>
      <w:r>
        <w:rPr>
          <w:sz w:val="24"/>
          <w:szCs w:val="24"/>
        </w:rPr>
        <w:t xml:space="preserve"> </w:t>
      </w:r>
      <w:r>
        <w:rPr>
          <w:spacing w:val="-9"/>
          <w:sz w:val="24"/>
          <w:szCs w:val="24"/>
        </w:rPr>
        <w:t>素四类。</w:t>
      </w:r>
    </w:p>
    <w:p>
      <w:pPr>
        <w:pStyle w:val="2"/>
        <w:spacing w:before="106" w:line="220" w:lineRule="auto"/>
        <w:ind w:left="583"/>
        <w:rPr>
          <w:sz w:val="24"/>
          <w:szCs w:val="24"/>
        </w:rPr>
      </w:pPr>
      <w:r>
        <w:rPr>
          <w:spacing w:val="-9"/>
          <w:sz w:val="24"/>
          <w:szCs w:val="24"/>
        </w:rPr>
        <w:t>危险源的构成：</w:t>
      </w:r>
    </w:p>
    <w:p>
      <w:pPr>
        <w:pStyle w:val="2"/>
        <w:spacing w:before="103" w:line="400" w:lineRule="exact"/>
        <w:jc w:val="right"/>
        <w:rPr>
          <w:sz w:val="24"/>
          <w:szCs w:val="24"/>
        </w:rPr>
      </w:pPr>
      <w:r>
        <w:rPr>
          <w:position w:val="11"/>
          <w:sz w:val="24"/>
          <w:szCs w:val="24"/>
        </w:rPr>
        <w:t>-根源：具有能量或产生、释放能量的物理实体。如起重设备、电气设备、</w:t>
      </w:r>
    </w:p>
    <w:p>
      <w:pPr>
        <w:pStyle w:val="2"/>
        <w:spacing w:before="1" w:line="219" w:lineRule="auto"/>
        <w:ind w:left="23"/>
        <w:rPr>
          <w:sz w:val="24"/>
          <w:szCs w:val="24"/>
        </w:rPr>
      </w:pPr>
      <w:r>
        <w:rPr>
          <w:spacing w:val="-10"/>
          <w:sz w:val="24"/>
          <w:szCs w:val="24"/>
        </w:rPr>
        <w:t>压力容器等等。</w:t>
      </w:r>
    </w:p>
    <w:p>
      <w:pPr>
        <w:pStyle w:val="2"/>
        <w:spacing w:before="93" w:line="257" w:lineRule="auto"/>
        <w:ind w:left="23" w:right="83" w:firstLine="560"/>
        <w:rPr>
          <w:sz w:val="24"/>
          <w:szCs w:val="24"/>
        </w:rPr>
      </w:pPr>
      <w:r>
        <w:rPr>
          <w:spacing w:val="5"/>
          <w:sz w:val="24"/>
          <w:szCs w:val="24"/>
        </w:rPr>
        <w:t>-行为：决策人员、管理人员以及从业人员的决策行为、管理行为以及作</w:t>
      </w:r>
      <w:r>
        <w:rPr>
          <w:spacing w:val="15"/>
          <w:sz w:val="24"/>
          <w:szCs w:val="24"/>
        </w:rPr>
        <w:t xml:space="preserve"> </w:t>
      </w:r>
      <w:r>
        <w:rPr>
          <w:spacing w:val="-14"/>
          <w:sz w:val="24"/>
          <w:szCs w:val="24"/>
        </w:rPr>
        <w:t>业行为。</w:t>
      </w:r>
    </w:p>
    <w:p>
      <w:pPr>
        <w:pStyle w:val="2"/>
        <w:spacing w:before="124" w:line="219" w:lineRule="auto"/>
        <w:ind w:left="583"/>
        <w:rPr>
          <w:sz w:val="24"/>
          <w:szCs w:val="24"/>
        </w:rPr>
      </w:pPr>
      <w:r>
        <w:rPr>
          <w:spacing w:val="-4"/>
          <w:sz w:val="24"/>
          <w:szCs w:val="24"/>
        </w:rPr>
        <w:t>--状态：包括物的状态和作业环境的状态。</w:t>
      </w:r>
    </w:p>
    <w:p>
      <w:pPr>
        <w:spacing w:line="340" w:lineRule="auto"/>
        <w:rPr>
          <w:rFonts w:ascii="Arial"/>
          <w:sz w:val="21"/>
        </w:rPr>
      </w:pPr>
    </w:p>
    <w:p>
      <w:pPr>
        <w:spacing w:before="98" w:line="221" w:lineRule="auto"/>
        <w:ind w:left="27"/>
        <w:outlineLvl w:val="6"/>
        <w:rPr>
          <w:rFonts w:ascii="黑体" w:hAnsi="黑体" w:eastAsia="黑体" w:cs="黑体"/>
          <w:sz w:val="30"/>
          <w:szCs w:val="30"/>
        </w:rPr>
      </w:pPr>
      <w:r>
        <w:rPr>
          <w:rFonts w:ascii="黑体" w:hAnsi="黑体" w:eastAsia="黑体" w:cs="黑体"/>
          <w:b/>
          <w:bCs/>
          <w:spacing w:val="-15"/>
          <w:sz w:val="30"/>
          <w:szCs w:val="30"/>
        </w:rPr>
        <w:t>2.5.4危险源识别</w:t>
      </w:r>
    </w:p>
    <w:p>
      <w:pPr>
        <w:spacing w:line="423" w:lineRule="auto"/>
        <w:rPr>
          <w:rFonts w:ascii="Arial"/>
          <w:sz w:val="21"/>
        </w:rPr>
      </w:pPr>
    </w:p>
    <w:p>
      <w:pPr>
        <w:pStyle w:val="2"/>
        <w:spacing w:before="79" w:line="219" w:lineRule="auto"/>
        <w:ind w:left="583"/>
        <w:rPr>
          <w:sz w:val="24"/>
          <w:szCs w:val="24"/>
        </w:rPr>
      </w:pPr>
      <w:r>
        <w:rPr>
          <w:spacing w:val="-3"/>
          <w:sz w:val="24"/>
          <w:szCs w:val="24"/>
        </w:rPr>
        <w:t>识别危险源的存在并确定其分布和特性的过程。</w:t>
      </w:r>
    </w:p>
    <w:p>
      <w:pPr>
        <w:pStyle w:val="2"/>
        <w:spacing w:before="94" w:line="284" w:lineRule="auto"/>
        <w:ind w:left="23" w:right="72" w:firstLine="560"/>
        <w:rPr>
          <w:sz w:val="24"/>
          <w:szCs w:val="24"/>
        </w:rPr>
      </w:pPr>
      <w:r>
        <w:rPr>
          <w:spacing w:val="1"/>
          <w:sz w:val="24"/>
          <w:szCs w:val="24"/>
        </w:rPr>
        <w:t>风险，按其引发事故原因要素分为人因风险、物因风险、环境</w:t>
      </w:r>
      <w:r>
        <w:rPr>
          <w:sz w:val="24"/>
          <w:szCs w:val="24"/>
        </w:rPr>
        <w:t xml:space="preserve">风险和管理 </w:t>
      </w:r>
      <w:r>
        <w:rPr>
          <w:spacing w:val="-3"/>
          <w:sz w:val="24"/>
          <w:szCs w:val="24"/>
        </w:rPr>
        <w:t>风险。人因风险，例如失误，违章指挥、违章作业、执行不力、执</w:t>
      </w:r>
      <w:r>
        <w:rPr>
          <w:spacing w:val="-4"/>
          <w:sz w:val="24"/>
          <w:szCs w:val="24"/>
        </w:rPr>
        <w:t>行不到位等人</w:t>
      </w:r>
      <w:r>
        <w:rPr>
          <w:sz w:val="24"/>
          <w:szCs w:val="24"/>
        </w:rPr>
        <w:t xml:space="preserve"> </w:t>
      </w:r>
      <w:r>
        <w:rPr>
          <w:spacing w:val="-3"/>
          <w:sz w:val="24"/>
          <w:szCs w:val="24"/>
        </w:rPr>
        <w:t>为因素引发事故的风险。物因风险，例如设备、设施、工具、器械、能量等物质</w:t>
      </w:r>
      <w:r>
        <w:rPr>
          <w:spacing w:val="10"/>
          <w:sz w:val="24"/>
          <w:szCs w:val="24"/>
        </w:rPr>
        <w:t xml:space="preserve"> </w:t>
      </w:r>
      <w:r>
        <w:rPr>
          <w:spacing w:val="3"/>
          <w:sz w:val="24"/>
          <w:szCs w:val="24"/>
        </w:rPr>
        <w:t>因素(缺陷、故障、隐患)引发事故的风险。环境风险，如环境条件不良、异常</w:t>
      </w:r>
      <w:r>
        <w:rPr>
          <w:spacing w:val="7"/>
          <w:sz w:val="24"/>
          <w:szCs w:val="24"/>
        </w:rPr>
        <w:t xml:space="preserve"> </w:t>
      </w:r>
      <w:r>
        <w:rPr>
          <w:spacing w:val="-3"/>
          <w:sz w:val="24"/>
          <w:szCs w:val="24"/>
        </w:rPr>
        <w:t>等因素引发事故的风险。管理风险，例如制度缺失、责任不明、规章不健</w:t>
      </w:r>
      <w:r>
        <w:rPr>
          <w:spacing w:val="-4"/>
          <w:sz w:val="24"/>
          <w:szCs w:val="24"/>
        </w:rPr>
        <w:t>全、监</w:t>
      </w:r>
    </w:p>
    <w:p>
      <w:pPr>
        <w:spacing w:line="284" w:lineRule="auto"/>
        <w:rPr>
          <w:sz w:val="24"/>
          <w:szCs w:val="24"/>
        </w:rPr>
        <w:sectPr>
          <w:footerReference r:id="rId15" w:type="default"/>
          <w:pgSz w:w="11910" w:h="16840"/>
          <w:pgMar w:top="1431" w:right="1720" w:bottom="1173" w:left="1786" w:header="0" w:footer="971" w:gutter="0"/>
          <w:cols w:space="720" w:num="1"/>
        </w:sectPr>
      </w:pPr>
    </w:p>
    <w:p>
      <w:pPr>
        <w:pStyle w:val="2"/>
        <w:spacing w:before="98" w:line="219" w:lineRule="auto"/>
        <w:ind w:left="3"/>
        <w:rPr>
          <w:sz w:val="23"/>
          <w:szCs w:val="23"/>
        </w:rPr>
      </w:pPr>
      <w:r>
        <w:rPr>
          <w:spacing w:val="7"/>
          <w:sz w:val="23"/>
          <w:szCs w:val="23"/>
        </w:rPr>
        <w:t>督不力、培训不到位、证照不全等因素导致事故的风险。</w:t>
      </w:r>
    </w:p>
    <w:p>
      <w:pPr>
        <w:spacing w:line="367" w:lineRule="auto"/>
        <w:rPr>
          <w:rFonts w:ascii="Arial"/>
          <w:sz w:val="21"/>
        </w:rPr>
      </w:pPr>
    </w:p>
    <w:p>
      <w:pPr>
        <w:spacing w:before="94" w:line="222" w:lineRule="auto"/>
        <w:ind w:left="7"/>
        <w:outlineLvl w:val="6"/>
        <w:rPr>
          <w:rFonts w:ascii="黑体" w:hAnsi="黑体" w:eastAsia="黑体" w:cs="黑体"/>
          <w:sz w:val="29"/>
          <w:szCs w:val="29"/>
        </w:rPr>
      </w:pPr>
      <w:bookmarkStart w:id="17" w:name="bookmark20"/>
      <w:bookmarkEnd w:id="17"/>
      <w:bookmarkStart w:id="18" w:name="bookmark22"/>
      <w:bookmarkEnd w:id="18"/>
      <w:bookmarkStart w:id="19" w:name="bookmark21"/>
      <w:bookmarkEnd w:id="19"/>
      <w:bookmarkStart w:id="20" w:name="bookmark19"/>
      <w:bookmarkEnd w:id="20"/>
      <w:r>
        <w:rPr>
          <w:rFonts w:ascii="黑体" w:hAnsi="黑体" w:eastAsia="黑体" w:cs="黑体"/>
          <w:b/>
          <w:bCs/>
          <w:spacing w:val="-8"/>
          <w:sz w:val="29"/>
          <w:szCs w:val="29"/>
        </w:rPr>
        <w:t>2.5.5风险评估</w:t>
      </w:r>
    </w:p>
    <w:p>
      <w:pPr>
        <w:spacing w:line="405" w:lineRule="auto"/>
        <w:rPr>
          <w:rFonts w:ascii="Arial"/>
          <w:sz w:val="21"/>
        </w:rPr>
      </w:pPr>
    </w:p>
    <w:p>
      <w:pPr>
        <w:pStyle w:val="2"/>
        <w:spacing w:before="75" w:line="401" w:lineRule="exact"/>
        <w:ind w:right="15"/>
        <w:jc w:val="right"/>
        <w:rPr>
          <w:sz w:val="23"/>
          <w:szCs w:val="23"/>
        </w:rPr>
      </w:pPr>
      <w:r>
        <w:rPr>
          <w:spacing w:val="12"/>
          <w:position w:val="12"/>
          <w:sz w:val="23"/>
          <w:szCs w:val="23"/>
        </w:rPr>
        <w:t>对危险源导致的风险进行分析、评估、分级，对现有控制</w:t>
      </w:r>
      <w:r>
        <w:rPr>
          <w:spacing w:val="11"/>
          <w:position w:val="12"/>
          <w:sz w:val="23"/>
          <w:szCs w:val="23"/>
        </w:rPr>
        <w:t>措施的充分性加</w:t>
      </w:r>
    </w:p>
    <w:p>
      <w:pPr>
        <w:pStyle w:val="2"/>
        <w:spacing w:line="218" w:lineRule="auto"/>
        <w:ind w:left="3"/>
        <w:rPr>
          <w:sz w:val="23"/>
          <w:szCs w:val="23"/>
        </w:rPr>
      </w:pPr>
      <w:r>
        <w:rPr>
          <w:spacing w:val="6"/>
          <w:sz w:val="23"/>
          <w:szCs w:val="23"/>
        </w:rPr>
        <w:t>以考虑，以及对风险是否可接受予以确定的过程。</w:t>
      </w:r>
    </w:p>
    <w:p>
      <w:pPr>
        <w:spacing w:line="377" w:lineRule="auto"/>
        <w:rPr>
          <w:rFonts w:ascii="Arial"/>
          <w:sz w:val="21"/>
        </w:rPr>
      </w:pPr>
    </w:p>
    <w:p>
      <w:pPr>
        <w:spacing w:before="94" w:line="221" w:lineRule="auto"/>
        <w:ind w:left="7"/>
        <w:outlineLvl w:val="6"/>
        <w:rPr>
          <w:rFonts w:ascii="黑体" w:hAnsi="黑体" w:eastAsia="黑体" w:cs="黑体"/>
          <w:sz w:val="29"/>
          <w:szCs w:val="29"/>
        </w:rPr>
      </w:pPr>
      <w:r>
        <w:rPr>
          <w:rFonts w:ascii="黑体" w:hAnsi="黑体" w:eastAsia="黑体" w:cs="黑体"/>
          <w:b/>
          <w:bCs/>
          <w:spacing w:val="-9"/>
          <w:sz w:val="29"/>
          <w:szCs w:val="29"/>
        </w:rPr>
        <w:t>2.5.6风险分级</w:t>
      </w:r>
    </w:p>
    <w:p>
      <w:pPr>
        <w:spacing w:line="397" w:lineRule="auto"/>
        <w:rPr>
          <w:rFonts w:ascii="Arial"/>
          <w:sz w:val="21"/>
        </w:rPr>
      </w:pPr>
    </w:p>
    <w:p>
      <w:pPr>
        <w:pStyle w:val="2"/>
        <w:spacing w:before="76" w:line="314" w:lineRule="auto"/>
        <w:ind w:left="3" w:right="21" w:firstLine="580"/>
        <w:jc w:val="both"/>
        <w:rPr>
          <w:sz w:val="23"/>
          <w:szCs w:val="23"/>
        </w:rPr>
      </w:pPr>
      <w:r>
        <w:rPr>
          <w:spacing w:val="11"/>
          <w:sz w:val="23"/>
          <w:szCs w:val="23"/>
        </w:rPr>
        <w:t>通过采用科学、合理方法对危险源所伴随的风险进行定性或定量评估，根</w:t>
      </w:r>
      <w:r>
        <w:rPr>
          <w:spacing w:val="16"/>
          <w:sz w:val="23"/>
          <w:szCs w:val="23"/>
        </w:rPr>
        <w:t xml:space="preserve"> </w:t>
      </w:r>
      <w:r>
        <w:rPr>
          <w:spacing w:val="7"/>
          <w:sz w:val="23"/>
          <w:szCs w:val="23"/>
        </w:rPr>
        <w:t>据评估结果划分等级。风险分级的目的是实现对风险的有效管控。按其程度分为</w:t>
      </w:r>
      <w:r>
        <w:rPr>
          <w:spacing w:val="15"/>
          <w:sz w:val="23"/>
          <w:szCs w:val="23"/>
        </w:rPr>
        <w:t xml:space="preserve"> </w:t>
      </w:r>
      <w:r>
        <w:rPr>
          <w:spacing w:val="3"/>
          <w:sz w:val="23"/>
          <w:szCs w:val="23"/>
        </w:rPr>
        <w:t>重大风险、较大风险、</w:t>
      </w:r>
      <w:r>
        <w:rPr>
          <w:spacing w:val="54"/>
          <w:sz w:val="23"/>
          <w:szCs w:val="23"/>
        </w:rPr>
        <w:t xml:space="preserve"> </w:t>
      </w:r>
      <w:r>
        <w:rPr>
          <w:spacing w:val="3"/>
          <w:sz w:val="23"/>
          <w:szCs w:val="23"/>
        </w:rPr>
        <w:t>一般风险和低风险，用</w:t>
      </w:r>
      <w:r>
        <w:rPr>
          <w:spacing w:val="2"/>
          <w:sz w:val="23"/>
          <w:szCs w:val="23"/>
        </w:rPr>
        <w:t>“红、橙、黄、蓝”四种颜色来表</w:t>
      </w:r>
    </w:p>
    <w:p>
      <w:pPr>
        <w:pStyle w:val="2"/>
        <w:spacing w:before="1" w:line="220" w:lineRule="auto"/>
        <w:ind w:left="3"/>
        <w:rPr>
          <w:sz w:val="23"/>
          <w:szCs w:val="23"/>
        </w:rPr>
      </w:pPr>
      <w:r>
        <w:rPr>
          <w:spacing w:val="-2"/>
          <w:sz w:val="23"/>
          <w:szCs w:val="23"/>
        </w:rPr>
        <w:t>示。</w:t>
      </w:r>
    </w:p>
    <w:p>
      <w:pPr>
        <w:spacing w:line="383" w:lineRule="auto"/>
        <w:rPr>
          <w:rFonts w:ascii="Arial"/>
          <w:sz w:val="21"/>
        </w:rPr>
      </w:pPr>
    </w:p>
    <w:p>
      <w:pPr>
        <w:spacing w:before="94" w:line="222" w:lineRule="auto"/>
        <w:ind w:left="7"/>
        <w:outlineLvl w:val="6"/>
        <w:rPr>
          <w:rFonts w:ascii="黑体" w:hAnsi="黑体" w:eastAsia="黑体" w:cs="黑体"/>
          <w:sz w:val="29"/>
          <w:szCs w:val="29"/>
        </w:rPr>
      </w:pPr>
      <w:r>
        <w:rPr>
          <w:rFonts w:ascii="黑体" w:hAnsi="黑体" w:eastAsia="黑体" w:cs="黑体"/>
          <w:b/>
          <w:bCs/>
          <w:spacing w:val="-6"/>
          <w:sz w:val="29"/>
          <w:szCs w:val="29"/>
        </w:rPr>
        <w:t>2.5.7风险管控措施</w:t>
      </w:r>
    </w:p>
    <w:p>
      <w:pPr>
        <w:spacing w:line="405" w:lineRule="auto"/>
        <w:rPr>
          <w:rFonts w:ascii="Arial"/>
          <w:sz w:val="21"/>
        </w:rPr>
      </w:pPr>
    </w:p>
    <w:p>
      <w:pPr>
        <w:pStyle w:val="2"/>
        <w:spacing w:before="76" w:line="322" w:lineRule="auto"/>
        <w:ind w:left="3" w:right="12" w:firstLine="580"/>
        <w:rPr>
          <w:sz w:val="23"/>
          <w:szCs w:val="23"/>
        </w:rPr>
      </w:pPr>
      <w:r>
        <w:rPr>
          <w:spacing w:val="10"/>
          <w:sz w:val="23"/>
          <w:szCs w:val="23"/>
        </w:rPr>
        <w:t>根据风险评估分级的结果及生产经营运行情况等，确定不</w:t>
      </w:r>
      <w:r>
        <w:rPr>
          <w:spacing w:val="9"/>
          <w:sz w:val="23"/>
          <w:szCs w:val="23"/>
        </w:rPr>
        <w:t>可接受的风险，</w:t>
      </w:r>
      <w:r>
        <w:rPr>
          <w:sz w:val="23"/>
          <w:szCs w:val="23"/>
        </w:rPr>
        <w:t xml:space="preserve"> </w:t>
      </w:r>
      <w:r>
        <w:rPr>
          <w:spacing w:val="8"/>
          <w:sz w:val="23"/>
          <w:szCs w:val="23"/>
        </w:rPr>
        <w:t>制定并落实控制方法和手段。通过管控措施，将风险尤</w:t>
      </w:r>
      <w:r>
        <w:rPr>
          <w:spacing w:val="7"/>
          <w:sz w:val="23"/>
          <w:szCs w:val="23"/>
        </w:rPr>
        <w:t>其是重大风险控制在可以</w:t>
      </w:r>
    </w:p>
    <w:p>
      <w:pPr>
        <w:pStyle w:val="2"/>
        <w:spacing w:line="220" w:lineRule="auto"/>
        <w:ind w:left="3"/>
        <w:rPr>
          <w:sz w:val="23"/>
          <w:szCs w:val="23"/>
        </w:rPr>
      </w:pPr>
      <w:r>
        <w:rPr>
          <w:spacing w:val="-3"/>
          <w:sz w:val="23"/>
          <w:szCs w:val="23"/>
        </w:rPr>
        <w:t>接受的程度。</w:t>
      </w:r>
    </w:p>
    <w:p>
      <w:pPr>
        <w:pStyle w:val="2"/>
        <w:spacing w:before="94" w:line="401" w:lineRule="exact"/>
        <w:ind w:right="54"/>
        <w:jc w:val="right"/>
        <w:rPr>
          <w:sz w:val="23"/>
          <w:szCs w:val="23"/>
        </w:rPr>
      </w:pPr>
      <w:r>
        <w:rPr>
          <w:spacing w:val="10"/>
          <w:position w:val="12"/>
          <w:sz w:val="23"/>
          <w:szCs w:val="23"/>
        </w:rPr>
        <w:t>在选择风险管控措施时应考虑其可行性、安全性和可靠性。具体措施包括</w:t>
      </w:r>
    </w:p>
    <w:p>
      <w:pPr>
        <w:pStyle w:val="2"/>
        <w:spacing w:line="219" w:lineRule="auto"/>
        <w:ind w:left="3"/>
        <w:rPr>
          <w:sz w:val="23"/>
          <w:szCs w:val="23"/>
        </w:rPr>
      </w:pPr>
      <w:r>
        <w:rPr>
          <w:spacing w:val="8"/>
          <w:sz w:val="23"/>
          <w:szCs w:val="23"/>
        </w:rPr>
        <w:t>工程技术措施、管理措施、培训教育措施和个体防护措</w:t>
      </w:r>
      <w:r>
        <w:rPr>
          <w:spacing w:val="7"/>
          <w:sz w:val="23"/>
          <w:szCs w:val="23"/>
        </w:rPr>
        <w:t>施等。</w:t>
      </w:r>
    </w:p>
    <w:p>
      <w:pPr>
        <w:pStyle w:val="2"/>
        <w:spacing w:before="105" w:line="314" w:lineRule="auto"/>
        <w:ind w:left="3" w:right="23" w:firstLine="580"/>
        <w:rPr>
          <w:sz w:val="23"/>
          <w:szCs w:val="23"/>
        </w:rPr>
      </w:pPr>
      <w:r>
        <w:rPr>
          <w:spacing w:val="10"/>
          <w:sz w:val="23"/>
          <w:szCs w:val="23"/>
        </w:rPr>
        <w:t>应将风险评估结果及所采取的管控措施对从业人员进行宣</w:t>
      </w:r>
      <w:r>
        <w:rPr>
          <w:spacing w:val="9"/>
          <w:sz w:val="23"/>
          <w:szCs w:val="23"/>
        </w:rPr>
        <w:t>传教育和培训，</w:t>
      </w:r>
      <w:r>
        <w:rPr>
          <w:sz w:val="23"/>
          <w:szCs w:val="23"/>
        </w:rPr>
        <w:t xml:space="preserve"> </w:t>
      </w:r>
      <w:r>
        <w:rPr>
          <w:spacing w:val="7"/>
          <w:sz w:val="23"/>
          <w:szCs w:val="23"/>
        </w:rPr>
        <w:t>使其熟悉工作岗位和作业环境中存在的危险、有害因素，掌握、落实应采取的控</w:t>
      </w:r>
    </w:p>
    <w:p>
      <w:pPr>
        <w:pStyle w:val="2"/>
        <w:spacing w:before="1" w:line="220" w:lineRule="auto"/>
        <w:ind w:left="3"/>
        <w:rPr>
          <w:sz w:val="23"/>
          <w:szCs w:val="23"/>
        </w:rPr>
      </w:pPr>
      <w:r>
        <w:rPr>
          <w:spacing w:val="-9"/>
          <w:sz w:val="23"/>
          <w:szCs w:val="23"/>
        </w:rPr>
        <w:t>制措施。</w:t>
      </w:r>
    </w:p>
    <w:p>
      <w:pPr>
        <w:spacing w:line="374" w:lineRule="auto"/>
        <w:rPr>
          <w:rFonts w:ascii="Arial"/>
          <w:sz w:val="21"/>
        </w:rPr>
      </w:pPr>
    </w:p>
    <w:p>
      <w:pPr>
        <w:spacing w:before="94" w:line="221" w:lineRule="auto"/>
        <w:ind w:left="7"/>
        <w:outlineLvl w:val="6"/>
        <w:rPr>
          <w:rFonts w:ascii="黑体" w:hAnsi="黑体" w:eastAsia="黑体" w:cs="黑体"/>
          <w:sz w:val="29"/>
          <w:szCs w:val="29"/>
        </w:rPr>
      </w:pPr>
      <w:r>
        <w:rPr>
          <w:rFonts w:ascii="黑体" w:hAnsi="黑体" w:eastAsia="黑体" w:cs="黑体"/>
          <w:b/>
          <w:bCs/>
          <w:spacing w:val="-6"/>
          <w:sz w:val="29"/>
          <w:szCs w:val="29"/>
        </w:rPr>
        <w:t>2.5.8风险分级管控</w:t>
      </w:r>
    </w:p>
    <w:p>
      <w:pPr>
        <w:spacing w:line="431" w:lineRule="auto"/>
        <w:rPr>
          <w:rFonts w:ascii="Arial"/>
          <w:sz w:val="21"/>
        </w:rPr>
      </w:pPr>
    </w:p>
    <w:p>
      <w:pPr>
        <w:pStyle w:val="2"/>
        <w:spacing w:before="75" w:line="276" w:lineRule="auto"/>
        <w:ind w:left="3" w:right="17" w:firstLine="580"/>
        <w:jc w:val="both"/>
        <w:rPr>
          <w:sz w:val="23"/>
          <w:szCs w:val="23"/>
        </w:rPr>
      </w:pPr>
      <w:r>
        <w:rPr>
          <w:spacing w:val="-21"/>
          <w:sz w:val="23"/>
          <w:szCs w:val="23"/>
        </w:rPr>
        <w:t>按照风险不同级别、所需管控资源、管控能力、管控措施复杂及难易程度等因素而确</w:t>
      </w:r>
      <w:r>
        <w:rPr>
          <w:spacing w:val="2"/>
          <w:sz w:val="23"/>
          <w:szCs w:val="23"/>
        </w:rPr>
        <w:t xml:space="preserve"> </w:t>
      </w:r>
      <w:r>
        <w:rPr>
          <w:spacing w:val="-22"/>
          <w:sz w:val="23"/>
          <w:szCs w:val="23"/>
        </w:rPr>
        <w:t>定不同管控层级的风险管控方式。风险分级管控的基本原则：风</w:t>
      </w:r>
      <w:r>
        <w:rPr>
          <w:spacing w:val="-23"/>
          <w:sz w:val="23"/>
          <w:szCs w:val="23"/>
        </w:rPr>
        <w:t>险越大，管控级别越高；上</w:t>
      </w:r>
      <w:r>
        <w:rPr>
          <w:sz w:val="23"/>
          <w:szCs w:val="23"/>
        </w:rPr>
        <w:t xml:space="preserve"> </w:t>
      </w:r>
      <w:r>
        <w:rPr>
          <w:spacing w:val="-20"/>
          <w:sz w:val="23"/>
          <w:szCs w:val="23"/>
        </w:rPr>
        <w:t>级负责管控的风险，下级必须负责管控，并逐级落</w:t>
      </w:r>
      <w:r>
        <w:rPr>
          <w:spacing w:val="-21"/>
          <w:sz w:val="23"/>
          <w:szCs w:val="23"/>
        </w:rPr>
        <w:t>实具体措施。</w:t>
      </w:r>
    </w:p>
    <w:p>
      <w:pPr>
        <w:pStyle w:val="2"/>
        <w:spacing w:before="135" w:line="284" w:lineRule="auto"/>
        <w:ind w:left="3" w:right="3" w:firstLine="580"/>
        <w:jc w:val="both"/>
        <w:rPr>
          <w:sz w:val="23"/>
          <w:szCs w:val="23"/>
        </w:rPr>
      </w:pPr>
      <w:r>
        <w:rPr>
          <w:spacing w:val="-18"/>
          <w:sz w:val="23"/>
          <w:szCs w:val="23"/>
        </w:rPr>
        <w:t>低(</w:t>
      </w:r>
      <w:r>
        <w:rPr>
          <w:spacing w:val="-17"/>
          <w:sz w:val="23"/>
          <w:szCs w:val="23"/>
        </w:rPr>
        <w:t>蓝色)风险：4级风险，轻度危险，可以接受或可容许的。对于该级别的风险，</w:t>
      </w:r>
      <w:r>
        <w:rPr>
          <w:spacing w:val="-15"/>
          <w:sz w:val="23"/>
          <w:szCs w:val="23"/>
        </w:rPr>
        <w:t>各</w:t>
      </w:r>
      <w:r>
        <w:rPr>
          <w:sz w:val="23"/>
          <w:szCs w:val="23"/>
        </w:rPr>
        <w:t xml:space="preserve"> </w:t>
      </w:r>
      <w:r>
        <w:rPr>
          <w:spacing w:val="-22"/>
          <w:sz w:val="23"/>
          <w:szCs w:val="23"/>
        </w:rPr>
        <w:t>职能部门应引起关注并负责控制管理，所属班组岗位具体落实：</w:t>
      </w:r>
      <w:r>
        <w:rPr>
          <w:spacing w:val="-23"/>
          <w:sz w:val="23"/>
          <w:szCs w:val="23"/>
        </w:rPr>
        <w:t>不需要另外的控制措施，应</w:t>
      </w:r>
      <w:r>
        <w:rPr>
          <w:sz w:val="23"/>
          <w:szCs w:val="23"/>
        </w:rPr>
        <w:t xml:space="preserve"> </w:t>
      </w:r>
      <w:r>
        <w:rPr>
          <w:spacing w:val="-22"/>
          <w:sz w:val="23"/>
          <w:szCs w:val="23"/>
        </w:rPr>
        <w:t>考虑投资效果更佳的解决方案或不增加额外成本的改进措施，需要监视来确保控制措</w:t>
      </w:r>
      <w:r>
        <w:rPr>
          <w:spacing w:val="-23"/>
          <w:sz w:val="23"/>
          <w:szCs w:val="23"/>
        </w:rPr>
        <w:t>施得以</w:t>
      </w:r>
      <w:r>
        <w:rPr>
          <w:sz w:val="23"/>
          <w:szCs w:val="23"/>
        </w:rPr>
        <w:t xml:space="preserve"> </w:t>
      </w:r>
      <w:r>
        <w:rPr>
          <w:spacing w:val="-23"/>
          <w:sz w:val="23"/>
          <w:szCs w:val="23"/>
        </w:rPr>
        <w:t>维持现状，保留记录。</w:t>
      </w:r>
    </w:p>
    <w:p>
      <w:pPr>
        <w:pStyle w:val="2"/>
        <w:spacing w:before="127" w:line="219" w:lineRule="auto"/>
        <w:jc w:val="right"/>
        <w:rPr>
          <w:sz w:val="23"/>
          <w:szCs w:val="23"/>
        </w:rPr>
      </w:pPr>
      <w:r>
        <w:rPr>
          <w:spacing w:val="-18"/>
          <w:sz w:val="23"/>
          <w:szCs w:val="23"/>
        </w:rPr>
        <w:t>一般(黄色)风</w:t>
      </w:r>
      <w:r>
        <w:rPr>
          <w:spacing w:val="-17"/>
          <w:sz w:val="23"/>
          <w:szCs w:val="23"/>
        </w:rPr>
        <w:t>险：3级风险，显著危险，需要控制整改，对于该级别的风险，应引</w:t>
      </w:r>
      <w:r>
        <w:rPr>
          <w:spacing w:val="-10"/>
          <w:sz w:val="23"/>
          <w:szCs w:val="23"/>
        </w:rPr>
        <w:t>起</w:t>
      </w:r>
    </w:p>
    <w:p>
      <w:pPr>
        <w:spacing w:line="219" w:lineRule="auto"/>
        <w:rPr>
          <w:sz w:val="23"/>
          <w:szCs w:val="23"/>
        </w:rPr>
        <w:sectPr>
          <w:footerReference r:id="rId16" w:type="default"/>
          <w:pgSz w:w="11910" w:h="16840"/>
          <w:pgMar w:top="1431" w:right="1786" w:bottom="1173" w:left="1786" w:header="0" w:footer="971" w:gutter="0"/>
          <w:cols w:space="720" w:num="1"/>
        </w:sectPr>
      </w:pPr>
    </w:p>
    <w:p>
      <w:pPr>
        <w:pStyle w:val="2"/>
        <w:spacing w:before="98" w:line="271" w:lineRule="auto"/>
        <w:ind w:left="13"/>
        <w:jc w:val="both"/>
        <w:rPr>
          <w:sz w:val="23"/>
          <w:szCs w:val="23"/>
        </w:rPr>
      </w:pPr>
      <w:bookmarkStart w:id="21" w:name="bookmark24"/>
      <w:bookmarkEnd w:id="21"/>
      <w:bookmarkStart w:id="22" w:name="bookmark26"/>
      <w:bookmarkEnd w:id="22"/>
      <w:bookmarkStart w:id="23" w:name="bookmark23"/>
      <w:bookmarkEnd w:id="23"/>
      <w:bookmarkStart w:id="24" w:name="bookmark27"/>
      <w:bookmarkEnd w:id="24"/>
      <w:bookmarkStart w:id="25" w:name="bookmark25"/>
      <w:bookmarkEnd w:id="25"/>
      <w:r>
        <w:rPr>
          <w:spacing w:val="-22"/>
          <w:sz w:val="23"/>
          <w:szCs w:val="23"/>
        </w:rPr>
        <w:t>关注并负责控制管理，各职能部门具体落实：应制定管理制度、</w:t>
      </w:r>
      <w:r>
        <w:rPr>
          <w:spacing w:val="-23"/>
          <w:sz w:val="23"/>
          <w:szCs w:val="23"/>
        </w:rPr>
        <w:t>规定进行控制，努力降低风</w:t>
      </w:r>
      <w:r>
        <w:rPr>
          <w:sz w:val="23"/>
          <w:szCs w:val="23"/>
        </w:rPr>
        <w:t xml:space="preserve"> </w:t>
      </w:r>
      <w:r>
        <w:rPr>
          <w:spacing w:val="-21"/>
          <w:sz w:val="23"/>
          <w:szCs w:val="23"/>
        </w:rPr>
        <w:t>险，在规定期限内实施降低风险措施。在严重伤害后果相关的场合，必须进一步进行评估，</w:t>
      </w:r>
      <w:r>
        <w:rPr>
          <w:spacing w:val="14"/>
          <w:sz w:val="23"/>
          <w:szCs w:val="23"/>
        </w:rPr>
        <w:t xml:space="preserve"> </w:t>
      </w:r>
      <w:r>
        <w:rPr>
          <w:spacing w:val="-20"/>
          <w:sz w:val="23"/>
          <w:szCs w:val="23"/>
        </w:rPr>
        <w:t>确定伤害的可能性和是否需要改进的控制措施。</w:t>
      </w:r>
    </w:p>
    <w:p>
      <w:pPr>
        <w:pStyle w:val="2"/>
        <w:spacing w:before="136" w:line="284" w:lineRule="auto"/>
        <w:ind w:left="13" w:right="34" w:firstLine="550"/>
        <w:jc w:val="both"/>
        <w:rPr>
          <w:sz w:val="23"/>
          <w:szCs w:val="23"/>
        </w:rPr>
      </w:pPr>
      <w:r>
        <w:rPr>
          <w:spacing w:val="-16"/>
          <w:sz w:val="23"/>
          <w:szCs w:val="23"/>
        </w:rPr>
        <w:t>较大(橙色)风险：2级风险，高度危险，应制定措施进行控制管理。对于该级别的风</w:t>
      </w:r>
      <w:r>
        <w:rPr>
          <w:spacing w:val="2"/>
          <w:sz w:val="23"/>
          <w:szCs w:val="23"/>
        </w:rPr>
        <w:t xml:space="preserve"> </w:t>
      </w:r>
      <w:r>
        <w:rPr>
          <w:spacing w:val="-22"/>
          <w:sz w:val="23"/>
          <w:szCs w:val="23"/>
        </w:rPr>
        <w:t>险，应重点管控，由“风控”领导小组和各职能部门根据职责分工具体</w:t>
      </w:r>
      <w:r>
        <w:rPr>
          <w:spacing w:val="-23"/>
          <w:sz w:val="23"/>
          <w:szCs w:val="23"/>
        </w:rPr>
        <w:t>落实。当风险涉及正</w:t>
      </w:r>
      <w:r>
        <w:rPr>
          <w:sz w:val="23"/>
          <w:szCs w:val="23"/>
        </w:rPr>
        <w:t xml:space="preserve"> </w:t>
      </w:r>
      <w:r>
        <w:rPr>
          <w:spacing w:val="-22"/>
          <w:sz w:val="23"/>
          <w:szCs w:val="23"/>
        </w:rPr>
        <w:t>在进行的工作时，应采取应急措施，并根据需求为降低风险制定</w:t>
      </w:r>
      <w:r>
        <w:rPr>
          <w:spacing w:val="-23"/>
          <w:sz w:val="23"/>
          <w:szCs w:val="23"/>
        </w:rPr>
        <w:t>目标、指标、管理方案或配</w:t>
      </w:r>
      <w:r>
        <w:rPr>
          <w:sz w:val="23"/>
          <w:szCs w:val="23"/>
        </w:rPr>
        <w:t xml:space="preserve"> </w:t>
      </w:r>
      <w:r>
        <w:rPr>
          <w:spacing w:val="-22"/>
          <w:sz w:val="23"/>
          <w:szCs w:val="23"/>
        </w:rPr>
        <w:t>给资源、限期治理。</w:t>
      </w:r>
    </w:p>
    <w:p>
      <w:pPr>
        <w:pStyle w:val="2"/>
        <w:spacing w:before="156" w:line="276" w:lineRule="auto"/>
        <w:ind w:left="13" w:right="28" w:firstLine="590"/>
        <w:jc w:val="both"/>
        <w:rPr>
          <w:sz w:val="23"/>
          <w:szCs w:val="23"/>
        </w:rPr>
      </w:pPr>
      <w:r>
        <w:rPr>
          <w:spacing w:val="-18"/>
          <w:sz w:val="23"/>
          <w:szCs w:val="23"/>
        </w:rPr>
        <w:t>重大(红色)风险：1级风险，重大风险，极其危险，应增加补充建议措施并落实，将</w:t>
      </w:r>
      <w:r>
        <w:rPr>
          <w:spacing w:val="8"/>
          <w:sz w:val="23"/>
          <w:szCs w:val="23"/>
        </w:rPr>
        <w:t xml:space="preserve"> </w:t>
      </w:r>
      <w:r>
        <w:rPr>
          <w:spacing w:val="-16"/>
          <w:sz w:val="23"/>
          <w:szCs w:val="23"/>
        </w:rPr>
        <w:t>风险降至可接受，保留在重大风险清单内，并建立过程记录文件，如不能立即增加(调整)</w:t>
      </w:r>
      <w:r>
        <w:rPr>
          <w:spacing w:val="15"/>
          <w:sz w:val="23"/>
          <w:szCs w:val="23"/>
        </w:rPr>
        <w:t xml:space="preserve"> </w:t>
      </w:r>
      <w:r>
        <w:rPr>
          <w:spacing w:val="-20"/>
          <w:sz w:val="23"/>
          <w:szCs w:val="23"/>
        </w:rPr>
        <w:t>控制措施或控制措施不能有效落实，必须立即停止相关生产作业活动。</w:t>
      </w:r>
    </w:p>
    <w:p>
      <w:pPr>
        <w:spacing w:line="396" w:lineRule="auto"/>
        <w:rPr>
          <w:rFonts w:ascii="Arial"/>
          <w:sz w:val="21"/>
        </w:rPr>
      </w:pPr>
    </w:p>
    <w:p>
      <w:pPr>
        <w:spacing w:before="95" w:line="222" w:lineRule="auto"/>
        <w:ind w:left="17"/>
        <w:outlineLvl w:val="6"/>
        <w:rPr>
          <w:rFonts w:ascii="黑体" w:hAnsi="黑体" w:eastAsia="黑体" w:cs="黑体"/>
          <w:sz w:val="29"/>
          <w:szCs w:val="29"/>
        </w:rPr>
      </w:pPr>
      <w:r>
        <w:rPr>
          <w:rFonts w:ascii="黑体" w:hAnsi="黑体" w:eastAsia="黑体" w:cs="黑体"/>
          <w:b/>
          <w:bCs/>
          <w:spacing w:val="-8"/>
          <w:sz w:val="29"/>
          <w:szCs w:val="29"/>
        </w:rPr>
        <w:t>2.5.9风险信息</w:t>
      </w:r>
    </w:p>
    <w:p>
      <w:pPr>
        <w:spacing w:line="427" w:lineRule="auto"/>
        <w:rPr>
          <w:rFonts w:ascii="Arial"/>
          <w:sz w:val="21"/>
        </w:rPr>
      </w:pPr>
    </w:p>
    <w:p>
      <w:pPr>
        <w:pStyle w:val="2"/>
        <w:spacing w:before="75" w:line="262" w:lineRule="auto"/>
        <w:ind w:left="13" w:right="80" w:firstLine="590"/>
        <w:rPr>
          <w:sz w:val="23"/>
          <w:szCs w:val="23"/>
        </w:rPr>
      </w:pPr>
      <w:r>
        <w:rPr>
          <w:spacing w:val="11"/>
          <w:sz w:val="23"/>
          <w:szCs w:val="23"/>
        </w:rPr>
        <w:t>风险点名称、类型、所在位置、当前状态以及伴随风</w:t>
      </w:r>
      <w:r>
        <w:rPr>
          <w:spacing w:val="10"/>
          <w:sz w:val="23"/>
          <w:szCs w:val="23"/>
        </w:rPr>
        <w:t>险大小、等级、所需</w:t>
      </w:r>
      <w:r>
        <w:rPr>
          <w:sz w:val="23"/>
          <w:szCs w:val="23"/>
        </w:rPr>
        <w:t xml:space="preserve"> </w:t>
      </w:r>
      <w:r>
        <w:rPr>
          <w:spacing w:val="7"/>
          <w:sz w:val="23"/>
          <w:szCs w:val="23"/>
        </w:rPr>
        <w:t>管控措施、责任部门、责任人等一系列信息的综合。</w:t>
      </w:r>
    </w:p>
    <w:p>
      <w:pPr>
        <w:spacing w:line="376" w:lineRule="auto"/>
        <w:rPr>
          <w:rFonts w:ascii="Arial"/>
          <w:sz w:val="21"/>
        </w:rPr>
      </w:pPr>
    </w:p>
    <w:p>
      <w:pPr>
        <w:spacing w:before="95" w:line="222" w:lineRule="auto"/>
        <w:ind w:left="17"/>
        <w:outlineLvl w:val="6"/>
        <w:rPr>
          <w:rFonts w:ascii="黑体" w:hAnsi="黑体" w:eastAsia="黑体" w:cs="黑体"/>
          <w:sz w:val="29"/>
          <w:szCs w:val="29"/>
        </w:rPr>
      </w:pPr>
      <w:r>
        <w:rPr>
          <w:rFonts w:ascii="黑体" w:hAnsi="黑体" w:eastAsia="黑体" w:cs="黑体"/>
          <w:b/>
          <w:bCs/>
          <w:spacing w:val="-6"/>
          <w:sz w:val="29"/>
          <w:szCs w:val="29"/>
        </w:rPr>
        <w:t>2.5.10风险管控信息清单</w:t>
      </w:r>
    </w:p>
    <w:p>
      <w:pPr>
        <w:spacing w:line="417" w:lineRule="auto"/>
        <w:rPr>
          <w:rFonts w:ascii="Arial"/>
          <w:sz w:val="21"/>
        </w:rPr>
      </w:pPr>
    </w:p>
    <w:p>
      <w:pPr>
        <w:pStyle w:val="2"/>
        <w:spacing w:before="75" w:line="219" w:lineRule="auto"/>
        <w:ind w:left="603"/>
        <w:rPr>
          <w:sz w:val="23"/>
          <w:szCs w:val="23"/>
        </w:rPr>
      </w:pPr>
      <w:r>
        <w:rPr>
          <w:spacing w:val="7"/>
          <w:sz w:val="23"/>
          <w:szCs w:val="23"/>
        </w:rPr>
        <w:t>各类风险信息的集合即为安全风险分级管控清单。</w:t>
      </w:r>
    </w:p>
    <w:p>
      <w:pPr>
        <w:spacing w:line="321" w:lineRule="auto"/>
        <w:rPr>
          <w:rFonts w:ascii="Arial"/>
          <w:sz w:val="21"/>
        </w:rPr>
      </w:pPr>
    </w:p>
    <w:p>
      <w:pPr>
        <w:pStyle w:val="2"/>
        <w:spacing w:before="104" w:line="928" w:lineRule="exact"/>
        <w:ind w:left="18"/>
        <w:rPr>
          <w:sz w:val="32"/>
          <w:szCs w:val="32"/>
        </w:rPr>
      </w:pPr>
      <w:r>
        <w:rPr>
          <w:b/>
          <w:bCs/>
          <w:position w:val="47"/>
          <w:sz w:val="32"/>
          <w:szCs w:val="32"/>
        </w:rPr>
        <w:t>2.6具体工作目标</w:t>
      </w:r>
    </w:p>
    <w:p>
      <w:pPr>
        <w:spacing w:line="222" w:lineRule="auto"/>
        <w:ind w:left="17"/>
        <w:rPr>
          <w:rFonts w:ascii="黑体" w:hAnsi="黑体" w:eastAsia="黑体" w:cs="黑体"/>
          <w:sz w:val="29"/>
          <w:szCs w:val="29"/>
        </w:rPr>
      </w:pPr>
      <w:r>
        <w:rPr>
          <w:rFonts w:ascii="黑体" w:hAnsi="黑体" w:eastAsia="黑体" w:cs="黑体"/>
          <w:b/>
          <w:bCs/>
          <w:spacing w:val="-18"/>
          <w:sz w:val="29"/>
          <w:szCs w:val="29"/>
        </w:rPr>
        <w:t>2.6.1“一图”</w:t>
      </w:r>
    </w:p>
    <w:p>
      <w:pPr>
        <w:spacing w:line="404" w:lineRule="auto"/>
        <w:rPr>
          <w:rFonts w:ascii="Arial"/>
          <w:sz w:val="21"/>
        </w:rPr>
      </w:pPr>
    </w:p>
    <w:p>
      <w:pPr>
        <w:pStyle w:val="2"/>
        <w:spacing w:before="76" w:line="289" w:lineRule="auto"/>
        <w:ind w:left="13" w:right="40" w:firstLine="590"/>
        <w:jc w:val="both"/>
        <w:rPr>
          <w:sz w:val="23"/>
          <w:szCs w:val="23"/>
        </w:rPr>
      </w:pPr>
      <w:r>
        <w:rPr>
          <w:spacing w:val="7"/>
          <w:sz w:val="23"/>
          <w:szCs w:val="23"/>
        </w:rPr>
        <w:t>完成企业风险分布图。包括风险分布四色图、风险公告栏、岗位/设备风险</w:t>
      </w:r>
      <w:r>
        <w:rPr>
          <w:spacing w:val="13"/>
          <w:sz w:val="23"/>
          <w:szCs w:val="23"/>
        </w:rPr>
        <w:t xml:space="preserve"> </w:t>
      </w:r>
      <w:r>
        <w:rPr>
          <w:spacing w:val="4"/>
          <w:sz w:val="23"/>
          <w:szCs w:val="23"/>
        </w:rPr>
        <w:t>告知卡。 一图的主要内容，包括主要危险因素名称、部位名称、风险等级、主要</w:t>
      </w:r>
      <w:r>
        <w:rPr>
          <w:spacing w:val="1"/>
          <w:sz w:val="23"/>
          <w:szCs w:val="23"/>
        </w:rPr>
        <w:t xml:space="preserve"> 防范措施、应急处置措施、易发生的事故类型、责任人等，并根据安全风险等级，</w:t>
      </w:r>
      <w:r>
        <w:rPr>
          <w:spacing w:val="17"/>
          <w:sz w:val="23"/>
          <w:szCs w:val="23"/>
        </w:rPr>
        <w:t xml:space="preserve"> </w:t>
      </w:r>
      <w:r>
        <w:rPr>
          <w:spacing w:val="8"/>
          <w:sz w:val="23"/>
          <w:szCs w:val="23"/>
        </w:rPr>
        <w:t>分别以红、橙、黄、蓝四色标绘，并在显著位置</w:t>
      </w:r>
      <w:r>
        <w:rPr>
          <w:spacing w:val="7"/>
          <w:sz w:val="23"/>
          <w:szCs w:val="23"/>
        </w:rPr>
        <w:t>张贴告知。</w:t>
      </w:r>
    </w:p>
    <w:p>
      <w:pPr>
        <w:spacing w:line="382" w:lineRule="auto"/>
        <w:rPr>
          <w:rFonts w:ascii="Arial"/>
          <w:sz w:val="21"/>
        </w:rPr>
      </w:pPr>
    </w:p>
    <w:p>
      <w:pPr>
        <w:spacing w:before="95" w:line="223" w:lineRule="auto"/>
        <w:ind w:left="17"/>
        <w:outlineLvl w:val="6"/>
        <w:rPr>
          <w:rFonts w:ascii="黑体" w:hAnsi="黑体" w:eastAsia="黑体" w:cs="黑体"/>
          <w:sz w:val="29"/>
          <w:szCs w:val="29"/>
        </w:rPr>
      </w:pPr>
      <w:r>
        <w:rPr>
          <w:rFonts w:ascii="黑体" w:hAnsi="黑体" w:eastAsia="黑体" w:cs="黑体"/>
          <w:b/>
          <w:bCs/>
          <w:spacing w:val="-17"/>
          <w:sz w:val="29"/>
          <w:szCs w:val="29"/>
        </w:rPr>
        <w:t>2.6.2“一单一表”</w:t>
      </w:r>
    </w:p>
    <w:p>
      <w:pPr>
        <w:spacing w:line="392" w:lineRule="auto"/>
        <w:rPr>
          <w:rFonts w:ascii="Arial"/>
          <w:sz w:val="21"/>
        </w:rPr>
      </w:pPr>
    </w:p>
    <w:p>
      <w:pPr>
        <w:pStyle w:val="2"/>
        <w:spacing w:before="76" w:line="313" w:lineRule="auto"/>
        <w:ind w:left="13" w:right="54" w:firstLine="590"/>
        <w:jc w:val="both"/>
        <w:rPr>
          <w:sz w:val="23"/>
          <w:szCs w:val="23"/>
        </w:rPr>
      </w:pPr>
      <w:r>
        <w:rPr>
          <w:spacing w:val="7"/>
          <w:sz w:val="23"/>
          <w:szCs w:val="23"/>
        </w:rPr>
        <w:t>建立“安全风险分级清单”。 “</w:t>
      </w:r>
      <w:r>
        <w:rPr>
          <w:spacing w:val="-88"/>
          <w:sz w:val="23"/>
          <w:szCs w:val="23"/>
        </w:rPr>
        <w:t xml:space="preserve"> </w:t>
      </w:r>
      <w:r>
        <w:rPr>
          <w:spacing w:val="7"/>
          <w:sz w:val="23"/>
          <w:szCs w:val="23"/>
        </w:rPr>
        <w:t>一单”的内容，包括风险点类型</w:t>
      </w:r>
      <w:r>
        <w:rPr>
          <w:spacing w:val="6"/>
          <w:sz w:val="23"/>
          <w:szCs w:val="23"/>
        </w:rPr>
        <w:t>、风险点</w:t>
      </w:r>
      <w:r>
        <w:rPr>
          <w:sz w:val="23"/>
          <w:szCs w:val="23"/>
        </w:rPr>
        <w:t xml:space="preserve"> </w:t>
      </w:r>
      <w:r>
        <w:rPr>
          <w:spacing w:val="7"/>
          <w:sz w:val="23"/>
          <w:szCs w:val="23"/>
        </w:rPr>
        <w:t>名称、作业步骤、危险源、事故类型、风险评估、风险等级等内容。并且分别以</w:t>
      </w:r>
    </w:p>
    <w:p>
      <w:pPr>
        <w:pStyle w:val="2"/>
        <w:spacing w:line="218" w:lineRule="auto"/>
        <w:ind w:left="13"/>
        <w:rPr>
          <w:sz w:val="23"/>
          <w:szCs w:val="23"/>
        </w:rPr>
      </w:pPr>
      <w:r>
        <w:rPr>
          <w:spacing w:val="6"/>
          <w:sz w:val="23"/>
          <w:szCs w:val="23"/>
        </w:rPr>
        <w:t>红、橙、黄、蓝四色颜色来显示。</w:t>
      </w:r>
    </w:p>
    <w:p>
      <w:pPr>
        <w:pStyle w:val="2"/>
        <w:spacing w:before="139" w:line="219" w:lineRule="auto"/>
        <w:ind w:left="603"/>
        <w:rPr>
          <w:sz w:val="23"/>
          <w:szCs w:val="23"/>
        </w:rPr>
      </w:pPr>
      <w:r>
        <w:rPr>
          <w:spacing w:val="5"/>
          <w:sz w:val="23"/>
          <w:szCs w:val="23"/>
        </w:rPr>
        <w:t>建立“安全风险分级管控一览表”。 “一表”的内容，包括风险点类型、</w:t>
      </w:r>
    </w:p>
    <w:p>
      <w:pPr>
        <w:spacing w:line="219" w:lineRule="auto"/>
        <w:rPr>
          <w:sz w:val="23"/>
          <w:szCs w:val="23"/>
        </w:rPr>
        <w:sectPr>
          <w:footerReference r:id="rId17" w:type="default"/>
          <w:pgSz w:w="11910" w:h="16840"/>
          <w:pgMar w:top="1431" w:right="1735" w:bottom="1173" w:left="1786" w:header="0" w:footer="971" w:gutter="0"/>
          <w:cols w:space="720" w:num="1"/>
        </w:sectPr>
      </w:pPr>
    </w:p>
    <w:p>
      <w:pPr>
        <w:pStyle w:val="2"/>
        <w:spacing w:before="88" w:line="259" w:lineRule="auto"/>
        <w:ind w:left="13"/>
        <w:rPr>
          <w:sz w:val="24"/>
          <w:szCs w:val="24"/>
        </w:rPr>
      </w:pPr>
      <w:r>
        <w:rPr>
          <w:spacing w:val="-6"/>
          <w:sz w:val="24"/>
          <w:szCs w:val="24"/>
        </w:rPr>
        <w:t>风险点名称、作业步骤、危险源、事故类型、管</w:t>
      </w:r>
      <w:r>
        <w:rPr>
          <w:spacing w:val="-7"/>
          <w:sz w:val="24"/>
          <w:szCs w:val="24"/>
        </w:rPr>
        <w:t>控措施、风险等级、管控责任人、</w:t>
      </w:r>
      <w:r>
        <w:rPr>
          <w:sz w:val="24"/>
          <w:szCs w:val="24"/>
        </w:rPr>
        <w:t xml:space="preserve"> </w:t>
      </w:r>
      <w:r>
        <w:rPr>
          <w:spacing w:val="-1"/>
          <w:sz w:val="24"/>
          <w:szCs w:val="24"/>
        </w:rPr>
        <w:t>管控层级等内容，并且分别以红、橙、黄、蓝四色颜色来显示风险等级。</w:t>
      </w:r>
    </w:p>
    <w:p>
      <w:pPr>
        <w:spacing w:line="368" w:lineRule="auto"/>
        <w:rPr>
          <w:rFonts w:ascii="Arial"/>
          <w:sz w:val="21"/>
        </w:rPr>
      </w:pPr>
    </w:p>
    <w:p>
      <w:pPr>
        <w:spacing w:before="95" w:line="223" w:lineRule="auto"/>
        <w:ind w:left="17"/>
        <w:outlineLvl w:val="6"/>
        <w:rPr>
          <w:rFonts w:ascii="黑体" w:hAnsi="黑体" w:eastAsia="黑体" w:cs="黑体"/>
          <w:sz w:val="29"/>
          <w:szCs w:val="29"/>
        </w:rPr>
      </w:pPr>
      <w:bookmarkStart w:id="26" w:name="bookmark30"/>
      <w:bookmarkEnd w:id="26"/>
      <w:bookmarkStart w:id="27" w:name="bookmark29"/>
      <w:bookmarkEnd w:id="27"/>
      <w:bookmarkStart w:id="28" w:name="bookmark33"/>
      <w:bookmarkEnd w:id="28"/>
      <w:bookmarkStart w:id="29" w:name="bookmark31"/>
      <w:bookmarkEnd w:id="29"/>
      <w:bookmarkStart w:id="30" w:name="bookmark28"/>
      <w:bookmarkEnd w:id="30"/>
      <w:bookmarkStart w:id="31" w:name="bookmark32"/>
      <w:bookmarkEnd w:id="31"/>
      <w:r>
        <w:rPr>
          <w:rFonts w:ascii="黑体" w:hAnsi="黑体" w:eastAsia="黑体" w:cs="黑体"/>
          <w:b/>
          <w:bCs/>
          <w:spacing w:val="-17"/>
          <w:sz w:val="29"/>
          <w:szCs w:val="29"/>
        </w:rPr>
        <w:t>2.6.3“—卡一单”</w:t>
      </w:r>
    </w:p>
    <w:p>
      <w:pPr>
        <w:spacing w:line="410" w:lineRule="auto"/>
        <w:rPr>
          <w:rFonts w:ascii="Arial"/>
          <w:sz w:val="21"/>
        </w:rPr>
      </w:pPr>
    </w:p>
    <w:p>
      <w:pPr>
        <w:pStyle w:val="2"/>
        <w:spacing w:before="78" w:line="279" w:lineRule="auto"/>
        <w:ind w:left="13" w:right="108" w:firstLine="580"/>
        <w:jc w:val="both"/>
        <w:rPr>
          <w:sz w:val="24"/>
          <w:szCs w:val="24"/>
        </w:rPr>
      </w:pPr>
      <w:r>
        <w:rPr>
          <w:spacing w:val="-6"/>
          <w:sz w:val="24"/>
          <w:szCs w:val="24"/>
        </w:rPr>
        <w:t>建立“岗位风险告知卡”。 “一卡”的内容，包括风险点名称、所在部门/</w:t>
      </w:r>
      <w:r>
        <w:rPr>
          <w:sz w:val="24"/>
          <w:szCs w:val="24"/>
        </w:rPr>
        <w:t xml:space="preserve"> </w:t>
      </w:r>
      <w:r>
        <w:rPr>
          <w:spacing w:val="3"/>
          <w:sz w:val="24"/>
          <w:szCs w:val="24"/>
        </w:rPr>
        <w:t>岗位、风险等级(颜色标注)、导致后果、管控层级、责任人、危</w:t>
      </w:r>
      <w:r>
        <w:rPr>
          <w:spacing w:val="2"/>
          <w:sz w:val="24"/>
          <w:szCs w:val="24"/>
        </w:rPr>
        <w:t>险因素、管控</w:t>
      </w:r>
      <w:r>
        <w:rPr>
          <w:sz w:val="24"/>
          <w:szCs w:val="24"/>
        </w:rPr>
        <w:t xml:space="preserve"> </w:t>
      </w:r>
      <w:r>
        <w:rPr>
          <w:spacing w:val="-3"/>
          <w:sz w:val="24"/>
          <w:szCs w:val="24"/>
        </w:rPr>
        <w:t>措施、应急措施、安全标志等，并且上传该岗位的风险图片综合后制作成岗位风</w:t>
      </w:r>
      <w:r>
        <w:rPr>
          <w:spacing w:val="5"/>
          <w:sz w:val="24"/>
          <w:szCs w:val="24"/>
        </w:rPr>
        <w:t xml:space="preserve"> </w:t>
      </w:r>
      <w:r>
        <w:rPr>
          <w:spacing w:val="-6"/>
          <w:sz w:val="24"/>
          <w:szCs w:val="24"/>
        </w:rPr>
        <w:t>险告知卡张贴所在岗位使用。</w:t>
      </w:r>
    </w:p>
    <w:p>
      <w:pPr>
        <w:pStyle w:val="2"/>
        <w:spacing w:before="105" w:line="280" w:lineRule="auto"/>
        <w:ind w:left="13" w:right="108" w:firstLine="580"/>
        <w:jc w:val="both"/>
        <w:rPr>
          <w:sz w:val="24"/>
          <w:szCs w:val="24"/>
        </w:rPr>
      </w:pPr>
      <w:r>
        <w:rPr>
          <w:spacing w:val="-2"/>
          <w:sz w:val="24"/>
          <w:szCs w:val="24"/>
        </w:rPr>
        <w:t>建立“岗位风险管控排查表”。 “一表”</w:t>
      </w:r>
      <w:r>
        <w:rPr>
          <w:spacing w:val="-3"/>
          <w:sz w:val="24"/>
          <w:szCs w:val="24"/>
        </w:rPr>
        <w:t>的内容，包括排查表的日期、风</w:t>
      </w:r>
      <w:r>
        <w:rPr>
          <w:sz w:val="24"/>
          <w:szCs w:val="24"/>
        </w:rPr>
        <w:t xml:space="preserve"> </w:t>
      </w:r>
      <w:r>
        <w:rPr>
          <w:spacing w:val="-4"/>
          <w:sz w:val="24"/>
          <w:szCs w:val="24"/>
        </w:rPr>
        <w:t>险点名称、风险等级、管控级别、排查人、排查内容、检查项目及步骤、排</w:t>
      </w:r>
      <w:r>
        <w:rPr>
          <w:spacing w:val="-5"/>
          <w:sz w:val="24"/>
          <w:szCs w:val="24"/>
        </w:rPr>
        <w:t>查方</w:t>
      </w:r>
      <w:r>
        <w:rPr>
          <w:sz w:val="24"/>
          <w:szCs w:val="24"/>
        </w:rPr>
        <w:t xml:space="preserve"> </w:t>
      </w:r>
      <w:r>
        <w:rPr>
          <w:spacing w:val="-3"/>
          <w:sz w:val="24"/>
          <w:szCs w:val="24"/>
        </w:rPr>
        <w:t>法、排查频次周期等。表格还需增加异常情况记录，方便在排查时候发现新的风</w:t>
      </w:r>
      <w:r>
        <w:rPr>
          <w:spacing w:val="5"/>
          <w:sz w:val="24"/>
          <w:szCs w:val="24"/>
        </w:rPr>
        <w:t xml:space="preserve"> </w:t>
      </w:r>
      <w:r>
        <w:rPr>
          <w:spacing w:val="-2"/>
          <w:sz w:val="24"/>
          <w:szCs w:val="24"/>
        </w:rPr>
        <w:t>险或者隐患可以记录在表上，供后续查看及制定风险管控清单。</w:t>
      </w:r>
    </w:p>
    <w:p>
      <w:pPr>
        <w:spacing w:line="330" w:lineRule="auto"/>
        <w:rPr>
          <w:rFonts w:ascii="Arial"/>
          <w:sz w:val="21"/>
        </w:rPr>
      </w:pPr>
    </w:p>
    <w:p>
      <w:pPr>
        <w:pStyle w:val="2"/>
        <w:spacing w:before="104" w:line="917" w:lineRule="exact"/>
        <w:ind w:left="18"/>
        <w:rPr>
          <w:sz w:val="32"/>
          <w:szCs w:val="32"/>
        </w:rPr>
      </w:pPr>
      <w:r>
        <w:rPr>
          <w:b/>
          <w:bCs/>
          <w:position w:val="46"/>
          <w:sz w:val="32"/>
          <w:szCs w:val="32"/>
        </w:rPr>
        <w:t>2.7风险点识别</w:t>
      </w:r>
    </w:p>
    <w:p>
      <w:pPr>
        <w:spacing w:before="1" w:line="221" w:lineRule="auto"/>
        <w:ind w:left="17"/>
        <w:rPr>
          <w:rFonts w:ascii="黑体" w:hAnsi="黑体" w:eastAsia="黑体" w:cs="黑体"/>
          <w:sz w:val="29"/>
          <w:szCs w:val="29"/>
        </w:rPr>
      </w:pPr>
      <w:r>
        <w:rPr>
          <w:rFonts w:ascii="黑体" w:hAnsi="黑体" w:eastAsia="黑体" w:cs="黑体"/>
          <w:b/>
          <w:bCs/>
          <w:spacing w:val="-16"/>
          <w:sz w:val="29"/>
          <w:szCs w:val="29"/>
        </w:rPr>
        <w:t>2.7.1</w:t>
      </w:r>
      <w:r>
        <w:rPr>
          <w:rFonts w:ascii="黑体" w:hAnsi="黑体" w:eastAsia="黑体" w:cs="黑体"/>
          <w:spacing w:val="-41"/>
          <w:sz w:val="29"/>
          <w:szCs w:val="29"/>
        </w:rPr>
        <w:t xml:space="preserve"> </w:t>
      </w:r>
      <w:r>
        <w:rPr>
          <w:rFonts w:ascii="黑体" w:hAnsi="黑体" w:eastAsia="黑体" w:cs="黑体"/>
          <w:b/>
          <w:bCs/>
          <w:spacing w:val="-16"/>
          <w:sz w:val="29"/>
          <w:szCs w:val="29"/>
        </w:rPr>
        <w:t>风险点确定</w:t>
      </w:r>
    </w:p>
    <w:p>
      <w:pPr>
        <w:spacing w:line="456" w:lineRule="auto"/>
        <w:rPr>
          <w:rFonts w:ascii="Arial"/>
          <w:sz w:val="21"/>
        </w:rPr>
      </w:pPr>
    </w:p>
    <w:p>
      <w:pPr>
        <w:pStyle w:val="2"/>
        <w:spacing w:before="95" w:line="220" w:lineRule="auto"/>
        <w:ind w:left="17"/>
        <w:outlineLvl w:val="6"/>
        <w:rPr>
          <w:sz w:val="29"/>
          <w:szCs w:val="29"/>
        </w:rPr>
      </w:pPr>
      <w:r>
        <w:fldChar w:fldCharType="begin"/>
      </w:r>
      <w:r>
        <w:instrText xml:space="preserve"> HYPERLINK "2.7.1.1" </w:instrText>
      </w:r>
      <w:r>
        <w:fldChar w:fldCharType="separate"/>
      </w:r>
      <w:r>
        <w:rPr>
          <w:b/>
          <w:bCs/>
          <w:spacing w:val="-17"/>
          <w:sz w:val="29"/>
          <w:szCs w:val="29"/>
        </w:rPr>
        <w:t>2.7.1.1</w:t>
      </w:r>
      <w:r>
        <w:rPr>
          <w:b/>
          <w:bCs/>
          <w:spacing w:val="-17"/>
          <w:sz w:val="29"/>
          <w:szCs w:val="29"/>
        </w:rPr>
        <w:fldChar w:fldCharType="end"/>
      </w:r>
      <w:r>
        <w:rPr>
          <w:b/>
          <w:bCs/>
          <w:spacing w:val="-17"/>
          <w:sz w:val="29"/>
          <w:szCs w:val="29"/>
        </w:rPr>
        <w:t>风险点划分原则</w:t>
      </w:r>
    </w:p>
    <w:p>
      <w:pPr>
        <w:spacing w:line="413" w:lineRule="auto"/>
        <w:rPr>
          <w:rFonts w:ascii="Arial"/>
          <w:sz w:val="21"/>
        </w:rPr>
      </w:pPr>
    </w:p>
    <w:p>
      <w:pPr>
        <w:pStyle w:val="2"/>
        <w:spacing w:before="79" w:line="260" w:lineRule="auto"/>
        <w:ind w:left="13" w:right="134" w:firstLine="580"/>
        <w:rPr>
          <w:sz w:val="24"/>
          <w:szCs w:val="24"/>
        </w:rPr>
      </w:pPr>
      <w:r>
        <w:rPr>
          <w:sz w:val="24"/>
          <w:szCs w:val="24"/>
        </w:rPr>
        <w:t>企业应分层次逐级划分风险点，遵循大小适中、便于分类、功能独立、易</w:t>
      </w:r>
      <w:r>
        <w:rPr>
          <w:spacing w:val="14"/>
          <w:sz w:val="24"/>
          <w:szCs w:val="24"/>
        </w:rPr>
        <w:t xml:space="preserve"> </w:t>
      </w:r>
      <w:r>
        <w:rPr>
          <w:spacing w:val="-7"/>
          <w:sz w:val="24"/>
          <w:szCs w:val="24"/>
        </w:rPr>
        <w:t>于管理、范围清晰的原则。</w:t>
      </w:r>
    </w:p>
    <w:p>
      <w:pPr>
        <w:spacing w:line="367" w:lineRule="auto"/>
        <w:rPr>
          <w:rFonts w:ascii="Arial"/>
          <w:sz w:val="21"/>
        </w:rPr>
      </w:pPr>
    </w:p>
    <w:p>
      <w:pPr>
        <w:pStyle w:val="2"/>
        <w:spacing w:before="95" w:line="220" w:lineRule="auto"/>
        <w:ind w:left="17"/>
        <w:outlineLvl w:val="6"/>
        <w:rPr>
          <w:sz w:val="29"/>
          <w:szCs w:val="29"/>
        </w:rPr>
      </w:pPr>
      <w:r>
        <w:fldChar w:fldCharType="begin"/>
      </w:r>
      <w:r>
        <w:instrText xml:space="preserve"> HYPERLINK "2.7.1.2" </w:instrText>
      </w:r>
      <w:r>
        <w:fldChar w:fldCharType="separate"/>
      </w:r>
      <w:r>
        <w:rPr>
          <w:b/>
          <w:bCs/>
          <w:spacing w:val="-18"/>
          <w:sz w:val="29"/>
          <w:szCs w:val="29"/>
        </w:rPr>
        <w:t>2.7.1.2</w:t>
      </w:r>
      <w:r>
        <w:rPr>
          <w:b/>
          <w:bCs/>
          <w:spacing w:val="-18"/>
          <w:sz w:val="29"/>
          <w:szCs w:val="29"/>
        </w:rPr>
        <w:fldChar w:fldCharType="end"/>
      </w:r>
      <w:r>
        <w:rPr>
          <w:b/>
          <w:bCs/>
          <w:spacing w:val="-18"/>
          <w:sz w:val="29"/>
          <w:szCs w:val="29"/>
        </w:rPr>
        <w:t>风险点排查</w:t>
      </w:r>
    </w:p>
    <w:p>
      <w:pPr>
        <w:spacing w:line="414" w:lineRule="auto"/>
        <w:rPr>
          <w:rFonts w:ascii="Arial"/>
          <w:sz w:val="21"/>
        </w:rPr>
      </w:pPr>
    </w:p>
    <w:p>
      <w:pPr>
        <w:pStyle w:val="2"/>
        <w:spacing w:before="79" w:line="259" w:lineRule="auto"/>
        <w:ind w:left="13" w:right="110" w:firstLine="580"/>
        <w:rPr>
          <w:sz w:val="24"/>
          <w:szCs w:val="24"/>
        </w:rPr>
      </w:pPr>
      <w:r>
        <w:rPr>
          <w:spacing w:val="9"/>
          <w:sz w:val="24"/>
          <w:szCs w:val="24"/>
        </w:rPr>
        <w:t>排查应按生产经营(工作)流程的阶段、场所、装</w:t>
      </w:r>
      <w:r>
        <w:rPr>
          <w:spacing w:val="8"/>
          <w:sz w:val="24"/>
          <w:szCs w:val="24"/>
        </w:rPr>
        <w:t>置、设备设施、作业活</w:t>
      </w:r>
      <w:r>
        <w:rPr>
          <w:sz w:val="24"/>
          <w:szCs w:val="24"/>
        </w:rPr>
        <w:t xml:space="preserve"> </w:t>
      </w:r>
      <w:r>
        <w:rPr>
          <w:spacing w:val="-3"/>
          <w:sz w:val="24"/>
          <w:szCs w:val="24"/>
        </w:rPr>
        <w:t>动或上述几种方法的结合等进行。</w:t>
      </w:r>
    </w:p>
    <w:p>
      <w:pPr>
        <w:spacing w:line="369" w:lineRule="auto"/>
        <w:rPr>
          <w:rFonts w:ascii="Arial"/>
          <w:sz w:val="21"/>
        </w:rPr>
      </w:pPr>
    </w:p>
    <w:p>
      <w:pPr>
        <w:pStyle w:val="2"/>
        <w:spacing w:before="94" w:line="220" w:lineRule="auto"/>
        <w:ind w:left="17"/>
        <w:outlineLvl w:val="6"/>
        <w:rPr>
          <w:sz w:val="29"/>
          <w:szCs w:val="29"/>
        </w:rPr>
      </w:pPr>
      <w:r>
        <w:fldChar w:fldCharType="begin"/>
      </w:r>
      <w:r>
        <w:instrText xml:space="preserve"> HYPERLINK "2.7.1.3" </w:instrText>
      </w:r>
      <w:r>
        <w:fldChar w:fldCharType="separate"/>
      </w:r>
      <w:r>
        <w:rPr>
          <w:b/>
          <w:bCs/>
          <w:spacing w:val="-17"/>
          <w:sz w:val="29"/>
          <w:szCs w:val="29"/>
        </w:rPr>
        <w:t>2.7.1.3</w:t>
      </w:r>
      <w:r>
        <w:rPr>
          <w:b/>
          <w:bCs/>
          <w:spacing w:val="-17"/>
          <w:sz w:val="29"/>
          <w:szCs w:val="29"/>
        </w:rPr>
        <w:fldChar w:fldCharType="end"/>
      </w:r>
      <w:r>
        <w:rPr>
          <w:b/>
          <w:bCs/>
          <w:spacing w:val="-17"/>
          <w:sz w:val="29"/>
          <w:szCs w:val="29"/>
        </w:rPr>
        <w:t>风险点范围</w:t>
      </w:r>
    </w:p>
    <w:p>
      <w:pPr>
        <w:spacing w:line="403" w:lineRule="auto"/>
        <w:rPr>
          <w:rFonts w:ascii="Arial"/>
          <w:sz w:val="21"/>
        </w:rPr>
      </w:pPr>
    </w:p>
    <w:p>
      <w:pPr>
        <w:pStyle w:val="2"/>
        <w:spacing w:before="79" w:line="219" w:lineRule="auto"/>
        <w:ind w:left="593"/>
        <w:rPr>
          <w:sz w:val="24"/>
          <w:szCs w:val="24"/>
        </w:rPr>
      </w:pPr>
      <w:r>
        <w:rPr>
          <w:spacing w:val="-3"/>
          <w:sz w:val="24"/>
          <w:szCs w:val="24"/>
        </w:rPr>
        <w:t>风险点主要分为静态风险点和动态风险点。</w:t>
      </w:r>
    </w:p>
    <w:p>
      <w:pPr>
        <w:pStyle w:val="2"/>
        <w:spacing w:before="102" w:line="219" w:lineRule="auto"/>
        <w:ind w:left="466"/>
        <w:outlineLvl w:val="6"/>
        <w:rPr>
          <w:sz w:val="24"/>
          <w:szCs w:val="24"/>
        </w:rPr>
      </w:pPr>
      <w:r>
        <w:rPr>
          <w:b/>
          <w:bCs/>
          <w:spacing w:val="-11"/>
          <w:sz w:val="24"/>
          <w:szCs w:val="24"/>
        </w:rPr>
        <w:t>1.静态风险点：</w:t>
      </w:r>
    </w:p>
    <w:p>
      <w:pPr>
        <w:pStyle w:val="2"/>
        <w:spacing w:before="111" w:line="220" w:lineRule="auto"/>
        <w:ind w:left="593"/>
        <w:rPr>
          <w:sz w:val="24"/>
          <w:szCs w:val="24"/>
        </w:rPr>
      </w:pPr>
      <w:r>
        <w:rPr>
          <w:spacing w:val="-6"/>
          <w:sz w:val="24"/>
          <w:szCs w:val="24"/>
        </w:rPr>
        <w:t>建立《设备设施清单》。</w:t>
      </w:r>
    </w:p>
    <w:p>
      <w:pPr>
        <w:pStyle w:val="2"/>
        <w:spacing w:before="103" w:line="390" w:lineRule="exact"/>
        <w:ind w:left="723"/>
        <w:rPr>
          <w:sz w:val="24"/>
          <w:szCs w:val="24"/>
        </w:rPr>
      </w:pPr>
      <w:r>
        <w:rPr>
          <w:spacing w:val="9"/>
          <w:position w:val="11"/>
          <w:sz w:val="24"/>
          <w:szCs w:val="24"/>
        </w:rPr>
        <w:t>(1)部位、场所、区域</w:t>
      </w:r>
    </w:p>
    <w:p>
      <w:pPr>
        <w:pStyle w:val="2"/>
        <w:spacing w:line="219" w:lineRule="auto"/>
        <w:ind w:left="593"/>
        <w:rPr>
          <w:sz w:val="24"/>
          <w:szCs w:val="24"/>
        </w:rPr>
      </w:pPr>
      <w:r>
        <w:rPr>
          <w:spacing w:val="-7"/>
          <w:sz w:val="24"/>
          <w:szCs w:val="24"/>
        </w:rPr>
        <w:t>如生产车间、库房等。</w:t>
      </w:r>
    </w:p>
    <w:p>
      <w:pPr>
        <w:spacing w:line="219" w:lineRule="auto"/>
        <w:rPr>
          <w:sz w:val="24"/>
          <w:szCs w:val="24"/>
        </w:rPr>
        <w:sectPr>
          <w:footerReference r:id="rId18" w:type="default"/>
          <w:pgSz w:w="11910" w:h="16840"/>
          <w:pgMar w:top="1431" w:right="1699" w:bottom="1173" w:left="1786" w:header="0" w:footer="971" w:gutter="0"/>
          <w:cols w:space="720" w:num="1"/>
        </w:sectPr>
      </w:pPr>
    </w:p>
    <w:p>
      <w:pPr>
        <w:pStyle w:val="2"/>
        <w:spacing w:before="89" w:line="221" w:lineRule="auto"/>
        <w:ind w:left="713"/>
        <w:rPr>
          <w:sz w:val="24"/>
          <w:szCs w:val="24"/>
        </w:rPr>
      </w:pPr>
      <w:r>
        <w:rPr>
          <w:spacing w:val="14"/>
          <w:sz w:val="24"/>
          <w:szCs w:val="24"/>
        </w:rPr>
        <w:t>(2)设备设施</w:t>
      </w:r>
    </w:p>
    <w:p>
      <w:pPr>
        <w:pStyle w:val="2"/>
        <w:spacing w:before="91" w:line="219" w:lineRule="auto"/>
        <w:ind w:left="583"/>
        <w:rPr>
          <w:sz w:val="24"/>
          <w:szCs w:val="24"/>
        </w:rPr>
      </w:pPr>
      <w:r>
        <w:rPr>
          <w:spacing w:val="-2"/>
          <w:sz w:val="24"/>
          <w:szCs w:val="24"/>
        </w:rPr>
        <w:t>生产设备设施、公辅设备设施、配电设施、消防设施等设备设施。</w:t>
      </w:r>
    </w:p>
    <w:p>
      <w:pPr>
        <w:pStyle w:val="2"/>
        <w:spacing w:before="102" w:line="220" w:lineRule="auto"/>
        <w:ind w:left="426"/>
        <w:outlineLvl w:val="6"/>
        <w:rPr>
          <w:sz w:val="24"/>
          <w:szCs w:val="24"/>
        </w:rPr>
      </w:pPr>
      <w:bookmarkStart w:id="32" w:name="bookmark35"/>
      <w:bookmarkEnd w:id="32"/>
      <w:bookmarkStart w:id="33" w:name="bookmark34"/>
      <w:bookmarkEnd w:id="33"/>
      <w:r>
        <w:rPr>
          <w:b/>
          <w:bCs/>
          <w:spacing w:val="5"/>
          <w:sz w:val="24"/>
          <w:szCs w:val="24"/>
        </w:rPr>
        <w:t>2.动态风险点</w:t>
      </w:r>
    </w:p>
    <w:p>
      <w:pPr>
        <w:pStyle w:val="2"/>
        <w:spacing w:before="106" w:line="219" w:lineRule="auto"/>
        <w:ind w:left="583"/>
        <w:rPr>
          <w:sz w:val="24"/>
          <w:szCs w:val="24"/>
        </w:rPr>
      </w:pPr>
      <w:r>
        <w:rPr>
          <w:spacing w:val="1"/>
          <w:sz w:val="24"/>
          <w:szCs w:val="24"/>
        </w:rPr>
        <w:t>将涵盖生产经营全过程所有常规和非常规状态的作业活动，建立《作业活</w:t>
      </w:r>
    </w:p>
    <w:p>
      <w:pPr>
        <w:pStyle w:val="2"/>
        <w:spacing w:before="114" w:line="260" w:lineRule="auto"/>
        <w:ind w:left="713" w:hanging="700"/>
        <w:rPr>
          <w:sz w:val="24"/>
          <w:szCs w:val="24"/>
        </w:rPr>
      </w:pPr>
      <w:r>
        <w:rPr>
          <w:spacing w:val="-1"/>
          <w:sz w:val="24"/>
          <w:szCs w:val="24"/>
        </w:rPr>
        <w:t>动清单》。作业活动主要按区域位置、装置、作业任务或部门划分</w:t>
      </w:r>
      <w:r>
        <w:rPr>
          <w:spacing w:val="-2"/>
          <w:sz w:val="24"/>
          <w:szCs w:val="24"/>
        </w:rPr>
        <w:t>。主要包括：</w:t>
      </w:r>
      <w:r>
        <w:rPr>
          <w:sz w:val="24"/>
          <w:szCs w:val="24"/>
        </w:rPr>
        <w:t xml:space="preserve"> </w:t>
      </w:r>
      <w:r>
        <w:rPr>
          <w:spacing w:val="2"/>
          <w:sz w:val="24"/>
          <w:szCs w:val="24"/>
        </w:rPr>
        <w:t>(1)日常操作：巡检、生产作业、物料装卸等作业活动等。</w:t>
      </w:r>
    </w:p>
    <w:p>
      <w:pPr>
        <w:pStyle w:val="2"/>
        <w:spacing w:before="105" w:line="219" w:lineRule="auto"/>
        <w:ind w:left="713"/>
        <w:rPr>
          <w:sz w:val="24"/>
          <w:szCs w:val="24"/>
        </w:rPr>
      </w:pPr>
      <w:r>
        <w:rPr>
          <w:spacing w:val="3"/>
          <w:sz w:val="24"/>
          <w:szCs w:val="24"/>
        </w:rPr>
        <w:t>(2)异常情况处理：如设备故障处理、紧急</w:t>
      </w:r>
      <w:r>
        <w:rPr>
          <w:spacing w:val="2"/>
          <w:sz w:val="24"/>
          <w:szCs w:val="24"/>
        </w:rPr>
        <w:t>停电等。</w:t>
      </w:r>
    </w:p>
    <w:p>
      <w:pPr>
        <w:pStyle w:val="2"/>
        <w:spacing w:before="106" w:line="219" w:lineRule="auto"/>
        <w:ind w:left="713"/>
        <w:rPr>
          <w:sz w:val="24"/>
          <w:szCs w:val="24"/>
        </w:rPr>
      </w:pPr>
      <w:r>
        <w:rPr>
          <w:spacing w:val="3"/>
          <w:sz w:val="24"/>
          <w:szCs w:val="24"/>
        </w:rPr>
        <w:t>(3)开停车：开车、停车及检修交付前的安全条件确认。</w:t>
      </w:r>
    </w:p>
    <w:p>
      <w:pPr>
        <w:pStyle w:val="2"/>
        <w:spacing w:before="93" w:line="219" w:lineRule="auto"/>
        <w:ind w:left="713"/>
        <w:rPr>
          <w:sz w:val="24"/>
          <w:szCs w:val="24"/>
        </w:rPr>
      </w:pPr>
      <w:r>
        <w:rPr>
          <w:spacing w:val="8"/>
          <w:sz w:val="24"/>
          <w:szCs w:val="24"/>
        </w:rPr>
        <w:t>(4)其他作业活动：动火、有(受)限空间等危险作业、设备检维修、供</w:t>
      </w:r>
    </w:p>
    <w:p>
      <w:pPr>
        <w:pStyle w:val="2"/>
        <w:spacing w:before="117" w:line="390" w:lineRule="exact"/>
        <w:ind w:left="583"/>
        <w:rPr>
          <w:sz w:val="24"/>
          <w:szCs w:val="24"/>
        </w:rPr>
      </w:pPr>
      <w:r>
        <w:rPr>
          <w:spacing w:val="-2"/>
          <w:position w:val="11"/>
          <w:sz w:val="24"/>
          <w:szCs w:val="24"/>
        </w:rPr>
        <w:t>配电作业、临时用电作业、电工作业等其他作业等。</w:t>
      </w:r>
    </w:p>
    <w:p>
      <w:pPr>
        <w:pStyle w:val="2"/>
        <w:spacing w:line="219" w:lineRule="auto"/>
        <w:ind w:left="713"/>
        <w:rPr>
          <w:sz w:val="24"/>
          <w:szCs w:val="24"/>
        </w:rPr>
      </w:pPr>
      <w:r>
        <w:rPr>
          <w:spacing w:val="3"/>
          <w:sz w:val="24"/>
          <w:szCs w:val="24"/>
        </w:rPr>
        <w:t>(5)管理活动：变更管理、现场检查、应急</w:t>
      </w:r>
      <w:r>
        <w:rPr>
          <w:spacing w:val="2"/>
          <w:sz w:val="24"/>
          <w:szCs w:val="24"/>
        </w:rPr>
        <w:t>演练等。</w:t>
      </w:r>
    </w:p>
    <w:p>
      <w:pPr>
        <w:spacing w:line="387" w:lineRule="auto"/>
        <w:rPr>
          <w:rFonts w:ascii="Arial"/>
          <w:sz w:val="21"/>
        </w:rPr>
      </w:pPr>
    </w:p>
    <w:p>
      <w:pPr>
        <w:spacing w:before="92" w:line="222" w:lineRule="auto"/>
        <w:ind w:left="17"/>
        <w:outlineLvl w:val="6"/>
        <w:rPr>
          <w:rFonts w:ascii="黑体" w:hAnsi="黑体" w:eastAsia="黑体" w:cs="黑体"/>
          <w:sz w:val="28"/>
          <w:szCs w:val="28"/>
        </w:rPr>
      </w:pPr>
      <w:r>
        <w:rPr>
          <w:rFonts w:ascii="黑体" w:hAnsi="黑体" w:eastAsia="黑体" w:cs="黑体"/>
          <w:b/>
          <w:bCs/>
          <w:sz w:val="28"/>
          <w:szCs w:val="28"/>
        </w:rPr>
        <w:t>2.7.2风险辨识与评估</w:t>
      </w:r>
    </w:p>
    <w:p>
      <w:pPr>
        <w:rPr>
          <w:rFonts w:ascii="Arial"/>
          <w:sz w:val="21"/>
        </w:rPr>
      </w:pPr>
    </w:p>
    <w:p>
      <w:pPr>
        <w:spacing w:line="241" w:lineRule="auto"/>
        <w:rPr>
          <w:rFonts w:ascii="Arial"/>
          <w:sz w:val="21"/>
        </w:rPr>
      </w:pPr>
    </w:p>
    <w:p>
      <w:pPr>
        <w:pStyle w:val="2"/>
        <w:spacing w:before="91" w:line="219" w:lineRule="auto"/>
        <w:ind w:left="17"/>
        <w:outlineLvl w:val="6"/>
      </w:pPr>
      <w:r>
        <w:fldChar w:fldCharType="begin"/>
      </w:r>
      <w:r>
        <w:instrText xml:space="preserve"> HYPERLINK "2.7.2.1" </w:instrText>
      </w:r>
      <w:r>
        <w:fldChar w:fldCharType="separate"/>
      </w:r>
      <w:r>
        <w:rPr>
          <w:b/>
          <w:bCs/>
          <w:spacing w:val="-10"/>
        </w:rPr>
        <w:t>2.7.2.1</w:t>
      </w:r>
      <w:r>
        <w:rPr>
          <w:b/>
          <w:bCs/>
          <w:spacing w:val="-10"/>
        </w:rPr>
        <w:fldChar w:fldCharType="end"/>
      </w:r>
      <w:r>
        <w:rPr>
          <w:b/>
          <w:bCs/>
          <w:spacing w:val="-10"/>
        </w:rPr>
        <w:t>危险源辨识的内容</w:t>
      </w:r>
    </w:p>
    <w:p>
      <w:pPr>
        <w:spacing w:line="408" w:lineRule="auto"/>
        <w:rPr>
          <w:rFonts w:ascii="Arial"/>
          <w:sz w:val="21"/>
        </w:rPr>
      </w:pPr>
    </w:p>
    <w:p>
      <w:pPr>
        <w:pStyle w:val="2"/>
        <w:spacing w:before="79" w:line="263" w:lineRule="auto"/>
        <w:ind w:left="13" w:right="61" w:firstLine="570"/>
        <w:rPr>
          <w:sz w:val="24"/>
          <w:szCs w:val="24"/>
        </w:rPr>
      </w:pPr>
      <w:r>
        <w:rPr>
          <w:spacing w:val="1"/>
          <w:sz w:val="24"/>
          <w:szCs w:val="24"/>
        </w:rPr>
        <w:t>危险源的辨识包括：危险源的种类和危害性质、危险源的数量、危险源的</w:t>
      </w:r>
      <w:r>
        <w:rPr>
          <w:spacing w:val="15"/>
          <w:sz w:val="24"/>
          <w:szCs w:val="24"/>
        </w:rPr>
        <w:t xml:space="preserve"> </w:t>
      </w:r>
      <w:r>
        <w:rPr>
          <w:spacing w:val="-6"/>
          <w:sz w:val="24"/>
          <w:szCs w:val="24"/>
        </w:rPr>
        <w:t>分布和可能发生的位置等。</w:t>
      </w:r>
    </w:p>
    <w:p>
      <w:pPr>
        <w:pStyle w:val="2"/>
        <w:spacing w:before="97" w:line="400" w:lineRule="exact"/>
        <w:ind w:left="583"/>
        <w:rPr>
          <w:sz w:val="24"/>
          <w:szCs w:val="24"/>
        </w:rPr>
      </w:pPr>
      <w:r>
        <w:rPr>
          <w:spacing w:val="1"/>
          <w:position w:val="11"/>
          <w:sz w:val="24"/>
          <w:szCs w:val="24"/>
        </w:rPr>
        <w:t>危险源辨识应覆盖风险点内全部设备设施和作业活动，危险源辨识分为全</w:t>
      </w:r>
    </w:p>
    <w:p>
      <w:pPr>
        <w:pStyle w:val="2"/>
        <w:spacing w:line="219" w:lineRule="auto"/>
        <w:ind w:left="13"/>
        <w:rPr>
          <w:sz w:val="24"/>
          <w:szCs w:val="24"/>
        </w:rPr>
      </w:pPr>
      <w:r>
        <w:rPr>
          <w:spacing w:val="-3"/>
          <w:sz w:val="24"/>
          <w:szCs w:val="24"/>
        </w:rPr>
        <w:t>面辨识和专项辨识。企业应定期对下列因素开展辨识：</w:t>
      </w:r>
    </w:p>
    <w:p>
      <w:pPr>
        <w:pStyle w:val="2"/>
        <w:spacing w:before="92" w:line="219" w:lineRule="auto"/>
        <w:ind w:left="586"/>
        <w:outlineLvl w:val="6"/>
        <w:rPr>
          <w:sz w:val="24"/>
          <w:szCs w:val="24"/>
        </w:rPr>
      </w:pPr>
      <w:r>
        <w:rPr>
          <w:b/>
          <w:bCs/>
          <w:spacing w:val="5"/>
          <w:sz w:val="24"/>
          <w:szCs w:val="24"/>
        </w:rPr>
        <w:t>1.全面辨识</w:t>
      </w:r>
    </w:p>
    <w:p>
      <w:pPr>
        <w:pStyle w:val="2"/>
        <w:spacing w:before="119" w:line="219" w:lineRule="auto"/>
        <w:ind w:left="713"/>
        <w:rPr>
          <w:sz w:val="24"/>
          <w:szCs w:val="24"/>
        </w:rPr>
      </w:pPr>
      <w:r>
        <w:rPr>
          <w:spacing w:val="7"/>
          <w:sz w:val="24"/>
          <w:szCs w:val="24"/>
        </w:rPr>
        <w:t>(1)生产工艺和生产技术</w:t>
      </w:r>
    </w:p>
    <w:p>
      <w:pPr>
        <w:pStyle w:val="2"/>
        <w:spacing w:before="95" w:line="219" w:lineRule="auto"/>
        <w:ind w:right="25"/>
        <w:jc w:val="right"/>
        <w:rPr>
          <w:sz w:val="24"/>
          <w:szCs w:val="24"/>
        </w:rPr>
      </w:pPr>
      <w:r>
        <w:rPr>
          <w:spacing w:val="-5"/>
          <w:sz w:val="24"/>
          <w:szCs w:val="24"/>
        </w:rPr>
        <w:t>规划、设计(重点是新、改、扩建项目)和建设、投产、运行、拆除等阶段，</w:t>
      </w:r>
    </w:p>
    <w:p>
      <w:pPr>
        <w:pStyle w:val="2"/>
        <w:spacing w:before="103" w:line="259" w:lineRule="auto"/>
        <w:ind w:left="13" w:right="71" w:firstLine="570"/>
        <w:rPr>
          <w:sz w:val="24"/>
          <w:szCs w:val="24"/>
        </w:rPr>
      </w:pPr>
      <w:r>
        <w:rPr>
          <w:spacing w:val="1"/>
          <w:sz w:val="24"/>
          <w:szCs w:val="24"/>
        </w:rPr>
        <w:t>其中安全条件评价、安全设施设计、安全竣工验收、安全现状评价等专业</w:t>
      </w:r>
      <w:r>
        <w:rPr>
          <w:spacing w:val="5"/>
          <w:sz w:val="24"/>
          <w:szCs w:val="24"/>
        </w:rPr>
        <w:t xml:space="preserve"> </w:t>
      </w:r>
      <w:r>
        <w:rPr>
          <w:spacing w:val="-4"/>
          <w:sz w:val="24"/>
          <w:szCs w:val="24"/>
        </w:rPr>
        <w:t>评价由中介机构完成。</w:t>
      </w:r>
    </w:p>
    <w:p>
      <w:pPr>
        <w:pStyle w:val="2"/>
        <w:spacing w:before="108" w:line="400" w:lineRule="exact"/>
        <w:ind w:right="28"/>
        <w:jc w:val="right"/>
        <w:rPr>
          <w:sz w:val="24"/>
          <w:szCs w:val="24"/>
        </w:rPr>
      </w:pPr>
      <w:r>
        <w:rPr>
          <w:spacing w:val="2"/>
          <w:position w:val="11"/>
          <w:sz w:val="24"/>
          <w:szCs w:val="24"/>
        </w:rPr>
        <w:t>(2)普通设备设施和特种设备，能源隔离、机械防护等涉及安全生产的设</w:t>
      </w:r>
    </w:p>
    <w:p>
      <w:pPr>
        <w:pStyle w:val="2"/>
        <w:spacing w:before="1" w:line="219" w:lineRule="auto"/>
        <w:ind w:left="13"/>
        <w:rPr>
          <w:sz w:val="24"/>
          <w:szCs w:val="24"/>
        </w:rPr>
      </w:pPr>
      <w:r>
        <w:rPr>
          <w:spacing w:val="-6"/>
          <w:sz w:val="24"/>
          <w:szCs w:val="24"/>
        </w:rPr>
        <w:t>备设施及其检验检测情况。</w:t>
      </w:r>
    </w:p>
    <w:p>
      <w:pPr>
        <w:pStyle w:val="2"/>
        <w:spacing w:before="94" w:line="273" w:lineRule="auto"/>
        <w:ind w:left="13" w:firstLine="570"/>
        <w:jc w:val="both"/>
        <w:rPr>
          <w:sz w:val="24"/>
          <w:szCs w:val="24"/>
        </w:rPr>
      </w:pPr>
      <w:r>
        <w:rPr>
          <w:spacing w:val="-1"/>
          <w:sz w:val="24"/>
          <w:szCs w:val="24"/>
        </w:rPr>
        <w:t>设备设施包括：普通设备设施、特种设备以及能源隔离、机械防护等涉及</w:t>
      </w:r>
      <w:r>
        <w:rPr>
          <w:spacing w:val="8"/>
          <w:sz w:val="24"/>
          <w:szCs w:val="24"/>
        </w:rPr>
        <w:t xml:space="preserve">  </w:t>
      </w:r>
      <w:r>
        <w:rPr>
          <w:spacing w:val="-8"/>
          <w:sz w:val="24"/>
          <w:szCs w:val="24"/>
        </w:rPr>
        <w:t>安全生产的设备设施。设备设施辨识包括：设备的安装、使用、维护保养、检测、</w:t>
      </w:r>
      <w:r>
        <w:rPr>
          <w:spacing w:val="7"/>
          <w:sz w:val="24"/>
          <w:szCs w:val="24"/>
        </w:rPr>
        <w:t xml:space="preserve"> </w:t>
      </w:r>
      <w:r>
        <w:rPr>
          <w:spacing w:val="-2"/>
          <w:sz w:val="24"/>
          <w:szCs w:val="24"/>
        </w:rPr>
        <w:t>废弃、拆除与处置，设备和附件及其检验检测情况。</w:t>
      </w:r>
    </w:p>
    <w:p>
      <w:pPr>
        <w:pStyle w:val="2"/>
        <w:spacing w:before="116" w:line="400" w:lineRule="exact"/>
        <w:ind w:right="30"/>
        <w:jc w:val="right"/>
        <w:rPr>
          <w:sz w:val="24"/>
          <w:szCs w:val="24"/>
        </w:rPr>
      </w:pPr>
      <w:r>
        <w:rPr>
          <w:spacing w:val="2"/>
          <w:position w:val="11"/>
          <w:sz w:val="24"/>
          <w:szCs w:val="24"/>
        </w:rPr>
        <w:t>(3)建筑物、构筑物、生产经营环境，以及与生产经营相关相邻的环境、</w:t>
      </w:r>
    </w:p>
    <w:p>
      <w:pPr>
        <w:pStyle w:val="2"/>
        <w:spacing w:line="219" w:lineRule="auto"/>
        <w:ind w:left="583"/>
        <w:rPr>
          <w:sz w:val="24"/>
          <w:szCs w:val="24"/>
        </w:rPr>
      </w:pPr>
      <w:r>
        <w:rPr>
          <w:spacing w:val="-7"/>
          <w:sz w:val="24"/>
          <w:szCs w:val="24"/>
        </w:rPr>
        <w:t>场所和气象条件：</w:t>
      </w:r>
    </w:p>
    <w:p>
      <w:pPr>
        <w:pStyle w:val="2"/>
        <w:spacing w:before="83" w:line="217" w:lineRule="auto"/>
        <w:ind w:left="583"/>
        <w:rPr>
          <w:sz w:val="24"/>
          <w:szCs w:val="24"/>
        </w:rPr>
      </w:pPr>
      <w:r>
        <w:rPr>
          <w:spacing w:val="-5"/>
          <w:sz w:val="24"/>
          <w:szCs w:val="24"/>
        </w:rPr>
        <w:t>①建筑物、构筑物。</w:t>
      </w:r>
    </w:p>
    <w:p>
      <w:pPr>
        <w:pStyle w:val="2"/>
        <w:spacing w:before="117" w:line="255" w:lineRule="auto"/>
        <w:ind w:left="583" w:right="878"/>
        <w:rPr>
          <w:sz w:val="24"/>
          <w:szCs w:val="24"/>
        </w:rPr>
      </w:pPr>
      <w:r>
        <w:rPr>
          <w:spacing w:val="-2"/>
          <w:sz w:val="24"/>
          <w:szCs w:val="24"/>
        </w:rPr>
        <w:t>②企业所在地区气候、地质、气象条件及环境可能产生的影响等。</w:t>
      </w:r>
      <w:r>
        <w:rPr>
          <w:spacing w:val="8"/>
          <w:sz w:val="24"/>
          <w:szCs w:val="24"/>
        </w:rPr>
        <w:t xml:space="preserve"> </w:t>
      </w:r>
      <w:r>
        <w:rPr>
          <w:spacing w:val="6"/>
          <w:sz w:val="24"/>
          <w:szCs w:val="24"/>
        </w:rPr>
        <w:t>③作业场所(如场所中的人员、车辆、临时存放物等)</w:t>
      </w:r>
    </w:p>
    <w:p>
      <w:pPr>
        <w:spacing w:line="255" w:lineRule="auto"/>
        <w:rPr>
          <w:sz w:val="24"/>
          <w:szCs w:val="24"/>
        </w:rPr>
        <w:sectPr>
          <w:footerReference r:id="rId19" w:type="default"/>
          <w:pgSz w:w="11910" w:h="16840"/>
          <w:pgMar w:top="1431" w:right="1749" w:bottom="1173" w:left="1786" w:header="0" w:footer="971" w:gutter="0"/>
          <w:cols w:space="720" w:num="1"/>
        </w:sectPr>
      </w:pPr>
    </w:p>
    <w:p>
      <w:pPr>
        <w:pStyle w:val="2"/>
        <w:spacing w:before="88" w:line="219" w:lineRule="auto"/>
        <w:ind w:left="583"/>
        <w:rPr>
          <w:sz w:val="24"/>
          <w:szCs w:val="24"/>
        </w:rPr>
      </w:pPr>
      <w:bookmarkStart w:id="34" w:name="bookmark36"/>
      <w:bookmarkEnd w:id="34"/>
      <w:r>
        <w:rPr>
          <w:spacing w:val="-4"/>
          <w:sz w:val="24"/>
          <w:szCs w:val="24"/>
        </w:rPr>
        <w:t>(4)从业人员的健康状况、安全防护和安全作</w:t>
      </w:r>
      <w:r>
        <w:rPr>
          <w:spacing w:val="-5"/>
          <w:sz w:val="24"/>
          <w:szCs w:val="24"/>
        </w:rPr>
        <w:t>业行为：</w:t>
      </w:r>
    </w:p>
    <w:p>
      <w:pPr>
        <w:pStyle w:val="2"/>
        <w:spacing w:before="94" w:line="259" w:lineRule="auto"/>
        <w:ind w:left="3" w:right="145" w:firstLine="580"/>
        <w:rPr>
          <w:sz w:val="24"/>
          <w:szCs w:val="24"/>
        </w:rPr>
      </w:pPr>
      <w:r>
        <w:rPr>
          <w:spacing w:val="-1"/>
          <w:sz w:val="24"/>
          <w:szCs w:val="24"/>
        </w:rPr>
        <w:t>岗位操作人员经职业健康检查有无职业禁忌，个体防护是否符</w:t>
      </w:r>
      <w:r>
        <w:rPr>
          <w:spacing w:val="-2"/>
          <w:sz w:val="24"/>
          <w:szCs w:val="24"/>
        </w:rPr>
        <w:t>合国家标准</w:t>
      </w:r>
      <w:r>
        <w:rPr>
          <w:sz w:val="24"/>
          <w:szCs w:val="24"/>
        </w:rPr>
        <w:t xml:space="preserve"> </w:t>
      </w:r>
      <w:r>
        <w:rPr>
          <w:spacing w:val="-2"/>
          <w:sz w:val="24"/>
          <w:szCs w:val="24"/>
        </w:rPr>
        <w:t>规范，工作过程是否依据岗位操作规程进行标准作业。</w:t>
      </w:r>
    </w:p>
    <w:p>
      <w:pPr>
        <w:pStyle w:val="2"/>
        <w:spacing w:before="105" w:line="260" w:lineRule="auto"/>
        <w:ind w:left="3" w:right="258" w:firstLine="580"/>
        <w:rPr>
          <w:sz w:val="24"/>
          <w:szCs w:val="24"/>
        </w:rPr>
      </w:pPr>
      <w:r>
        <w:rPr>
          <w:spacing w:val="-1"/>
          <w:sz w:val="24"/>
          <w:szCs w:val="24"/>
        </w:rPr>
        <w:t>(5)安全生产责任制、操作规程、教育培训、现场作业、应急救援等安全</w:t>
      </w:r>
      <w:r>
        <w:rPr>
          <w:spacing w:val="3"/>
          <w:sz w:val="24"/>
          <w:szCs w:val="24"/>
        </w:rPr>
        <w:t xml:space="preserve"> </w:t>
      </w:r>
      <w:r>
        <w:rPr>
          <w:spacing w:val="-5"/>
          <w:sz w:val="24"/>
          <w:szCs w:val="24"/>
        </w:rPr>
        <w:t>生产管理制度的制定和落实情况：</w:t>
      </w:r>
    </w:p>
    <w:p>
      <w:pPr>
        <w:pStyle w:val="2"/>
        <w:spacing w:before="111" w:line="261" w:lineRule="auto"/>
        <w:ind w:left="3" w:right="99" w:firstLine="580"/>
        <w:rPr>
          <w:sz w:val="24"/>
          <w:szCs w:val="24"/>
        </w:rPr>
      </w:pPr>
      <w:r>
        <w:rPr>
          <w:sz w:val="24"/>
          <w:szCs w:val="24"/>
        </w:rPr>
        <w:t>①安全生产责任制、操作规程、安全培训教育和应急救援等安全制度的制</w:t>
      </w:r>
      <w:r>
        <w:rPr>
          <w:spacing w:val="9"/>
          <w:sz w:val="24"/>
          <w:szCs w:val="24"/>
        </w:rPr>
        <w:t xml:space="preserve"> </w:t>
      </w:r>
      <w:r>
        <w:rPr>
          <w:spacing w:val="-7"/>
          <w:sz w:val="24"/>
          <w:szCs w:val="24"/>
        </w:rPr>
        <w:t>定、修订及落实情况。</w:t>
      </w:r>
    </w:p>
    <w:p>
      <w:pPr>
        <w:pStyle w:val="2"/>
        <w:spacing w:before="102" w:line="257" w:lineRule="auto"/>
        <w:ind w:left="3" w:right="327" w:firstLine="580"/>
        <w:rPr>
          <w:sz w:val="24"/>
          <w:szCs w:val="24"/>
        </w:rPr>
      </w:pPr>
      <w:r>
        <w:rPr>
          <w:spacing w:val="1"/>
          <w:sz w:val="24"/>
          <w:szCs w:val="24"/>
        </w:rPr>
        <w:t>②制度执行情况包括辨识所有进入作业场所的人</w:t>
      </w:r>
      <w:r>
        <w:rPr>
          <w:sz w:val="24"/>
          <w:szCs w:val="24"/>
        </w:rPr>
        <w:t xml:space="preserve">员活动是否违反安全操 </w:t>
      </w:r>
      <w:r>
        <w:rPr>
          <w:spacing w:val="-3"/>
          <w:sz w:val="24"/>
          <w:szCs w:val="24"/>
        </w:rPr>
        <w:t>作规程和安全生产管理等各项制度。</w:t>
      </w:r>
    </w:p>
    <w:p>
      <w:pPr>
        <w:pStyle w:val="2"/>
        <w:spacing w:before="115" w:line="219" w:lineRule="auto"/>
        <w:ind w:left="583"/>
        <w:rPr>
          <w:sz w:val="24"/>
          <w:szCs w:val="24"/>
        </w:rPr>
      </w:pPr>
      <w:r>
        <w:rPr>
          <w:spacing w:val="-6"/>
          <w:sz w:val="24"/>
          <w:szCs w:val="24"/>
        </w:rPr>
        <w:t>(6)其他可能产生风险的因素等。</w:t>
      </w:r>
    </w:p>
    <w:p>
      <w:pPr>
        <w:pStyle w:val="2"/>
        <w:spacing w:before="102" w:line="219" w:lineRule="auto"/>
        <w:ind w:left="586"/>
        <w:outlineLvl w:val="6"/>
        <w:rPr>
          <w:sz w:val="24"/>
          <w:szCs w:val="24"/>
        </w:rPr>
      </w:pPr>
      <w:r>
        <w:rPr>
          <w:b/>
          <w:bCs/>
          <w:spacing w:val="10"/>
          <w:sz w:val="24"/>
          <w:szCs w:val="24"/>
        </w:rPr>
        <w:t>2.专项辨识</w:t>
      </w:r>
    </w:p>
    <w:p>
      <w:pPr>
        <w:pStyle w:val="2"/>
        <w:spacing w:before="98" w:line="263" w:lineRule="auto"/>
        <w:ind w:left="3" w:right="255" w:firstLine="580"/>
        <w:rPr>
          <w:sz w:val="24"/>
          <w:szCs w:val="24"/>
        </w:rPr>
      </w:pPr>
      <w:r>
        <w:rPr>
          <w:spacing w:val="-1"/>
          <w:sz w:val="24"/>
          <w:szCs w:val="24"/>
        </w:rPr>
        <w:t>(1)在生产经营环节或者生产经营要素发生重大变化，如改建扩建工程项</w:t>
      </w:r>
      <w:r>
        <w:rPr>
          <w:spacing w:val="6"/>
          <w:sz w:val="24"/>
          <w:szCs w:val="24"/>
        </w:rPr>
        <w:t xml:space="preserve"> </w:t>
      </w:r>
      <w:r>
        <w:rPr>
          <w:spacing w:val="-3"/>
          <w:sz w:val="24"/>
          <w:szCs w:val="24"/>
        </w:rPr>
        <w:t>目、工艺、设备、管理、原材料、人员等发生变更。</w:t>
      </w:r>
    </w:p>
    <w:p>
      <w:pPr>
        <w:pStyle w:val="2"/>
        <w:spacing w:before="107" w:line="219" w:lineRule="auto"/>
        <w:ind w:left="583"/>
        <w:rPr>
          <w:sz w:val="24"/>
          <w:szCs w:val="24"/>
        </w:rPr>
      </w:pPr>
      <w:r>
        <w:rPr>
          <w:spacing w:val="-8"/>
          <w:sz w:val="24"/>
          <w:szCs w:val="24"/>
        </w:rPr>
        <w:t>(2)高危作业实施前，如：</w:t>
      </w:r>
    </w:p>
    <w:p>
      <w:pPr>
        <w:pStyle w:val="2"/>
        <w:spacing w:before="103" w:line="217" w:lineRule="auto"/>
        <w:ind w:left="583"/>
        <w:rPr>
          <w:sz w:val="24"/>
          <w:szCs w:val="24"/>
        </w:rPr>
      </w:pPr>
      <w:r>
        <w:rPr>
          <w:spacing w:val="-2"/>
          <w:sz w:val="24"/>
          <w:szCs w:val="24"/>
        </w:rPr>
        <w:t>①一般设备检维修、临时施工和零星作业。</w:t>
      </w:r>
    </w:p>
    <w:p>
      <w:pPr>
        <w:pStyle w:val="2"/>
        <w:spacing w:before="99" w:line="284" w:lineRule="auto"/>
        <w:ind w:left="3" w:right="69" w:firstLine="580"/>
        <w:rPr>
          <w:sz w:val="24"/>
          <w:szCs w:val="24"/>
        </w:rPr>
      </w:pPr>
      <w:r>
        <w:rPr>
          <w:sz w:val="24"/>
          <w:szCs w:val="24"/>
        </w:rPr>
        <w:t>作业前，作业负责人会同相关负责人，对施工</w:t>
      </w:r>
      <w:r>
        <w:rPr>
          <w:spacing w:val="-1"/>
          <w:sz w:val="24"/>
          <w:szCs w:val="24"/>
        </w:rPr>
        <w:t>的材料、设备、工器具准备</w:t>
      </w:r>
      <w:r>
        <w:rPr>
          <w:sz w:val="24"/>
          <w:szCs w:val="24"/>
        </w:rPr>
        <w:t xml:space="preserve"> </w:t>
      </w:r>
      <w:r>
        <w:rPr>
          <w:spacing w:val="-3"/>
          <w:sz w:val="24"/>
          <w:szCs w:val="24"/>
        </w:rPr>
        <w:t>情况；对作业环境及其他安全防护措施落实情况；对作业人员身体状况、精神状</w:t>
      </w:r>
      <w:r>
        <w:rPr>
          <w:spacing w:val="4"/>
          <w:sz w:val="24"/>
          <w:szCs w:val="24"/>
        </w:rPr>
        <w:t xml:space="preserve"> </w:t>
      </w:r>
      <w:r>
        <w:rPr>
          <w:sz w:val="24"/>
          <w:szCs w:val="24"/>
        </w:rPr>
        <w:t>态和劳动防护用品佩戴等情况进行安全风险分析。作</w:t>
      </w:r>
      <w:r>
        <w:rPr>
          <w:spacing w:val="-1"/>
          <w:sz w:val="24"/>
          <w:szCs w:val="24"/>
        </w:rPr>
        <w:t>业完毕试运转前，作业负</w:t>
      </w:r>
      <w:r>
        <w:rPr>
          <w:sz w:val="24"/>
          <w:szCs w:val="24"/>
        </w:rPr>
        <w:t xml:space="preserve">  </w:t>
      </w:r>
      <w:r>
        <w:rPr>
          <w:spacing w:val="-2"/>
          <w:sz w:val="24"/>
          <w:szCs w:val="24"/>
        </w:rPr>
        <w:t>责人会同相关负责人，对施工质量、现场清理和人员撤离、安</w:t>
      </w:r>
      <w:r>
        <w:rPr>
          <w:spacing w:val="-3"/>
          <w:sz w:val="24"/>
          <w:szCs w:val="24"/>
        </w:rPr>
        <w:t xml:space="preserve">全设施恢复等情  </w:t>
      </w:r>
      <w:r>
        <w:rPr>
          <w:spacing w:val="-12"/>
          <w:sz w:val="24"/>
          <w:szCs w:val="24"/>
        </w:rPr>
        <w:t>况进行验收。</w:t>
      </w:r>
    </w:p>
    <w:p>
      <w:pPr>
        <w:pStyle w:val="2"/>
        <w:spacing w:before="122" w:line="217" w:lineRule="auto"/>
        <w:ind w:left="583"/>
        <w:rPr>
          <w:sz w:val="24"/>
          <w:szCs w:val="24"/>
        </w:rPr>
      </w:pPr>
      <w:r>
        <w:rPr>
          <w:spacing w:val="-4"/>
          <w:sz w:val="24"/>
          <w:szCs w:val="24"/>
        </w:rPr>
        <w:t>②重点设备检维修或大中修。</w:t>
      </w:r>
    </w:p>
    <w:p>
      <w:pPr>
        <w:pStyle w:val="2"/>
        <w:spacing w:before="100" w:line="257" w:lineRule="auto"/>
        <w:ind w:left="3" w:right="89" w:firstLine="580"/>
        <w:rPr>
          <w:sz w:val="24"/>
          <w:szCs w:val="24"/>
        </w:rPr>
      </w:pPr>
      <w:r>
        <w:rPr>
          <w:spacing w:val="1"/>
          <w:sz w:val="24"/>
          <w:szCs w:val="24"/>
        </w:rPr>
        <w:t>由所在车间负责人组织设备、电气、仪表等</w:t>
      </w:r>
      <w:r>
        <w:rPr>
          <w:sz w:val="24"/>
          <w:szCs w:val="24"/>
        </w:rPr>
        <w:t xml:space="preserve">专业人员配合实施安全风险分 </w:t>
      </w:r>
      <w:r>
        <w:rPr>
          <w:spacing w:val="-5"/>
          <w:sz w:val="24"/>
          <w:szCs w:val="24"/>
        </w:rPr>
        <w:t>析。</w:t>
      </w:r>
    </w:p>
    <w:p>
      <w:pPr>
        <w:pStyle w:val="2"/>
        <w:spacing w:before="111" w:line="219" w:lineRule="auto"/>
        <w:ind w:left="583"/>
        <w:rPr>
          <w:sz w:val="24"/>
          <w:szCs w:val="24"/>
        </w:rPr>
      </w:pPr>
      <w:r>
        <w:rPr>
          <w:spacing w:val="-4"/>
          <w:sz w:val="24"/>
          <w:szCs w:val="24"/>
        </w:rPr>
        <w:t>(3)新技术、新材料试验或者推广应用前</w:t>
      </w:r>
    </w:p>
    <w:p>
      <w:pPr>
        <w:pStyle w:val="2"/>
        <w:spacing w:before="107" w:line="262" w:lineRule="auto"/>
        <w:ind w:left="3" w:right="120" w:firstLine="580"/>
        <w:rPr>
          <w:sz w:val="24"/>
          <w:szCs w:val="24"/>
        </w:rPr>
      </w:pPr>
      <w:r>
        <w:rPr>
          <w:sz w:val="24"/>
          <w:szCs w:val="24"/>
        </w:rPr>
        <w:t>新技术、材料改造项目试验和推广前，企业应</w:t>
      </w:r>
      <w:r>
        <w:rPr>
          <w:spacing w:val="-1"/>
          <w:sz w:val="24"/>
          <w:szCs w:val="24"/>
        </w:rPr>
        <w:t>针对实际情况成立专项部门</w:t>
      </w:r>
      <w:r>
        <w:rPr>
          <w:sz w:val="24"/>
          <w:szCs w:val="24"/>
        </w:rPr>
        <w:t xml:space="preserve"> </w:t>
      </w:r>
      <w:r>
        <w:rPr>
          <w:spacing w:val="-2"/>
          <w:sz w:val="24"/>
          <w:szCs w:val="24"/>
        </w:rPr>
        <w:t>负责完成危险源辨识，必要时可以由专业评价机构</w:t>
      </w:r>
      <w:r>
        <w:rPr>
          <w:spacing w:val="-3"/>
          <w:sz w:val="24"/>
          <w:szCs w:val="24"/>
        </w:rPr>
        <w:t>完成。</w:t>
      </w:r>
    </w:p>
    <w:p>
      <w:pPr>
        <w:pStyle w:val="2"/>
        <w:spacing w:before="99" w:line="272" w:lineRule="auto"/>
        <w:ind w:left="3" w:right="95" w:firstLine="580"/>
        <w:rPr>
          <w:sz w:val="24"/>
          <w:szCs w:val="24"/>
        </w:rPr>
      </w:pPr>
      <w:r>
        <w:rPr>
          <w:spacing w:val="-3"/>
          <w:sz w:val="24"/>
          <w:szCs w:val="24"/>
        </w:rPr>
        <w:t>(4)发生生产安全事故后应当及时开展专项辨识，事故及潜在的</w:t>
      </w:r>
      <w:r>
        <w:rPr>
          <w:spacing w:val="-4"/>
          <w:sz w:val="24"/>
          <w:szCs w:val="24"/>
        </w:rPr>
        <w:t>紧急情况，</w:t>
      </w:r>
      <w:r>
        <w:rPr>
          <w:sz w:val="24"/>
          <w:szCs w:val="24"/>
        </w:rPr>
        <w:t xml:space="preserve"> </w:t>
      </w:r>
      <w:r>
        <w:rPr>
          <w:spacing w:val="-1"/>
          <w:sz w:val="24"/>
          <w:szCs w:val="24"/>
        </w:rPr>
        <w:t>由各车间结合现场处置方案予以落实。生产事故发生后，对事故</w:t>
      </w:r>
      <w:r>
        <w:rPr>
          <w:spacing w:val="-2"/>
          <w:sz w:val="24"/>
          <w:szCs w:val="24"/>
        </w:rPr>
        <w:t>发生单位的装</w:t>
      </w:r>
      <w:r>
        <w:rPr>
          <w:sz w:val="24"/>
          <w:szCs w:val="24"/>
        </w:rPr>
        <w:t xml:space="preserve">  </w:t>
      </w:r>
      <w:r>
        <w:rPr>
          <w:spacing w:val="-3"/>
          <w:sz w:val="24"/>
          <w:szCs w:val="24"/>
        </w:rPr>
        <w:t>置、工艺、人员、应急等进行辨识评估。</w:t>
      </w:r>
    </w:p>
    <w:p>
      <w:pPr>
        <w:spacing w:line="444" w:lineRule="auto"/>
        <w:rPr>
          <w:rFonts w:ascii="Arial"/>
          <w:sz w:val="21"/>
        </w:rPr>
      </w:pPr>
    </w:p>
    <w:p>
      <w:pPr>
        <w:pStyle w:val="2"/>
        <w:spacing w:before="79" w:line="219" w:lineRule="auto"/>
        <w:ind w:left="6"/>
        <w:outlineLvl w:val="6"/>
        <w:rPr>
          <w:sz w:val="24"/>
          <w:szCs w:val="24"/>
        </w:rPr>
      </w:pPr>
      <w:r>
        <w:fldChar w:fldCharType="begin"/>
      </w:r>
      <w:r>
        <w:instrText xml:space="preserve"> HYPERLINK "2.7.2.2" </w:instrText>
      </w:r>
      <w:r>
        <w:fldChar w:fldCharType="separate"/>
      </w:r>
      <w:r>
        <w:rPr>
          <w:b/>
          <w:bCs/>
          <w:spacing w:val="20"/>
          <w:sz w:val="24"/>
          <w:szCs w:val="24"/>
        </w:rPr>
        <w:t>2.7.2.2</w:t>
      </w:r>
      <w:r>
        <w:rPr>
          <w:b/>
          <w:bCs/>
          <w:spacing w:val="20"/>
          <w:sz w:val="24"/>
          <w:szCs w:val="24"/>
        </w:rPr>
        <w:fldChar w:fldCharType="end"/>
      </w:r>
      <w:r>
        <w:rPr>
          <w:b/>
          <w:bCs/>
          <w:spacing w:val="20"/>
          <w:sz w:val="24"/>
          <w:szCs w:val="24"/>
        </w:rPr>
        <w:t>危险有害因素辨识</w:t>
      </w:r>
    </w:p>
    <w:p>
      <w:pPr>
        <w:spacing w:line="424" w:lineRule="auto"/>
        <w:rPr>
          <w:rFonts w:ascii="Arial"/>
          <w:sz w:val="21"/>
        </w:rPr>
      </w:pPr>
    </w:p>
    <w:p>
      <w:pPr>
        <w:pStyle w:val="2"/>
        <w:spacing w:before="79" w:line="219" w:lineRule="auto"/>
        <w:ind w:left="586"/>
        <w:outlineLvl w:val="6"/>
        <w:rPr>
          <w:sz w:val="24"/>
          <w:szCs w:val="24"/>
        </w:rPr>
      </w:pPr>
      <w:r>
        <w:rPr>
          <w:b/>
          <w:bCs/>
          <w:spacing w:val="-7"/>
          <w:sz w:val="24"/>
          <w:szCs w:val="24"/>
        </w:rPr>
        <w:t>1.危害因素的识别：</w:t>
      </w:r>
    </w:p>
    <w:p>
      <w:pPr>
        <w:pStyle w:val="2"/>
        <w:spacing w:before="97" w:line="401" w:lineRule="exact"/>
        <w:jc w:val="right"/>
        <w:rPr>
          <w:sz w:val="24"/>
          <w:szCs w:val="24"/>
        </w:rPr>
      </w:pPr>
      <w:r>
        <w:rPr>
          <w:spacing w:val="-4"/>
          <w:position w:val="12"/>
          <w:sz w:val="24"/>
          <w:szCs w:val="24"/>
        </w:rPr>
        <w:t>(1)依据《生产过程危险和有害因素分类与代码》</w:t>
      </w:r>
      <w:r>
        <w:rPr>
          <w:spacing w:val="79"/>
          <w:position w:val="12"/>
          <w:sz w:val="24"/>
          <w:szCs w:val="24"/>
        </w:rPr>
        <w:t xml:space="preserve"> </w:t>
      </w:r>
      <w:r>
        <w:rPr>
          <w:spacing w:val="-4"/>
          <w:position w:val="12"/>
          <w:sz w:val="24"/>
          <w:szCs w:val="24"/>
        </w:rPr>
        <w:t>(GB/T13861)</w:t>
      </w:r>
      <w:r>
        <w:rPr>
          <w:spacing w:val="51"/>
          <w:position w:val="12"/>
          <w:sz w:val="24"/>
          <w:szCs w:val="24"/>
        </w:rPr>
        <w:t xml:space="preserve"> </w:t>
      </w:r>
      <w:r>
        <w:rPr>
          <w:spacing w:val="-4"/>
          <w:position w:val="12"/>
          <w:sz w:val="24"/>
          <w:szCs w:val="24"/>
        </w:rPr>
        <w:t>的规定，</w:t>
      </w:r>
    </w:p>
    <w:p>
      <w:pPr>
        <w:pStyle w:val="2"/>
        <w:spacing w:before="1" w:line="219" w:lineRule="auto"/>
        <w:jc w:val="right"/>
        <w:rPr>
          <w:sz w:val="24"/>
          <w:szCs w:val="24"/>
        </w:rPr>
      </w:pPr>
      <w:r>
        <w:rPr>
          <w:spacing w:val="-1"/>
          <w:sz w:val="24"/>
          <w:szCs w:val="24"/>
        </w:rPr>
        <w:t>对潜在的人的因素、物的因素、环境因素、管理因素等危害因素进行辨识，如，</w:t>
      </w:r>
    </w:p>
    <w:p>
      <w:pPr>
        <w:spacing w:line="219" w:lineRule="auto"/>
        <w:rPr>
          <w:sz w:val="24"/>
          <w:szCs w:val="24"/>
        </w:rPr>
        <w:sectPr>
          <w:footerReference r:id="rId20" w:type="default"/>
          <w:pgSz w:w="11910" w:h="16840"/>
          <w:pgMar w:top="1431" w:right="1749" w:bottom="1173" w:left="1786" w:header="0" w:footer="971" w:gutter="0"/>
          <w:cols w:space="720" w:num="1"/>
        </w:sectPr>
      </w:pPr>
    </w:p>
    <w:p>
      <w:pPr>
        <w:pStyle w:val="2"/>
        <w:spacing w:before="77" w:line="260" w:lineRule="auto"/>
        <w:ind w:left="184" w:right="199"/>
        <w:rPr>
          <w:sz w:val="24"/>
          <w:szCs w:val="24"/>
        </w:rPr>
      </w:pPr>
      <w:r>
        <w:rPr>
          <w:spacing w:val="-3"/>
          <w:sz w:val="24"/>
          <w:szCs w:val="24"/>
        </w:rPr>
        <w:t>造成火灾和爆炸等各类事故的原因；工作环境中造成职业病的化学、物理性危害</w:t>
      </w:r>
      <w:r>
        <w:rPr>
          <w:spacing w:val="9"/>
          <w:sz w:val="24"/>
          <w:szCs w:val="24"/>
        </w:rPr>
        <w:t xml:space="preserve"> </w:t>
      </w:r>
      <w:r>
        <w:rPr>
          <w:spacing w:val="-2"/>
          <w:sz w:val="24"/>
          <w:szCs w:val="24"/>
        </w:rPr>
        <w:t>因素；设备腐蚀、焊接缺陷等；导致有毒有害物料、气体泄漏的原因等。</w:t>
      </w:r>
    </w:p>
    <w:p>
      <w:pPr>
        <w:pStyle w:val="2"/>
        <w:spacing w:before="104" w:line="260" w:lineRule="auto"/>
        <w:ind w:left="184" w:right="205" w:firstLine="710"/>
        <w:rPr>
          <w:sz w:val="24"/>
          <w:szCs w:val="24"/>
        </w:rPr>
      </w:pPr>
      <w:r>
        <w:rPr>
          <w:spacing w:val="1"/>
          <w:sz w:val="24"/>
          <w:szCs w:val="24"/>
        </w:rPr>
        <w:t>(2)考虑物质固有的危险性：燃烧性、爆炸性、毒害性、腐蚀</w:t>
      </w:r>
      <w:r>
        <w:rPr>
          <w:sz w:val="24"/>
          <w:szCs w:val="24"/>
        </w:rPr>
        <w:t xml:space="preserve">性、放射性 </w:t>
      </w:r>
      <w:r>
        <w:rPr>
          <w:spacing w:val="-12"/>
          <w:sz w:val="24"/>
          <w:szCs w:val="24"/>
        </w:rPr>
        <w:t>等。</w:t>
      </w:r>
    </w:p>
    <w:p>
      <w:pPr>
        <w:pStyle w:val="2"/>
        <w:spacing w:before="104" w:line="259" w:lineRule="auto"/>
        <w:ind w:left="184" w:right="165" w:firstLine="720"/>
        <w:rPr>
          <w:sz w:val="24"/>
          <w:szCs w:val="24"/>
        </w:rPr>
      </w:pPr>
      <w:r>
        <w:rPr>
          <w:spacing w:val="2"/>
          <w:sz w:val="24"/>
          <w:szCs w:val="24"/>
        </w:rPr>
        <w:t>(3)从机械能、电能、化学能、热能和辐射等能量的角</w:t>
      </w:r>
      <w:r>
        <w:rPr>
          <w:spacing w:val="1"/>
          <w:sz w:val="24"/>
          <w:szCs w:val="24"/>
        </w:rPr>
        <w:t>度考虑。例如：机</w:t>
      </w:r>
      <w:r>
        <w:rPr>
          <w:sz w:val="24"/>
          <w:szCs w:val="24"/>
        </w:rPr>
        <w:t xml:space="preserve"> </w:t>
      </w:r>
      <w:r>
        <w:rPr>
          <w:spacing w:val="-2"/>
          <w:sz w:val="24"/>
          <w:szCs w:val="24"/>
        </w:rPr>
        <w:t>械能可造成机械伤害、物体打击、车辆伤害、起重伤害、高处坠落、坍塌等；</w:t>
      </w:r>
    </w:p>
    <w:p>
      <w:pPr>
        <w:pStyle w:val="2"/>
        <w:spacing w:before="105" w:line="263" w:lineRule="auto"/>
        <w:ind w:left="184" w:right="199"/>
        <w:rPr>
          <w:sz w:val="24"/>
          <w:szCs w:val="24"/>
        </w:rPr>
      </w:pPr>
      <w:r>
        <w:rPr>
          <w:spacing w:val="-3"/>
          <w:sz w:val="24"/>
          <w:szCs w:val="24"/>
        </w:rPr>
        <w:t>热能可造成灼烫、火灾；电能可造成触电；化学能可导致火灾、爆炸、中毒、腐</w:t>
      </w:r>
      <w:r>
        <w:rPr>
          <w:spacing w:val="9"/>
          <w:sz w:val="24"/>
          <w:szCs w:val="24"/>
        </w:rPr>
        <w:t xml:space="preserve"> </w:t>
      </w:r>
      <w:r>
        <w:rPr>
          <w:spacing w:val="-11"/>
          <w:sz w:val="24"/>
          <w:szCs w:val="24"/>
        </w:rPr>
        <w:t>蚀。</w:t>
      </w:r>
    </w:p>
    <w:p>
      <w:pPr>
        <w:pStyle w:val="2"/>
        <w:spacing w:before="94" w:line="219" w:lineRule="auto"/>
        <w:ind w:left="768"/>
        <w:outlineLvl w:val="6"/>
        <w:rPr>
          <w:sz w:val="24"/>
          <w:szCs w:val="24"/>
        </w:rPr>
      </w:pPr>
      <w:r>
        <w:rPr>
          <w:b/>
          <w:bCs/>
          <w:spacing w:val="-3"/>
          <w:sz w:val="24"/>
          <w:szCs w:val="24"/>
        </w:rPr>
        <w:t>2.危害因素造成的事故类别和后果及事故原因：</w:t>
      </w:r>
    </w:p>
    <w:p>
      <w:pPr>
        <w:pStyle w:val="2"/>
        <w:spacing w:before="108" w:line="311" w:lineRule="auto"/>
        <w:ind w:left="184" w:right="154" w:firstLine="610"/>
        <w:jc w:val="both"/>
        <w:rPr>
          <w:sz w:val="24"/>
          <w:szCs w:val="24"/>
        </w:rPr>
      </w:pPr>
      <w:r>
        <w:rPr>
          <w:spacing w:val="-2"/>
          <w:sz w:val="24"/>
          <w:szCs w:val="24"/>
        </w:rPr>
        <w:t>事故类别包括物体打击、车辆伤害、机械伤害、起重伤害、触电、淹溺、</w:t>
      </w:r>
      <w:r>
        <w:rPr>
          <w:spacing w:val="9"/>
          <w:sz w:val="24"/>
          <w:szCs w:val="24"/>
        </w:rPr>
        <w:t xml:space="preserve">  </w:t>
      </w:r>
      <w:r>
        <w:rPr>
          <w:spacing w:val="-1"/>
          <w:sz w:val="24"/>
          <w:szCs w:val="24"/>
        </w:rPr>
        <w:t>灼烫、火灾、高处坠落、坍塌、火药爆炸、容</w:t>
      </w:r>
      <w:r>
        <w:rPr>
          <w:spacing w:val="-2"/>
          <w:sz w:val="24"/>
          <w:szCs w:val="24"/>
        </w:rPr>
        <w:t>器爆炸、其它爆炸、中毒和窒息、</w:t>
      </w:r>
    </w:p>
    <w:p>
      <w:pPr>
        <w:pStyle w:val="2"/>
        <w:spacing w:before="1" w:line="219" w:lineRule="auto"/>
        <w:ind w:left="234"/>
        <w:rPr>
          <w:sz w:val="22"/>
          <w:szCs w:val="22"/>
        </w:rPr>
      </w:pPr>
      <w:r>
        <w:rPr>
          <w:sz w:val="22"/>
          <w:szCs w:val="22"/>
        </w:rPr>
        <w:t>其它伤害等。常见的事故类型如下表：</w:t>
      </w:r>
    </w:p>
    <w:p>
      <w:pPr>
        <w:spacing w:line="25" w:lineRule="exact"/>
      </w:pPr>
    </w:p>
    <w:tbl>
      <w:tblPr>
        <w:tblStyle w:val="6"/>
        <w:tblW w:w="8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1119"/>
        <w:gridCol w:w="4235"/>
        <w:gridCol w:w="26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14" w:type="dxa"/>
            <w:vAlign w:val="top"/>
          </w:tcPr>
          <w:p>
            <w:pPr>
              <w:pStyle w:val="7"/>
              <w:spacing w:before="171" w:line="221" w:lineRule="auto"/>
              <w:ind w:left="147"/>
              <w:rPr>
                <w:sz w:val="20"/>
                <w:szCs w:val="20"/>
              </w:rPr>
            </w:pPr>
            <w:r>
              <w:rPr>
                <w:b/>
                <w:bCs/>
                <w:spacing w:val="-4"/>
                <w:sz w:val="20"/>
                <w:szCs w:val="20"/>
              </w:rPr>
              <w:t>序号</w:t>
            </w:r>
          </w:p>
        </w:tc>
        <w:tc>
          <w:tcPr>
            <w:tcW w:w="1119" w:type="dxa"/>
            <w:vAlign w:val="top"/>
          </w:tcPr>
          <w:p>
            <w:pPr>
              <w:pStyle w:val="7"/>
              <w:spacing w:before="180" w:line="219" w:lineRule="auto"/>
              <w:ind w:left="153"/>
              <w:rPr>
                <w:sz w:val="20"/>
                <w:szCs w:val="20"/>
              </w:rPr>
            </w:pPr>
            <w:r>
              <w:rPr>
                <w:b/>
                <w:bCs/>
                <w:spacing w:val="-4"/>
                <w:sz w:val="20"/>
                <w:szCs w:val="20"/>
              </w:rPr>
              <w:t>事故类型</w:t>
            </w:r>
          </w:p>
        </w:tc>
        <w:tc>
          <w:tcPr>
            <w:tcW w:w="4235" w:type="dxa"/>
            <w:vAlign w:val="top"/>
          </w:tcPr>
          <w:p>
            <w:pPr>
              <w:pStyle w:val="7"/>
              <w:spacing w:before="191" w:line="221" w:lineRule="auto"/>
              <w:ind w:left="1814"/>
              <w:rPr>
                <w:sz w:val="20"/>
                <w:szCs w:val="20"/>
              </w:rPr>
            </w:pPr>
            <w:r>
              <w:rPr>
                <w:b/>
                <w:bCs/>
                <w:spacing w:val="-6"/>
                <w:sz w:val="20"/>
                <w:szCs w:val="20"/>
              </w:rPr>
              <w:t>能量源</w:t>
            </w:r>
          </w:p>
        </w:tc>
        <w:tc>
          <w:tcPr>
            <w:tcW w:w="2612" w:type="dxa"/>
            <w:vAlign w:val="top"/>
          </w:tcPr>
          <w:p>
            <w:pPr>
              <w:pStyle w:val="7"/>
              <w:spacing w:before="181" w:line="220" w:lineRule="auto"/>
              <w:ind w:left="899"/>
              <w:rPr>
                <w:sz w:val="20"/>
                <w:szCs w:val="20"/>
              </w:rPr>
            </w:pPr>
            <w:r>
              <w:rPr>
                <w:b/>
                <w:bCs/>
                <w:spacing w:val="-6"/>
                <w:sz w:val="20"/>
                <w:szCs w:val="20"/>
              </w:rPr>
              <w:t>能量载体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14" w:type="dxa"/>
            <w:vAlign w:val="top"/>
          </w:tcPr>
          <w:p>
            <w:pPr>
              <w:spacing w:line="351" w:lineRule="auto"/>
              <w:rPr>
                <w:rFonts w:ascii="Arial"/>
                <w:sz w:val="21"/>
              </w:rPr>
            </w:pPr>
          </w:p>
          <w:p>
            <w:pPr>
              <w:pStyle w:val="7"/>
              <w:spacing w:before="65" w:line="184" w:lineRule="auto"/>
              <w:ind w:left="295"/>
              <w:rPr>
                <w:sz w:val="20"/>
                <w:szCs w:val="20"/>
              </w:rPr>
            </w:pPr>
            <w:r>
              <w:rPr>
                <w:sz w:val="20"/>
                <w:szCs w:val="20"/>
              </w:rPr>
              <w:t>1</w:t>
            </w:r>
          </w:p>
        </w:tc>
        <w:tc>
          <w:tcPr>
            <w:tcW w:w="1119" w:type="dxa"/>
            <w:vAlign w:val="top"/>
          </w:tcPr>
          <w:p>
            <w:pPr>
              <w:spacing w:line="301" w:lineRule="auto"/>
              <w:rPr>
                <w:rFonts w:ascii="Arial"/>
                <w:sz w:val="21"/>
              </w:rPr>
            </w:pPr>
          </w:p>
          <w:p>
            <w:pPr>
              <w:pStyle w:val="7"/>
              <w:spacing w:before="65" w:line="220" w:lineRule="auto"/>
              <w:ind w:left="151"/>
              <w:rPr>
                <w:sz w:val="20"/>
                <w:szCs w:val="20"/>
              </w:rPr>
            </w:pPr>
            <w:r>
              <w:rPr>
                <w:spacing w:val="-2"/>
                <w:sz w:val="20"/>
                <w:szCs w:val="20"/>
              </w:rPr>
              <w:t>物体打击</w:t>
            </w:r>
          </w:p>
        </w:tc>
        <w:tc>
          <w:tcPr>
            <w:tcW w:w="4235" w:type="dxa"/>
            <w:vAlign w:val="top"/>
          </w:tcPr>
          <w:p>
            <w:pPr>
              <w:pStyle w:val="7"/>
              <w:spacing w:before="207" w:line="461" w:lineRule="exact"/>
              <w:ind w:left="211"/>
              <w:rPr>
                <w:sz w:val="20"/>
                <w:szCs w:val="20"/>
              </w:rPr>
            </w:pPr>
            <w:r>
              <w:rPr>
                <w:spacing w:val="5"/>
                <w:position w:val="20"/>
                <w:sz w:val="20"/>
                <w:szCs w:val="20"/>
              </w:rPr>
              <w:t>产生物体落下、抛出、破裂、飞散的设备、</w:t>
            </w:r>
          </w:p>
          <w:p>
            <w:pPr>
              <w:pStyle w:val="7"/>
              <w:spacing w:line="219" w:lineRule="auto"/>
              <w:ind w:left="1611"/>
              <w:rPr>
                <w:sz w:val="20"/>
                <w:szCs w:val="20"/>
              </w:rPr>
            </w:pPr>
            <w:r>
              <w:rPr>
                <w:spacing w:val="2"/>
                <w:sz w:val="20"/>
                <w:szCs w:val="20"/>
              </w:rPr>
              <w:t>场所、操作</w:t>
            </w:r>
          </w:p>
        </w:tc>
        <w:tc>
          <w:tcPr>
            <w:tcW w:w="2612" w:type="dxa"/>
            <w:vAlign w:val="top"/>
          </w:tcPr>
          <w:p>
            <w:pPr>
              <w:pStyle w:val="7"/>
              <w:spacing w:before="198" w:line="461" w:lineRule="exact"/>
              <w:ind w:left="197"/>
              <w:rPr>
                <w:sz w:val="20"/>
                <w:szCs w:val="20"/>
              </w:rPr>
            </w:pPr>
            <w:r>
              <w:rPr>
                <w:spacing w:val="-1"/>
                <w:position w:val="20"/>
                <w:sz w:val="20"/>
                <w:szCs w:val="20"/>
              </w:rPr>
              <w:t>落下、抛出、破裂、飞散</w:t>
            </w:r>
          </w:p>
          <w:p>
            <w:pPr>
              <w:pStyle w:val="7"/>
              <w:spacing w:line="220" w:lineRule="auto"/>
              <w:ind w:left="997"/>
              <w:rPr>
                <w:sz w:val="20"/>
                <w:szCs w:val="20"/>
              </w:rPr>
            </w:pPr>
            <w:r>
              <w:rPr>
                <w:spacing w:val="2"/>
                <w:sz w:val="20"/>
                <w:szCs w:val="20"/>
              </w:rPr>
              <w:t>的物体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4" w:type="dxa"/>
            <w:vAlign w:val="top"/>
          </w:tcPr>
          <w:p>
            <w:pPr>
              <w:pStyle w:val="7"/>
              <w:spacing w:before="260" w:line="183" w:lineRule="auto"/>
              <w:ind w:left="295"/>
              <w:rPr>
                <w:sz w:val="20"/>
                <w:szCs w:val="20"/>
              </w:rPr>
            </w:pPr>
            <w:r>
              <w:rPr>
                <w:sz w:val="20"/>
                <w:szCs w:val="20"/>
              </w:rPr>
              <w:t>2</w:t>
            </w:r>
          </w:p>
        </w:tc>
        <w:tc>
          <w:tcPr>
            <w:tcW w:w="1119" w:type="dxa"/>
            <w:vAlign w:val="top"/>
          </w:tcPr>
          <w:p>
            <w:pPr>
              <w:pStyle w:val="7"/>
              <w:spacing w:before="209" w:line="219" w:lineRule="auto"/>
              <w:ind w:left="151"/>
              <w:rPr>
                <w:sz w:val="20"/>
                <w:szCs w:val="20"/>
              </w:rPr>
            </w:pPr>
            <w:r>
              <w:rPr>
                <w:spacing w:val="3"/>
                <w:sz w:val="20"/>
                <w:szCs w:val="20"/>
              </w:rPr>
              <w:t>车辆伤害</w:t>
            </w:r>
          </w:p>
        </w:tc>
        <w:tc>
          <w:tcPr>
            <w:tcW w:w="4235" w:type="dxa"/>
            <w:vAlign w:val="top"/>
          </w:tcPr>
          <w:p>
            <w:pPr>
              <w:pStyle w:val="7"/>
              <w:spacing w:before="207" w:line="219" w:lineRule="auto"/>
              <w:ind w:left="511"/>
              <w:rPr>
                <w:sz w:val="20"/>
                <w:szCs w:val="20"/>
              </w:rPr>
            </w:pPr>
            <w:r>
              <w:rPr>
                <w:spacing w:val="-1"/>
                <w:sz w:val="20"/>
                <w:szCs w:val="20"/>
              </w:rPr>
              <w:t>车辆、使车辆移动的牵引设备、坡道</w:t>
            </w:r>
          </w:p>
        </w:tc>
        <w:tc>
          <w:tcPr>
            <w:tcW w:w="2612" w:type="dxa"/>
            <w:vAlign w:val="top"/>
          </w:tcPr>
          <w:p>
            <w:pPr>
              <w:pStyle w:val="7"/>
              <w:spacing w:before="209" w:line="219" w:lineRule="auto"/>
              <w:ind w:left="797"/>
              <w:rPr>
                <w:sz w:val="20"/>
                <w:szCs w:val="20"/>
              </w:rPr>
            </w:pPr>
            <w:r>
              <w:rPr>
                <w:spacing w:val="-2"/>
                <w:sz w:val="20"/>
                <w:szCs w:val="20"/>
              </w:rPr>
              <w:t>运动的车辆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14" w:type="dxa"/>
            <w:vAlign w:val="top"/>
          </w:tcPr>
          <w:p>
            <w:pPr>
              <w:pStyle w:val="7"/>
              <w:spacing w:before="241" w:line="173" w:lineRule="auto"/>
              <w:ind w:left="295"/>
              <w:rPr>
                <w:sz w:val="20"/>
                <w:szCs w:val="20"/>
              </w:rPr>
            </w:pPr>
            <w:r>
              <w:rPr>
                <w:sz w:val="20"/>
                <w:szCs w:val="20"/>
              </w:rPr>
              <w:t>3</w:t>
            </w:r>
          </w:p>
        </w:tc>
        <w:tc>
          <w:tcPr>
            <w:tcW w:w="1119" w:type="dxa"/>
            <w:vAlign w:val="top"/>
          </w:tcPr>
          <w:p>
            <w:pPr>
              <w:pStyle w:val="7"/>
              <w:spacing w:before="178" w:line="219" w:lineRule="auto"/>
              <w:ind w:left="151"/>
              <w:rPr>
                <w:sz w:val="20"/>
                <w:szCs w:val="20"/>
              </w:rPr>
            </w:pPr>
            <w:r>
              <w:rPr>
                <w:spacing w:val="3"/>
                <w:sz w:val="20"/>
                <w:szCs w:val="20"/>
              </w:rPr>
              <w:t>机械伤害</w:t>
            </w:r>
          </w:p>
        </w:tc>
        <w:tc>
          <w:tcPr>
            <w:tcW w:w="4235" w:type="dxa"/>
            <w:vAlign w:val="top"/>
          </w:tcPr>
          <w:p>
            <w:pPr>
              <w:pStyle w:val="7"/>
              <w:spacing w:before="178" w:line="219" w:lineRule="auto"/>
              <w:ind w:left="1412"/>
              <w:rPr>
                <w:sz w:val="20"/>
                <w:szCs w:val="20"/>
              </w:rPr>
            </w:pPr>
            <w:r>
              <w:rPr>
                <w:spacing w:val="-1"/>
                <w:sz w:val="20"/>
                <w:szCs w:val="20"/>
              </w:rPr>
              <w:t>机械的驱动装置</w:t>
            </w:r>
          </w:p>
        </w:tc>
        <w:tc>
          <w:tcPr>
            <w:tcW w:w="2612" w:type="dxa"/>
            <w:vAlign w:val="top"/>
          </w:tcPr>
          <w:p>
            <w:pPr>
              <w:pStyle w:val="7"/>
              <w:spacing w:before="178" w:line="219" w:lineRule="auto"/>
              <w:ind w:left="297"/>
              <w:rPr>
                <w:sz w:val="20"/>
                <w:szCs w:val="20"/>
              </w:rPr>
            </w:pPr>
            <w:r>
              <w:rPr>
                <w:spacing w:val="-1"/>
                <w:sz w:val="20"/>
                <w:szCs w:val="20"/>
              </w:rPr>
              <w:t>机械的运动部分、人体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4" w:type="dxa"/>
            <w:vAlign w:val="top"/>
          </w:tcPr>
          <w:p>
            <w:pPr>
              <w:pStyle w:val="7"/>
              <w:spacing w:before="283" w:line="163" w:lineRule="auto"/>
              <w:ind w:left="295"/>
              <w:rPr>
                <w:sz w:val="20"/>
                <w:szCs w:val="20"/>
              </w:rPr>
            </w:pPr>
            <w:r>
              <w:rPr>
                <w:sz w:val="20"/>
                <w:szCs w:val="20"/>
              </w:rPr>
              <w:t>4</w:t>
            </w:r>
          </w:p>
        </w:tc>
        <w:tc>
          <w:tcPr>
            <w:tcW w:w="1119" w:type="dxa"/>
            <w:vAlign w:val="top"/>
          </w:tcPr>
          <w:p>
            <w:pPr>
              <w:pStyle w:val="7"/>
              <w:spacing w:before="221" w:line="219" w:lineRule="auto"/>
              <w:ind w:left="151"/>
              <w:rPr>
                <w:sz w:val="20"/>
                <w:szCs w:val="20"/>
              </w:rPr>
            </w:pPr>
            <w:r>
              <w:rPr>
                <w:spacing w:val="3"/>
                <w:sz w:val="20"/>
                <w:szCs w:val="20"/>
              </w:rPr>
              <w:t>起重伤害</w:t>
            </w:r>
          </w:p>
        </w:tc>
        <w:tc>
          <w:tcPr>
            <w:tcW w:w="4235" w:type="dxa"/>
            <w:vAlign w:val="top"/>
          </w:tcPr>
          <w:p>
            <w:pPr>
              <w:pStyle w:val="7"/>
              <w:spacing w:before="219" w:line="219" w:lineRule="auto"/>
              <w:ind w:left="1412"/>
              <w:rPr>
                <w:sz w:val="20"/>
                <w:szCs w:val="20"/>
              </w:rPr>
            </w:pPr>
            <w:r>
              <w:rPr>
                <w:spacing w:val="-2"/>
                <w:sz w:val="20"/>
                <w:szCs w:val="20"/>
              </w:rPr>
              <w:t>起重、提升机械</w:t>
            </w:r>
          </w:p>
        </w:tc>
        <w:tc>
          <w:tcPr>
            <w:tcW w:w="2612" w:type="dxa"/>
            <w:vAlign w:val="top"/>
          </w:tcPr>
          <w:p>
            <w:pPr>
              <w:pStyle w:val="7"/>
              <w:spacing w:before="221" w:line="219" w:lineRule="auto"/>
              <w:ind w:left="697"/>
              <w:rPr>
                <w:sz w:val="20"/>
                <w:szCs w:val="20"/>
              </w:rPr>
            </w:pPr>
            <w:r>
              <w:rPr>
                <w:spacing w:val="-2"/>
                <w:sz w:val="20"/>
                <w:szCs w:val="20"/>
              </w:rPr>
              <w:t>被吊起的重物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14" w:type="dxa"/>
            <w:vAlign w:val="top"/>
          </w:tcPr>
          <w:p>
            <w:pPr>
              <w:pStyle w:val="7"/>
              <w:spacing w:before="263" w:line="171" w:lineRule="auto"/>
              <w:ind w:left="295"/>
              <w:rPr>
                <w:sz w:val="20"/>
                <w:szCs w:val="20"/>
              </w:rPr>
            </w:pPr>
            <w:r>
              <w:rPr>
                <w:sz w:val="20"/>
                <w:szCs w:val="20"/>
              </w:rPr>
              <w:t>5</w:t>
            </w:r>
          </w:p>
        </w:tc>
        <w:tc>
          <w:tcPr>
            <w:tcW w:w="1119" w:type="dxa"/>
            <w:vAlign w:val="top"/>
          </w:tcPr>
          <w:p>
            <w:pPr>
              <w:pStyle w:val="7"/>
              <w:spacing w:before="212" w:line="218" w:lineRule="auto"/>
              <w:ind w:left="350"/>
              <w:rPr>
                <w:sz w:val="20"/>
                <w:szCs w:val="20"/>
              </w:rPr>
            </w:pPr>
            <w:r>
              <w:rPr>
                <w:spacing w:val="-2"/>
                <w:sz w:val="20"/>
                <w:szCs w:val="20"/>
              </w:rPr>
              <w:t>触电</w:t>
            </w:r>
          </w:p>
        </w:tc>
        <w:tc>
          <w:tcPr>
            <w:tcW w:w="4235" w:type="dxa"/>
            <w:vAlign w:val="top"/>
          </w:tcPr>
          <w:p>
            <w:pPr>
              <w:pStyle w:val="7"/>
              <w:spacing w:before="201" w:line="220" w:lineRule="auto"/>
              <w:ind w:left="1712"/>
              <w:rPr>
                <w:sz w:val="20"/>
                <w:szCs w:val="20"/>
              </w:rPr>
            </w:pPr>
            <w:r>
              <w:rPr>
                <w:spacing w:val="1"/>
                <w:sz w:val="20"/>
                <w:szCs w:val="20"/>
              </w:rPr>
              <w:t>电源装置</w:t>
            </w:r>
          </w:p>
        </w:tc>
        <w:tc>
          <w:tcPr>
            <w:tcW w:w="2612" w:type="dxa"/>
            <w:vAlign w:val="top"/>
          </w:tcPr>
          <w:p>
            <w:pPr>
              <w:pStyle w:val="7"/>
              <w:spacing w:before="211" w:line="219" w:lineRule="auto"/>
              <w:ind w:left="197"/>
              <w:rPr>
                <w:sz w:val="20"/>
                <w:szCs w:val="20"/>
              </w:rPr>
            </w:pPr>
            <w:r>
              <w:rPr>
                <w:sz w:val="20"/>
                <w:szCs w:val="20"/>
              </w:rPr>
              <w:t>带电体、高跨步电压区域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4" w:type="dxa"/>
            <w:vAlign w:val="top"/>
          </w:tcPr>
          <w:p>
            <w:pPr>
              <w:pStyle w:val="7"/>
              <w:spacing w:before="253" w:line="183" w:lineRule="auto"/>
              <w:ind w:left="295"/>
              <w:rPr>
                <w:sz w:val="20"/>
                <w:szCs w:val="20"/>
              </w:rPr>
            </w:pPr>
            <w:r>
              <w:rPr>
                <w:sz w:val="20"/>
                <w:szCs w:val="20"/>
              </w:rPr>
              <w:t>6</w:t>
            </w:r>
          </w:p>
        </w:tc>
        <w:tc>
          <w:tcPr>
            <w:tcW w:w="1119" w:type="dxa"/>
            <w:vAlign w:val="top"/>
          </w:tcPr>
          <w:p>
            <w:pPr>
              <w:pStyle w:val="7"/>
              <w:spacing w:before="202" w:line="220" w:lineRule="auto"/>
              <w:ind w:left="350"/>
              <w:rPr>
                <w:sz w:val="20"/>
                <w:szCs w:val="20"/>
              </w:rPr>
            </w:pPr>
            <w:r>
              <w:rPr>
                <w:spacing w:val="4"/>
                <w:sz w:val="20"/>
                <w:szCs w:val="20"/>
              </w:rPr>
              <w:t>灼烫</w:t>
            </w:r>
          </w:p>
        </w:tc>
        <w:tc>
          <w:tcPr>
            <w:tcW w:w="4235" w:type="dxa"/>
            <w:vAlign w:val="top"/>
          </w:tcPr>
          <w:p>
            <w:pPr>
              <w:pStyle w:val="7"/>
              <w:spacing w:before="202" w:line="220" w:lineRule="auto"/>
              <w:ind w:left="412"/>
              <w:rPr>
                <w:sz w:val="20"/>
                <w:szCs w:val="20"/>
              </w:rPr>
            </w:pPr>
            <w:r>
              <w:rPr>
                <w:sz w:val="20"/>
                <w:szCs w:val="20"/>
              </w:rPr>
              <w:t>热源设备、加强设备、炉、灶、发热体</w:t>
            </w:r>
          </w:p>
        </w:tc>
        <w:tc>
          <w:tcPr>
            <w:tcW w:w="2612" w:type="dxa"/>
            <w:vAlign w:val="top"/>
          </w:tcPr>
          <w:p>
            <w:pPr>
              <w:pStyle w:val="7"/>
              <w:spacing w:before="202" w:line="219" w:lineRule="auto"/>
              <w:ind w:left="396"/>
              <w:rPr>
                <w:sz w:val="20"/>
                <w:szCs w:val="20"/>
              </w:rPr>
            </w:pPr>
            <w:r>
              <w:rPr>
                <w:spacing w:val="2"/>
                <w:sz w:val="20"/>
                <w:szCs w:val="20"/>
              </w:rPr>
              <w:t>高温物体、高温物质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14" w:type="dxa"/>
            <w:vAlign w:val="top"/>
          </w:tcPr>
          <w:p>
            <w:pPr>
              <w:pStyle w:val="7"/>
              <w:spacing w:before="255" w:line="160" w:lineRule="auto"/>
              <w:ind w:left="295"/>
              <w:rPr>
                <w:sz w:val="20"/>
                <w:szCs w:val="20"/>
              </w:rPr>
            </w:pPr>
            <w:r>
              <w:rPr>
                <w:sz w:val="20"/>
                <w:szCs w:val="20"/>
              </w:rPr>
              <w:t>7</w:t>
            </w:r>
          </w:p>
        </w:tc>
        <w:tc>
          <w:tcPr>
            <w:tcW w:w="1119" w:type="dxa"/>
            <w:vAlign w:val="top"/>
          </w:tcPr>
          <w:p>
            <w:pPr>
              <w:pStyle w:val="7"/>
              <w:spacing w:before="192" w:line="218" w:lineRule="auto"/>
              <w:ind w:left="350"/>
              <w:rPr>
                <w:sz w:val="20"/>
                <w:szCs w:val="20"/>
              </w:rPr>
            </w:pPr>
            <w:r>
              <w:rPr>
                <w:spacing w:val="7"/>
                <w:sz w:val="20"/>
                <w:szCs w:val="20"/>
              </w:rPr>
              <w:t>淹溺</w:t>
            </w:r>
          </w:p>
        </w:tc>
        <w:tc>
          <w:tcPr>
            <w:tcW w:w="4235" w:type="dxa"/>
            <w:vAlign w:val="top"/>
          </w:tcPr>
          <w:p>
            <w:pPr>
              <w:pStyle w:val="7"/>
              <w:spacing w:before="201" w:line="210" w:lineRule="auto"/>
              <w:ind w:left="311"/>
              <w:rPr>
                <w:sz w:val="20"/>
                <w:szCs w:val="20"/>
              </w:rPr>
            </w:pPr>
            <w:r>
              <w:rPr>
                <w:spacing w:val="-1"/>
                <w:sz w:val="20"/>
                <w:szCs w:val="20"/>
              </w:rPr>
              <w:t>江、河、湖、海、池塘、洪水、储水容器</w:t>
            </w:r>
          </w:p>
        </w:tc>
        <w:tc>
          <w:tcPr>
            <w:tcW w:w="2612" w:type="dxa"/>
            <w:vAlign w:val="top"/>
          </w:tcPr>
          <w:p>
            <w:pPr>
              <w:pStyle w:val="7"/>
              <w:spacing w:before="201" w:line="210" w:lineRule="auto"/>
              <w:ind w:left="1196"/>
              <w:rPr>
                <w:sz w:val="20"/>
                <w:szCs w:val="20"/>
              </w:rPr>
            </w:pPr>
            <w:r>
              <w:rPr>
                <w:sz w:val="20"/>
                <w:szCs w:val="20"/>
              </w:rPr>
              <w:t>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14" w:type="dxa"/>
            <w:vAlign w:val="top"/>
          </w:tcPr>
          <w:p>
            <w:pPr>
              <w:pStyle w:val="7"/>
              <w:spacing w:before="264" w:line="183" w:lineRule="auto"/>
              <w:ind w:left="295"/>
              <w:rPr>
                <w:sz w:val="20"/>
                <w:szCs w:val="20"/>
              </w:rPr>
            </w:pPr>
            <w:r>
              <w:rPr>
                <w:sz w:val="20"/>
                <w:szCs w:val="20"/>
              </w:rPr>
              <w:t>8</w:t>
            </w:r>
          </w:p>
        </w:tc>
        <w:tc>
          <w:tcPr>
            <w:tcW w:w="1119" w:type="dxa"/>
            <w:vAlign w:val="top"/>
          </w:tcPr>
          <w:p>
            <w:pPr>
              <w:pStyle w:val="7"/>
              <w:spacing w:before="193" w:line="219" w:lineRule="auto"/>
              <w:ind w:left="350"/>
              <w:rPr>
                <w:sz w:val="20"/>
                <w:szCs w:val="20"/>
              </w:rPr>
            </w:pPr>
            <w:r>
              <w:rPr>
                <w:spacing w:val="6"/>
                <w:sz w:val="20"/>
                <w:szCs w:val="20"/>
              </w:rPr>
              <w:t>火灾</w:t>
            </w:r>
          </w:p>
        </w:tc>
        <w:tc>
          <w:tcPr>
            <w:tcW w:w="4235" w:type="dxa"/>
            <w:vAlign w:val="top"/>
          </w:tcPr>
          <w:p>
            <w:pPr>
              <w:pStyle w:val="7"/>
              <w:spacing w:before="214" w:line="221" w:lineRule="auto"/>
              <w:ind w:left="1812"/>
              <w:rPr>
                <w:sz w:val="20"/>
                <w:szCs w:val="20"/>
              </w:rPr>
            </w:pPr>
            <w:r>
              <w:rPr>
                <w:spacing w:val="-3"/>
                <w:sz w:val="20"/>
                <w:szCs w:val="20"/>
              </w:rPr>
              <w:t>可燃物</w:t>
            </w:r>
          </w:p>
        </w:tc>
        <w:tc>
          <w:tcPr>
            <w:tcW w:w="2612" w:type="dxa"/>
            <w:vAlign w:val="top"/>
          </w:tcPr>
          <w:p>
            <w:pPr>
              <w:pStyle w:val="7"/>
              <w:spacing w:before="203" w:line="219" w:lineRule="auto"/>
              <w:ind w:left="797"/>
              <w:rPr>
                <w:sz w:val="20"/>
                <w:szCs w:val="20"/>
              </w:rPr>
            </w:pPr>
            <w:r>
              <w:rPr>
                <w:spacing w:val="2"/>
                <w:sz w:val="20"/>
                <w:szCs w:val="20"/>
              </w:rPr>
              <w:t>火焰、烟气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714" w:type="dxa"/>
            <w:vAlign w:val="top"/>
          </w:tcPr>
          <w:p>
            <w:pPr>
              <w:pStyle w:val="7"/>
              <w:spacing w:before="245" w:line="179" w:lineRule="auto"/>
              <w:ind w:left="295"/>
              <w:rPr>
                <w:sz w:val="20"/>
                <w:szCs w:val="20"/>
              </w:rPr>
            </w:pPr>
            <w:r>
              <w:rPr>
                <w:sz w:val="20"/>
                <w:szCs w:val="20"/>
              </w:rPr>
              <w:t>9</w:t>
            </w:r>
          </w:p>
        </w:tc>
        <w:tc>
          <w:tcPr>
            <w:tcW w:w="1119" w:type="dxa"/>
            <w:vAlign w:val="top"/>
          </w:tcPr>
          <w:p>
            <w:pPr>
              <w:pStyle w:val="7"/>
              <w:spacing w:before="183" w:line="219" w:lineRule="auto"/>
              <w:ind w:left="151"/>
              <w:rPr>
                <w:sz w:val="20"/>
                <w:szCs w:val="20"/>
              </w:rPr>
            </w:pPr>
            <w:r>
              <w:rPr>
                <w:spacing w:val="2"/>
                <w:sz w:val="20"/>
                <w:szCs w:val="20"/>
              </w:rPr>
              <w:t>高处坠落</w:t>
            </w:r>
          </w:p>
        </w:tc>
        <w:tc>
          <w:tcPr>
            <w:tcW w:w="4235" w:type="dxa"/>
            <w:vAlign w:val="top"/>
          </w:tcPr>
          <w:p>
            <w:pPr>
              <w:pStyle w:val="7"/>
              <w:spacing w:before="192" w:line="219" w:lineRule="auto"/>
              <w:ind w:left="211"/>
              <w:rPr>
                <w:sz w:val="20"/>
                <w:szCs w:val="20"/>
              </w:rPr>
            </w:pPr>
            <w:r>
              <w:rPr>
                <w:sz w:val="20"/>
                <w:szCs w:val="20"/>
              </w:rPr>
              <w:t>高差大的场所、人员借以升降的设备、装置</w:t>
            </w:r>
          </w:p>
        </w:tc>
        <w:tc>
          <w:tcPr>
            <w:tcW w:w="2612" w:type="dxa"/>
            <w:vAlign w:val="top"/>
          </w:tcPr>
          <w:p>
            <w:pPr>
              <w:pStyle w:val="7"/>
              <w:spacing w:before="184" w:line="221" w:lineRule="auto"/>
              <w:ind w:left="1097"/>
              <w:rPr>
                <w:sz w:val="20"/>
                <w:szCs w:val="20"/>
              </w:rPr>
            </w:pPr>
            <w:r>
              <w:rPr>
                <w:spacing w:val="-3"/>
                <w:sz w:val="20"/>
                <w:szCs w:val="20"/>
              </w:rPr>
              <w:t>人体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714" w:type="dxa"/>
            <w:vAlign w:val="top"/>
          </w:tcPr>
          <w:p>
            <w:pPr>
              <w:spacing w:line="437" w:lineRule="auto"/>
              <w:rPr>
                <w:rFonts w:ascii="Arial"/>
                <w:sz w:val="21"/>
              </w:rPr>
            </w:pPr>
          </w:p>
          <w:p>
            <w:pPr>
              <w:pStyle w:val="7"/>
              <w:spacing w:before="65" w:line="184" w:lineRule="auto"/>
              <w:ind w:left="244"/>
              <w:rPr>
                <w:sz w:val="20"/>
                <w:szCs w:val="20"/>
              </w:rPr>
            </w:pPr>
            <w:r>
              <w:rPr>
                <w:spacing w:val="-6"/>
                <w:sz w:val="20"/>
                <w:szCs w:val="20"/>
              </w:rPr>
              <w:t>10</w:t>
            </w:r>
          </w:p>
        </w:tc>
        <w:tc>
          <w:tcPr>
            <w:tcW w:w="1119" w:type="dxa"/>
            <w:vAlign w:val="top"/>
          </w:tcPr>
          <w:p>
            <w:pPr>
              <w:spacing w:line="298" w:lineRule="auto"/>
              <w:rPr>
                <w:rFonts w:ascii="Arial"/>
                <w:sz w:val="21"/>
              </w:rPr>
            </w:pPr>
          </w:p>
          <w:p>
            <w:pPr>
              <w:pStyle w:val="7"/>
              <w:spacing w:before="65" w:line="220" w:lineRule="auto"/>
              <w:ind w:left="350"/>
              <w:rPr>
                <w:sz w:val="20"/>
                <w:szCs w:val="20"/>
              </w:rPr>
            </w:pPr>
            <w:r>
              <w:rPr>
                <w:spacing w:val="-2"/>
                <w:sz w:val="20"/>
                <w:szCs w:val="20"/>
              </w:rPr>
              <w:t>坍塌</w:t>
            </w:r>
          </w:p>
        </w:tc>
        <w:tc>
          <w:tcPr>
            <w:tcW w:w="4235" w:type="dxa"/>
            <w:vAlign w:val="top"/>
          </w:tcPr>
          <w:p>
            <w:pPr>
              <w:pStyle w:val="7"/>
              <w:spacing w:before="214" w:line="450" w:lineRule="exact"/>
              <w:ind w:left="211"/>
              <w:rPr>
                <w:sz w:val="20"/>
                <w:szCs w:val="20"/>
              </w:rPr>
            </w:pPr>
            <w:r>
              <w:rPr>
                <w:spacing w:val="5"/>
                <w:position w:val="19"/>
                <w:sz w:val="20"/>
                <w:szCs w:val="20"/>
              </w:rPr>
              <w:t>土石方工程的边坡、料堆、料仓、建筑物、</w:t>
            </w:r>
          </w:p>
          <w:p>
            <w:pPr>
              <w:pStyle w:val="7"/>
              <w:spacing w:line="220" w:lineRule="auto"/>
              <w:ind w:left="1812"/>
              <w:rPr>
                <w:sz w:val="20"/>
                <w:szCs w:val="20"/>
              </w:rPr>
            </w:pPr>
            <w:r>
              <w:rPr>
                <w:spacing w:val="3"/>
                <w:sz w:val="20"/>
                <w:szCs w:val="20"/>
              </w:rPr>
              <w:t>构筑物</w:t>
            </w:r>
          </w:p>
        </w:tc>
        <w:tc>
          <w:tcPr>
            <w:tcW w:w="2612" w:type="dxa"/>
            <w:vAlign w:val="top"/>
          </w:tcPr>
          <w:p>
            <w:pPr>
              <w:pStyle w:val="7"/>
              <w:spacing w:before="214" w:line="449" w:lineRule="exact"/>
              <w:ind w:left="297"/>
              <w:rPr>
                <w:sz w:val="20"/>
                <w:szCs w:val="20"/>
              </w:rPr>
            </w:pPr>
            <w:r>
              <w:rPr>
                <w:spacing w:val="9"/>
                <w:position w:val="19"/>
                <w:sz w:val="20"/>
                <w:szCs w:val="20"/>
              </w:rPr>
              <w:t>边坡土(岩)体、物料、</w:t>
            </w:r>
          </w:p>
          <w:p>
            <w:pPr>
              <w:pStyle w:val="7"/>
              <w:spacing w:line="219" w:lineRule="auto"/>
              <w:ind w:left="297"/>
              <w:rPr>
                <w:sz w:val="20"/>
                <w:szCs w:val="20"/>
              </w:rPr>
            </w:pPr>
            <w:r>
              <w:rPr>
                <w:spacing w:val="1"/>
                <w:sz w:val="20"/>
                <w:szCs w:val="20"/>
              </w:rPr>
              <w:t>建筑物、构筑物、载荷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14" w:type="dxa"/>
            <w:vAlign w:val="top"/>
          </w:tcPr>
          <w:p>
            <w:pPr>
              <w:pStyle w:val="7"/>
              <w:spacing w:before="265" w:line="169" w:lineRule="auto"/>
              <w:ind w:left="244"/>
              <w:rPr>
                <w:sz w:val="20"/>
                <w:szCs w:val="20"/>
              </w:rPr>
            </w:pPr>
            <w:r>
              <w:rPr>
                <w:spacing w:val="-6"/>
                <w:sz w:val="20"/>
                <w:szCs w:val="20"/>
              </w:rPr>
              <w:t>11</w:t>
            </w:r>
          </w:p>
        </w:tc>
        <w:tc>
          <w:tcPr>
            <w:tcW w:w="1119" w:type="dxa"/>
            <w:vAlign w:val="top"/>
          </w:tcPr>
          <w:p>
            <w:pPr>
              <w:pStyle w:val="7"/>
              <w:spacing w:before="193" w:line="218" w:lineRule="auto"/>
              <w:ind w:left="151"/>
              <w:rPr>
                <w:sz w:val="20"/>
                <w:szCs w:val="20"/>
              </w:rPr>
            </w:pPr>
            <w:r>
              <w:rPr>
                <w:spacing w:val="2"/>
                <w:sz w:val="20"/>
                <w:szCs w:val="20"/>
              </w:rPr>
              <w:t>容器爆炸</w:t>
            </w:r>
          </w:p>
        </w:tc>
        <w:tc>
          <w:tcPr>
            <w:tcW w:w="4235" w:type="dxa"/>
            <w:vAlign w:val="top"/>
          </w:tcPr>
          <w:p>
            <w:pPr>
              <w:pStyle w:val="7"/>
              <w:spacing w:before="195" w:line="219" w:lineRule="auto"/>
              <w:ind w:left="1712"/>
              <w:rPr>
                <w:sz w:val="20"/>
                <w:szCs w:val="20"/>
              </w:rPr>
            </w:pPr>
            <w:r>
              <w:rPr>
                <w:spacing w:val="-2"/>
                <w:sz w:val="20"/>
                <w:szCs w:val="20"/>
              </w:rPr>
              <w:t>压力容器</w:t>
            </w:r>
          </w:p>
        </w:tc>
        <w:tc>
          <w:tcPr>
            <w:tcW w:w="2612" w:type="dxa"/>
            <w:vAlign w:val="top"/>
          </w:tcPr>
          <w:p>
            <w:pPr>
              <w:pStyle w:val="7"/>
              <w:spacing w:before="195" w:line="219" w:lineRule="auto"/>
              <w:ind w:left="997"/>
              <w:rPr>
                <w:sz w:val="20"/>
                <w:szCs w:val="20"/>
              </w:rPr>
            </w:pPr>
            <w:r>
              <w:rPr>
                <w:spacing w:val="3"/>
                <w:sz w:val="20"/>
                <w:szCs w:val="20"/>
              </w:rPr>
              <w:t>内容物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4" w:type="dxa"/>
            <w:vAlign w:val="top"/>
          </w:tcPr>
          <w:p>
            <w:pPr>
              <w:pStyle w:val="7"/>
              <w:spacing w:before="267" w:line="177" w:lineRule="auto"/>
              <w:ind w:left="244"/>
              <w:rPr>
                <w:sz w:val="20"/>
                <w:szCs w:val="20"/>
              </w:rPr>
            </w:pPr>
            <w:r>
              <w:rPr>
                <w:spacing w:val="-6"/>
                <w:sz w:val="20"/>
                <w:szCs w:val="20"/>
              </w:rPr>
              <w:t>12</w:t>
            </w:r>
          </w:p>
        </w:tc>
        <w:tc>
          <w:tcPr>
            <w:tcW w:w="1119" w:type="dxa"/>
            <w:vAlign w:val="top"/>
          </w:tcPr>
          <w:p>
            <w:pPr>
              <w:pStyle w:val="7"/>
              <w:spacing w:before="214" w:line="218" w:lineRule="auto"/>
              <w:ind w:left="151"/>
              <w:rPr>
                <w:sz w:val="20"/>
                <w:szCs w:val="20"/>
              </w:rPr>
            </w:pPr>
            <w:r>
              <w:rPr>
                <w:spacing w:val="-2"/>
                <w:sz w:val="20"/>
                <w:szCs w:val="20"/>
              </w:rPr>
              <w:t>其他爆炸</w:t>
            </w:r>
          </w:p>
        </w:tc>
        <w:tc>
          <w:tcPr>
            <w:tcW w:w="4235" w:type="dxa"/>
            <w:vAlign w:val="top"/>
          </w:tcPr>
          <w:p>
            <w:pPr>
              <w:pStyle w:val="7"/>
              <w:spacing w:before="216" w:line="219" w:lineRule="auto"/>
              <w:ind w:left="1012"/>
              <w:rPr>
                <w:sz w:val="20"/>
                <w:szCs w:val="20"/>
              </w:rPr>
            </w:pPr>
            <w:r>
              <w:rPr>
                <w:spacing w:val="-1"/>
                <w:sz w:val="20"/>
                <w:szCs w:val="20"/>
              </w:rPr>
              <w:t>可燃性气体、蒸汽和粉尘</w:t>
            </w:r>
          </w:p>
        </w:tc>
        <w:tc>
          <w:tcPr>
            <w:tcW w:w="261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714" w:type="dxa"/>
            <w:vAlign w:val="top"/>
          </w:tcPr>
          <w:p>
            <w:pPr>
              <w:spacing w:line="430" w:lineRule="auto"/>
              <w:rPr>
                <w:rFonts w:ascii="Arial"/>
                <w:sz w:val="21"/>
              </w:rPr>
            </w:pPr>
          </w:p>
          <w:p>
            <w:pPr>
              <w:pStyle w:val="7"/>
              <w:spacing w:before="65" w:line="184" w:lineRule="auto"/>
              <w:ind w:left="244"/>
              <w:rPr>
                <w:sz w:val="20"/>
                <w:szCs w:val="20"/>
              </w:rPr>
            </w:pPr>
            <w:r>
              <w:rPr>
                <w:spacing w:val="-6"/>
                <w:sz w:val="20"/>
                <w:szCs w:val="20"/>
              </w:rPr>
              <w:t>13</w:t>
            </w:r>
          </w:p>
        </w:tc>
        <w:tc>
          <w:tcPr>
            <w:tcW w:w="1119" w:type="dxa"/>
            <w:vAlign w:val="top"/>
          </w:tcPr>
          <w:p>
            <w:pPr>
              <w:pStyle w:val="7"/>
              <w:spacing w:before="196" w:line="469" w:lineRule="exact"/>
              <w:ind w:left="151"/>
              <w:rPr>
                <w:sz w:val="20"/>
                <w:szCs w:val="20"/>
              </w:rPr>
            </w:pPr>
            <w:r>
              <w:rPr>
                <w:spacing w:val="3"/>
                <w:position w:val="20"/>
                <w:sz w:val="20"/>
                <w:szCs w:val="20"/>
              </w:rPr>
              <w:t>中毒和窒</w:t>
            </w:r>
          </w:p>
          <w:p>
            <w:pPr>
              <w:pStyle w:val="7"/>
              <w:spacing w:line="224" w:lineRule="auto"/>
              <w:ind w:left="451"/>
              <w:rPr>
                <w:sz w:val="20"/>
                <w:szCs w:val="20"/>
              </w:rPr>
            </w:pPr>
            <w:r>
              <w:rPr>
                <w:sz w:val="20"/>
                <w:szCs w:val="20"/>
              </w:rPr>
              <w:t>息</w:t>
            </w:r>
          </w:p>
        </w:tc>
        <w:tc>
          <w:tcPr>
            <w:tcW w:w="4235" w:type="dxa"/>
            <w:vAlign w:val="top"/>
          </w:tcPr>
          <w:p>
            <w:pPr>
              <w:pStyle w:val="7"/>
              <w:spacing w:before="196" w:line="461" w:lineRule="exact"/>
              <w:ind w:left="211"/>
              <w:rPr>
                <w:sz w:val="20"/>
                <w:szCs w:val="20"/>
              </w:rPr>
            </w:pPr>
            <w:r>
              <w:rPr>
                <w:spacing w:val="-1"/>
                <w:position w:val="20"/>
                <w:sz w:val="20"/>
                <w:szCs w:val="20"/>
              </w:rPr>
              <w:t>产生、储存、聚积有毒有害物质的装置、容</w:t>
            </w:r>
          </w:p>
          <w:p>
            <w:pPr>
              <w:pStyle w:val="7"/>
              <w:spacing w:line="220" w:lineRule="auto"/>
              <w:ind w:left="1712"/>
              <w:rPr>
                <w:sz w:val="20"/>
                <w:szCs w:val="20"/>
              </w:rPr>
            </w:pPr>
            <w:r>
              <w:rPr>
                <w:spacing w:val="-2"/>
                <w:sz w:val="20"/>
                <w:szCs w:val="20"/>
              </w:rPr>
              <w:t>器、场所</w:t>
            </w:r>
          </w:p>
        </w:tc>
        <w:tc>
          <w:tcPr>
            <w:tcW w:w="2612" w:type="dxa"/>
            <w:vAlign w:val="top"/>
          </w:tcPr>
          <w:p>
            <w:pPr>
              <w:spacing w:line="300" w:lineRule="auto"/>
              <w:rPr>
                <w:rFonts w:ascii="Arial"/>
                <w:sz w:val="21"/>
              </w:rPr>
            </w:pPr>
          </w:p>
          <w:p>
            <w:pPr>
              <w:pStyle w:val="7"/>
              <w:spacing w:before="65" w:line="219" w:lineRule="auto"/>
              <w:ind w:left="697"/>
              <w:rPr>
                <w:sz w:val="20"/>
                <w:szCs w:val="20"/>
              </w:rPr>
            </w:pPr>
            <w:r>
              <w:rPr>
                <w:spacing w:val="3"/>
                <w:sz w:val="20"/>
                <w:szCs w:val="20"/>
              </w:rPr>
              <w:t>有毒有害物质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4" w:hRule="atLeast"/>
        </w:trPr>
        <w:tc>
          <w:tcPr>
            <w:tcW w:w="714" w:type="dxa"/>
            <w:vAlign w:val="top"/>
          </w:tcPr>
          <w:p>
            <w:pPr>
              <w:spacing w:line="285" w:lineRule="auto"/>
              <w:rPr>
                <w:rFonts w:ascii="Arial"/>
                <w:sz w:val="21"/>
              </w:rPr>
            </w:pPr>
          </w:p>
          <w:p>
            <w:pPr>
              <w:spacing w:line="285" w:lineRule="auto"/>
              <w:rPr>
                <w:rFonts w:ascii="Arial"/>
                <w:sz w:val="21"/>
              </w:rPr>
            </w:pPr>
          </w:p>
          <w:p>
            <w:pPr>
              <w:pStyle w:val="7"/>
              <w:spacing w:before="65" w:line="184" w:lineRule="auto"/>
              <w:ind w:left="244"/>
              <w:rPr>
                <w:sz w:val="20"/>
                <w:szCs w:val="20"/>
              </w:rPr>
            </w:pPr>
            <w:r>
              <w:rPr>
                <w:spacing w:val="-6"/>
                <w:sz w:val="20"/>
                <w:szCs w:val="20"/>
              </w:rPr>
              <w:t>14</w:t>
            </w:r>
          </w:p>
        </w:tc>
        <w:tc>
          <w:tcPr>
            <w:tcW w:w="1119" w:type="dxa"/>
            <w:vAlign w:val="top"/>
          </w:tcPr>
          <w:p>
            <w:pPr>
              <w:spacing w:line="430" w:lineRule="auto"/>
              <w:rPr>
                <w:rFonts w:ascii="Arial"/>
                <w:sz w:val="21"/>
              </w:rPr>
            </w:pPr>
          </w:p>
          <w:p>
            <w:pPr>
              <w:pStyle w:val="7"/>
              <w:spacing w:before="65" w:line="219" w:lineRule="auto"/>
              <w:ind w:left="151"/>
              <w:rPr>
                <w:sz w:val="20"/>
                <w:szCs w:val="20"/>
              </w:rPr>
            </w:pPr>
            <w:r>
              <w:rPr>
                <w:spacing w:val="3"/>
                <w:sz w:val="20"/>
                <w:szCs w:val="20"/>
              </w:rPr>
              <w:t>其他伤害</w:t>
            </w:r>
          </w:p>
        </w:tc>
        <w:tc>
          <w:tcPr>
            <w:tcW w:w="4235" w:type="dxa"/>
            <w:vAlign w:val="top"/>
          </w:tcPr>
          <w:p>
            <w:pPr>
              <w:spacing w:line="260" w:lineRule="auto"/>
              <w:rPr>
                <w:rFonts w:ascii="Arial"/>
                <w:sz w:val="21"/>
              </w:rPr>
            </w:pPr>
          </w:p>
          <w:p>
            <w:pPr>
              <w:spacing w:line="260" w:lineRule="auto"/>
              <w:rPr>
                <w:rFonts w:ascii="Arial"/>
                <w:sz w:val="21"/>
              </w:rPr>
            </w:pPr>
          </w:p>
          <w:p>
            <w:pPr>
              <w:pStyle w:val="7"/>
              <w:spacing w:before="65" w:line="219" w:lineRule="auto"/>
              <w:ind w:left="311"/>
              <w:rPr>
                <w:sz w:val="20"/>
                <w:szCs w:val="20"/>
              </w:rPr>
            </w:pPr>
            <w:r>
              <w:rPr>
                <w:spacing w:val="-1"/>
                <w:sz w:val="20"/>
                <w:szCs w:val="20"/>
              </w:rPr>
              <w:t>放射性物质；踩踏；职业危害因素；雷电</w:t>
            </w:r>
          </w:p>
        </w:tc>
        <w:tc>
          <w:tcPr>
            <w:tcW w:w="2612" w:type="dxa"/>
            <w:vAlign w:val="top"/>
          </w:tcPr>
          <w:p>
            <w:pPr>
              <w:spacing w:line="251" w:lineRule="auto"/>
              <w:rPr>
                <w:rFonts w:ascii="Arial"/>
                <w:sz w:val="21"/>
              </w:rPr>
            </w:pPr>
          </w:p>
          <w:p>
            <w:pPr>
              <w:pStyle w:val="7"/>
              <w:spacing w:before="65" w:line="490" w:lineRule="exact"/>
              <w:ind w:left="197"/>
              <w:rPr>
                <w:sz w:val="20"/>
                <w:szCs w:val="20"/>
              </w:rPr>
            </w:pPr>
            <w:r>
              <w:rPr>
                <w:spacing w:val="1"/>
                <w:position w:val="22"/>
                <w:sz w:val="20"/>
                <w:szCs w:val="20"/>
              </w:rPr>
              <w:t>射线；人群；职业危害因</w:t>
            </w:r>
          </w:p>
          <w:p>
            <w:pPr>
              <w:pStyle w:val="7"/>
              <w:spacing w:line="219" w:lineRule="auto"/>
              <w:ind w:right="4"/>
              <w:jc w:val="right"/>
              <w:rPr>
                <w:sz w:val="20"/>
                <w:szCs w:val="20"/>
              </w:rPr>
            </w:pPr>
            <w:r>
              <w:rPr>
                <w:spacing w:val="8"/>
                <w:sz w:val="20"/>
                <w:szCs w:val="20"/>
              </w:rPr>
              <w:t>素场所；建筑物、构筑物、</w:t>
            </w:r>
          </w:p>
        </w:tc>
      </w:tr>
    </w:tbl>
    <w:p>
      <w:pPr>
        <w:rPr>
          <w:rFonts w:ascii="Arial"/>
          <w:sz w:val="21"/>
        </w:rPr>
      </w:pPr>
    </w:p>
    <w:p>
      <w:pPr>
        <w:rPr>
          <w:rFonts w:ascii="Arial" w:hAnsi="Arial" w:eastAsia="Arial" w:cs="Arial"/>
          <w:sz w:val="21"/>
          <w:szCs w:val="21"/>
        </w:rPr>
        <w:sectPr>
          <w:footerReference r:id="rId21" w:type="default"/>
          <w:pgSz w:w="11910" w:h="16840"/>
          <w:pgMar w:top="1431" w:right="1614" w:bottom="1173" w:left="1604" w:header="0" w:footer="971" w:gutter="0"/>
          <w:cols w:space="720" w:num="1"/>
        </w:sectPr>
      </w:pPr>
    </w:p>
    <w:p>
      <w:pPr>
        <w:spacing w:line="141" w:lineRule="auto"/>
        <w:rPr>
          <w:rFonts w:ascii="Arial"/>
          <w:sz w:val="2"/>
        </w:rPr>
      </w:pPr>
    </w:p>
    <w:tbl>
      <w:tblPr>
        <w:tblStyle w:val="6"/>
        <w:tblW w:w="86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119"/>
        <w:gridCol w:w="4235"/>
        <w:gridCol w:w="26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724" w:type="dxa"/>
            <w:vAlign w:val="top"/>
          </w:tcPr>
          <w:p>
            <w:pPr>
              <w:pStyle w:val="7"/>
              <w:spacing w:before="192" w:line="209" w:lineRule="auto"/>
              <w:ind w:left="128"/>
            </w:pPr>
            <w:r>
              <w:rPr>
                <w:b/>
                <w:bCs/>
                <w:spacing w:val="-5"/>
              </w:rPr>
              <w:t>序号</w:t>
            </w:r>
          </w:p>
        </w:tc>
        <w:tc>
          <w:tcPr>
            <w:tcW w:w="1119" w:type="dxa"/>
            <w:vAlign w:val="top"/>
          </w:tcPr>
          <w:p>
            <w:pPr>
              <w:pStyle w:val="7"/>
              <w:spacing w:before="181" w:line="219" w:lineRule="auto"/>
              <w:ind w:left="114"/>
            </w:pPr>
            <w:r>
              <w:rPr>
                <w:b/>
                <w:bCs/>
                <w:spacing w:val="-4"/>
              </w:rPr>
              <w:t>事故类型</w:t>
            </w:r>
          </w:p>
        </w:tc>
        <w:tc>
          <w:tcPr>
            <w:tcW w:w="4235" w:type="dxa"/>
            <w:vAlign w:val="top"/>
          </w:tcPr>
          <w:p>
            <w:pPr>
              <w:pStyle w:val="7"/>
              <w:spacing w:before="192" w:line="209" w:lineRule="auto"/>
              <w:ind w:left="1795"/>
            </w:pPr>
            <w:r>
              <w:rPr>
                <w:b/>
                <w:bCs/>
                <w:spacing w:val="-2"/>
              </w:rPr>
              <w:t>能量源</w:t>
            </w:r>
          </w:p>
        </w:tc>
        <w:tc>
          <w:tcPr>
            <w:tcW w:w="2612" w:type="dxa"/>
            <w:vAlign w:val="top"/>
          </w:tcPr>
          <w:p>
            <w:pPr>
              <w:pStyle w:val="7"/>
              <w:spacing w:before="201" w:line="202" w:lineRule="auto"/>
              <w:ind w:left="860"/>
            </w:pPr>
            <w:r>
              <w:rPr>
                <w:b/>
                <w:bCs/>
                <w:spacing w:val="-2"/>
              </w:rPr>
              <w:t>能量载体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8" w:hRule="atLeast"/>
        </w:trPr>
        <w:tc>
          <w:tcPr>
            <w:tcW w:w="724" w:type="dxa"/>
            <w:vAlign w:val="top"/>
          </w:tcPr>
          <w:p>
            <w:pPr>
              <w:rPr>
                <w:rFonts w:ascii="Arial"/>
                <w:sz w:val="21"/>
              </w:rPr>
            </w:pPr>
          </w:p>
        </w:tc>
        <w:tc>
          <w:tcPr>
            <w:tcW w:w="1119" w:type="dxa"/>
            <w:vAlign w:val="top"/>
          </w:tcPr>
          <w:p>
            <w:pPr>
              <w:rPr>
                <w:rFonts w:ascii="Arial"/>
                <w:sz w:val="21"/>
              </w:rPr>
            </w:pPr>
          </w:p>
        </w:tc>
        <w:tc>
          <w:tcPr>
            <w:tcW w:w="4235" w:type="dxa"/>
            <w:vAlign w:val="top"/>
          </w:tcPr>
          <w:p>
            <w:pPr>
              <w:rPr>
                <w:rFonts w:ascii="Arial"/>
                <w:sz w:val="21"/>
              </w:rPr>
            </w:pPr>
          </w:p>
        </w:tc>
        <w:tc>
          <w:tcPr>
            <w:tcW w:w="2612" w:type="dxa"/>
            <w:vAlign w:val="top"/>
          </w:tcPr>
          <w:p>
            <w:pPr>
              <w:pStyle w:val="7"/>
              <w:spacing w:before="190" w:line="221" w:lineRule="auto"/>
              <w:ind w:left="1080"/>
            </w:pPr>
            <w:r>
              <w:rPr>
                <w:b/>
                <w:bCs/>
                <w:spacing w:val="-5"/>
              </w:rPr>
              <w:t>人体</w:t>
            </w:r>
          </w:p>
        </w:tc>
      </w:tr>
    </w:tbl>
    <w:p>
      <w:pPr>
        <w:spacing w:line="305" w:lineRule="auto"/>
        <w:rPr>
          <w:rFonts w:ascii="Arial"/>
          <w:sz w:val="21"/>
        </w:rPr>
      </w:pPr>
    </w:p>
    <w:p>
      <w:pPr>
        <w:spacing w:line="306" w:lineRule="auto"/>
        <w:rPr>
          <w:rFonts w:ascii="Arial"/>
          <w:sz w:val="21"/>
        </w:rPr>
      </w:pPr>
    </w:p>
    <w:p>
      <w:pPr>
        <w:pStyle w:val="2"/>
        <w:spacing w:before="78" w:line="303" w:lineRule="auto"/>
        <w:ind w:left="194" w:right="175" w:firstLine="580"/>
        <w:jc w:val="both"/>
        <w:rPr>
          <w:sz w:val="24"/>
          <w:szCs w:val="24"/>
        </w:rPr>
      </w:pPr>
      <w:r>
        <w:rPr>
          <w:spacing w:val="1"/>
          <w:sz w:val="24"/>
          <w:szCs w:val="24"/>
        </w:rPr>
        <w:t>生产系统的危险源辨识应覆盖企业地上和地下以及承包商占用的场所和区</w:t>
      </w:r>
      <w:r>
        <w:rPr>
          <w:spacing w:val="7"/>
          <w:sz w:val="24"/>
          <w:szCs w:val="24"/>
        </w:rPr>
        <w:t xml:space="preserve"> </w:t>
      </w:r>
      <w:r>
        <w:rPr>
          <w:spacing w:val="-2"/>
          <w:sz w:val="24"/>
          <w:szCs w:val="24"/>
        </w:rPr>
        <w:t>域的所有作业环境、设备设施、生产工艺、作业人员及作业活动，充分考虑</w:t>
      </w:r>
      <w:r>
        <w:rPr>
          <w:spacing w:val="-3"/>
          <w:sz w:val="24"/>
          <w:szCs w:val="24"/>
        </w:rPr>
        <w:t>“三</w:t>
      </w:r>
      <w:r>
        <w:rPr>
          <w:sz w:val="24"/>
          <w:szCs w:val="24"/>
        </w:rPr>
        <w:t xml:space="preserve"> </w:t>
      </w:r>
      <w:r>
        <w:rPr>
          <w:spacing w:val="-3"/>
          <w:sz w:val="24"/>
          <w:szCs w:val="24"/>
        </w:rPr>
        <w:t>种状态”下的危险有害因素，分析危害出现的条件和可能发生的事故或者</w:t>
      </w:r>
      <w:r>
        <w:rPr>
          <w:spacing w:val="-4"/>
          <w:sz w:val="24"/>
          <w:szCs w:val="24"/>
        </w:rPr>
        <w:t>故障类</w:t>
      </w:r>
    </w:p>
    <w:p>
      <w:pPr>
        <w:pStyle w:val="2"/>
        <w:spacing w:line="227" w:lineRule="auto"/>
        <w:ind w:left="194"/>
        <w:rPr>
          <w:sz w:val="24"/>
          <w:szCs w:val="24"/>
        </w:rPr>
      </w:pPr>
      <w:r>
        <w:rPr>
          <w:spacing w:val="-5"/>
          <w:sz w:val="24"/>
          <w:szCs w:val="24"/>
        </w:rPr>
        <w:t>型。</w:t>
      </w:r>
    </w:p>
    <w:p>
      <w:pPr>
        <w:pStyle w:val="2"/>
        <w:spacing w:before="92" w:line="219" w:lineRule="auto"/>
        <w:ind w:left="774"/>
        <w:rPr>
          <w:sz w:val="24"/>
          <w:szCs w:val="24"/>
        </w:rPr>
      </w:pPr>
      <w:r>
        <w:rPr>
          <w:spacing w:val="-4"/>
          <w:sz w:val="24"/>
          <w:szCs w:val="24"/>
        </w:rPr>
        <w:t>危险源辨识重点应考虑以下四个方面：</w:t>
      </w:r>
    </w:p>
    <w:p>
      <w:pPr>
        <w:pStyle w:val="2"/>
        <w:spacing w:before="106" w:line="219" w:lineRule="auto"/>
        <w:ind w:left="895"/>
        <w:rPr>
          <w:sz w:val="24"/>
          <w:szCs w:val="24"/>
        </w:rPr>
      </w:pPr>
      <w:r>
        <w:rPr>
          <w:spacing w:val="3"/>
          <w:sz w:val="24"/>
          <w:szCs w:val="24"/>
        </w:rPr>
        <w:t>(1)能量的种类和危险物质的危险性质；</w:t>
      </w:r>
    </w:p>
    <w:p>
      <w:pPr>
        <w:pStyle w:val="2"/>
        <w:spacing w:before="106" w:line="220" w:lineRule="auto"/>
        <w:ind w:left="895"/>
        <w:rPr>
          <w:sz w:val="24"/>
          <w:szCs w:val="24"/>
        </w:rPr>
      </w:pPr>
      <w:r>
        <w:rPr>
          <w:spacing w:val="2"/>
          <w:sz w:val="24"/>
          <w:szCs w:val="24"/>
        </w:rPr>
        <w:t>(2)能量或危险物质的能量；</w:t>
      </w:r>
    </w:p>
    <w:p>
      <w:pPr>
        <w:pStyle w:val="2"/>
        <w:spacing w:before="94" w:line="219" w:lineRule="auto"/>
        <w:ind w:left="895"/>
        <w:rPr>
          <w:sz w:val="24"/>
          <w:szCs w:val="24"/>
        </w:rPr>
      </w:pPr>
      <w:r>
        <w:rPr>
          <w:spacing w:val="2"/>
          <w:sz w:val="24"/>
          <w:szCs w:val="24"/>
        </w:rPr>
        <w:t>(3)能量或危险物质意外释放的强度；</w:t>
      </w:r>
    </w:p>
    <w:p>
      <w:pPr>
        <w:pStyle w:val="2"/>
        <w:spacing w:before="115" w:line="219" w:lineRule="auto"/>
        <w:ind w:left="895"/>
        <w:rPr>
          <w:sz w:val="24"/>
          <w:szCs w:val="24"/>
        </w:rPr>
      </w:pPr>
      <w:r>
        <w:rPr>
          <w:spacing w:val="3"/>
          <w:sz w:val="24"/>
          <w:szCs w:val="24"/>
        </w:rPr>
        <w:t>(4)意外释放的能量或危险物质的影响范围。</w:t>
      </w:r>
    </w:p>
    <w:p>
      <w:pPr>
        <w:pStyle w:val="2"/>
        <w:spacing w:before="117" w:line="268" w:lineRule="auto"/>
        <w:ind w:left="194" w:right="166" w:firstLine="580"/>
        <w:jc w:val="both"/>
        <w:rPr>
          <w:sz w:val="24"/>
          <w:szCs w:val="24"/>
        </w:rPr>
      </w:pPr>
      <w:r>
        <w:rPr>
          <w:spacing w:val="1"/>
          <w:sz w:val="24"/>
          <w:szCs w:val="24"/>
        </w:rPr>
        <w:t>针对辨识出的危险源，对照安全管理法规、技术规范、事故案例、未</w:t>
      </w:r>
      <w:r>
        <w:rPr>
          <w:sz w:val="24"/>
          <w:szCs w:val="24"/>
        </w:rPr>
        <w:t xml:space="preserve">遂事 </w:t>
      </w:r>
      <w:r>
        <w:rPr>
          <w:spacing w:val="-2"/>
          <w:sz w:val="24"/>
          <w:szCs w:val="24"/>
        </w:rPr>
        <w:t>件等辨识人的不安全行为、物的不安全状态、不良环境和管理缺陷等事故原因，</w:t>
      </w:r>
      <w:r>
        <w:rPr>
          <w:spacing w:val="7"/>
          <w:sz w:val="24"/>
          <w:szCs w:val="24"/>
        </w:rPr>
        <w:t xml:space="preserve"> </w:t>
      </w:r>
      <w:r>
        <w:rPr>
          <w:spacing w:val="-10"/>
          <w:sz w:val="24"/>
          <w:szCs w:val="24"/>
        </w:rPr>
        <w:t>即：</w:t>
      </w:r>
    </w:p>
    <w:p>
      <w:pPr>
        <w:pStyle w:val="2"/>
        <w:spacing w:before="112" w:line="401" w:lineRule="exact"/>
        <w:ind w:left="895"/>
        <w:rPr>
          <w:sz w:val="24"/>
          <w:szCs w:val="24"/>
        </w:rPr>
      </w:pPr>
      <w:r>
        <w:rPr>
          <w:spacing w:val="2"/>
          <w:position w:val="11"/>
          <w:sz w:val="24"/>
          <w:szCs w:val="24"/>
        </w:rPr>
        <w:t>(1)人的不安全行为应考虑作业过程所有</w:t>
      </w:r>
      <w:r>
        <w:rPr>
          <w:spacing w:val="1"/>
          <w:position w:val="11"/>
          <w:sz w:val="24"/>
          <w:szCs w:val="24"/>
        </w:rPr>
        <w:t>的常规活动和非常规活动。非常</w:t>
      </w:r>
    </w:p>
    <w:p>
      <w:pPr>
        <w:pStyle w:val="2"/>
        <w:spacing w:line="219" w:lineRule="auto"/>
        <w:ind w:left="194"/>
        <w:rPr>
          <w:sz w:val="24"/>
          <w:szCs w:val="24"/>
        </w:rPr>
      </w:pPr>
      <w:r>
        <w:rPr>
          <w:spacing w:val="-4"/>
          <w:sz w:val="24"/>
          <w:szCs w:val="24"/>
        </w:rPr>
        <w:t>规活动是指异常状态、紧急状态的活动；</w:t>
      </w:r>
    </w:p>
    <w:p>
      <w:pPr>
        <w:pStyle w:val="2"/>
        <w:spacing w:before="104" w:line="390" w:lineRule="exact"/>
        <w:ind w:left="895"/>
        <w:rPr>
          <w:sz w:val="24"/>
          <w:szCs w:val="24"/>
        </w:rPr>
      </w:pPr>
      <w:r>
        <w:rPr>
          <w:spacing w:val="2"/>
          <w:position w:val="11"/>
          <w:sz w:val="24"/>
          <w:szCs w:val="24"/>
        </w:rPr>
        <w:t>(2)物的不安全状态应考虑正常、异常、紧急三种状态；</w:t>
      </w:r>
    </w:p>
    <w:p>
      <w:pPr>
        <w:pStyle w:val="2"/>
        <w:spacing w:before="1" w:line="218" w:lineRule="auto"/>
        <w:ind w:left="895"/>
        <w:rPr>
          <w:sz w:val="24"/>
          <w:szCs w:val="24"/>
        </w:rPr>
      </w:pPr>
      <w:r>
        <w:rPr>
          <w:spacing w:val="2"/>
          <w:sz w:val="24"/>
          <w:szCs w:val="24"/>
        </w:rPr>
        <w:t>(3)不良环境应考虑内部环境和外部环境；</w:t>
      </w:r>
    </w:p>
    <w:p>
      <w:pPr>
        <w:pStyle w:val="2"/>
        <w:spacing w:before="106" w:line="252" w:lineRule="auto"/>
        <w:ind w:left="774" w:right="394" w:firstLine="120"/>
        <w:rPr>
          <w:sz w:val="24"/>
          <w:szCs w:val="24"/>
        </w:rPr>
      </w:pPr>
      <w:r>
        <w:rPr>
          <w:spacing w:val="3"/>
          <w:sz w:val="24"/>
          <w:szCs w:val="24"/>
        </w:rPr>
        <w:t>(4)管理缺陷应考虑与法律法规的符合性、自身管理需</w:t>
      </w:r>
      <w:r>
        <w:rPr>
          <w:spacing w:val="2"/>
          <w:sz w:val="24"/>
          <w:szCs w:val="24"/>
        </w:rPr>
        <w:t>要及更新情况。</w:t>
      </w:r>
      <w:r>
        <w:rPr>
          <w:sz w:val="24"/>
          <w:szCs w:val="24"/>
        </w:rPr>
        <w:t xml:space="preserve"> </w:t>
      </w:r>
      <w:r>
        <w:rPr>
          <w:spacing w:val="-6"/>
          <w:sz w:val="24"/>
          <w:szCs w:val="24"/>
        </w:rPr>
        <w:t>常见的事故原因见下表；</w:t>
      </w:r>
    </w:p>
    <w:p>
      <w:pPr>
        <w:spacing w:line="41" w:lineRule="exact"/>
      </w:pPr>
    </w:p>
    <w:tbl>
      <w:tblPr>
        <w:tblStyle w:val="6"/>
        <w:tblW w:w="8529"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49"/>
        <w:gridCol w:w="6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694" w:type="dxa"/>
            <w:vAlign w:val="top"/>
          </w:tcPr>
          <w:p>
            <w:pPr>
              <w:pStyle w:val="7"/>
              <w:spacing w:before="61" w:line="221" w:lineRule="auto"/>
              <w:ind w:left="137"/>
              <w:rPr>
                <w:sz w:val="20"/>
                <w:szCs w:val="20"/>
              </w:rPr>
            </w:pPr>
            <w:r>
              <w:rPr>
                <w:b/>
                <w:bCs/>
                <w:spacing w:val="-4"/>
                <w:sz w:val="20"/>
                <w:szCs w:val="20"/>
              </w:rPr>
              <w:t>序号</w:t>
            </w:r>
          </w:p>
        </w:tc>
        <w:tc>
          <w:tcPr>
            <w:tcW w:w="849" w:type="dxa"/>
            <w:vAlign w:val="top"/>
          </w:tcPr>
          <w:p>
            <w:pPr>
              <w:pStyle w:val="7"/>
              <w:spacing w:before="60" w:line="219" w:lineRule="auto"/>
              <w:ind w:left="213"/>
              <w:rPr>
                <w:sz w:val="20"/>
                <w:szCs w:val="20"/>
              </w:rPr>
            </w:pPr>
            <w:r>
              <w:rPr>
                <w:b/>
                <w:bCs/>
                <w:spacing w:val="-5"/>
                <w:sz w:val="20"/>
                <w:szCs w:val="20"/>
              </w:rPr>
              <w:t>类型</w:t>
            </w:r>
          </w:p>
        </w:tc>
        <w:tc>
          <w:tcPr>
            <w:tcW w:w="6986" w:type="dxa"/>
            <w:vAlign w:val="top"/>
          </w:tcPr>
          <w:p>
            <w:pPr>
              <w:pStyle w:val="7"/>
              <w:spacing w:before="61" w:line="220" w:lineRule="auto"/>
              <w:ind w:left="3054"/>
              <w:rPr>
                <w:sz w:val="20"/>
                <w:szCs w:val="20"/>
              </w:rPr>
            </w:pPr>
            <w:r>
              <w:rPr>
                <w:b/>
                <w:bCs/>
                <w:spacing w:val="1"/>
                <w:sz w:val="20"/>
                <w:szCs w:val="20"/>
              </w:rPr>
              <w:t>事故原因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6" w:hRule="atLeast"/>
        </w:trPr>
        <w:tc>
          <w:tcPr>
            <w:tcW w:w="694"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7"/>
              <w:spacing w:before="65" w:line="184" w:lineRule="auto"/>
              <w:ind w:left="287"/>
              <w:rPr>
                <w:sz w:val="20"/>
                <w:szCs w:val="20"/>
              </w:rPr>
            </w:pPr>
            <w:r>
              <w:rPr>
                <w:b/>
                <w:bCs/>
                <w:spacing w:val="-3"/>
                <w:sz w:val="20"/>
                <w:szCs w:val="20"/>
              </w:rPr>
              <w:t>1</w:t>
            </w:r>
          </w:p>
        </w:tc>
        <w:tc>
          <w:tcPr>
            <w:tcW w:w="84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5" w:line="264" w:lineRule="auto"/>
              <w:ind w:left="113" w:right="134"/>
              <w:jc w:val="both"/>
              <w:rPr>
                <w:sz w:val="20"/>
                <w:szCs w:val="20"/>
              </w:rPr>
            </w:pPr>
            <w:r>
              <w:rPr>
                <w:b/>
                <w:bCs/>
                <w:spacing w:val="-6"/>
                <w:sz w:val="20"/>
                <w:szCs w:val="20"/>
              </w:rPr>
              <w:t>人的不</w:t>
            </w:r>
            <w:r>
              <w:rPr>
                <w:spacing w:val="1"/>
                <w:sz w:val="20"/>
                <w:szCs w:val="20"/>
              </w:rPr>
              <w:t xml:space="preserve"> </w:t>
            </w:r>
            <w:r>
              <w:rPr>
                <w:b/>
                <w:bCs/>
                <w:spacing w:val="-7"/>
                <w:sz w:val="20"/>
                <w:szCs w:val="20"/>
              </w:rPr>
              <w:t>安全行</w:t>
            </w:r>
            <w:r>
              <w:rPr>
                <w:spacing w:val="1"/>
                <w:sz w:val="20"/>
                <w:szCs w:val="20"/>
              </w:rPr>
              <w:t xml:space="preserve"> </w:t>
            </w:r>
            <w:r>
              <w:rPr>
                <w:b/>
                <w:bCs/>
                <w:spacing w:val="-3"/>
                <w:sz w:val="20"/>
                <w:szCs w:val="20"/>
              </w:rPr>
              <w:t>为</w:t>
            </w:r>
          </w:p>
        </w:tc>
        <w:tc>
          <w:tcPr>
            <w:tcW w:w="6986" w:type="dxa"/>
            <w:vAlign w:val="top"/>
          </w:tcPr>
          <w:p>
            <w:pPr>
              <w:pStyle w:val="7"/>
              <w:spacing w:before="64" w:line="292" w:lineRule="exact"/>
              <w:ind w:left="234"/>
              <w:rPr>
                <w:sz w:val="20"/>
                <w:szCs w:val="20"/>
              </w:rPr>
            </w:pPr>
            <w:r>
              <w:rPr>
                <w:b/>
                <w:bCs/>
                <w:spacing w:val="3"/>
                <w:position w:val="6"/>
                <w:sz w:val="20"/>
                <w:szCs w:val="20"/>
              </w:rPr>
              <w:t>(1)操作错误，忽视安全，忽视警告；</w:t>
            </w:r>
          </w:p>
          <w:p>
            <w:pPr>
              <w:pStyle w:val="7"/>
              <w:spacing w:line="220" w:lineRule="auto"/>
              <w:ind w:left="234"/>
              <w:rPr>
                <w:sz w:val="20"/>
                <w:szCs w:val="20"/>
              </w:rPr>
            </w:pPr>
            <w:r>
              <w:rPr>
                <w:b/>
                <w:bCs/>
                <w:spacing w:val="5"/>
                <w:sz w:val="20"/>
                <w:szCs w:val="20"/>
              </w:rPr>
              <w:t>(2)造成安全装置失效；</w:t>
            </w:r>
          </w:p>
          <w:p>
            <w:pPr>
              <w:pStyle w:val="7"/>
              <w:spacing w:before="70" w:line="330" w:lineRule="exact"/>
              <w:ind w:left="234"/>
              <w:rPr>
                <w:sz w:val="20"/>
                <w:szCs w:val="20"/>
              </w:rPr>
            </w:pPr>
            <w:r>
              <w:rPr>
                <w:b/>
                <w:bCs/>
                <w:spacing w:val="6"/>
                <w:position w:val="9"/>
                <w:sz w:val="20"/>
                <w:szCs w:val="20"/>
              </w:rPr>
              <w:t>(3)使用不安全设备；</w:t>
            </w:r>
          </w:p>
          <w:p>
            <w:pPr>
              <w:pStyle w:val="7"/>
              <w:spacing w:line="219" w:lineRule="auto"/>
              <w:ind w:left="234"/>
              <w:rPr>
                <w:sz w:val="20"/>
                <w:szCs w:val="20"/>
              </w:rPr>
            </w:pPr>
            <w:r>
              <w:rPr>
                <w:b/>
                <w:bCs/>
                <w:spacing w:val="6"/>
                <w:sz w:val="20"/>
                <w:szCs w:val="20"/>
              </w:rPr>
              <w:t>(4)手代替工具操作；</w:t>
            </w:r>
          </w:p>
          <w:p>
            <w:pPr>
              <w:pStyle w:val="7"/>
              <w:spacing w:before="61" w:line="219" w:lineRule="auto"/>
              <w:ind w:left="234"/>
              <w:rPr>
                <w:sz w:val="20"/>
                <w:szCs w:val="20"/>
              </w:rPr>
            </w:pPr>
            <w:r>
              <w:rPr>
                <w:b/>
                <w:bCs/>
                <w:spacing w:val="1"/>
                <w:sz w:val="20"/>
                <w:szCs w:val="20"/>
              </w:rPr>
              <w:t>(5)物体(指成品、半成品、材料、工具、切</w:t>
            </w:r>
            <w:r>
              <w:rPr>
                <w:b/>
                <w:bCs/>
                <w:sz w:val="20"/>
                <w:szCs w:val="20"/>
              </w:rPr>
              <w:t>屑和生产用品等)存放不当；</w:t>
            </w:r>
          </w:p>
          <w:p>
            <w:pPr>
              <w:pStyle w:val="7"/>
              <w:spacing w:before="105" w:line="220" w:lineRule="auto"/>
              <w:ind w:left="234"/>
              <w:rPr>
                <w:sz w:val="20"/>
                <w:szCs w:val="20"/>
              </w:rPr>
            </w:pPr>
            <w:r>
              <w:rPr>
                <w:b/>
                <w:bCs/>
                <w:spacing w:val="5"/>
                <w:sz w:val="20"/>
                <w:szCs w:val="20"/>
              </w:rPr>
              <w:t>(6)冒险进入危险场所；</w:t>
            </w:r>
          </w:p>
          <w:p>
            <w:pPr>
              <w:pStyle w:val="7"/>
              <w:spacing w:before="50" w:line="321" w:lineRule="exact"/>
              <w:ind w:left="234"/>
              <w:rPr>
                <w:sz w:val="20"/>
                <w:szCs w:val="20"/>
              </w:rPr>
            </w:pPr>
            <w:r>
              <w:rPr>
                <w:b/>
                <w:bCs/>
                <w:spacing w:val="-1"/>
                <w:position w:val="9"/>
                <w:sz w:val="20"/>
                <w:szCs w:val="20"/>
              </w:rPr>
              <w:t>(7)攀、坐不安全位置(如平台护栏、汽车挡板、吊车吊钩)</w:t>
            </w:r>
          </w:p>
          <w:p>
            <w:pPr>
              <w:pStyle w:val="7"/>
              <w:spacing w:line="220" w:lineRule="auto"/>
              <w:ind w:left="234"/>
              <w:rPr>
                <w:sz w:val="20"/>
                <w:szCs w:val="20"/>
              </w:rPr>
            </w:pPr>
            <w:r>
              <w:rPr>
                <w:b/>
                <w:bCs/>
                <w:spacing w:val="4"/>
                <w:sz w:val="20"/>
                <w:szCs w:val="20"/>
              </w:rPr>
              <w:t>(8)在起吊物下作业、停留；</w:t>
            </w:r>
          </w:p>
          <w:p>
            <w:pPr>
              <w:pStyle w:val="7"/>
              <w:spacing w:before="61" w:line="262" w:lineRule="auto"/>
              <w:ind w:left="234" w:right="1146"/>
              <w:rPr>
                <w:sz w:val="20"/>
                <w:szCs w:val="20"/>
              </w:rPr>
            </w:pPr>
            <w:r>
              <w:rPr>
                <w:b/>
                <w:bCs/>
                <w:spacing w:val="1"/>
                <w:sz w:val="20"/>
                <w:szCs w:val="20"/>
              </w:rPr>
              <w:t>(9)机器运转时加油、修理、检查、调整、焊接、清扫等工作；</w:t>
            </w:r>
            <w:r>
              <w:rPr>
                <w:spacing w:val="3"/>
                <w:sz w:val="20"/>
                <w:szCs w:val="20"/>
              </w:rPr>
              <w:t xml:space="preserve"> </w:t>
            </w:r>
            <w:r>
              <w:rPr>
                <w:b/>
                <w:bCs/>
                <w:spacing w:val="5"/>
                <w:sz w:val="20"/>
                <w:szCs w:val="20"/>
              </w:rPr>
              <w:t>(10)有分散注意力行为；</w:t>
            </w:r>
          </w:p>
          <w:p>
            <w:pPr>
              <w:pStyle w:val="7"/>
              <w:spacing w:before="62" w:line="262" w:lineRule="auto"/>
              <w:ind w:left="234" w:right="1047"/>
              <w:rPr>
                <w:sz w:val="20"/>
                <w:szCs w:val="20"/>
              </w:rPr>
            </w:pPr>
            <w:r>
              <w:rPr>
                <w:b/>
                <w:bCs/>
                <w:spacing w:val="1"/>
                <w:sz w:val="20"/>
                <w:szCs w:val="20"/>
              </w:rPr>
              <w:t>(11)在必须使用个人防护用品用具作业或场合中，忽视其使用；</w:t>
            </w:r>
            <w:r>
              <w:rPr>
                <w:sz w:val="20"/>
                <w:szCs w:val="20"/>
              </w:rPr>
              <w:t xml:space="preserve"> </w:t>
            </w:r>
            <w:r>
              <w:rPr>
                <w:b/>
                <w:bCs/>
                <w:spacing w:val="7"/>
                <w:sz w:val="20"/>
                <w:szCs w:val="20"/>
              </w:rPr>
              <w:t>(12)不安全装束；</w:t>
            </w:r>
          </w:p>
          <w:p>
            <w:pPr>
              <w:pStyle w:val="7"/>
              <w:spacing w:before="71" w:line="218" w:lineRule="auto"/>
              <w:ind w:left="234"/>
              <w:rPr>
                <w:sz w:val="20"/>
                <w:szCs w:val="20"/>
              </w:rPr>
            </w:pPr>
            <w:r>
              <w:rPr>
                <w:b/>
                <w:bCs/>
                <w:spacing w:val="2"/>
                <w:sz w:val="20"/>
                <w:szCs w:val="20"/>
              </w:rPr>
              <w:t>(13)对易燃、易爆等危险物品处理错误；</w:t>
            </w:r>
          </w:p>
        </w:tc>
      </w:tr>
    </w:tbl>
    <w:p>
      <w:pPr>
        <w:rPr>
          <w:rFonts w:ascii="Arial"/>
          <w:sz w:val="21"/>
        </w:rPr>
      </w:pPr>
    </w:p>
    <w:p>
      <w:pPr>
        <w:rPr>
          <w:rFonts w:ascii="Arial" w:hAnsi="Arial" w:eastAsia="Arial" w:cs="Arial"/>
          <w:sz w:val="21"/>
          <w:szCs w:val="21"/>
        </w:rPr>
        <w:sectPr>
          <w:footerReference r:id="rId22" w:type="default"/>
          <w:pgSz w:w="11910" w:h="16840"/>
          <w:pgMar w:top="1431" w:right="1614" w:bottom="1173" w:left="1594" w:header="0" w:footer="971" w:gutter="0"/>
          <w:cols w:space="720" w:num="1"/>
        </w:sectPr>
      </w:pPr>
    </w:p>
    <w:p>
      <w:pPr>
        <w:spacing w:line="37" w:lineRule="auto"/>
        <w:rPr>
          <w:rFonts w:ascii="Arial"/>
          <w:sz w:val="2"/>
        </w:rPr>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859"/>
        <w:gridCol w:w="6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84" w:type="dxa"/>
            <w:vAlign w:val="top"/>
          </w:tcPr>
          <w:p>
            <w:pPr>
              <w:pStyle w:val="7"/>
              <w:spacing w:before="51" w:line="221" w:lineRule="auto"/>
              <w:ind w:left="137"/>
              <w:rPr>
                <w:sz w:val="20"/>
                <w:szCs w:val="20"/>
              </w:rPr>
            </w:pPr>
            <w:bookmarkStart w:id="35" w:name="bookmark37"/>
            <w:bookmarkEnd w:id="35"/>
            <w:bookmarkStart w:id="36" w:name="bookmark38"/>
            <w:bookmarkEnd w:id="36"/>
            <w:r>
              <w:rPr>
                <w:b/>
                <w:bCs/>
                <w:spacing w:val="-4"/>
                <w:sz w:val="20"/>
                <w:szCs w:val="20"/>
              </w:rPr>
              <w:t>序号</w:t>
            </w:r>
          </w:p>
        </w:tc>
        <w:tc>
          <w:tcPr>
            <w:tcW w:w="859" w:type="dxa"/>
            <w:vAlign w:val="top"/>
          </w:tcPr>
          <w:p>
            <w:pPr>
              <w:pStyle w:val="7"/>
              <w:spacing w:before="50" w:line="219" w:lineRule="auto"/>
              <w:ind w:left="223"/>
              <w:rPr>
                <w:sz w:val="20"/>
                <w:szCs w:val="20"/>
              </w:rPr>
            </w:pPr>
            <w:r>
              <w:rPr>
                <w:b/>
                <w:bCs/>
                <w:spacing w:val="-5"/>
                <w:sz w:val="20"/>
                <w:szCs w:val="20"/>
              </w:rPr>
              <w:t>类型</w:t>
            </w:r>
          </w:p>
        </w:tc>
        <w:tc>
          <w:tcPr>
            <w:tcW w:w="6986" w:type="dxa"/>
            <w:vAlign w:val="top"/>
          </w:tcPr>
          <w:p>
            <w:pPr>
              <w:pStyle w:val="7"/>
              <w:spacing w:before="51" w:line="220" w:lineRule="auto"/>
              <w:ind w:left="3034"/>
              <w:rPr>
                <w:sz w:val="20"/>
                <w:szCs w:val="20"/>
              </w:rPr>
            </w:pPr>
            <w:r>
              <w:rPr>
                <w:b/>
                <w:bCs/>
                <w:spacing w:val="1"/>
                <w:sz w:val="20"/>
                <w:szCs w:val="20"/>
              </w:rPr>
              <w:t>事故原因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84" w:type="dxa"/>
            <w:vAlign w:val="top"/>
          </w:tcPr>
          <w:p>
            <w:pPr>
              <w:rPr>
                <w:rFonts w:ascii="Arial"/>
                <w:sz w:val="21"/>
              </w:rPr>
            </w:pPr>
          </w:p>
        </w:tc>
        <w:tc>
          <w:tcPr>
            <w:tcW w:w="859" w:type="dxa"/>
            <w:vAlign w:val="top"/>
          </w:tcPr>
          <w:p>
            <w:pPr>
              <w:rPr>
                <w:rFonts w:ascii="Arial"/>
                <w:sz w:val="21"/>
              </w:rPr>
            </w:pPr>
          </w:p>
        </w:tc>
        <w:tc>
          <w:tcPr>
            <w:tcW w:w="6986" w:type="dxa"/>
            <w:vAlign w:val="top"/>
          </w:tcPr>
          <w:p>
            <w:pPr>
              <w:pStyle w:val="7"/>
              <w:spacing w:before="78" w:line="300" w:lineRule="exact"/>
              <w:ind w:left="241"/>
              <w:rPr>
                <w:sz w:val="20"/>
                <w:szCs w:val="20"/>
              </w:rPr>
            </w:pPr>
            <w:r>
              <w:rPr>
                <w:spacing w:val="6"/>
                <w:position w:val="7"/>
                <w:sz w:val="20"/>
                <w:szCs w:val="20"/>
              </w:rPr>
              <w:t>(14)作业前联系确认不到位；</w:t>
            </w:r>
          </w:p>
          <w:p>
            <w:pPr>
              <w:pStyle w:val="7"/>
              <w:spacing w:line="220" w:lineRule="auto"/>
              <w:ind w:left="241"/>
              <w:rPr>
                <w:sz w:val="20"/>
                <w:szCs w:val="20"/>
              </w:rPr>
            </w:pPr>
            <w:r>
              <w:rPr>
                <w:sz w:val="20"/>
                <w:szCs w:val="20"/>
              </w:rPr>
              <w:t>(15)其他。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684"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65" w:line="183" w:lineRule="auto"/>
              <w:ind w:left="285"/>
              <w:rPr>
                <w:sz w:val="20"/>
                <w:szCs w:val="20"/>
              </w:rPr>
            </w:pPr>
            <w:r>
              <w:rPr>
                <w:sz w:val="20"/>
                <w:szCs w:val="20"/>
              </w:rPr>
              <w:t>2</w:t>
            </w:r>
          </w:p>
        </w:tc>
        <w:tc>
          <w:tcPr>
            <w:tcW w:w="859" w:type="dxa"/>
            <w:vAlign w:val="top"/>
          </w:tcPr>
          <w:p>
            <w:pPr>
              <w:spacing w:line="451" w:lineRule="auto"/>
              <w:rPr>
                <w:rFonts w:ascii="Arial"/>
                <w:sz w:val="21"/>
              </w:rPr>
            </w:pPr>
          </w:p>
          <w:p>
            <w:pPr>
              <w:pStyle w:val="7"/>
              <w:spacing w:before="65" w:line="258" w:lineRule="auto"/>
              <w:ind w:left="90" w:right="119" w:firstLine="30"/>
              <w:jc w:val="both"/>
              <w:rPr>
                <w:sz w:val="20"/>
                <w:szCs w:val="20"/>
              </w:rPr>
            </w:pPr>
            <w:r>
              <w:rPr>
                <w:spacing w:val="-3"/>
                <w:sz w:val="20"/>
                <w:szCs w:val="20"/>
              </w:rPr>
              <w:t>物的不</w:t>
            </w:r>
            <w:r>
              <w:rPr>
                <w:sz w:val="20"/>
                <w:szCs w:val="20"/>
              </w:rPr>
              <w:t xml:space="preserve"> </w:t>
            </w:r>
            <w:r>
              <w:rPr>
                <w:spacing w:val="12"/>
                <w:sz w:val="20"/>
                <w:szCs w:val="20"/>
              </w:rPr>
              <w:t>安全状</w:t>
            </w:r>
            <w:r>
              <w:rPr>
                <w:spacing w:val="1"/>
                <w:sz w:val="20"/>
                <w:szCs w:val="20"/>
              </w:rPr>
              <w:t xml:space="preserve"> </w:t>
            </w:r>
            <w:r>
              <w:rPr>
                <w:sz w:val="20"/>
                <w:szCs w:val="20"/>
              </w:rPr>
              <w:t>态</w:t>
            </w:r>
          </w:p>
        </w:tc>
        <w:tc>
          <w:tcPr>
            <w:tcW w:w="6986" w:type="dxa"/>
            <w:vAlign w:val="top"/>
          </w:tcPr>
          <w:p>
            <w:pPr>
              <w:pStyle w:val="7"/>
              <w:spacing w:before="29" w:line="219" w:lineRule="auto"/>
              <w:ind w:left="241"/>
              <w:rPr>
                <w:sz w:val="20"/>
                <w:szCs w:val="20"/>
              </w:rPr>
            </w:pPr>
            <w:r>
              <w:rPr>
                <w:spacing w:val="4"/>
                <w:sz w:val="20"/>
                <w:szCs w:val="20"/>
              </w:rPr>
              <w:t>(1)防护、保险、信号等装置缺乏或有缺陷；</w:t>
            </w:r>
          </w:p>
          <w:p>
            <w:pPr>
              <w:pStyle w:val="7"/>
              <w:spacing w:before="101" w:line="219" w:lineRule="auto"/>
              <w:ind w:left="241"/>
              <w:rPr>
                <w:sz w:val="20"/>
                <w:szCs w:val="20"/>
              </w:rPr>
            </w:pPr>
            <w:r>
              <w:rPr>
                <w:spacing w:val="5"/>
                <w:sz w:val="20"/>
                <w:szCs w:val="20"/>
              </w:rPr>
              <w:t>(2)设备、设施、工具、附件有缺陷；</w:t>
            </w:r>
          </w:p>
          <w:p>
            <w:pPr>
              <w:pStyle w:val="7"/>
              <w:spacing w:before="82" w:line="219" w:lineRule="auto"/>
              <w:ind w:left="241"/>
              <w:rPr>
                <w:sz w:val="20"/>
                <w:szCs w:val="20"/>
              </w:rPr>
            </w:pPr>
            <w:r>
              <w:rPr>
                <w:spacing w:val="7"/>
                <w:sz w:val="20"/>
                <w:szCs w:val="20"/>
              </w:rPr>
              <w:t>(3)设备或工具布局问题；</w:t>
            </w:r>
          </w:p>
          <w:p>
            <w:pPr>
              <w:pStyle w:val="7"/>
              <w:spacing w:before="53" w:line="266" w:lineRule="auto"/>
              <w:ind w:left="112" w:right="143" w:firstLine="119"/>
              <w:rPr>
                <w:sz w:val="20"/>
                <w:szCs w:val="20"/>
              </w:rPr>
            </w:pPr>
            <w:r>
              <w:rPr>
                <w:spacing w:val="3"/>
                <w:sz w:val="20"/>
                <w:szCs w:val="20"/>
              </w:rPr>
              <w:t>(4)个人防护用品用具防护服、手套、护目镜及面罩、呼吸器官防护</w:t>
            </w:r>
            <w:r>
              <w:rPr>
                <w:spacing w:val="2"/>
                <w:sz w:val="20"/>
                <w:szCs w:val="20"/>
              </w:rPr>
              <w:t>用品、</w:t>
            </w:r>
            <w:r>
              <w:rPr>
                <w:sz w:val="20"/>
                <w:szCs w:val="20"/>
              </w:rPr>
              <w:t xml:space="preserve"> </w:t>
            </w:r>
            <w:r>
              <w:rPr>
                <w:spacing w:val="4"/>
                <w:sz w:val="20"/>
                <w:szCs w:val="20"/>
              </w:rPr>
              <w:t>听力防护用品、安全带、安全帽、安全鞋等缺</w:t>
            </w:r>
            <w:r>
              <w:rPr>
                <w:spacing w:val="3"/>
                <w:sz w:val="20"/>
                <w:szCs w:val="20"/>
              </w:rPr>
              <w:t>少或有缺陷；</w:t>
            </w:r>
          </w:p>
          <w:p>
            <w:pPr>
              <w:pStyle w:val="7"/>
              <w:spacing w:before="54" w:line="220" w:lineRule="auto"/>
              <w:ind w:left="241"/>
              <w:rPr>
                <w:sz w:val="20"/>
                <w:szCs w:val="20"/>
              </w:rPr>
            </w:pPr>
            <w:r>
              <w:rPr>
                <w:sz w:val="20"/>
                <w:szCs w:val="20"/>
              </w:rPr>
              <w:t>(5)其他。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6" w:hRule="atLeast"/>
        </w:trPr>
        <w:tc>
          <w:tcPr>
            <w:tcW w:w="684"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5" w:line="183" w:lineRule="auto"/>
              <w:ind w:left="285"/>
              <w:rPr>
                <w:sz w:val="20"/>
                <w:szCs w:val="20"/>
              </w:rPr>
            </w:pPr>
            <w:r>
              <w:rPr>
                <w:sz w:val="20"/>
                <w:szCs w:val="20"/>
              </w:rPr>
              <w:t>3</w:t>
            </w:r>
          </w:p>
        </w:tc>
        <w:tc>
          <w:tcPr>
            <w:tcW w:w="859"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7"/>
              <w:spacing w:before="65" w:line="243" w:lineRule="auto"/>
              <w:ind w:left="90" w:right="117" w:firstLine="30"/>
              <w:rPr>
                <w:sz w:val="20"/>
                <w:szCs w:val="20"/>
              </w:rPr>
            </w:pPr>
            <w:r>
              <w:rPr>
                <w:spacing w:val="3"/>
                <w:sz w:val="20"/>
                <w:szCs w:val="20"/>
              </w:rPr>
              <w:t>不良环</w:t>
            </w:r>
            <w:r>
              <w:rPr>
                <w:sz w:val="20"/>
                <w:szCs w:val="20"/>
              </w:rPr>
              <w:t xml:space="preserve"> 境</w:t>
            </w:r>
          </w:p>
        </w:tc>
        <w:tc>
          <w:tcPr>
            <w:tcW w:w="6986" w:type="dxa"/>
            <w:vAlign w:val="top"/>
          </w:tcPr>
          <w:p>
            <w:pPr>
              <w:pStyle w:val="7"/>
              <w:spacing w:before="60" w:line="321" w:lineRule="exact"/>
              <w:ind w:left="241"/>
              <w:rPr>
                <w:sz w:val="20"/>
                <w:szCs w:val="20"/>
              </w:rPr>
            </w:pPr>
            <w:r>
              <w:rPr>
                <w:spacing w:val="10"/>
                <w:position w:val="8"/>
                <w:sz w:val="20"/>
                <w:szCs w:val="20"/>
              </w:rPr>
              <w:t>(1)照明光线不良；</w:t>
            </w:r>
          </w:p>
          <w:p>
            <w:pPr>
              <w:pStyle w:val="7"/>
              <w:spacing w:line="220" w:lineRule="auto"/>
              <w:ind w:left="241"/>
              <w:rPr>
                <w:sz w:val="20"/>
                <w:szCs w:val="20"/>
              </w:rPr>
            </w:pPr>
            <w:r>
              <w:rPr>
                <w:spacing w:val="12"/>
                <w:sz w:val="20"/>
                <w:szCs w:val="20"/>
              </w:rPr>
              <w:t>(2)通风不良；</w:t>
            </w:r>
          </w:p>
          <w:p>
            <w:pPr>
              <w:pStyle w:val="7"/>
              <w:spacing w:before="60" w:line="310" w:lineRule="exact"/>
              <w:ind w:left="241"/>
              <w:rPr>
                <w:sz w:val="20"/>
                <w:szCs w:val="20"/>
              </w:rPr>
            </w:pPr>
            <w:r>
              <w:rPr>
                <w:spacing w:val="10"/>
                <w:position w:val="8"/>
                <w:sz w:val="20"/>
                <w:szCs w:val="20"/>
              </w:rPr>
              <w:t>(3)作业场所狭窄；</w:t>
            </w:r>
          </w:p>
          <w:p>
            <w:pPr>
              <w:pStyle w:val="7"/>
              <w:spacing w:line="219" w:lineRule="auto"/>
              <w:ind w:left="241"/>
              <w:rPr>
                <w:sz w:val="20"/>
                <w:szCs w:val="20"/>
              </w:rPr>
            </w:pPr>
            <w:r>
              <w:rPr>
                <w:spacing w:val="10"/>
                <w:sz w:val="20"/>
                <w:szCs w:val="20"/>
              </w:rPr>
              <w:t>(4)作业场地杂乱；</w:t>
            </w:r>
          </w:p>
          <w:p>
            <w:pPr>
              <w:pStyle w:val="7"/>
              <w:spacing w:before="92" w:line="219" w:lineRule="auto"/>
              <w:ind w:left="241"/>
              <w:rPr>
                <w:sz w:val="20"/>
                <w:szCs w:val="20"/>
              </w:rPr>
            </w:pPr>
            <w:r>
              <w:rPr>
                <w:spacing w:val="7"/>
                <w:sz w:val="20"/>
                <w:szCs w:val="20"/>
              </w:rPr>
              <w:t>(5)交通线路的配置不安全；</w:t>
            </w:r>
          </w:p>
          <w:p>
            <w:pPr>
              <w:pStyle w:val="7"/>
              <w:spacing w:before="73" w:line="331" w:lineRule="exact"/>
              <w:ind w:left="241"/>
              <w:rPr>
                <w:sz w:val="20"/>
                <w:szCs w:val="20"/>
              </w:rPr>
            </w:pPr>
            <w:r>
              <w:rPr>
                <w:spacing w:val="6"/>
                <w:position w:val="9"/>
                <w:sz w:val="20"/>
                <w:szCs w:val="20"/>
              </w:rPr>
              <w:t>(6)操作工序设计或配置不安全；</w:t>
            </w:r>
          </w:p>
          <w:p>
            <w:pPr>
              <w:pStyle w:val="7"/>
              <w:spacing w:before="1" w:line="220" w:lineRule="auto"/>
              <w:ind w:left="241"/>
              <w:rPr>
                <w:sz w:val="20"/>
                <w:szCs w:val="20"/>
              </w:rPr>
            </w:pPr>
            <w:r>
              <w:rPr>
                <w:spacing w:val="14"/>
                <w:sz w:val="20"/>
                <w:szCs w:val="20"/>
              </w:rPr>
              <w:t>(7)地面滑；</w:t>
            </w:r>
          </w:p>
          <w:p>
            <w:pPr>
              <w:pStyle w:val="7"/>
              <w:spacing w:before="60" w:line="219" w:lineRule="auto"/>
              <w:ind w:left="241"/>
              <w:rPr>
                <w:sz w:val="20"/>
                <w:szCs w:val="20"/>
              </w:rPr>
            </w:pPr>
            <w:r>
              <w:rPr>
                <w:spacing w:val="9"/>
                <w:sz w:val="20"/>
                <w:szCs w:val="20"/>
              </w:rPr>
              <w:t>(8)贮存方法不安全；</w:t>
            </w:r>
          </w:p>
          <w:p>
            <w:pPr>
              <w:pStyle w:val="7"/>
              <w:spacing w:before="73" w:line="300" w:lineRule="exact"/>
              <w:ind w:left="241"/>
              <w:rPr>
                <w:sz w:val="20"/>
                <w:szCs w:val="20"/>
              </w:rPr>
            </w:pPr>
            <w:r>
              <w:rPr>
                <w:spacing w:val="7"/>
                <w:position w:val="7"/>
                <w:sz w:val="20"/>
                <w:szCs w:val="20"/>
              </w:rPr>
              <w:t>(9)环境温度、湿度不当；</w:t>
            </w:r>
          </w:p>
          <w:p>
            <w:pPr>
              <w:pStyle w:val="7"/>
              <w:spacing w:line="220" w:lineRule="auto"/>
              <w:ind w:left="241"/>
              <w:rPr>
                <w:sz w:val="20"/>
                <w:szCs w:val="20"/>
              </w:rPr>
            </w:pPr>
            <w:r>
              <w:rPr>
                <w:sz w:val="20"/>
                <w:szCs w:val="20"/>
              </w:rPr>
              <w:t>(10)其他。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2" w:hRule="atLeast"/>
        </w:trPr>
        <w:tc>
          <w:tcPr>
            <w:tcW w:w="684"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7"/>
              <w:spacing w:before="65" w:line="183" w:lineRule="auto"/>
              <w:ind w:left="285"/>
              <w:rPr>
                <w:sz w:val="20"/>
                <w:szCs w:val="20"/>
              </w:rPr>
            </w:pPr>
            <w:r>
              <w:rPr>
                <w:sz w:val="20"/>
                <w:szCs w:val="20"/>
              </w:rPr>
              <w:t>4</w:t>
            </w:r>
          </w:p>
        </w:tc>
        <w:tc>
          <w:tcPr>
            <w:tcW w:w="859"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5" w:line="244" w:lineRule="auto"/>
              <w:ind w:left="121" w:right="120"/>
              <w:rPr>
                <w:sz w:val="20"/>
                <w:szCs w:val="20"/>
              </w:rPr>
            </w:pPr>
            <w:r>
              <w:rPr>
                <w:spacing w:val="2"/>
                <w:sz w:val="20"/>
                <w:szCs w:val="20"/>
              </w:rPr>
              <w:t>管理缺</w:t>
            </w:r>
            <w:r>
              <w:rPr>
                <w:sz w:val="20"/>
                <w:szCs w:val="20"/>
              </w:rPr>
              <w:t xml:space="preserve"> 陷</w:t>
            </w:r>
          </w:p>
        </w:tc>
        <w:tc>
          <w:tcPr>
            <w:tcW w:w="6986" w:type="dxa"/>
            <w:vAlign w:val="top"/>
          </w:tcPr>
          <w:p>
            <w:pPr>
              <w:pStyle w:val="7"/>
              <w:spacing w:before="75" w:line="219" w:lineRule="auto"/>
              <w:ind w:left="241"/>
              <w:rPr>
                <w:sz w:val="20"/>
                <w:szCs w:val="20"/>
              </w:rPr>
            </w:pPr>
            <w:r>
              <w:rPr>
                <w:spacing w:val="7"/>
                <w:sz w:val="20"/>
                <w:szCs w:val="20"/>
              </w:rPr>
              <w:t>(1)技术和设计上有缺陷；</w:t>
            </w:r>
          </w:p>
          <w:p>
            <w:pPr>
              <w:pStyle w:val="7"/>
              <w:spacing w:before="52" w:line="262" w:lineRule="auto"/>
              <w:ind w:left="241" w:right="1134"/>
              <w:rPr>
                <w:sz w:val="20"/>
                <w:szCs w:val="20"/>
              </w:rPr>
            </w:pPr>
            <w:r>
              <w:rPr>
                <w:spacing w:val="3"/>
                <w:sz w:val="20"/>
                <w:szCs w:val="20"/>
              </w:rPr>
              <w:t>(2)教育培训不够，未经培训，缺乏或不懂安全操作技术知识；</w:t>
            </w:r>
            <w:r>
              <w:rPr>
                <w:spacing w:val="12"/>
                <w:sz w:val="20"/>
                <w:szCs w:val="20"/>
              </w:rPr>
              <w:t xml:space="preserve"> </w:t>
            </w:r>
            <w:r>
              <w:rPr>
                <w:spacing w:val="9"/>
                <w:sz w:val="20"/>
                <w:szCs w:val="20"/>
              </w:rPr>
              <w:t>(3)劳动组织不合理；</w:t>
            </w:r>
          </w:p>
          <w:p>
            <w:pPr>
              <w:pStyle w:val="7"/>
              <w:spacing w:before="82" w:line="320" w:lineRule="exact"/>
              <w:ind w:left="241"/>
              <w:rPr>
                <w:sz w:val="20"/>
                <w:szCs w:val="20"/>
              </w:rPr>
            </w:pPr>
            <w:r>
              <w:rPr>
                <w:spacing w:val="5"/>
                <w:position w:val="8"/>
                <w:sz w:val="20"/>
                <w:szCs w:val="20"/>
              </w:rPr>
              <w:t>(4)对现场工作缺乏检查或指导错误；</w:t>
            </w:r>
          </w:p>
          <w:p>
            <w:pPr>
              <w:pStyle w:val="7"/>
              <w:spacing w:line="219" w:lineRule="auto"/>
              <w:ind w:left="241"/>
              <w:rPr>
                <w:sz w:val="20"/>
                <w:szCs w:val="20"/>
              </w:rPr>
            </w:pPr>
            <w:r>
              <w:rPr>
                <w:spacing w:val="6"/>
                <w:sz w:val="20"/>
                <w:szCs w:val="20"/>
              </w:rPr>
              <w:t>(5)没有安全操作规程或不健全；</w:t>
            </w:r>
          </w:p>
          <w:p>
            <w:pPr>
              <w:pStyle w:val="7"/>
              <w:spacing w:before="72" w:line="244" w:lineRule="auto"/>
              <w:ind w:left="241" w:right="1333"/>
              <w:rPr>
                <w:sz w:val="20"/>
                <w:szCs w:val="20"/>
              </w:rPr>
            </w:pPr>
            <w:r>
              <w:rPr>
                <w:spacing w:val="3"/>
                <w:sz w:val="20"/>
                <w:szCs w:val="20"/>
              </w:rPr>
              <w:t>(6)没有或不认真实施事故防范措施；对事故隐患整改不力；</w:t>
            </w:r>
            <w:r>
              <w:rPr>
                <w:spacing w:val="15"/>
                <w:sz w:val="20"/>
                <w:szCs w:val="20"/>
              </w:rPr>
              <w:t xml:space="preserve"> </w:t>
            </w:r>
            <w:r>
              <w:rPr>
                <w:sz w:val="20"/>
                <w:szCs w:val="20"/>
              </w:rPr>
              <w:t>(7)其他。</w:t>
            </w:r>
          </w:p>
        </w:tc>
      </w:tr>
    </w:tbl>
    <w:p>
      <w:pPr>
        <w:spacing w:line="383" w:lineRule="auto"/>
        <w:rPr>
          <w:rFonts w:ascii="Arial"/>
          <w:sz w:val="21"/>
        </w:rPr>
      </w:pPr>
    </w:p>
    <w:p>
      <w:pPr>
        <w:pStyle w:val="2"/>
        <w:spacing w:before="78" w:line="263" w:lineRule="auto"/>
        <w:ind w:left="114" w:right="111" w:firstLine="440"/>
        <w:rPr>
          <w:sz w:val="24"/>
          <w:szCs w:val="24"/>
        </w:rPr>
      </w:pPr>
      <w:r>
        <w:rPr>
          <w:spacing w:val="-2"/>
          <w:sz w:val="24"/>
          <w:szCs w:val="24"/>
        </w:rPr>
        <w:t>危害因素引发的后果：包括人身伤害、伤亡疾病、财产损失、停工、违法、</w:t>
      </w:r>
      <w:r>
        <w:rPr>
          <w:spacing w:val="17"/>
          <w:sz w:val="24"/>
          <w:szCs w:val="24"/>
        </w:rPr>
        <w:t xml:space="preserve"> </w:t>
      </w:r>
      <w:r>
        <w:rPr>
          <w:spacing w:val="-3"/>
          <w:sz w:val="24"/>
          <w:szCs w:val="24"/>
        </w:rPr>
        <w:t>影响商誉、工作环境破坏、环境污染等。</w:t>
      </w:r>
    </w:p>
    <w:p>
      <w:pPr>
        <w:spacing w:line="375" w:lineRule="auto"/>
        <w:rPr>
          <w:rFonts w:ascii="Arial"/>
          <w:sz w:val="21"/>
        </w:rPr>
      </w:pPr>
    </w:p>
    <w:p>
      <w:pPr>
        <w:spacing w:before="95" w:line="890" w:lineRule="exact"/>
        <w:ind w:left="119"/>
        <w:rPr>
          <w:rFonts w:ascii="黑体" w:hAnsi="黑体" w:eastAsia="黑体" w:cs="黑体"/>
          <w:sz w:val="29"/>
          <w:szCs w:val="29"/>
        </w:rPr>
      </w:pPr>
      <w:r>
        <w:rPr>
          <w:rFonts w:ascii="黑体" w:hAnsi="黑体" w:eastAsia="黑体" w:cs="黑体"/>
          <w:b/>
          <w:bCs/>
          <w:spacing w:val="-8"/>
          <w:position w:val="46"/>
          <w:sz w:val="29"/>
          <w:szCs w:val="29"/>
        </w:rPr>
        <w:t>2.7.3风险辨识与评估方法</w:t>
      </w:r>
    </w:p>
    <w:p>
      <w:pPr>
        <w:pStyle w:val="2"/>
        <w:spacing w:before="1" w:line="217" w:lineRule="auto"/>
        <w:ind w:left="118"/>
        <w:rPr>
          <w:sz w:val="29"/>
          <w:szCs w:val="29"/>
        </w:rPr>
      </w:pPr>
      <w:r>
        <w:fldChar w:fldCharType="begin"/>
      </w:r>
      <w:r>
        <w:instrText xml:space="preserve"> HYPERLINK "2.7.3.1" </w:instrText>
      </w:r>
      <w:r>
        <w:fldChar w:fldCharType="separate"/>
      </w:r>
      <w:r>
        <w:rPr>
          <w:b/>
          <w:bCs/>
          <w:spacing w:val="-19"/>
          <w:sz w:val="29"/>
          <w:szCs w:val="29"/>
        </w:rPr>
        <w:t>2.7.3.1</w:t>
      </w:r>
      <w:r>
        <w:rPr>
          <w:b/>
          <w:bCs/>
          <w:spacing w:val="-19"/>
          <w:sz w:val="29"/>
          <w:szCs w:val="29"/>
        </w:rPr>
        <w:fldChar w:fldCharType="end"/>
      </w:r>
      <w:r>
        <w:rPr>
          <w:b/>
          <w:bCs/>
          <w:spacing w:val="-19"/>
          <w:sz w:val="29"/>
          <w:szCs w:val="29"/>
        </w:rPr>
        <w:t>评估原则</w:t>
      </w:r>
    </w:p>
    <w:p>
      <w:pPr>
        <w:spacing w:line="418" w:lineRule="auto"/>
        <w:rPr>
          <w:rFonts w:ascii="Arial"/>
          <w:sz w:val="21"/>
        </w:rPr>
      </w:pPr>
    </w:p>
    <w:p>
      <w:pPr>
        <w:pStyle w:val="2"/>
        <w:spacing w:before="78" w:line="267" w:lineRule="auto"/>
        <w:ind w:left="114" w:right="123" w:firstLine="570"/>
        <w:rPr>
          <w:sz w:val="24"/>
          <w:szCs w:val="24"/>
        </w:rPr>
      </w:pPr>
      <w:r>
        <w:rPr>
          <w:sz w:val="24"/>
          <w:szCs w:val="24"/>
        </w:rPr>
        <w:t xml:space="preserve">在对风险点和各类危险源进行风险评估时，应结合自身可接受风险实际， </w:t>
      </w:r>
      <w:r>
        <w:rPr>
          <w:spacing w:val="7"/>
          <w:sz w:val="24"/>
          <w:szCs w:val="24"/>
        </w:rPr>
        <w:t>制定事故(事件)发生的可能性、严重性、频次、风险值的取值标准(参见附录</w:t>
      </w:r>
      <w:r>
        <w:rPr>
          <w:spacing w:val="15"/>
          <w:sz w:val="24"/>
          <w:szCs w:val="24"/>
        </w:rPr>
        <w:t xml:space="preserve"> </w:t>
      </w:r>
      <w:r>
        <w:rPr>
          <w:rFonts w:ascii="Times New Roman" w:hAnsi="Times New Roman" w:eastAsia="Times New Roman" w:cs="Times New Roman"/>
          <w:spacing w:val="-1"/>
          <w:sz w:val="24"/>
          <w:szCs w:val="24"/>
        </w:rPr>
        <w:t>C)</w:t>
      </w:r>
      <w:r>
        <w:rPr>
          <w:rFonts w:ascii="Times New Roman" w:hAnsi="Times New Roman" w:eastAsia="Times New Roman" w:cs="Times New Roman"/>
          <w:spacing w:val="49"/>
          <w:w w:val="101"/>
          <w:sz w:val="24"/>
          <w:szCs w:val="24"/>
        </w:rPr>
        <w:t xml:space="preserve"> </w:t>
      </w:r>
      <w:r>
        <w:rPr>
          <w:spacing w:val="-1"/>
          <w:sz w:val="24"/>
          <w:szCs w:val="24"/>
        </w:rPr>
        <w:t>和评估级别，进行风险评估。风险判定准则的制定应充分考</w:t>
      </w:r>
      <w:r>
        <w:rPr>
          <w:spacing w:val="-2"/>
          <w:sz w:val="24"/>
          <w:szCs w:val="24"/>
        </w:rPr>
        <w:t>虑以下要求：</w:t>
      </w:r>
    </w:p>
    <w:p>
      <w:pPr>
        <w:pStyle w:val="2"/>
        <w:spacing w:before="128" w:line="217" w:lineRule="auto"/>
        <w:ind w:left="684"/>
        <w:rPr>
          <w:sz w:val="24"/>
          <w:szCs w:val="24"/>
        </w:rPr>
      </w:pPr>
      <w:r>
        <w:rPr>
          <w:spacing w:val="-5"/>
          <w:sz w:val="24"/>
          <w:szCs w:val="24"/>
        </w:rPr>
        <w:t>①有关安全生产法律、法规；</w:t>
      </w:r>
    </w:p>
    <w:p>
      <w:pPr>
        <w:pStyle w:val="2"/>
        <w:spacing w:before="98" w:line="217" w:lineRule="auto"/>
        <w:ind w:left="684"/>
        <w:rPr>
          <w:sz w:val="24"/>
          <w:szCs w:val="24"/>
        </w:rPr>
      </w:pPr>
      <w:r>
        <w:rPr>
          <w:spacing w:val="-6"/>
          <w:sz w:val="24"/>
          <w:szCs w:val="24"/>
        </w:rPr>
        <w:t>②设计规范、技术标准；</w:t>
      </w:r>
    </w:p>
    <w:p>
      <w:pPr>
        <w:pStyle w:val="2"/>
        <w:spacing w:before="118" w:line="217" w:lineRule="auto"/>
        <w:ind w:left="684"/>
        <w:rPr>
          <w:sz w:val="24"/>
          <w:szCs w:val="24"/>
        </w:rPr>
      </w:pPr>
      <w:r>
        <w:rPr>
          <w:spacing w:val="-5"/>
          <w:sz w:val="24"/>
          <w:szCs w:val="24"/>
        </w:rPr>
        <w:t>③本企业的安全管理、技术标准；</w:t>
      </w:r>
    </w:p>
    <w:p>
      <w:pPr>
        <w:spacing w:line="217" w:lineRule="auto"/>
        <w:rPr>
          <w:sz w:val="24"/>
          <w:szCs w:val="24"/>
        </w:rPr>
        <w:sectPr>
          <w:footerReference r:id="rId23" w:type="default"/>
          <w:pgSz w:w="11910" w:h="16840"/>
          <w:pgMar w:top="1431" w:right="1685" w:bottom="1173" w:left="1685" w:header="0" w:footer="971" w:gutter="0"/>
          <w:cols w:space="720" w:num="1"/>
        </w:sectPr>
      </w:pPr>
    </w:p>
    <w:p>
      <w:pPr>
        <w:pStyle w:val="2"/>
        <w:spacing w:before="85" w:line="390" w:lineRule="exact"/>
        <w:ind w:left="573"/>
        <w:rPr>
          <w:sz w:val="24"/>
          <w:szCs w:val="24"/>
        </w:rPr>
      </w:pPr>
      <w:r>
        <w:rPr>
          <w:spacing w:val="-4"/>
          <w:position w:val="11"/>
          <w:sz w:val="24"/>
          <w:szCs w:val="24"/>
        </w:rPr>
        <w:t>④本企业的安全生产方针和目标等；</w:t>
      </w:r>
    </w:p>
    <w:p>
      <w:pPr>
        <w:pStyle w:val="2"/>
        <w:spacing w:line="217" w:lineRule="auto"/>
        <w:ind w:left="573"/>
        <w:rPr>
          <w:sz w:val="24"/>
          <w:szCs w:val="24"/>
        </w:rPr>
      </w:pPr>
      <w:r>
        <w:rPr>
          <w:spacing w:val="-6"/>
          <w:sz w:val="24"/>
          <w:szCs w:val="24"/>
        </w:rPr>
        <w:t>⑤相关方的投诉。</w:t>
      </w:r>
    </w:p>
    <w:p>
      <w:pPr>
        <w:spacing w:line="382" w:lineRule="auto"/>
        <w:rPr>
          <w:rFonts w:ascii="Arial"/>
          <w:sz w:val="21"/>
        </w:rPr>
      </w:pPr>
    </w:p>
    <w:p>
      <w:pPr>
        <w:pStyle w:val="2"/>
        <w:spacing w:before="91" w:line="218" w:lineRule="auto"/>
        <w:ind w:left="27"/>
        <w:outlineLvl w:val="6"/>
      </w:pPr>
      <w:bookmarkStart w:id="37" w:name="bookmark39"/>
      <w:bookmarkEnd w:id="37"/>
      <w:r>
        <w:fldChar w:fldCharType="begin"/>
      </w:r>
      <w:r>
        <w:instrText xml:space="preserve"> HYPERLINK "2.7.3.2" </w:instrText>
      </w:r>
      <w:r>
        <w:fldChar w:fldCharType="separate"/>
      </w:r>
      <w:r>
        <w:rPr>
          <w:b/>
          <w:bCs/>
          <w:spacing w:val="-13"/>
        </w:rPr>
        <w:t>2.7.3.2</w:t>
      </w:r>
      <w:r>
        <w:rPr>
          <w:b/>
          <w:bCs/>
          <w:spacing w:val="-13"/>
        </w:rPr>
        <w:fldChar w:fldCharType="end"/>
      </w:r>
      <w:r>
        <w:rPr>
          <w:b/>
          <w:bCs/>
          <w:spacing w:val="-13"/>
        </w:rPr>
        <w:t>评估方法</w:t>
      </w:r>
    </w:p>
    <w:p>
      <w:pPr>
        <w:spacing w:line="387" w:lineRule="auto"/>
        <w:rPr>
          <w:rFonts w:ascii="Arial"/>
          <w:sz w:val="21"/>
        </w:rPr>
      </w:pPr>
    </w:p>
    <w:p>
      <w:pPr>
        <w:pStyle w:val="2"/>
        <w:spacing w:before="78" w:line="279" w:lineRule="auto"/>
        <w:ind w:left="23" w:right="66" w:firstLine="550"/>
        <w:jc w:val="both"/>
        <w:rPr>
          <w:sz w:val="24"/>
          <w:szCs w:val="24"/>
        </w:rPr>
      </w:pPr>
      <w:r>
        <w:rPr>
          <w:sz w:val="24"/>
          <w:szCs w:val="24"/>
        </w:rPr>
        <w:t>宜选择风险矩阵法</w:t>
      </w:r>
      <w:r>
        <w:rPr>
          <w:rFonts w:ascii="Times New Roman" w:hAnsi="Times New Roman" w:eastAsia="Times New Roman" w:cs="Times New Roman"/>
          <w:sz w:val="24"/>
          <w:szCs w:val="24"/>
        </w:rPr>
        <w:t>(LS);</w:t>
      </w:r>
      <w:r>
        <w:rPr>
          <w:rFonts w:ascii="Times New Roman" w:hAnsi="Times New Roman" w:eastAsia="Times New Roman" w:cs="Times New Roman"/>
          <w:spacing w:val="20"/>
          <w:w w:val="101"/>
          <w:sz w:val="24"/>
          <w:szCs w:val="24"/>
        </w:rPr>
        <w:t xml:space="preserve">  </w:t>
      </w:r>
      <w:r>
        <w:rPr>
          <w:sz w:val="24"/>
          <w:szCs w:val="24"/>
        </w:rPr>
        <w:t>作业条件危险性法</w:t>
      </w:r>
      <w:r>
        <w:rPr>
          <w:rFonts w:ascii="Times New Roman" w:hAnsi="Times New Roman" w:eastAsia="Times New Roman" w:cs="Times New Roman"/>
          <w:sz w:val="24"/>
          <w:szCs w:val="24"/>
        </w:rPr>
        <w:t>(LEC);</w:t>
      </w:r>
      <w:r>
        <w:rPr>
          <w:rFonts w:ascii="Times New Roman" w:hAnsi="Times New Roman" w:eastAsia="Times New Roman" w:cs="Times New Roman"/>
          <w:spacing w:val="31"/>
          <w:sz w:val="24"/>
          <w:szCs w:val="24"/>
        </w:rPr>
        <w:t xml:space="preserve"> </w:t>
      </w:r>
      <w:r>
        <w:rPr>
          <w:sz w:val="24"/>
          <w:szCs w:val="24"/>
        </w:rPr>
        <w:t>风险程度分析法</w:t>
      </w:r>
      <w:r>
        <w:rPr>
          <w:rFonts w:ascii="Times New Roman" w:hAnsi="Times New Roman" w:eastAsia="Times New Roman" w:cs="Times New Roman"/>
          <w:sz w:val="24"/>
          <w:szCs w:val="24"/>
        </w:rPr>
        <w:t xml:space="preserve">(MES);  </w:t>
      </w:r>
      <w:r>
        <w:rPr>
          <w:spacing w:val="1"/>
          <w:sz w:val="24"/>
          <w:szCs w:val="24"/>
        </w:rPr>
        <w:t>工作危害分析法</w:t>
      </w:r>
      <w:r>
        <w:rPr>
          <w:spacing w:val="-28"/>
          <w:sz w:val="24"/>
          <w:szCs w:val="24"/>
        </w:rPr>
        <w:t xml:space="preserve"> </w:t>
      </w:r>
      <w:r>
        <w:rPr>
          <w:rFonts w:ascii="Times New Roman" w:hAnsi="Times New Roman" w:eastAsia="Times New Roman" w:cs="Times New Roman"/>
          <w:spacing w:val="1"/>
          <w:sz w:val="24"/>
          <w:szCs w:val="24"/>
        </w:rPr>
        <w:t>(</w:t>
      </w:r>
      <w:r>
        <w:rPr>
          <w:rFonts w:ascii="Times New Roman" w:hAnsi="Times New Roman" w:eastAsia="Times New Roman" w:cs="Times New Roman"/>
          <w:sz w:val="24"/>
          <w:szCs w:val="24"/>
        </w:rPr>
        <w:t>JHA</w:t>
      </w:r>
      <w:r>
        <w:rPr>
          <w:rFonts w:ascii="Times New Roman" w:hAnsi="Times New Roman" w:eastAsia="Times New Roman" w:cs="Times New Roman"/>
          <w:spacing w:val="1"/>
          <w:sz w:val="24"/>
          <w:szCs w:val="24"/>
        </w:rPr>
        <w:t xml:space="preserve">);     </w:t>
      </w:r>
      <w:r>
        <w:rPr>
          <w:spacing w:val="1"/>
          <w:sz w:val="24"/>
          <w:szCs w:val="24"/>
        </w:rPr>
        <w:t>经验法等方法对风险进行定性评估，根据</w:t>
      </w:r>
      <w:r>
        <w:rPr>
          <w:sz w:val="24"/>
          <w:szCs w:val="24"/>
        </w:rPr>
        <w:t xml:space="preserve">评估结果按 </w:t>
      </w:r>
      <w:r>
        <w:rPr>
          <w:spacing w:val="-4"/>
          <w:sz w:val="24"/>
          <w:szCs w:val="24"/>
        </w:rPr>
        <w:t>从严从高的原则判定评估级别。方法如下；</w:t>
      </w:r>
    </w:p>
    <w:p>
      <w:pPr>
        <w:spacing w:line="275" w:lineRule="auto"/>
        <w:rPr>
          <w:rFonts w:ascii="Arial"/>
          <w:sz w:val="21"/>
        </w:rPr>
      </w:pPr>
    </w:p>
    <w:p>
      <w:pPr>
        <w:spacing w:before="78" w:line="212" w:lineRule="auto"/>
        <w:ind w:left="156"/>
        <w:rPr>
          <w:rFonts w:ascii="Times New Roman" w:hAnsi="Times New Roman" w:eastAsia="Times New Roman" w:cs="Times New Roman"/>
          <w:sz w:val="24"/>
          <w:szCs w:val="24"/>
        </w:rPr>
      </w:pPr>
      <w:r>
        <w:rPr>
          <w:rFonts w:ascii="黑体" w:hAnsi="黑体" w:eastAsia="黑体" w:cs="黑体"/>
          <w:b/>
          <w:bCs/>
          <w:spacing w:val="10"/>
          <w:sz w:val="24"/>
          <w:szCs w:val="24"/>
        </w:rPr>
        <w:t>(1)工作危害分析法</w:t>
      </w:r>
      <w:r>
        <w:rPr>
          <w:rFonts w:ascii="黑体" w:hAnsi="黑体" w:eastAsia="黑体" w:cs="黑体"/>
          <w:spacing w:val="-10"/>
          <w:sz w:val="24"/>
          <w:szCs w:val="24"/>
        </w:rPr>
        <w:t xml:space="preserve"> </w:t>
      </w:r>
      <w:r>
        <w:rPr>
          <w:rFonts w:ascii="Times New Roman" w:hAnsi="Times New Roman" w:eastAsia="Times New Roman" w:cs="Times New Roman"/>
          <w:b/>
          <w:bCs/>
          <w:spacing w:val="10"/>
          <w:sz w:val="24"/>
          <w:szCs w:val="24"/>
        </w:rPr>
        <w:t>(</w:t>
      </w:r>
      <w:r>
        <w:rPr>
          <w:rFonts w:ascii="Times New Roman" w:hAnsi="Times New Roman" w:eastAsia="Times New Roman" w:cs="Times New Roman"/>
          <w:b/>
          <w:bCs/>
          <w:sz w:val="24"/>
          <w:szCs w:val="24"/>
        </w:rPr>
        <w:t>JHA</w:t>
      </w:r>
      <w:r>
        <w:rPr>
          <w:rFonts w:ascii="Times New Roman" w:hAnsi="Times New Roman" w:eastAsia="Times New Roman" w:cs="Times New Roman"/>
          <w:b/>
          <w:bCs/>
          <w:spacing w:val="10"/>
          <w:sz w:val="24"/>
          <w:szCs w:val="24"/>
        </w:rPr>
        <w:t>)</w:t>
      </w:r>
    </w:p>
    <w:p>
      <w:pPr>
        <w:pStyle w:val="2"/>
        <w:spacing w:before="184" w:line="219" w:lineRule="auto"/>
        <w:ind w:left="576"/>
        <w:outlineLvl w:val="6"/>
        <w:rPr>
          <w:sz w:val="24"/>
          <w:szCs w:val="24"/>
        </w:rPr>
      </w:pPr>
      <w:r>
        <w:rPr>
          <w:b/>
          <w:bCs/>
          <w:spacing w:val="4"/>
          <w:sz w:val="24"/>
          <w:szCs w:val="24"/>
        </w:rPr>
        <w:t>1.方法概述</w:t>
      </w:r>
    </w:p>
    <w:p>
      <w:pPr>
        <w:pStyle w:val="2"/>
        <w:spacing w:before="109" w:line="273" w:lineRule="auto"/>
        <w:ind w:left="23" w:firstLine="550"/>
        <w:jc w:val="both"/>
        <w:rPr>
          <w:sz w:val="24"/>
          <w:szCs w:val="24"/>
        </w:rPr>
      </w:pPr>
      <w:r>
        <w:rPr>
          <w:spacing w:val="-3"/>
          <w:sz w:val="24"/>
          <w:szCs w:val="24"/>
        </w:rPr>
        <w:t>通过对工作过程的逐步分析，找出具有危险的工</w:t>
      </w:r>
      <w:r>
        <w:rPr>
          <w:spacing w:val="-4"/>
          <w:sz w:val="24"/>
          <w:szCs w:val="24"/>
        </w:rPr>
        <w:t>作步骤，进行控制和预防，</w:t>
      </w:r>
      <w:r>
        <w:rPr>
          <w:sz w:val="24"/>
          <w:szCs w:val="24"/>
        </w:rPr>
        <w:t xml:space="preserve"> </w:t>
      </w:r>
      <w:r>
        <w:rPr>
          <w:spacing w:val="3"/>
          <w:sz w:val="24"/>
          <w:szCs w:val="24"/>
        </w:rPr>
        <w:t>是辨识危害因素及其风险的方法之一。适合于对作业活动中存在的风险进行分</w:t>
      </w:r>
      <w:r>
        <w:rPr>
          <w:spacing w:val="17"/>
          <w:sz w:val="24"/>
          <w:szCs w:val="24"/>
        </w:rPr>
        <w:t xml:space="preserve"> </w:t>
      </w:r>
      <w:r>
        <w:rPr>
          <w:spacing w:val="-2"/>
          <w:sz w:val="24"/>
          <w:szCs w:val="24"/>
        </w:rPr>
        <w:t>析。包括作业活动划分、选定、危险源辨识等步骤。</w:t>
      </w:r>
    </w:p>
    <w:p>
      <w:pPr>
        <w:pStyle w:val="2"/>
        <w:spacing w:before="102" w:line="220" w:lineRule="auto"/>
        <w:ind w:left="576"/>
        <w:outlineLvl w:val="6"/>
        <w:rPr>
          <w:sz w:val="24"/>
          <w:szCs w:val="24"/>
        </w:rPr>
      </w:pPr>
      <w:r>
        <w:rPr>
          <w:b/>
          <w:bCs/>
          <w:spacing w:val="2"/>
          <w:sz w:val="24"/>
          <w:szCs w:val="24"/>
        </w:rPr>
        <w:t>2.作业活动划分</w:t>
      </w:r>
    </w:p>
    <w:p>
      <w:pPr>
        <w:pStyle w:val="2"/>
        <w:spacing w:before="108" w:line="260" w:lineRule="auto"/>
        <w:ind w:left="23" w:right="62" w:firstLine="550"/>
        <w:rPr>
          <w:sz w:val="24"/>
          <w:szCs w:val="24"/>
        </w:rPr>
      </w:pPr>
      <w:r>
        <w:rPr>
          <w:spacing w:val="6"/>
          <w:sz w:val="24"/>
          <w:szCs w:val="24"/>
        </w:rPr>
        <w:t>按生产流程、区域位置、装置、作业任务、生产阶段/服务</w:t>
      </w:r>
      <w:r>
        <w:rPr>
          <w:spacing w:val="5"/>
          <w:sz w:val="24"/>
          <w:szCs w:val="24"/>
        </w:rPr>
        <w:t>阶段或部门划</w:t>
      </w:r>
      <w:r>
        <w:rPr>
          <w:sz w:val="24"/>
          <w:szCs w:val="24"/>
        </w:rPr>
        <w:t xml:space="preserve"> </w:t>
      </w:r>
      <w:r>
        <w:rPr>
          <w:spacing w:val="-9"/>
          <w:sz w:val="24"/>
          <w:szCs w:val="24"/>
        </w:rPr>
        <w:t>分。包括但不限于：</w:t>
      </w:r>
    </w:p>
    <w:p>
      <w:pPr>
        <w:pStyle w:val="2"/>
        <w:spacing w:before="113" w:line="219" w:lineRule="auto"/>
        <w:ind w:left="573"/>
        <w:rPr>
          <w:sz w:val="24"/>
          <w:szCs w:val="24"/>
        </w:rPr>
      </w:pPr>
      <w:r>
        <w:rPr>
          <w:spacing w:val="-6"/>
          <w:sz w:val="24"/>
          <w:szCs w:val="24"/>
        </w:rPr>
        <w:t>日常操作：工艺、设备设施操作、现场巡检；</w:t>
      </w:r>
    </w:p>
    <w:p>
      <w:pPr>
        <w:pStyle w:val="2"/>
        <w:spacing w:before="94" w:line="260" w:lineRule="auto"/>
        <w:ind w:left="23" w:right="108" w:firstLine="550"/>
        <w:rPr>
          <w:sz w:val="24"/>
          <w:szCs w:val="24"/>
        </w:rPr>
      </w:pPr>
      <w:r>
        <w:rPr>
          <w:spacing w:val="8"/>
          <w:sz w:val="24"/>
          <w:szCs w:val="24"/>
        </w:rPr>
        <w:t>异常情况处理：停水、停电、停气(汽)、停风、停止进料的处理，设备</w:t>
      </w:r>
      <w:r>
        <w:rPr>
          <w:spacing w:val="4"/>
          <w:sz w:val="24"/>
          <w:szCs w:val="24"/>
        </w:rPr>
        <w:t xml:space="preserve"> </w:t>
      </w:r>
      <w:r>
        <w:rPr>
          <w:spacing w:val="-12"/>
          <w:sz w:val="24"/>
          <w:szCs w:val="24"/>
        </w:rPr>
        <w:t>故障处理；</w:t>
      </w:r>
    </w:p>
    <w:p>
      <w:pPr>
        <w:pStyle w:val="2"/>
        <w:spacing w:before="115" w:line="219" w:lineRule="auto"/>
        <w:ind w:left="573"/>
        <w:rPr>
          <w:sz w:val="24"/>
          <w:szCs w:val="24"/>
        </w:rPr>
      </w:pPr>
      <w:r>
        <w:rPr>
          <w:spacing w:val="-3"/>
          <w:sz w:val="24"/>
          <w:szCs w:val="24"/>
        </w:rPr>
        <w:t>开停车：开车、停车及交付前的安全条件确</w:t>
      </w:r>
      <w:r>
        <w:rPr>
          <w:spacing w:val="-4"/>
          <w:sz w:val="24"/>
          <w:szCs w:val="24"/>
        </w:rPr>
        <w:t>认；</w:t>
      </w:r>
    </w:p>
    <w:p>
      <w:pPr>
        <w:pStyle w:val="2"/>
        <w:spacing w:before="94" w:line="219" w:lineRule="auto"/>
        <w:ind w:left="573"/>
        <w:rPr>
          <w:sz w:val="24"/>
          <w:szCs w:val="24"/>
        </w:rPr>
      </w:pPr>
      <w:r>
        <w:rPr>
          <w:spacing w:val="6"/>
          <w:sz w:val="24"/>
          <w:szCs w:val="24"/>
        </w:rPr>
        <w:t>作业活动：动火、受限空间等特殊作业；采样分析、人工加料(剂)、</w:t>
      </w:r>
    </w:p>
    <w:p>
      <w:pPr>
        <w:pStyle w:val="2"/>
        <w:spacing w:before="106" w:line="259" w:lineRule="auto"/>
        <w:ind w:left="23" w:right="66"/>
        <w:rPr>
          <w:sz w:val="24"/>
          <w:szCs w:val="24"/>
        </w:rPr>
      </w:pPr>
      <w:r>
        <w:rPr>
          <w:spacing w:val="-3"/>
          <w:sz w:val="24"/>
          <w:szCs w:val="24"/>
        </w:rPr>
        <w:t>车辆装卸车、包装、库房叉车转运、清罐内污油等危险作业；场地清理、</w:t>
      </w:r>
      <w:r>
        <w:rPr>
          <w:spacing w:val="-4"/>
          <w:sz w:val="24"/>
          <w:szCs w:val="24"/>
        </w:rPr>
        <w:t>设备管</w:t>
      </w:r>
      <w:r>
        <w:rPr>
          <w:sz w:val="24"/>
          <w:szCs w:val="24"/>
        </w:rPr>
        <w:t xml:space="preserve"> </w:t>
      </w:r>
      <w:r>
        <w:rPr>
          <w:spacing w:val="-2"/>
          <w:sz w:val="24"/>
          <w:szCs w:val="24"/>
        </w:rPr>
        <w:t>线外保温防腐、机泵机组维修、仪表仪器维修、设备管线开启等其他作</w:t>
      </w:r>
      <w:r>
        <w:rPr>
          <w:spacing w:val="-3"/>
          <w:sz w:val="24"/>
          <w:szCs w:val="24"/>
        </w:rPr>
        <w:t>业；</w:t>
      </w:r>
    </w:p>
    <w:p>
      <w:pPr>
        <w:pStyle w:val="2"/>
        <w:spacing w:before="107" w:line="400" w:lineRule="exact"/>
        <w:ind w:left="573"/>
        <w:rPr>
          <w:sz w:val="24"/>
          <w:szCs w:val="24"/>
        </w:rPr>
      </w:pPr>
      <w:r>
        <w:rPr>
          <w:spacing w:val="-2"/>
          <w:position w:val="11"/>
          <w:sz w:val="24"/>
          <w:szCs w:val="24"/>
        </w:rPr>
        <w:t>管理活动：变更管理、现场监督检查、应急演</w:t>
      </w:r>
      <w:r>
        <w:rPr>
          <w:spacing w:val="-3"/>
          <w:position w:val="11"/>
          <w:sz w:val="24"/>
          <w:szCs w:val="24"/>
        </w:rPr>
        <w:t>练、公众聚集活动等；</w:t>
      </w:r>
    </w:p>
    <w:p>
      <w:pPr>
        <w:pStyle w:val="2"/>
        <w:spacing w:line="219" w:lineRule="auto"/>
        <w:ind w:left="573"/>
        <w:rPr>
          <w:sz w:val="24"/>
          <w:szCs w:val="24"/>
        </w:rPr>
      </w:pPr>
      <w:r>
        <w:rPr>
          <w:spacing w:val="-2"/>
          <w:sz w:val="24"/>
          <w:szCs w:val="24"/>
        </w:rPr>
        <w:t>按岗位工作任务和作业流程划分作业活动，填入《作业活动清单》。</w:t>
      </w:r>
    </w:p>
    <w:p>
      <w:pPr>
        <w:pStyle w:val="2"/>
        <w:spacing w:before="82" w:line="212" w:lineRule="auto"/>
        <w:ind w:left="576"/>
        <w:outlineLvl w:val="6"/>
        <w:rPr>
          <w:sz w:val="24"/>
          <w:szCs w:val="24"/>
        </w:rPr>
      </w:pPr>
      <w:r>
        <w:rPr>
          <w:b/>
          <w:bCs/>
          <w:sz w:val="24"/>
          <w:szCs w:val="24"/>
        </w:rPr>
        <w:t>3.工作危害分析</w:t>
      </w:r>
      <w:r>
        <w:rPr>
          <w:sz w:val="24"/>
          <w:szCs w:val="24"/>
        </w:rPr>
        <w:t xml:space="preserve"> </w:t>
      </w:r>
      <w:r>
        <w:rPr>
          <w:rFonts w:ascii="Times New Roman" w:hAnsi="Times New Roman" w:eastAsia="Times New Roman" w:cs="Times New Roman"/>
          <w:b/>
          <w:bCs/>
          <w:sz w:val="24"/>
          <w:szCs w:val="24"/>
        </w:rPr>
        <w:t>(JHA)</w:t>
      </w:r>
      <w:r>
        <w:rPr>
          <w:rFonts w:ascii="Times New Roman" w:hAnsi="Times New Roman" w:eastAsia="Times New Roman" w:cs="Times New Roman"/>
          <w:b/>
          <w:bCs/>
          <w:spacing w:val="23"/>
          <w:sz w:val="24"/>
          <w:szCs w:val="24"/>
        </w:rPr>
        <w:t xml:space="preserve"> </w:t>
      </w:r>
      <w:r>
        <w:rPr>
          <w:b/>
          <w:bCs/>
          <w:sz w:val="24"/>
          <w:szCs w:val="24"/>
        </w:rPr>
        <w:t>评价步骤</w:t>
      </w:r>
    </w:p>
    <w:p>
      <w:pPr>
        <w:pStyle w:val="2"/>
        <w:spacing w:before="126" w:line="218" w:lineRule="auto"/>
        <w:ind w:left="573"/>
        <w:rPr>
          <w:sz w:val="24"/>
          <w:szCs w:val="24"/>
        </w:rPr>
      </w:pPr>
      <w:r>
        <w:rPr>
          <w:spacing w:val="-8"/>
          <w:sz w:val="24"/>
          <w:szCs w:val="24"/>
        </w:rPr>
        <w:t>评价步骤如下：</w:t>
      </w:r>
    </w:p>
    <w:p>
      <w:pPr>
        <w:pStyle w:val="2"/>
        <w:spacing w:before="107" w:line="260" w:lineRule="auto"/>
        <w:ind w:left="573" w:right="913"/>
        <w:rPr>
          <w:sz w:val="24"/>
          <w:szCs w:val="24"/>
        </w:rPr>
      </w:pPr>
      <w:r>
        <w:rPr>
          <w:spacing w:val="-2"/>
          <w:sz w:val="24"/>
          <w:szCs w:val="24"/>
        </w:rPr>
        <w:t>将《作业活动清单》中的每项活动分解为若干个相</w:t>
      </w:r>
      <w:r>
        <w:rPr>
          <w:spacing w:val="-3"/>
          <w:sz w:val="24"/>
          <w:szCs w:val="24"/>
        </w:rPr>
        <w:t>连的工作步骤；</w:t>
      </w:r>
      <w:r>
        <w:rPr>
          <w:sz w:val="24"/>
          <w:szCs w:val="24"/>
        </w:rPr>
        <w:t xml:space="preserve"> 根据GB/T</w:t>
      </w:r>
      <w:r>
        <w:rPr>
          <w:spacing w:val="59"/>
          <w:sz w:val="24"/>
          <w:szCs w:val="24"/>
        </w:rPr>
        <w:t xml:space="preserve"> </w:t>
      </w:r>
      <w:r>
        <w:rPr>
          <w:sz w:val="24"/>
          <w:szCs w:val="24"/>
        </w:rPr>
        <w:t>13861的规定，辨识每一步骤的危险</w:t>
      </w:r>
      <w:r>
        <w:rPr>
          <w:spacing w:val="-1"/>
          <w:sz w:val="24"/>
          <w:szCs w:val="24"/>
        </w:rPr>
        <w:t>源及潜在事件；</w:t>
      </w:r>
    </w:p>
    <w:p>
      <w:pPr>
        <w:pStyle w:val="2"/>
        <w:spacing w:before="106" w:line="219" w:lineRule="auto"/>
        <w:ind w:left="573"/>
        <w:rPr>
          <w:sz w:val="24"/>
          <w:szCs w:val="24"/>
        </w:rPr>
      </w:pPr>
      <w:r>
        <w:rPr>
          <w:spacing w:val="-3"/>
          <w:sz w:val="24"/>
          <w:szCs w:val="24"/>
        </w:rPr>
        <w:t>根据GB</w:t>
      </w:r>
      <w:r>
        <w:rPr>
          <w:spacing w:val="43"/>
          <w:sz w:val="24"/>
          <w:szCs w:val="24"/>
        </w:rPr>
        <w:t xml:space="preserve"> </w:t>
      </w:r>
      <w:r>
        <w:rPr>
          <w:spacing w:val="-3"/>
          <w:sz w:val="24"/>
          <w:szCs w:val="24"/>
        </w:rPr>
        <w:t>6441</w:t>
      </w:r>
      <w:r>
        <w:rPr>
          <w:spacing w:val="-45"/>
          <w:sz w:val="24"/>
          <w:szCs w:val="24"/>
        </w:rPr>
        <w:t xml:space="preserve"> </w:t>
      </w:r>
      <w:r>
        <w:rPr>
          <w:spacing w:val="-3"/>
          <w:sz w:val="24"/>
          <w:szCs w:val="24"/>
        </w:rPr>
        <w:t>规定，分析造成的后果，量化取值；</w:t>
      </w:r>
    </w:p>
    <w:p>
      <w:pPr>
        <w:pStyle w:val="2"/>
        <w:spacing w:before="104" w:line="389" w:lineRule="exact"/>
        <w:ind w:left="573"/>
        <w:rPr>
          <w:sz w:val="24"/>
          <w:szCs w:val="24"/>
        </w:rPr>
      </w:pPr>
      <w:r>
        <w:rPr>
          <w:spacing w:val="8"/>
          <w:position w:val="10"/>
          <w:sz w:val="24"/>
          <w:szCs w:val="24"/>
        </w:rPr>
        <w:t>分析造成事故(件)的可能性，量化取值；</w:t>
      </w:r>
    </w:p>
    <w:p>
      <w:pPr>
        <w:pStyle w:val="2"/>
        <w:spacing w:before="1" w:line="217" w:lineRule="auto"/>
        <w:ind w:left="573"/>
        <w:rPr>
          <w:sz w:val="24"/>
          <w:szCs w:val="24"/>
        </w:rPr>
      </w:pPr>
      <w:r>
        <w:rPr>
          <w:spacing w:val="-4"/>
          <w:sz w:val="24"/>
          <w:szCs w:val="24"/>
        </w:rPr>
        <w:t>根据风险判定准则评估风险，判定等级；</w:t>
      </w:r>
    </w:p>
    <w:p>
      <w:pPr>
        <w:pStyle w:val="2"/>
        <w:spacing w:before="82" w:line="212" w:lineRule="auto"/>
        <w:ind w:left="573"/>
        <w:rPr>
          <w:sz w:val="24"/>
          <w:szCs w:val="24"/>
        </w:rPr>
      </w:pPr>
      <w:r>
        <w:rPr>
          <w:spacing w:val="-2"/>
          <w:sz w:val="24"/>
          <w:szCs w:val="24"/>
        </w:rPr>
        <w:t xml:space="preserve">将分析结果，填入《工作危害分析 </w:t>
      </w:r>
      <w:r>
        <w:rPr>
          <w:rFonts w:ascii="Times New Roman" w:hAnsi="Times New Roman" w:eastAsia="Times New Roman" w:cs="Times New Roman"/>
          <w:spacing w:val="-2"/>
          <w:sz w:val="24"/>
          <w:szCs w:val="24"/>
        </w:rPr>
        <w:t xml:space="preserve">(JHA)  </w:t>
      </w:r>
      <w:r>
        <w:rPr>
          <w:spacing w:val="-2"/>
          <w:sz w:val="24"/>
          <w:szCs w:val="24"/>
        </w:rPr>
        <w:t>评价记录》中。</w:t>
      </w:r>
    </w:p>
    <w:p>
      <w:pPr>
        <w:spacing w:line="212" w:lineRule="auto"/>
        <w:rPr>
          <w:sz w:val="24"/>
          <w:szCs w:val="24"/>
        </w:rPr>
        <w:sectPr>
          <w:footerReference r:id="rId24" w:type="default"/>
          <w:pgSz w:w="11910" w:h="16840"/>
          <w:pgMar w:top="1431" w:right="1739" w:bottom="1173" w:left="1786" w:header="0" w:footer="971" w:gutter="0"/>
          <w:cols w:space="720" w:num="1"/>
        </w:sectPr>
      </w:pPr>
    </w:p>
    <w:p>
      <w:pPr>
        <w:spacing w:line="278" w:lineRule="auto"/>
        <w:rPr>
          <w:rFonts w:ascii="Arial"/>
          <w:sz w:val="21"/>
        </w:rPr>
      </w:pPr>
    </w:p>
    <w:p>
      <w:pPr>
        <w:pStyle w:val="2"/>
        <w:spacing w:before="95" w:line="220" w:lineRule="auto"/>
        <w:ind w:left="3514"/>
        <w:rPr>
          <w:rFonts w:ascii="仿宋" w:hAnsi="仿宋" w:eastAsia="仿宋" w:cs="仿宋"/>
          <w:sz w:val="29"/>
          <w:szCs w:val="29"/>
        </w:rPr>
      </w:pPr>
      <w:r>
        <w:rPr>
          <w:rFonts w:ascii="仿宋" w:hAnsi="仿宋" w:eastAsia="仿宋" w:cs="仿宋"/>
          <w:spacing w:val="1"/>
          <w:sz w:val="29"/>
          <w:szCs w:val="29"/>
        </w:rPr>
        <w:t>工作危害分析</w:t>
      </w:r>
      <w:r>
        <w:rPr>
          <w:spacing w:val="1"/>
          <w:sz w:val="29"/>
          <w:szCs w:val="29"/>
        </w:rPr>
        <w:t>(</w:t>
      </w:r>
      <w:r>
        <w:rPr>
          <w:sz w:val="29"/>
          <w:szCs w:val="29"/>
        </w:rPr>
        <w:t>JHA</w:t>
      </w:r>
      <w:r>
        <w:rPr>
          <w:spacing w:val="1"/>
          <w:sz w:val="29"/>
          <w:szCs w:val="29"/>
        </w:rPr>
        <w:t>)</w:t>
      </w:r>
      <w:r>
        <w:rPr>
          <w:rFonts w:ascii="仿宋" w:hAnsi="仿宋" w:eastAsia="仿宋" w:cs="仿宋"/>
          <w:spacing w:val="1"/>
          <w:sz w:val="29"/>
          <w:szCs w:val="29"/>
        </w:rPr>
        <w:t>记录表</w:t>
      </w:r>
    </w:p>
    <w:p>
      <w:pPr>
        <w:spacing w:line="440" w:lineRule="auto"/>
        <w:rPr>
          <w:rFonts w:ascii="Arial"/>
          <w:sz w:val="21"/>
        </w:rPr>
      </w:pPr>
    </w:p>
    <w:p>
      <w:pPr>
        <w:spacing w:before="59" w:line="222" w:lineRule="auto"/>
        <w:ind w:left="1464"/>
        <w:rPr>
          <w:rFonts w:ascii="仿宋" w:hAnsi="仿宋" w:eastAsia="仿宋" w:cs="仿宋"/>
          <w:sz w:val="18"/>
          <w:szCs w:val="18"/>
        </w:rPr>
      </w:pPr>
      <w:r>
        <w:rPr>
          <w:rFonts w:ascii="仿宋" w:hAnsi="仿宋" w:eastAsia="仿宋" w:cs="仿宋"/>
          <w:spacing w:val="-11"/>
          <w:sz w:val="18"/>
          <w:szCs w:val="18"/>
        </w:rPr>
        <w:t>单位：</w:t>
      </w:r>
      <w:r>
        <w:rPr>
          <w:rFonts w:ascii="仿宋" w:hAnsi="仿宋" w:eastAsia="仿宋" w:cs="仿宋"/>
          <w:spacing w:val="5"/>
          <w:sz w:val="18"/>
          <w:szCs w:val="18"/>
        </w:rPr>
        <w:t xml:space="preserve">          </w:t>
      </w:r>
      <w:r>
        <w:rPr>
          <w:rFonts w:ascii="仿宋" w:hAnsi="仿宋" w:eastAsia="仿宋" w:cs="仿宋"/>
          <w:spacing w:val="-11"/>
          <w:sz w:val="18"/>
          <w:szCs w:val="18"/>
        </w:rPr>
        <w:t>工作岗位：            工作任务：</w:t>
      </w:r>
      <w:r>
        <w:rPr>
          <w:rFonts w:ascii="仿宋" w:hAnsi="仿宋" w:eastAsia="仿宋" w:cs="仿宋"/>
          <w:spacing w:val="9"/>
          <w:sz w:val="18"/>
          <w:szCs w:val="18"/>
        </w:rPr>
        <w:t xml:space="preserve">        </w:t>
      </w:r>
      <w:r>
        <w:rPr>
          <w:rFonts w:ascii="仿宋" w:hAnsi="仿宋" w:eastAsia="仿宋" w:cs="仿宋"/>
          <w:spacing w:val="-11"/>
          <w:sz w:val="18"/>
          <w:szCs w:val="18"/>
        </w:rPr>
        <w:t xml:space="preserve">分析日期：    </w:t>
      </w:r>
      <w:r>
        <w:rPr>
          <w:rFonts w:ascii="仿宋" w:hAnsi="仿宋" w:eastAsia="仿宋" w:cs="仿宋"/>
          <w:spacing w:val="-12"/>
          <w:sz w:val="18"/>
          <w:szCs w:val="18"/>
        </w:rPr>
        <w:t xml:space="preserve">   年</w:t>
      </w:r>
      <w:r>
        <w:rPr>
          <w:rFonts w:ascii="仿宋" w:hAnsi="仿宋" w:eastAsia="仿宋" w:cs="仿宋"/>
          <w:spacing w:val="13"/>
          <w:sz w:val="18"/>
          <w:szCs w:val="18"/>
        </w:rPr>
        <w:t xml:space="preserve">   </w:t>
      </w:r>
      <w:r>
        <w:rPr>
          <w:rFonts w:ascii="仿宋" w:hAnsi="仿宋" w:eastAsia="仿宋" w:cs="仿宋"/>
          <w:spacing w:val="-12"/>
          <w:sz w:val="18"/>
          <w:szCs w:val="18"/>
        </w:rPr>
        <w:t>月    日</w:t>
      </w:r>
    </w:p>
    <w:p>
      <w:pPr>
        <w:spacing w:before="85" w:line="231" w:lineRule="auto"/>
        <w:ind w:left="1925"/>
        <w:rPr>
          <w:rFonts w:ascii="仿宋" w:hAnsi="仿宋" w:eastAsia="仿宋" w:cs="仿宋"/>
          <w:sz w:val="18"/>
          <w:szCs w:val="18"/>
        </w:rPr>
      </w:pPr>
      <w:r>
        <w:rPr>
          <w:rFonts w:ascii="仿宋" w:hAnsi="仿宋" w:eastAsia="仿宋" w:cs="仿宋"/>
          <w:spacing w:val="-13"/>
          <w:sz w:val="18"/>
          <w:szCs w:val="18"/>
        </w:rPr>
        <w:t>分析人员：</w:t>
      </w:r>
      <w:r>
        <w:rPr>
          <w:rFonts w:ascii="仿宋" w:hAnsi="仿宋" w:eastAsia="仿宋" w:cs="仿宋"/>
          <w:spacing w:val="2"/>
          <w:sz w:val="18"/>
          <w:szCs w:val="18"/>
        </w:rPr>
        <w:t xml:space="preserve">                              </w:t>
      </w:r>
      <w:r>
        <w:rPr>
          <w:rFonts w:ascii="仿宋" w:hAnsi="仿宋" w:eastAsia="仿宋" w:cs="仿宋"/>
          <w:spacing w:val="1"/>
          <w:sz w:val="18"/>
          <w:szCs w:val="18"/>
        </w:rPr>
        <w:t xml:space="preserve">                        </w:t>
      </w:r>
      <w:r>
        <w:rPr>
          <w:rFonts w:ascii="仿宋" w:hAnsi="仿宋" w:eastAsia="仿宋" w:cs="仿宋"/>
          <w:spacing w:val="-13"/>
          <w:sz w:val="18"/>
          <w:szCs w:val="18"/>
        </w:rPr>
        <w:t>审核人：</w:t>
      </w:r>
    </w:p>
    <w:p>
      <w:pPr>
        <w:spacing w:line="73" w:lineRule="exact"/>
      </w:pPr>
    </w:p>
    <w:tbl>
      <w:tblPr>
        <w:tblStyle w:val="6"/>
        <w:tblW w:w="106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729"/>
        <w:gridCol w:w="939"/>
        <w:gridCol w:w="1089"/>
        <w:gridCol w:w="819"/>
        <w:gridCol w:w="929"/>
        <w:gridCol w:w="869"/>
        <w:gridCol w:w="999"/>
        <w:gridCol w:w="1199"/>
        <w:gridCol w:w="490"/>
        <w:gridCol w:w="410"/>
        <w:gridCol w:w="470"/>
        <w:gridCol w:w="440"/>
        <w:gridCol w:w="6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534" w:type="dxa"/>
            <w:vMerge w:val="restart"/>
            <w:tcBorders>
              <w:bottom w:val="nil"/>
            </w:tcBorders>
            <w:textDirection w:val="tbRlV"/>
            <w:vAlign w:val="top"/>
          </w:tcPr>
          <w:p>
            <w:pPr>
              <w:pStyle w:val="7"/>
              <w:spacing w:before="169" w:line="217" w:lineRule="auto"/>
              <w:ind w:left="865"/>
              <w:rPr>
                <w:sz w:val="18"/>
                <w:szCs w:val="18"/>
              </w:rPr>
            </w:pPr>
            <w:r>
              <w:rPr>
                <w:sz w:val="18"/>
                <w:szCs w:val="18"/>
              </w:rPr>
              <w:t>序</w:t>
            </w:r>
            <w:r>
              <w:rPr>
                <w:spacing w:val="44"/>
                <w:sz w:val="18"/>
                <w:szCs w:val="18"/>
              </w:rPr>
              <w:t xml:space="preserve"> </w:t>
            </w:r>
            <w:r>
              <w:rPr>
                <w:sz w:val="18"/>
                <w:szCs w:val="18"/>
              </w:rPr>
              <w:t>号</w:t>
            </w:r>
          </w:p>
        </w:tc>
        <w:tc>
          <w:tcPr>
            <w:tcW w:w="729" w:type="dxa"/>
            <w:vMerge w:val="restart"/>
            <w:tcBorders>
              <w:bottom w:val="nil"/>
            </w:tcBorders>
            <w:vAlign w:val="top"/>
          </w:tcPr>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58" w:line="320" w:lineRule="exact"/>
              <w:ind w:left="170"/>
              <w:rPr>
                <w:sz w:val="18"/>
                <w:szCs w:val="18"/>
              </w:rPr>
            </w:pPr>
            <w:r>
              <w:rPr>
                <w:spacing w:val="5"/>
                <w:position w:val="10"/>
                <w:sz w:val="18"/>
                <w:szCs w:val="18"/>
              </w:rPr>
              <w:t>工作</w:t>
            </w:r>
          </w:p>
          <w:p>
            <w:pPr>
              <w:pStyle w:val="7"/>
              <w:spacing w:line="219" w:lineRule="auto"/>
              <w:ind w:left="170"/>
              <w:rPr>
                <w:sz w:val="18"/>
                <w:szCs w:val="18"/>
              </w:rPr>
            </w:pPr>
            <w:r>
              <w:rPr>
                <w:spacing w:val="-3"/>
                <w:sz w:val="18"/>
                <w:szCs w:val="18"/>
              </w:rPr>
              <w:t>步骤</w:t>
            </w:r>
          </w:p>
        </w:tc>
        <w:tc>
          <w:tcPr>
            <w:tcW w:w="939" w:type="dxa"/>
            <w:vMerge w:val="restart"/>
            <w:tcBorders>
              <w:bottom w:val="nil"/>
            </w:tcBorders>
            <w:vAlign w:val="top"/>
          </w:tcPr>
          <w:p>
            <w:pPr>
              <w:spacing w:line="335" w:lineRule="auto"/>
              <w:rPr>
                <w:rFonts w:ascii="Arial"/>
                <w:sz w:val="21"/>
              </w:rPr>
            </w:pPr>
          </w:p>
          <w:p>
            <w:pPr>
              <w:spacing w:line="335" w:lineRule="auto"/>
              <w:rPr>
                <w:rFonts w:ascii="Arial"/>
                <w:sz w:val="21"/>
              </w:rPr>
            </w:pPr>
          </w:p>
          <w:p>
            <w:pPr>
              <w:pStyle w:val="7"/>
              <w:spacing w:before="58" w:line="220" w:lineRule="auto"/>
              <w:ind w:left="191"/>
              <w:rPr>
                <w:sz w:val="18"/>
                <w:szCs w:val="18"/>
              </w:rPr>
            </w:pPr>
            <w:r>
              <w:rPr>
                <w:spacing w:val="-3"/>
                <w:sz w:val="18"/>
                <w:szCs w:val="18"/>
              </w:rPr>
              <w:t>危害或</w:t>
            </w:r>
          </w:p>
          <w:p>
            <w:pPr>
              <w:pStyle w:val="7"/>
              <w:spacing w:before="85" w:line="220" w:lineRule="auto"/>
              <w:ind w:left="191"/>
              <w:rPr>
                <w:sz w:val="18"/>
                <w:szCs w:val="18"/>
              </w:rPr>
            </w:pPr>
            <w:r>
              <w:rPr>
                <w:spacing w:val="-2"/>
                <w:sz w:val="18"/>
                <w:szCs w:val="18"/>
              </w:rPr>
              <w:t>潜在事</w:t>
            </w:r>
          </w:p>
          <w:p>
            <w:pPr>
              <w:pStyle w:val="7"/>
              <w:spacing w:before="65" w:line="219" w:lineRule="auto"/>
              <w:ind w:left="372"/>
              <w:rPr>
                <w:sz w:val="18"/>
                <w:szCs w:val="18"/>
              </w:rPr>
            </w:pPr>
            <w:r>
              <w:rPr>
                <w:sz w:val="18"/>
                <w:szCs w:val="18"/>
              </w:rPr>
              <w:t>件</w:t>
            </w:r>
          </w:p>
        </w:tc>
        <w:tc>
          <w:tcPr>
            <w:tcW w:w="1089" w:type="dxa"/>
            <w:vMerge w:val="restart"/>
            <w:tcBorders>
              <w:bottom w:val="nil"/>
            </w:tcBorders>
            <w:vAlign w:val="top"/>
          </w:tcPr>
          <w:p>
            <w:pPr>
              <w:spacing w:line="325" w:lineRule="auto"/>
              <w:rPr>
                <w:rFonts w:ascii="Arial"/>
                <w:sz w:val="21"/>
              </w:rPr>
            </w:pPr>
          </w:p>
          <w:p>
            <w:pPr>
              <w:spacing w:line="325" w:lineRule="auto"/>
              <w:rPr>
                <w:rFonts w:ascii="Arial"/>
                <w:sz w:val="21"/>
              </w:rPr>
            </w:pPr>
          </w:p>
          <w:p>
            <w:pPr>
              <w:pStyle w:val="7"/>
              <w:spacing w:before="58" w:line="219" w:lineRule="auto"/>
              <w:ind w:left="172"/>
              <w:rPr>
                <w:sz w:val="18"/>
                <w:szCs w:val="18"/>
              </w:rPr>
            </w:pPr>
            <w:r>
              <w:rPr>
                <w:spacing w:val="-2"/>
                <w:sz w:val="18"/>
                <w:szCs w:val="18"/>
              </w:rPr>
              <w:t>发生事件</w:t>
            </w:r>
          </w:p>
          <w:p>
            <w:pPr>
              <w:pStyle w:val="7"/>
              <w:spacing w:before="96" w:line="220" w:lineRule="auto"/>
              <w:ind w:left="172"/>
              <w:rPr>
                <w:sz w:val="18"/>
                <w:szCs w:val="18"/>
              </w:rPr>
            </w:pPr>
            <w:r>
              <w:rPr>
                <w:spacing w:val="-2"/>
                <w:sz w:val="18"/>
                <w:szCs w:val="18"/>
              </w:rPr>
              <w:t>后果的严</w:t>
            </w:r>
          </w:p>
          <w:p>
            <w:pPr>
              <w:pStyle w:val="7"/>
              <w:spacing w:before="75" w:line="221" w:lineRule="auto"/>
              <w:ind w:left="352"/>
              <w:rPr>
                <w:sz w:val="18"/>
                <w:szCs w:val="18"/>
              </w:rPr>
            </w:pPr>
            <w:r>
              <w:rPr>
                <w:spacing w:val="-2"/>
                <w:sz w:val="18"/>
                <w:szCs w:val="18"/>
              </w:rPr>
              <w:t>重性</w:t>
            </w:r>
          </w:p>
        </w:tc>
        <w:tc>
          <w:tcPr>
            <w:tcW w:w="4815" w:type="dxa"/>
            <w:gridSpan w:val="5"/>
            <w:vAlign w:val="top"/>
          </w:tcPr>
          <w:p>
            <w:pPr>
              <w:pStyle w:val="7"/>
              <w:spacing w:before="72" w:line="264" w:lineRule="auto"/>
              <w:ind w:left="2133" w:right="108" w:hanging="850"/>
              <w:rPr>
                <w:sz w:val="18"/>
                <w:szCs w:val="18"/>
              </w:rPr>
            </w:pPr>
            <w:r>
              <w:rPr>
                <w:spacing w:val="-1"/>
                <w:sz w:val="18"/>
                <w:szCs w:val="18"/>
              </w:rPr>
              <w:t>事件发生的可能性：以往发生频率及现有控</w:t>
            </w:r>
            <w:r>
              <w:rPr>
                <w:spacing w:val="10"/>
                <w:sz w:val="18"/>
                <w:szCs w:val="18"/>
              </w:rPr>
              <w:t xml:space="preserve"> </w:t>
            </w:r>
            <w:r>
              <w:rPr>
                <w:spacing w:val="-2"/>
                <w:sz w:val="18"/>
                <w:szCs w:val="18"/>
              </w:rPr>
              <w:t>制措施</w:t>
            </w:r>
          </w:p>
        </w:tc>
        <w:tc>
          <w:tcPr>
            <w:tcW w:w="1810" w:type="dxa"/>
            <w:gridSpan w:val="4"/>
            <w:vAlign w:val="top"/>
          </w:tcPr>
          <w:p>
            <w:pPr>
              <w:pStyle w:val="7"/>
              <w:spacing w:before="210" w:line="218" w:lineRule="auto"/>
              <w:ind w:left="528"/>
              <w:rPr>
                <w:sz w:val="18"/>
                <w:szCs w:val="18"/>
              </w:rPr>
            </w:pPr>
            <w:r>
              <w:rPr>
                <w:spacing w:val="-2"/>
                <w:sz w:val="18"/>
                <w:szCs w:val="18"/>
              </w:rPr>
              <w:t>风险评价</w:t>
            </w:r>
          </w:p>
        </w:tc>
        <w:tc>
          <w:tcPr>
            <w:tcW w:w="694" w:type="dxa"/>
            <w:vMerge w:val="restart"/>
            <w:tcBorders>
              <w:bottom w:val="nil"/>
            </w:tcBorders>
            <w:vAlign w:val="top"/>
          </w:tcPr>
          <w:p>
            <w:pPr>
              <w:spacing w:line="335" w:lineRule="auto"/>
              <w:rPr>
                <w:rFonts w:ascii="Arial"/>
                <w:sz w:val="21"/>
              </w:rPr>
            </w:pPr>
          </w:p>
          <w:p>
            <w:pPr>
              <w:spacing w:line="335" w:lineRule="auto"/>
              <w:rPr>
                <w:rFonts w:ascii="Arial"/>
                <w:sz w:val="21"/>
              </w:rPr>
            </w:pPr>
          </w:p>
          <w:p>
            <w:pPr>
              <w:pStyle w:val="7"/>
              <w:spacing w:before="58" w:line="300" w:lineRule="exact"/>
              <w:ind w:left="159"/>
              <w:rPr>
                <w:sz w:val="18"/>
                <w:szCs w:val="18"/>
              </w:rPr>
            </w:pPr>
            <w:r>
              <w:rPr>
                <w:spacing w:val="-3"/>
                <w:position w:val="8"/>
                <w:sz w:val="18"/>
                <w:szCs w:val="18"/>
              </w:rPr>
              <w:t>建议</w:t>
            </w:r>
          </w:p>
          <w:p>
            <w:pPr>
              <w:pStyle w:val="7"/>
              <w:spacing w:line="219" w:lineRule="auto"/>
              <w:ind w:left="159"/>
              <w:rPr>
                <w:sz w:val="18"/>
                <w:szCs w:val="18"/>
              </w:rPr>
            </w:pPr>
            <w:r>
              <w:rPr>
                <w:spacing w:val="3"/>
                <w:sz w:val="18"/>
                <w:szCs w:val="18"/>
              </w:rPr>
              <w:t>改进</w:t>
            </w:r>
          </w:p>
          <w:p>
            <w:pPr>
              <w:pStyle w:val="7"/>
              <w:spacing w:before="86" w:line="220" w:lineRule="auto"/>
              <w:ind w:left="159"/>
              <w:rPr>
                <w:sz w:val="18"/>
                <w:szCs w:val="18"/>
              </w:rPr>
            </w:pPr>
            <w:r>
              <w:rPr>
                <w:spacing w:val="-2"/>
                <w:sz w:val="18"/>
                <w:szCs w:val="18"/>
              </w:rPr>
              <w:t>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4" w:hRule="atLeast"/>
        </w:trPr>
        <w:tc>
          <w:tcPr>
            <w:tcW w:w="534" w:type="dxa"/>
            <w:vMerge w:val="continue"/>
            <w:tcBorders>
              <w:top w:val="nil"/>
            </w:tcBorders>
            <w:textDirection w:val="tbRlV"/>
            <w:vAlign w:val="top"/>
          </w:tcPr>
          <w:p>
            <w:pPr>
              <w:rPr>
                <w:rFonts w:ascii="Arial"/>
                <w:sz w:val="21"/>
              </w:rPr>
            </w:pPr>
          </w:p>
        </w:tc>
        <w:tc>
          <w:tcPr>
            <w:tcW w:w="729" w:type="dxa"/>
            <w:vMerge w:val="continue"/>
            <w:tcBorders>
              <w:top w:val="nil"/>
            </w:tcBorders>
            <w:vAlign w:val="top"/>
          </w:tcPr>
          <w:p>
            <w:pPr>
              <w:rPr>
                <w:rFonts w:ascii="Arial"/>
                <w:sz w:val="21"/>
              </w:rPr>
            </w:pPr>
          </w:p>
        </w:tc>
        <w:tc>
          <w:tcPr>
            <w:tcW w:w="939" w:type="dxa"/>
            <w:vMerge w:val="continue"/>
            <w:tcBorders>
              <w:top w:val="nil"/>
            </w:tcBorders>
            <w:vAlign w:val="top"/>
          </w:tcPr>
          <w:p>
            <w:pPr>
              <w:rPr>
                <w:rFonts w:ascii="Arial"/>
                <w:sz w:val="21"/>
              </w:rPr>
            </w:pPr>
          </w:p>
        </w:tc>
        <w:tc>
          <w:tcPr>
            <w:tcW w:w="1089" w:type="dxa"/>
            <w:vMerge w:val="continue"/>
            <w:tcBorders>
              <w:top w:val="nil"/>
            </w:tcBorders>
            <w:vAlign w:val="top"/>
          </w:tcPr>
          <w:p>
            <w:pPr>
              <w:rPr>
                <w:rFonts w:ascii="Arial"/>
                <w:sz w:val="21"/>
              </w:rPr>
            </w:pPr>
          </w:p>
        </w:tc>
        <w:tc>
          <w:tcPr>
            <w:tcW w:w="819" w:type="dxa"/>
            <w:vAlign w:val="top"/>
          </w:tcPr>
          <w:p>
            <w:pPr>
              <w:spacing w:line="258" w:lineRule="auto"/>
              <w:rPr>
                <w:rFonts w:ascii="Arial"/>
                <w:sz w:val="21"/>
              </w:rPr>
            </w:pPr>
          </w:p>
          <w:p>
            <w:pPr>
              <w:spacing w:line="258" w:lineRule="auto"/>
              <w:rPr>
                <w:rFonts w:ascii="Arial"/>
                <w:sz w:val="21"/>
              </w:rPr>
            </w:pPr>
          </w:p>
          <w:p>
            <w:pPr>
              <w:pStyle w:val="7"/>
              <w:spacing w:before="59" w:line="264" w:lineRule="auto"/>
              <w:ind w:left="133" w:right="142"/>
              <w:rPr>
                <w:sz w:val="18"/>
                <w:szCs w:val="18"/>
              </w:rPr>
            </w:pPr>
            <w:r>
              <w:rPr>
                <w:spacing w:val="-3"/>
                <w:sz w:val="18"/>
                <w:szCs w:val="18"/>
              </w:rPr>
              <w:t>偏差发</w:t>
            </w:r>
            <w:r>
              <w:rPr>
                <w:sz w:val="18"/>
                <w:szCs w:val="18"/>
              </w:rPr>
              <w:t xml:space="preserve"> </w:t>
            </w:r>
            <w:r>
              <w:rPr>
                <w:spacing w:val="-3"/>
                <w:sz w:val="18"/>
                <w:szCs w:val="18"/>
              </w:rPr>
              <w:t>生频率</w:t>
            </w:r>
          </w:p>
        </w:tc>
        <w:tc>
          <w:tcPr>
            <w:tcW w:w="929" w:type="dxa"/>
            <w:vAlign w:val="top"/>
          </w:tcPr>
          <w:p>
            <w:pPr>
              <w:spacing w:line="254" w:lineRule="auto"/>
              <w:rPr>
                <w:rFonts w:ascii="Arial"/>
                <w:sz w:val="21"/>
              </w:rPr>
            </w:pPr>
          </w:p>
          <w:p>
            <w:pPr>
              <w:spacing w:line="255" w:lineRule="auto"/>
              <w:rPr>
                <w:rFonts w:ascii="Arial"/>
                <w:sz w:val="21"/>
              </w:rPr>
            </w:pPr>
          </w:p>
          <w:p>
            <w:pPr>
              <w:pStyle w:val="7"/>
              <w:spacing w:before="58" w:line="309" w:lineRule="exact"/>
              <w:ind w:left="184"/>
              <w:rPr>
                <w:sz w:val="18"/>
                <w:szCs w:val="18"/>
              </w:rPr>
            </w:pPr>
            <w:r>
              <w:rPr>
                <w:spacing w:val="2"/>
                <w:position w:val="9"/>
                <w:sz w:val="18"/>
                <w:szCs w:val="18"/>
              </w:rPr>
              <w:t>员工胜</w:t>
            </w:r>
          </w:p>
          <w:p>
            <w:pPr>
              <w:pStyle w:val="7"/>
              <w:spacing w:line="219" w:lineRule="auto"/>
              <w:ind w:left="184"/>
              <w:rPr>
                <w:sz w:val="18"/>
                <w:szCs w:val="18"/>
              </w:rPr>
            </w:pPr>
            <w:r>
              <w:rPr>
                <w:spacing w:val="-2"/>
                <w:sz w:val="18"/>
                <w:szCs w:val="18"/>
              </w:rPr>
              <w:t>任程度</w:t>
            </w:r>
          </w:p>
        </w:tc>
        <w:tc>
          <w:tcPr>
            <w:tcW w:w="869" w:type="dxa"/>
            <w:vAlign w:val="top"/>
          </w:tcPr>
          <w:p>
            <w:pPr>
              <w:spacing w:line="253" w:lineRule="auto"/>
              <w:rPr>
                <w:rFonts w:ascii="Arial"/>
                <w:sz w:val="21"/>
              </w:rPr>
            </w:pPr>
          </w:p>
          <w:p>
            <w:pPr>
              <w:spacing w:line="254" w:lineRule="auto"/>
              <w:rPr>
                <w:rFonts w:ascii="Arial"/>
                <w:sz w:val="21"/>
              </w:rPr>
            </w:pPr>
          </w:p>
          <w:p>
            <w:pPr>
              <w:pStyle w:val="7"/>
              <w:spacing w:before="59" w:line="327" w:lineRule="exact"/>
              <w:ind w:left="156"/>
              <w:rPr>
                <w:sz w:val="18"/>
                <w:szCs w:val="18"/>
              </w:rPr>
            </w:pPr>
            <w:r>
              <w:rPr>
                <w:spacing w:val="-3"/>
                <w:position w:val="11"/>
                <w:sz w:val="18"/>
                <w:szCs w:val="18"/>
              </w:rPr>
              <w:t>安全检</w:t>
            </w:r>
          </w:p>
          <w:p>
            <w:pPr>
              <w:pStyle w:val="7"/>
              <w:spacing w:line="226" w:lineRule="auto"/>
              <w:ind w:left="335"/>
              <w:rPr>
                <w:sz w:val="18"/>
                <w:szCs w:val="18"/>
              </w:rPr>
            </w:pPr>
            <w:r>
              <w:rPr>
                <w:sz w:val="18"/>
                <w:szCs w:val="18"/>
              </w:rPr>
              <w:t>查</w:t>
            </w:r>
          </w:p>
        </w:tc>
        <w:tc>
          <w:tcPr>
            <w:tcW w:w="999" w:type="dxa"/>
            <w:vAlign w:val="top"/>
          </w:tcPr>
          <w:p>
            <w:pPr>
              <w:spacing w:line="254" w:lineRule="auto"/>
              <w:rPr>
                <w:rFonts w:ascii="Arial"/>
                <w:sz w:val="21"/>
              </w:rPr>
            </w:pPr>
          </w:p>
          <w:p>
            <w:pPr>
              <w:spacing w:line="254" w:lineRule="auto"/>
              <w:rPr>
                <w:rFonts w:ascii="Arial"/>
                <w:sz w:val="21"/>
              </w:rPr>
            </w:pPr>
          </w:p>
          <w:p>
            <w:pPr>
              <w:pStyle w:val="7"/>
              <w:spacing w:before="58" w:line="269" w:lineRule="auto"/>
              <w:ind w:left="316" w:right="116" w:hanging="179"/>
              <w:rPr>
                <w:sz w:val="18"/>
                <w:szCs w:val="18"/>
              </w:rPr>
            </w:pPr>
            <w:r>
              <w:rPr>
                <w:spacing w:val="3"/>
                <w:sz w:val="18"/>
                <w:szCs w:val="18"/>
              </w:rPr>
              <w:t>防范控制</w:t>
            </w:r>
            <w:r>
              <w:rPr>
                <w:spacing w:val="2"/>
                <w:sz w:val="18"/>
                <w:szCs w:val="18"/>
              </w:rPr>
              <w:t xml:space="preserve"> </w:t>
            </w:r>
            <w:r>
              <w:rPr>
                <w:spacing w:val="-2"/>
                <w:sz w:val="18"/>
                <w:szCs w:val="18"/>
              </w:rPr>
              <w:t>措施</w:t>
            </w:r>
          </w:p>
        </w:tc>
        <w:tc>
          <w:tcPr>
            <w:tcW w:w="1199" w:type="dxa"/>
            <w:vAlign w:val="top"/>
          </w:tcPr>
          <w:p>
            <w:pPr>
              <w:spacing w:line="378" w:lineRule="auto"/>
              <w:rPr>
                <w:rFonts w:ascii="Arial"/>
                <w:sz w:val="21"/>
              </w:rPr>
            </w:pPr>
          </w:p>
          <w:p>
            <w:pPr>
              <w:pStyle w:val="7"/>
              <w:spacing w:before="59" w:line="219" w:lineRule="auto"/>
              <w:ind w:left="148"/>
              <w:rPr>
                <w:sz w:val="18"/>
                <w:szCs w:val="18"/>
              </w:rPr>
            </w:pPr>
            <w:r>
              <w:rPr>
                <w:spacing w:val="-2"/>
                <w:sz w:val="18"/>
                <w:szCs w:val="18"/>
              </w:rPr>
              <w:t>制度、操作</w:t>
            </w:r>
          </w:p>
          <w:p>
            <w:pPr>
              <w:pStyle w:val="7"/>
              <w:spacing w:before="86" w:line="219" w:lineRule="auto"/>
              <w:ind w:left="148"/>
              <w:rPr>
                <w:sz w:val="18"/>
                <w:szCs w:val="18"/>
              </w:rPr>
            </w:pPr>
            <w:r>
              <w:rPr>
                <w:spacing w:val="-2"/>
                <w:sz w:val="18"/>
                <w:szCs w:val="18"/>
              </w:rPr>
              <w:t>规程及执行</w:t>
            </w:r>
          </w:p>
          <w:p>
            <w:pPr>
              <w:pStyle w:val="7"/>
              <w:spacing w:before="76" w:line="220" w:lineRule="auto"/>
              <w:ind w:left="418"/>
              <w:rPr>
                <w:sz w:val="18"/>
                <w:szCs w:val="18"/>
              </w:rPr>
            </w:pPr>
            <w:r>
              <w:rPr>
                <w:spacing w:val="-2"/>
                <w:sz w:val="18"/>
                <w:szCs w:val="18"/>
              </w:rPr>
              <w:t>情况</w:t>
            </w:r>
          </w:p>
        </w:tc>
        <w:tc>
          <w:tcPr>
            <w:tcW w:w="490" w:type="dxa"/>
            <w:vAlign w:val="top"/>
          </w:tcPr>
          <w:p>
            <w:pPr>
              <w:spacing w:line="356" w:lineRule="auto"/>
              <w:rPr>
                <w:rFonts w:ascii="Arial"/>
                <w:sz w:val="21"/>
              </w:rPr>
            </w:pPr>
          </w:p>
          <w:p>
            <w:pPr>
              <w:spacing w:line="357" w:lineRule="auto"/>
              <w:rPr>
                <w:rFonts w:ascii="Arial"/>
                <w:sz w:val="21"/>
              </w:rPr>
            </w:pPr>
          </w:p>
          <w:p>
            <w:pPr>
              <w:pStyle w:val="7"/>
              <w:spacing w:before="59" w:line="182" w:lineRule="auto"/>
              <w:ind w:left="168"/>
              <w:rPr>
                <w:sz w:val="18"/>
                <w:szCs w:val="18"/>
              </w:rPr>
            </w:pPr>
            <w:r>
              <w:rPr>
                <w:sz w:val="18"/>
                <w:szCs w:val="18"/>
              </w:rPr>
              <w:t>L</w:t>
            </w:r>
          </w:p>
        </w:tc>
        <w:tc>
          <w:tcPr>
            <w:tcW w:w="410" w:type="dxa"/>
            <w:vAlign w:val="top"/>
          </w:tcPr>
          <w:p>
            <w:pPr>
              <w:spacing w:line="356" w:lineRule="auto"/>
              <w:rPr>
                <w:rFonts w:ascii="Arial"/>
                <w:sz w:val="21"/>
              </w:rPr>
            </w:pPr>
          </w:p>
          <w:p>
            <w:pPr>
              <w:spacing w:line="356" w:lineRule="auto"/>
              <w:rPr>
                <w:rFonts w:ascii="Arial"/>
                <w:sz w:val="21"/>
              </w:rPr>
            </w:pPr>
          </w:p>
          <w:p>
            <w:pPr>
              <w:pStyle w:val="7"/>
              <w:spacing w:before="59" w:line="183" w:lineRule="auto"/>
              <w:ind w:left="139"/>
              <w:rPr>
                <w:sz w:val="18"/>
                <w:szCs w:val="18"/>
              </w:rPr>
            </w:pPr>
            <w:r>
              <w:rPr>
                <w:sz w:val="18"/>
                <w:szCs w:val="18"/>
              </w:rPr>
              <w:t>S</w:t>
            </w:r>
          </w:p>
        </w:tc>
        <w:tc>
          <w:tcPr>
            <w:tcW w:w="470" w:type="dxa"/>
            <w:vAlign w:val="top"/>
          </w:tcPr>
          <w:p>
            <w:pPr>
              <w:spacing w:line="356" w:lineRule="auto"/>
              <w:rPr>
                <w:rFonts w:ascii="Arial"/>
                <w:sz w:val="21"/>
              </w:rPr>
            </w:pPr>
          </w:p>
          <w:p>
            <w:pPr>
              <w:spacing w:line="357" w:lineRule="auto"/>
              <w:rPr>
                <w:rFonts w:ascii="Arial"/>
                <w:sz w:val="21"/>
              </w:rPr>
            </w:pPr>
          </w:p>
          <w:p>
            <w:pPr>
              <w:pStyle w:val="7"/>
              <w:spacing w:before="59" w:line="182" w:lineRule="auto"/>
              <w:ind w:left="168"/>
              <w:rPr>
                <w:sz w:val="18"/>
                <w:szCs w:val="18"/>
              </w:rPr>
            </w:pPr>
            <w:r>
              <w:rPr>
                <w:sz w:val="18"/>
                <w:szCs w:val="18"/>
              </w:rPr>
              <w:t>R</w:t>
            </w:r>
          </w:p>
        </w:tc>
        <w:tc>
          <w:tcPr>
            <w:tcW w:w="440" w:type="dxa"/>
            <w:textDirection w:val="tbRlV"/>
            <w:vAlign w:val="top"/>
          </w:tcPr>
          <w:p>
            <w:pPr>
              <w:pStyle w:val="7"/>
              <w:spacing w:before="121" w:line="216" w:lineRule="auto"/>
              <w:ind w:left="563"/>
              <w:rPr>
                <w:sz w:val="18"/>
                <w:szCs w:val="18"/>
              </w:rPr>
            </w:pPr>
            <w:r>
              <w:rPr>
                <w:sz w:val="18"/>
                <w:szCs w:val="18"/>
              </w:rPr>
              <w:t>等</w:t>
            </w:r>
            <w:r>
              <w:rPr>
                <w:spacing w:val="43"/>
                <w:sz w:val="18"/>
                <w:szCs w:val="18"/>
              </w:rPr>
              <w:t xml:space="preserve"> </w:t>
            </w:r>
            <w:r>
              <w:rPr>
                <w:sz w:val="18"/>
                <w:szCs w:val="18"/>
              </w:rPr>
              <w:t>级</w:t>
            </w:r>
          </w:p>
        </w:tc>
        <w:tc>
          <w:tcPr>
            <w:tcW w:w="694" w:type="dxa"/>
            <w:vMerge w:val="continue"/>
            <w:tcBorders>
              <w:top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534" w:type="dxa"/>
            <w:vAlign w:val="top"/>
          </w:tcPr>
          <w:p>
            <w:pPr>
              <w:rPr>
                <w:rFonts w:ascii="Arial"/>
                <w:sz w:val="21"/>
              </w:rPr>
            </w:pPr>
          </w:p>
        </w:tc>
        <w:tc>
          <w:tcPr>
            <w:tcW w:w="729" w:type="dxa"/>
            <w:vAlign w:val="top"/>
          </w:tcPr>
          <w:p>
            <w:pPr>
              <w:rPr>
                <w:rFonts w:ascii="Arial"/>
                <w:sz w:val="21"/>
              </w:rPr>
            </w:pPr>
          </w:p>
        </w:tc>
        <w:tc>
          <w:tcPr>
            <w:tcW w:w="939" w:type="dxa"/>
            <w:vAlign w:val="top"/>
          </w:tcPr>
          <w:p>
            <w:pPr>
              <w:rPr>
                <w:rFonts w:ascii="Arial"/>
                <w:sz w:val="21"/>
              </w:rPr>
            </w:pPr>
          </w:p>
        </w:tc>
        <w:tc>
          <w:tcPr>
            <w:tcW w:w="1089" w:type="dxa"/>
            <w:vAlign w:val="top"/>
          </w:tcPr>
          <w:p>
            <w:pPr>
              <w:rPr>
                <w:rFonts w:ascii="Arial"/>
                <w:sz w:val="21"/>
              </w:rPr>
            </w:pPr>
          </w:p>
        </w:tc>
        <w:tc>
          <w:tcPr>
            <w:tcW w:w="819" w:type="dxa"/>
            <w:vAlign w:val="top"/>
          </w:tcPr>
          <w:p>
            <w:pPr>
              <w:rPr>
                <w:rFonts w:ascii="Arial"/>
                <w:sz w:val="21"/>
              </w:rPr>
            </w:pPr>
          </w:p>
        </w:tc>
        <w:tc>
          <w:tcPr>
            <w:tcW w:w="929" w:type="dxa"/>
            <w:vAlign w:val="top"/>
          </w:tcPr>
          <w:p>
            <w:pPr>
              <w:rPr>
                <w:rFonts w:ascii="Arial"/>
                <w:sz w:val="21"/>
              </w:rPr>
            </w:pPr>
          </w:p>
        </w:tc>
        <w:tc>
          <w:tcPr>
            <w:tcW w:w="869" w:type="dxa"/>
            <w:vAlign w:val="top"/>
          </w:tcPr>
          <w:p>
            <w:pPr>
              <w:rPr>
                <w:rFonts w:ascii="Arial"/>
                <w:sz w:val="21"/>
              </w:rPr>
            </w:pPr>
          </w:p>
        </w:tc>
        <w:tc>
          <w:tcPr>
            <w:tcW w:w="999" w:type="dxa"/>
            <w:vAlign w:val="top"/>
          </w:tcPr>
          <w:p>
            <w:pPr>
              <w:rPr>
                <w:rFonts w:ascii="Arial"/>
                <w:sz w:val="21"/>
              </w:rPr>
            </w:pPr>
          </w:p>
        </w:tc>
        <w:tc>
          <w:tcPr>
            <w:tcW w:w="1199" w:type="dxa"/>
            <w:vAlign w:val="top"/>
          </w:tcPr>
          <w:p>
            <w:pPr>
              <w:rPr>
                <w:rFonts w:ascii="Arial"/>
                <w:sz w:val="21"/>
              </w:rPr>
            </w:pPr>
          </w:p>
        </w:tc>
        <w:tc>
          <w:tcPr>
            <w:tcW w:w="490" w:type="dxa"/>
            <w:vAlign w:val="top"/>
          </w:tcPr>
          <w:p>
            <w:pPr>
              <w:rPr>
                <w:rFonts w:ascii="Arial"/>
                <w:sz w:val="21"/>
              </w:rPr>
            </w:pPr>
          </w:p>
        </w:tc>
        <w:tc>
          <w:tcPr>
            <w:tcW w:w="410" w:type="dxa"/>
            <w:vAlign w:val="top"/>
          </w:tcPr>
          <w:p>
            <w:pPr>
              <w:rPr>
                <w:rFonts w:ascii="Arial"/>
                <w:sz w:val="21"/>
              </w:rPr>
            </w:pPr>
          </w:p>
        </w:tc>
        <w:tc>
          <w:tcPr>
            <w:tcW w:w="470" w:type="dxa"/>
            <w:vAlign w:val="top"/>
          </w:tcPr>
          <w:p>
            <w:pPr>
              <w:rPr>
                <w:rFonts w:ascii="Arial"/>
                <w:sz w:val="21"/>
              </w:rPr>
            </w:pPr>
          </w:p>
        </w:tc>
        <w:tc>
          <w:tcPr>
            <w:tcW w:w="440" w:type="dxa"/>
            <w:vAlign w:val="top"/>
          </w:tcPr>
          <w:p>
            <w:pPr>
              <w:rPr>
                <w:rFonts w:ascii="Arial"/>
                <w:sz w:val="21"/>
              </w:rPr>
            </w:pPr>
          </w:p>
        </w:tc>
        <w:tc>
          <w:tcPr>
            <w:tcW w:w="694" w:type="dxa"/>
            <w:vAlign w:val="top"/>
          </w:tcPr>
          <w:p>
            <w:pPr>
              <w:rPr>
                <w:rFonts w:ascii="Arial"/>
                <w:sz w:val="21"/>
              </w:rPr>
            </w:pPr>
          </w:p>
        </w:tc>
      </w:tr>
    </w:tbl>
    <w:p>
      <w:pPr>
        <w:spacing w:line="296" w:lineRule="auto"/>
        <w:rPr>
          <w:rFonts w:ascii="Arial"/>
          <w:sz w:val="21"/>
        </w:rPr>
      </w:pPr>
    </w:p>
    <w:p>
      <w:pPr>
        <w:spacing w:line="296" w:lineRule="auto"/>
        <w:rPr>
          <w:rFonts w:ascii="Arial"/>
          <w:sz w:val="21"/>
        </w:rPr>
      </w:pPr>
    </w:p>
    <w:p>
      <w:pPr>
        <w:spacing w:line="297" w:lineRule="auto"/>
        <w:rPr>
          <w:rFonts w:ascii="Arial"/>
          <w:sz w:val="21"/>
        </w:rPr>
      </w:pPr>
    </w:p>
    <w:p>
      <w:pPr>
        <w:spacing w:line="297" w:lineRule="auto"/>
        <w:rPr>
          <w:rFonts w:ascii="Arial"/>
          <w:sz w:val="21"/>
        </w:rPr>
      </w:pPr>
    </w:p>
    <w:p>
      <w:pPr>
        <w:pStyle w:val="2"/>
        <w:spacing w:before="78" w:line="223" w:lineRule="auto"/>
        <w:ind w:left="1378"/>
        <w:rPr>
          <w:sz w:val="24"/>
          <w:szCs w:val="24"/>
        </w:rPr>
      </w:pPr>
      <w:r>
        <w:rPr>
          <w:rFonts w:ascii="黑体" w:hAnsi="黑体" w:eastAsia="黑体" w:cs="黑体"/>
          <w:b/>
          <w:bCs/>
          <w:spacing w:val="6"/>
          <w:sz w:val="24"/>
          <w:szCs w:val="24"/>
        </w:rPr>
        <w:t>(2)安全检查表法</w:t>
      </w:r>
      <w:r>
        <w:rPr>
          <w:rFonts w:ascii="黑体" w:hAnsi="黑体" w:eastAsia="黑体" w:cs="黑体"/>
          <w:spacing w:val="6"/>
          <w:sz w:val="24"/>
          <w:szCs w:val="24"/>
        </w:rPr>
        <w:t xml:space="preserve"> </w:t>
      </w:r>
      <w:r>
        <w:rPr>
          <w:b/>
          <w:bCs/>
          <w:spacing w:val="6"/>
          <w:sz w:val="24"/>
          <w:szCs w:val="24"/>
        </w:rPr>
        <w:t>(</w:t>
      </w:r>
      <w:r>
        <w:rPr>
          <w:b/>
          <w:bCs/>
          <w:sz w:val="24"/>
          <w:szCs w:val="24"/>
        </w:rPr>
        <w:t>SCL</w:t>
      </w:r>
      <w:r>
        <w:rPr>
          <w:b/>
          <w:bCs/>
          <w:spacing w:val="6"/>
          <w:sz w:val="24"/>
          <w:szCs w:val="24"/>
        </w:rPr>
        <w:t>)</w:t>
      </w:r>
    </w:p>
    <w:p>
      <w:pPr>
        <w:pStyle w:val="2"/>
        <w:spacing w:before="160" w:line="219" w:lineRule="auto"/>
        <w:ind w:left="1798"/>
        <w:outlineLvl w:val="6"/>
        <w:rPr>
          <w:sz w:val="24"/>
          <w:szCs w:val="24"/>
        </w:rPr>
      </w:pPr>
      <w:r>
        <w:rPr>
          <w:b/>
          <w:bCs/>
          <w:spacing w:val="-3"/>
          <w:sz w:val="24"/>
          <w:szCs w:val="24"/>
        </w:rPr>
        <w:t>1.方法概述</w:t>
      </w:r>
    </w:p>
    <w:p>
      <w:pPr>
        <w:pStyle w:val="2"/>
        <w:spacing w:before="97" w:line="280" w:lineRule="auto"/>
        <w:ind w:left="1234" w:right="1104" w:firstLine="560"/>
        <w:jc w:val="both"/>
        <w:rPr>
          <w:sz w:val="24"/>
          <w:szCs w:val="24"/>
        </w:rPr>
      </w:pPr>
      <w:r>
        <w:rPr>
          <w:spacing w:val="1"/>
          <w:sz w:val="24"/>
          <w:szCs w:val="24"/>
        </w:rPr>
        <w:t>依据相关的标准、规范，对工程、系统中已知的危</w:t>
      </w:r>
      <w:r>
        <w:rPr>
          <w:sz w:val="24"/>
          <w:szCs w:val="24"/>
        </w:rPr>
        <w:t xml:space="preserve">险类别、设计缺陷以及 </w:t>
      </w:r>
      <w:r>
        <w:rPr>
          <w:spacing w:val="-3"/>
          <w:sz w:val="24"/>
          <w:szCs w:val="24"/>
        </w:rPr>
        <w:t>与一般工艺设备、操作、管理有关的潜在危</w:t>
      </w:r>
      <w:r>
        <w:rPr>
          <w:spacing w:val="-4"/>
          <w:sz w:val="24"/>
          <w:szCs w:val="24"/>
        </w:rPr>
        <w:t>险有害因素进行判别检查。适用于对</w:t>
      </w:r>
      <w:r>
        <w:rPr>
          <w:sz w:val="24"/>
          <w:szCs w:val="24"/>
        </w:rPr>
        <w:t xml:space="preserve"> </w:t>
      </w:r>
      <w:r>
        <w:rPr>
          <w:spacing w:val="-4"/>
          <w:sz w:val="24"/>
          <w:szCs w:val="24"/>
        </w:rPr>
        <w:t>设备设施、建构筑物、安全间距、作业环境等存在的风险进行分析。包括编制安</w:t>
      </w:r>
      <w:r>
        <w:rPr>
          <w:spacing w:val="3"/>
          <w:sz w:val="24"/>
          <w:szCs w:val="24"/>
        </w:rPr>
        <w:t xml:space="preserve"> </w:t>
      </w:r>
      <w:r>
        <w:rPr>
          <w:spacing w:val="-2"/>
          <w:sz w:val="24"/>
          <w:szCs w:val="24"/>
        </w:rPr>
        <w:t>全检查表、列出设备设施清单、进行危险源辨识等步骤。</w:t>
      </w:r>
    </w:p>
    <w:p>
      <w:pPr>
        <w:pStyle w:val="2"/>
        <w:spacing w:before="102" w:line="219" w:lineRule="auto"/>
        <w:ind w:left="1798"/>
        <w:outlineLvl w:val="6"/>
        <w:rPr>
          <w:sz w:val="24"/>
          <w:szCs w:val="24"/>
        </w:rPr>
      </w:pPr>
      <w:r>
        <w:rPr>
          <w:b/>
          <w:bCs/>
          <w:spacing w:val="-3"/>
          <w:sz w:val="24"/>
          <w:szCs w:val="24"/>
        </w:rPr>
        <w:t>2.编制工作要求：</w:t>
      </w:r>
    </w:p>
    <w:p>
      <w:pPr>
        <w:pStyle w:val="2"/>
        <w:spacing w:before="108" w:line="402" w:lineRule="exact"/>
        <w:ind w:left="1794"/>
        <w:rPr>
          <w:sz w:val="24"/>
          <w:szCs w:val="24"/>
        </w:rPr>
      </w:pPr>
      <w:r>
        <w:rPr>
          <w:spacing w:val="1"/>
          <w:position w:val="11"/>
          <w:sz w:val="24"/>
          <w:szCs w:val="24"/>
        </w:rPr>
        <w:t>确定编制人员。包括熟悉风险点的工段长、安</w:t>
      </w:r>
      <w:r>
        <w:rPr>
          <w:position w:val="11"/>
          <w:sz w:val="24"/>
          <w:szCs w:val="24"/>
        </w:rPr>
        <w:t>全员、技术员、设备员等各</w:t>
      </w:r>
    </w:p>
    <w:p>
      <w:pPr>
        <w:pStyle w:val="2"/>
        <w:spacing w:before="1" w:line="220" w:lineRule="auto"/>
        <w:ind w:left="1234"/>
        <w:rPr>
          <w:sz w:val="24"/>
          <w:szCs w:val="24"/>
        </w:rPr>
      </w:pPr>
      <w:r>
        <w:rPr>
          <w:spacing w:val="-11"/>
          <w:sz w:val="24"/>
          <w:szCs w:val="24"/>
        </w:rPr>
        <w:t>方面人员；</w:t>
      </w:r>
    </w:p>
    <w:p>
      <w:pPr>
        <w:pStyle w:val="2"/>
        <w:spacing w:before="91" w:line="402" w:lineRule="exact"/>
        <w:ind w:left="1794"/>
        <w:rPr>
          <w:sz w:val="24"/>
          <w:szCs w:val="24"/>
        </w:rPr>
      </w:pPr>
      <w:r>
        <w:rPr>
          <w:spacing w:val="1"/>
          <w:position w:val="12"/>
          <w:sz w:val="24"/>
          <w:szCs w:val="24"/>
        </w:rPr>
        <w:t>熟悉系统。包括系统的结构、功能、工艺流程、操作条件、布</w:t>
      </w:r>
      <w:r>
        <w:rPr>
          <w:position w:val="12"/>
          <w:sz w:val="24"/>
          <w:szCs w:val="24"/>
        </w:rPr>
        <w:t>置和已有的</w:t>
      </w:r>
    </w:p>
    <w:p>
      <w:pPr>
        <w:pStyle w:val="2"/>
        <w:spacing w:before="1" w:line="220" w:lineRule="auto"/>
        <w:ind w:left="1234"/>
        <w:rPr>
          <w:sz w:val="24"/>
          <w:szCs w:val="24"/>
        </w:rPr>
      </w:pPr>
      <w:r>
        <w:rPr>
          <w:spacing w:val="-10"/>
          <w:sz w:val="24"/>
          <w:szCs w:val="24"/>
        </w:rPr>
        <w:t>安全卫生设施。</w:t>
      </w:r>
    </w:p>
    <w:p>
      <w:pPr>
        <w:pStyle w:val="2"/>
        <w:spacing w:before="91" w:line="400" w:lineRule="exact"/>
        <w:ind w:left="1794"/>
        <w:rPr>
          <w:sz w:val="24"/>
          <w:szCs w:val="24"/>
        </w:rPr>
      </w:pPr>
      <w:r>
        <w:rPr>
          <w:position w:val="11"/>
          <w:sz w:val="24"/>
          <w:szCs w:val="24"/>
        </w:rPr>
        <w:t>确定标准依据。收集有关安全法律、法规、规程、标准、制度及本系统过</w:t>
      </w:r>
    </w:p>
    <w:p>
      <w:pPr>
        <w:pStyle w:val="2"/>
        <w:spacing w:before="1" w:line="218" w:lineRule="auto"/>
        <w:ind w:left="1234"/>
        <w:rPr>
          <w:sz w:val="24"/>
          <w:szCs w:val="24"/>
        </w:rPr>
      </w:pPr>
      <w:r>
        <w:rPr>
          <w:spacing w:val="-4"/>
          <w:sz w:val="24"/>
          <w:szCs w:val="24"/>
        </w:rPr>
        <w:t>去发生的事故事件资料，作为编制安全检查表的依据；</w:t>
      </w:r>
    </w:p>
    <w:p>
      <w:pPr>
        <w:pStyle w:val="2"/>
        <w:spacing w:before="106" w:line="400" w:lineRule="exact"/>
        <w:ind w:left="1794"/>
        <w:rPr>
          <w:sz w:val="24"/>
          <w:szCs w:val="24"/>
        </w:rPr>
      </w:pPr>
      <w:r>
        <w:rPr>
          <w:spacing w:val="1"/>
          <w:position w:val="11"/>
          <w:sz w:val="24"/>
          <w:szCs w:val="24"/>
        </w:rPr>
        <w:t>编制表格。确定检查项目、检查标准、不符</w:t>
      </w:r>
      <w:r>
        <w:rPr>
          <w:position w:val="11"/>
          <w:sz w:val="24"/>
          <w:szCs w:val="24"/>
        </w:rPr>
        <w:t>合标准的情况及后果、安全控</w:t>
      </w:r>
    </w:p>
    <w:p>
      <w:pPr>
        <w:pStyle w:val="2"/>
        <w:spacing w:line="219" w:lineRule="auto"/>
        <w:ind w:left="1234"/>
        <w:rPr>
          <w:sz w:val="24"/>
          <w:szCs w:val="24"/>
        </w:rPr>
      </w:pPr>
      <w:r>
        <w:rPr>
          <w:spacing w:val="-6"/>
          <w:sz w:val="24"/>
          <w:szCs w:val="24"/>
        </w:rPr>
        <w:t>制措施等要素。</w:t>
      </w:r>
    </w:p>
    <w:p>
      <w:pPr>
        <w:pStyle w:val="2"/>
        <w:spacing w:before="82" w:line="212" w:lineRule="auto"/>
        <w:ind w:left="1798"/>
        <w:outlineLvl w:val="6"/>
        <w:rPr>
          <w:sz w:val="24"/>
          <w:szCs w:val="24"/>
        </w:rPr>
      </w:pPr>
      <w:r>
        <w:rPr>
          <w:b/>
          <w:bCs/>
          <w:spacing w:val="-1"/>
          <w:sz w:val="24"/>
          <w:szCs w:val="24"/>
        </w:rPr>
        <w:t>3.安全检查表</w:t>
      </w:r>
      <w:r>
        <w:rPr>
          <w:spacing w:val="-26"/>
          <w:sz w:val="24"/>
          <w:szCs w:val="24"/>
        </w:rPr>
        <w:t xml:space="preserve"> </w:t>
      </w:r>
      <w:r>
        <w:rPr>
          <w:rFonts w:ascii="Times New Roman" w:hAnsi="Times New Roman" w:eastAsia="Times New Roman" w:cs="Times New Roman"/>
          <w:b/>
          <w:bCs/>
          <w:spacing w:val="-1"/>
          <w:sz w:val="24"/>
          <w:szCs w:val="24"/>
        </w:rPr>
        <w:t>(SCL)</w:t>
      </w:r>
      <w:r>
        <w:rPr>
          <w:rFonts w:ascii="Times New Roman" w:hAnsi="Times New Roman" w:eastAsia="Times New Roman" w:cs="Times New Roman"/>
          <w:b/>
          <w:bCs/>
          <w:spacing w:val="57"/>
          <w:sz w:val="24"/>
          <w:szCs w:val="24"/>
        </w:rPr>
        <w:t xml:space="preserve"> </w:t>
      </w:r>
      <w:r>
        <w:rPr>
          <w:b/>
          <w:bCs/>
          <w:spacing w:val="-1"/>
          <w:sz w:val="24"/>
          <w:szCs w:val="24"/>
        </w:rPr>
        <w:t>分析步骤</w:t>
      </w:r>
    </w:p>
    <w:p>
      <w:pPr>
        <w:pStyle w:val="2"/>
        <w:spacing w:before="116" w:line="218" w:lineRule="auto"/>
        <w:ind w:left="1794"/>
        <w:rPr>
          <w:sz w:val="24"/>
          <w:szCs w:val="24"/>
        </w:rPr>
      </w:pPr>
      <w:r>
        <w:rPr>
          <w:spacing w:val="-11"/>
          <w:sz w:val="24"/>
          <w:szCs w:val="24"/>
        </w:rPr>
        <w:t>分析评价步骤如下：</w:t>
      </w:r>
    </w:p>
    <w:p>
      <w:pPr>
        <w:pStyle w:val="2"/>
        <w:spacing w:before="109" w:line="220" w:lineRule="auto"/>
        <w:ind w:left="1794"/>
        <w:rPr>
          <w:sz w:val="24"/>
          <w:szCs w:val="24"/>
        </w:rPr>
      </w:pPr>
      <w:r>
        <w:rPr>
          <w:spacing w:val="-4"/>
          <w:sz w:val="24"/>
          <w:szCs w:val="24"/>
        </w:rPr>
        <w:t>列出《设备设施清单》;</w:t>
      </w:r>
    </w:p>
    <w:p>
      <w:pPr>
        <w:pStyle w:val="2"/>
        <w:spacing w:before="110" w:line="257" w:lineRule="auto"/>
        <w:ind w:left="1234" w:right="1122" w:firstLine="560"/>
        <w:rPr>
          <w:sz w:val="24"/>
          <w:szCs w:val="24"/>
        </w:rPr>
      </w:pPr>
      <w:r>
        <w:rPr>
          <w:spacing w:val="4"/>
          <w:sz w:val="24"/>
          <w:szCs w:val="24"/>
        </w:rPr>
        <w:t>依据《设备设施清单》,按功能或结构划分为若干危险源，对照安全检查</w:t>
      </w:r>
      <w:r>
        <w:rPr>
          <w:spacing w:val="13"/>
          <w:sz w:val="24"/>
          <w:szCs w:val="24"/>
        </w:rPr>
        <w:t xml:space="preserve"> </w:t>
      </w:r>
      <w:r>
        <w:rPr>
          <w:spacing w:val="-8"/>
          <w:sz w:val="24"/>
          <w:szCs w:val="24"/>
        </w:rPr>
        <w:t>表逐个分析潜在的危害；</w:t>
      </w:r>
    </w:p>
    <w:p>
      <w:pPr>
        <w:spacing w:line="257" w:lineRule="auto"/>
        <w:rPr>
          <w:sz w:val="24"/>
          <w:szCs w:val="24"/>
        </w:rPr>
        <w:sectPr>
          <w:footerReference r:id="rId25" w:type="default"/>
          <w:pgSz w:w="11910" w:h="16840"/>
          <w:pgMar w:top="1431" w:right="714" w:bottom="1172" w:left="575" w:header="0" w:footer="958" w:gutter="0"/>
          <w:cols w:space="720" w:num="1"/>
        </w:sectPr>
      </w:pPr>
    </w:p>
    <w:p>
      <w:pPr>
        <w:pStyle w:val="2"/>
        <w:spacing w:before="77" w:line="401" w:lineRule="exact"/>
        <w:ind w:left="1135"/>
        <w:rPr>
          <w:sz w:val="24"/>
          <w:szCs w:val="24"/>
        </w:rPr>
      </w:pPr>
      <w:r>
        <w:rPr>
          <w:spacing w:val="9"/>
          <w:position w:val="11"/>
          <w:sz w:val="24"/>
          <w:szCs w:val="24"/>
        </w:rPr>
        <w:t>对照标准，依据准则分析事故(件)发生的可能性和</w:t>
      </w:r>
      <w:r>
        <w:rPr>
          <w:spacing w:val="8"/>
          <w:position w:val="11"/>
          <w:sz w:val="24"/>
          <w:szCs w:val="24"/>
        </w:rPr>
        <w:t>后果严重性，并量化</w:t>
      </w:r>
    </w:p>
    <w:p>
      <w:pPr>
        <w:pStyle w:val="2"/>
        <w:spacing w:line="219" w:lineRule="auto"/>
        <w:ind w:left="545"/>
        <w:rPr>
          <w:sz w:val="24"/>
          <w:szCs w:val="24"/>
        </w:rPr>
      </w:pPr>
      <w:r>
        <w:rPr>
          <w:spacing w:val="-16"/>
          <w:sz w:val="24"/>
          <w:szCs w:val="24"/>
        </w:rPr>
        <w:t>取值；</w:t>
      </w:r>
    </w:p>
    <w:p>
      <w:pPr>
        <w:pStyle w:val="2"/>
        <w:spacing w:before="67" w:line="428" w:lineRule="exact"/>
        <w:ind w:left="1135"/>
        <w:rPr>
          <w:sz w:val="24"/>
          <w:szCs w:val="24"/>
        </w:rPr>
      </w:pPr>
      <w:r>
        <w:rPr>
          <w:spacing w:val="-2"/>
          <w:position w:val="14"/>
          <w:sz w:val="24"/>
          <w:szCs w:val="24"/>
        </w:rPr>
        <w:t>对每个危险源，按照《安全检查表分析</w:t>
      </w:r>
      <w:r>
        <w:rPr>
          <w:spacing w:val="-21"/>
          <w:position w:val="14"/>
          <w:sz w:val="24"/>
          <w:szCs w:val="24"/>
        </w:rPr>
        <w:t xml:space="preserve"> </w:t>
      </w:r>
      <w:r>
        <w:rPr>
          <w:rFonts w:ascii="Times New Roman" w:hAnsi="Times New Roman" w:eastAsia="Times New Roman" w:cs="Times New Roman"/>
          <w:spacing w:val="-2"/>
          <w:position w:val="14"/>
          <w:sz w:val="24"/>
          <w:szCs w:val="24"/>
        </w:rPr>
        <w:t>(SCL)</w:t>
      </w:r>
      <w:r>
        <w:rPr>
          <w:rFonts w:ascii="Times New Roman" w:hAnsi="Times New Roman" w:eastAsia="Times New Roman" w:cs="Times New Roman"/>
          <w:spacing w:val="50"/>
          <w:position w:val="14"/>
          <w:sz w:val="24"/>
          <w:szCs w:val="24"/>
        </w:rPr>
        <w:t xml:space="preserve"> </w:t>
      </w:r>
      <w:r>
        <w:rPr>
          <w:spacing w:val="-2"/>
          <w:position w:val="14"/>
          <w:sz w:val="24"/>
          <w:szCs w:val="24"/>
        </w:rPr>
        <w:t>评价记录》进行全过程的系</w:t>
      </w:r>
    </w:p>
    <w:p>
      <w:pPr>
        <w:pStyle w:val="2"/>
        <w:spacing w:line="220" w:lineRule="auto"/>
        <w:ind w:left="544"/>
        <w:rPr>
          <w:sz w:val="24"/>
          <w:szCs w:val="24"/>
        </w:rPr>
      </w:pPr>
      <w:r>
        <w:rPr>
          <w:spacing w:val="-7"/>
          <w:sz w:val="24"/>
          <w:szCs w:val="24"/>
        </w:rPr>
        <w:t>统分析和记录。</w:t>
      </w:r>
    </w:p>
    <w:p>
      <w:pPr>
        <w:spacing w:before="236" w:line="212" w:lineRule="auto"/>
        <w:ind w:left="3265"/>
        <w:rPr>
          <w:rFonts w:ascii="Times New Roman" w:hAnsi="Times New Roman" w:eastAsia="Times New Roman" w:cs="Times New Roman"/>
          <w:sz w:val="24"/>
          <w:szCs w:val="24"/>
        </w:rPr>
      </w:pPr>
      <w:r>
        <w:rPr>
          <w:rFonts w:ascii="仿宋" w:hAnsi="仿宋" w:eastAsia="仿宋" w:cs="仿宋"/>
          <w:spacing w:val="18"/>
          <w:sz w:val="24"/>
          <w:szCs w:val="24"/>
        </w:rPr>
        <w:t xml:space="preserve">安全检查分析表 </w:t>
      </w:r>
      <w:r>
        <w:rPr>
          <w:rFonts w:ascii="Times New Roman" w:hAnsi="Times New Roman" w:eastAsia="Times New Roman" w:cs="Times New Roman"/>
          <w:spacing w:val="18"/>
          <w:sz w:val="24"/>
          <w:szCs w:val="24"/>
        </w:rPr>
        <w:t>(</w:t>
      </w:r>
      <w:r>
        <w:rPr>
          <w:rFonts w:ascii="Times New Roman" w:hAnsi="Times New Roman" w:eastAsia="Times New Roman" w:cs="Times New Roman"/>
          <w:sz w:val="24"/>
          <w:szCs w:val="24"/>
        </w:rPr>
        <w:t>SCL</w:t>
      </w:r>
      <w:r>
        <w:rPr>
          <w:rFonts w:ascii="Times New Roman" w:hAnsi="Times New Roman" w:eastAsia="Times New Roman" w:cs="Times New Roman"/>
          <w:spacing w:val="18"/>
          <w:sz w:val="24"/>
          <w:szCs w:val="24"/>
        </w:rPr>
        <w:t>)</w:t>
      </w:r>
    </w:p>
    <w:p>
      <w:pPr>
        <w:pStyle w:val="2"/>
        <w:spacing w:before="195" w:line="221" w:lineRule="auto"/>
        <w:ind w:left="655"/>
        <w:rPr>
          <w:sz w:val="17"/>
          <w:szCs w:val="17"/>
        </w:rPr>
      </w:pPr>
      <w:r>
        <w:rPr>
          <w:spacing w:val="-11"/>
          <w:sz w:val="17"/>
          <w:szCs w:val="17"/>
        </w:rPr>
        <w:t>部门：</w:t>
      </w:r>
      <w:r>
        <w:rPr>
          <w:spacing w:val="2"/>
          <w:sz w:val="17"/>
          <w:szCs w:val="17"/>
        </w:rPr>
        <w:t xml:space="preserve">            </w:t>
      </w:r>
      <w:r>
        <w:rPr>
          <w:spacing w:val="-11"/>
          <w:sz w:val="17"/>
          <w:szCs w:val="17"/>
        </w:rPr>
        <w:t xml:space="preserve">岗位：          </w:t>
      </w:r>
      <w:r>
        <w:rPr>
          <w:rFonts w:ascii="仿宋" w:hAnsi="仿宋" w:eastAsia="仿宋" w:cs="仿宋"/>
          <w:spacing w:val="-11"/>
          <w:sz w:val="17"/>
          <w:szCs w:val="17"/>
        </w:rPr>
        <w:t xml:space="preserve">设备名称及位号：               </w:t>
      </w:r>
      <w:r>
        <w:rPr>
          <w:spacing w:val="-11"/>
          <w:sz w:val="17"/>
          <w:szCs w:val="17"/>
        </w:rPr>
        <w:t>日</w:t>
      </w:r>
      <w:r>
        <w:rPr>
          <w:spacing w:val="-35"/>
          <w:sz w:val="17"/>
          <w:szCs w:val="17"/>
        </w:rPr>
        <w:t xml:space="preserve"> </w:t>
      </w:r>
      <w:r>
        <w:rPr>
          <w:spacing w:val="-11"/>
          <w:sz w:val="17"/>
          <w:szCs w:val="17"/>
        </w:rPr>
        <w:t>期</w:t>
      </w:r>
      <w:r>
        <w:rPr>
          <w:spacing w:val="-24"/>
          <w:sz w:val="17"/>
          <w:szCs w:val="17"/>
        </w:rPr>
        <w:t xml:space="preserve"> </w:t>
      </w:r>
      <w:r>
        <w:rPr>
          <w:spacing w:val="-11"/>
          <w:sz w:val="17"/>
          <w:szCs w:val="17"/>
        </w:rPr>
        <w:t>：</w:t>
      </w:r>
      <w:r>
        <w:rPr>
          <w:spacing w:val="9"/>
          <w:sz w:val="17"/>
          <w:szCs w:val="17"/>
        </w:rPr>
        <w:t xml:space="preserve">    </w:t>
      </w:r>
      <w:r>
        <w:rPr>
          <w:spacing w:val="-11"/>
          <w:sz w:val="17"/>
          <w:szCs w:val="17"/>
        </w:rPr>
        <w:t>年</w:t>
      </w:r>
      <w:r>
        <w:rPr>
          <w:spacing w:val="2"/>
          <w:sz w:val="17"/>
          <w:szCs w:val="17"/>
        </w:rPr>
        <w:t xml:space="preserve">     </w:t>
      </w:r>
      <w:r>
        <w:rPr>
          <w:spacing w:val="-11"/>
          <w:sz w:val="17"/>
          <w:szCs w:val="17"/>
        </w:rPr>
        <w:t>月     日</w:t>
      </w:r>
    </w:p>
    <w:p>
      <w:pPr>
        <w:spacing w:before="67" w:line="233" w:lineRule="auto"/>
        <w:ind w:left="645"/>
        <w:rPr>
          <w:rFonts w:ascii="仿宋" w:hAnsi="仿宋" w:eastAsia="仿宋" w:cs="仿宋"/>
          <w:sz w:val="17"/>
          <w:szCs w:val="17"/>
        </w:rPr>
      </w:pPr>
      <w:r>
        <w:rPr>
          <w:rFonts w:ascii="仿宋" w:hAnsi="仿宋" w:eastAsia="仿宋" w:cs="仿宋"/>
          <w:spacing w:val="-6"/>
          <w:sz w:val="17"/>
          <w:szCs w:val="17"/>
        </w:rPr>
        <w:t>分析人员：</w:t>
      </w:r>
      <w:r>
        <w:rPr>
          <w:rFonts w:ascii="仿宋" w:hAnsi="仿宋" w:eastAsia="仿宋" w:cs="仿宋"/>
          <w:spacing w:val="1"/>
          <w:sz w:val="17"/>
          <w:szCs w:val="17"/>
        </w:rPr>
        <w:t xml:space="preserve">                               </w:t>
      </w:r>
      <w:r>
        <w:rPr>
          <w:rFonts w:ascii="仿宋" w:hAnsi="仿宋" w:eastAsia="仿宋" w:cs="仿宋"/>
          <w:sz w:val="17"/>
          <w:szCs w:val="17"/>
        </w:rPr>
        <w:t xml:space="preserve">                        </w:t>
      </w:r>
      <w:r>
        <w:rPr>
          <w:rFonts w:ascii="仿宋" w:hAnsi="仿宋" w:eastAsia="仿宋" w:cs="仿宋"/>
          <w:spacing w:val="-6"/>
          <w:sz w:val="17"/>
          <w:szCs w:val="17"/>
        </w:rPr>
        <w:t>审核人：</w:t>
      </w:r>
    </w:p>
    <w:p>
      <w:pPr>
        <w:spacing w:line="96" w:lineRule="exact"/>
      </w:pPr>
    </w:p>
    <w:tbl>
      <w:tblPr>
        <w:tblStyle w:val="6"/>
        <w:tblW w:w="96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909"/>
        <w:gridCol w:w="829"/>
        <w:gridCol w:w="1109"/>
        <w:gridCol w:w="889"/>
        <w:gridCol w:w="759"/>
        <w:gridCol w:w="719"/>
        <w:gridCol w:w="809"/>
        <w:gridCol w:w="1139"/>
        <w:gridCol w:w="330"/>
        <w:gridCol w:w="370"/>
        <w:gridCol w:w="349"/>
        <w:gridCol w:w="330"/>
        <w:gridCol w:w="6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15" w:type="dxa"/>
            <w:vMerge w:val="restart"/>
            <w:tcBorders>
              <w:bottom w:val="nil"/>
            </w:tcBorders>
            <w:textDirection w:val="tbRlV"/>
            <w:vAlign w:val="top"/>
          </w:tcPr>
          <w:p>
            <w:pPr>
              <w:pStyle w:val="7"/>
              <w:spacing w:before="130" w:line="217" w:lineRule="auto"/>
              <w:ind w:left="446"/>
              <w:rPr>
                <w:sz w:val="17"/>
                <w:szCs w:val="17"/>
              </w:rPr>
            </w:pPr>
            <w:r>
              <w:rPr>
                <w:sz w:val="17"/>
                <w:szCs w:val="17"/>
              </w:rPr>
              <w:t>序</w:t>
            </w:r>
            <w:r>
              <w:rPr>
                <w:spacing w:val="28"/>
                <w:sz w:val="17"/>
                <w:szCs w:val="17"/>
              </w:rPr>
              <w:t xml:space="preserve"> </w:t>
            </w:r>
            <w:r>
              <w:rPr>
                <w:sz w:val="17"/>
                <w:szCs w:val="17"/>
              </w:rPr>
              <w:t>号</w:t>
            </w:r>
          </w:p>
        </w:tc>
        <w:tc>
          <w:tcPr>
            <w:tcW w:w="909" w:type="dxa"/>
            <w:vMerge w:val="restart"/>
            <w:tcBorders>
              <w:bottom w:val="nil"/>
            </w:tcBorders>
            <w:vAlign w:val="top"/>
          </w:tcPr>
          <w:p>
            <w:pPr>
              <w:spacing w:line="394" w:lineRule="auto"/>
              <w:rPr>
                <w:rFonts w:ascii="Arial"/>
                <w:sz w:val="21"/>
              </w:rPr>
            </w:pPr>
          </w:p>
          <w:p>
            <w:pPr>
              <w:pStyle w:val="7"/>
              <w:spacing w:before="55" w:line="267" w:lineRule="auto"/>
              <w:ind w:left="99" w:right="127"/>
              <w:rPr>
                <w:sz w:val="17"/>
                <w:szCs w:val="17"/>
              </w:rPr>
            </w:pPr>
            <w:r>
              <w:rPr>
                <w:spacing w:val="-3"/>
                <w:sz w:val="17"/>
                <w:szCs w:val="17"/>
              </w:rPr>
              <w:t>工作检查</w:t>
            </w:r>
            <w:r>
              <w:rPr>
                <w:spacing w:val="2"/>
                <w:sz w:val="17"/>
                <w:szCs w:val="17"/>
              </w:rPr>
              <w:t xml:space="preserve"> </w:t>
            </w:r>
            <w:r>
              <w:rPr>
                <w:spacing w:val="-3"/>
                <w:sz w:val="17"/>
                <w:szCs w:val="17"/>
              </w:rPr>
              <w:t>项目步骤</w:t>
            </w:r>
          </w:p>
        </w:tc>
        <w:tc>
          <w:tcPr>
            <w:tcW w:w="829" w:type="dxa"/>
            <w:vMerge w:val="restart"/>
            <w:tcBorders>
              <w:bottom w:val="nil"/>
            </w:tcBorders>
            <w:vAlign w:val="top"/>
          </w:tcPr>
          <w:p>
            <w:pPr>
              <w:spacing w:line="266" w:lineRule="auto"/>
              <w:rPr>
                <w:rFonts w:ascii="Arial"/>
                <w:sz w:val="21"/>
              </w:rPr>
            </w:pPr>
          </w:p>
          <w:p>
            <w:pPr>
              <w:spacing w:line="267" w:lineRule="auto"/>
              <w:rPr>
                <w:rFonts w:ascii="Arial"/>
                <w:sz w:val="21"/>
              </w:rPr>
            </w:pPr>
          </w:p>
          <w:p>
            <w:pPr>
              <w:pStyle w:val="7"/>
              <w:spacing w:before="56" w:line="220" w:lineRule="auto"/>
              <w:ind w:left="221"/>
              <w:rPr>
                <w:sz w:val="17"/>
                <w:szCs w:val="17"/>
              </w:rPr>
            </w:pPr>
            <w:r>
              <w:rPr>
                <w:spacing w:val="-2"/>
                <w:sz w:val="17"/>
                <w:szCs w:val="17"/>
              </w:rPr>
              <w:t>标准</w:t>
            </w:r>
          </w:p>
        </w:tc>
        <w:tc>
          <w:tcPr>
            <w:tcW w:w="1109" w:type="dxa"/>
            <w:vMerge w:val="restart"/>
            <w:tcBorders>
              <w:bottom w:val="nil"/>
            </w:tcBorders>
            <w:vAlign w:val="top"/>
          </w:tcPr>
          <w:p>
            <w:pPr>
              <w:spacing w:line="404" w:lineRule="auto"/>
              <w:rPr>
                <w:rFonts w:ascii="Arial"/>
                <w:sz w:val="21"/>
              </w:rPr>
            </w:pPr>
          </w:p>
          <w:p>
            <w:pPr>
              <w:pStyle w:val="7"/>
              <w:spacing w:before="56" w:line="262" w:lineRule="auto"/>
              <w:ind w:left="122" w:right="114"/>
              <w:rPr>
                <w:sz w:val="17"/>
                <w:szCs w:val="17"/>
              </w:rPr>
            </w:pPr>
            <w:r>
              <w:rPr>
                <w:spacing w:val="2"/>
                <w:sz w:val="17"/>
                <w:szCs w:val="17"/>
              </w:rPr>
              <w:t>发生事件后</w:t>
            </w:r>
            <w:r>
              <w:rPr>
                <w:spacing w:val="1"/>
                <w:sz w:val="17"/>
                <w:szCs w:val="17"/>
              </w:rPr>
              <w:t xml:space="preserve"> </w:t>
            </w:r>
            <w:r>
              <w:rPr>
                <w:spacing w:val="-2"/>
                <w:sz w:val="17"/>
                <w:szCs w:val="17"/>
              </w:rPr>
              <w:t>果的严重性</w:t>
            </w:r>
          </w:p>
        </w:tc>
        <w:tc>
          <w:tcPr>
            <w:tcW w:w="4315" w:type="dxa"/>
            <w:gridSpan w:val="5"/>
            <w:vAlign w:val="top"/>
          </w:tcPr>
          <w:p>
            <w:pPr>
              <w:pStyle w:val="7"/>
              <w:spacing w:before="62" w:line="219" w:lineRule="auto"/>
              <w:ind w:left="253"/>
              <w:rPr>
                <w:sz w:val="17"/>
                <w:szCs w:val="17"/>
              </w:rPr>
            </w:pPr>
            <w:r>
              <w:rPr>
                <w:spacing w:val="-1"/>
                <w:sz w:val="17"/>
                <w:szCs w:val="17"/>
              </w:rPr>
              <w:t>事件发生的可能性：以往发生频率及现有控制措施</w:t>
            </w:r>
          </w:p>
        </w:tc>
        <w:tc>
          <w:tcPr>
            <w:tcW w:w="1379" w:type="dxa"/>
            <w:gridSpan w:val="4"/>
            <w:vAlign w:val="top"/>
          </w:tcPr>
          <w:p>
            <w:pPr>
              <w:pStyle w:val="7"/>
              <w:spacing w:before="60" w:line="218" w:lineRule="auto"/>
              <w:ind w:left="358"/>
              <w:rPr>
                <w:sz w:val="17"/>
                <w:szCs w:val="17"/>
              </w:rPr>
            </w:pPr>
            <w:r>
              <w:rPr>
                <w:spacing w:val="-2"/>
                <w:sz w:val="17"/>
                <w:szCs w:val="17"/>
              </w:rPr>
              <w:t>风险评价</w:t>
            </w:r>
          </w:p>
        </w:tc>
        <w:tc>
          <w:tcPr>
            <w:tcW w:w="674" w:type="dxa"/>
            <w:vMerge w:val="restart"/>
            <w:tcBorders>
              <w:bottom w:val="nil"/>
            </w:tcBorders>
            <w:vAlign w:val="top"/>
          </w:tcPr>
          <w:p>
            <w:pPr>
              <w:spacing w:line="265" w:lineRule="auto"/>
              <w:rPr>
                <w:rFonts w:ascii="Arial"/>
                <w:sz w:val="21"/>
              </w:rPr>
            </w:pPr>
          </w:p>
          <w:p>
            <w:pPr>
              <w:pStyle w:val="7"/>
              <w:spacing w:before="55" w:line="270" w:lineRule="exact"/>
              <w:ind w:left="159"/>
              <w:rPr>
                <w:sz w:val="17"/>
                <w:szCs w:val="17"/>
              </w:rPr>
            </w:pPr>
            <w:r>
              <w:rPr>
                <w:spacing w:val="-3"/>
                <w:position w:val="7"/>
                <w:sz w:val="17"/>
                <w:szCs w:val="17"/>
              </w:rPr>
              <w:t>建议</w:t>
            </w:r>
          </w:p>
          <w:p>
            <w:pPr>
              <w:pStyle w:val="7"/>
              <w:spacing w:line="219" w:lineRule="auto"/>
              <w:ind w:left="159"/>
              <w:rPr>
                <w:sz w:val="17"/>
                <w:szCs w:val="17"/>
              </w:rPr>
            </w:pPr>
            <w:r>
              <w:rPr>
                <w:spacing w:val="-4"/>
                <w:sz w:val="17"/>
                <w:szCs w:val="17"/>
              </w:rPr>
              <w:t>改进</w:t>
            </w:r>
          </w:p>
          <w:p>
            <w:pPr>
              <w:pStyle w:val="7"/>
              <w:spacing w:before="58" w:line="220" w:lineRule="auto"/>
              <w:ind w:left="159"/>
              <w:rPr>
                <w:sz w:val="17"/>
                <w:szCs w:val="17"/>
              </w:rPr>
            </w:pPr>
            <w:r>
              <w:rPr>
                <w:spacing w:val="-2"/>
                <w:sz w:val="17"/>
                <w:szCs w:val="17"/>
              </w:rPr>
              <w:t>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5" w:hRule="atLeast"/>
        </w:trPr>
        <w:tc>
          <w:tcPr>
            <w:tcW w:w="415" w:type="dxa"/>
            <w:vMerge w:val="continue"/>
            <w:tcBorders>
              <w:top w:val="nil"/>
            </w:tcBorders>
            <w:textDirection w:val="tbRlV"/>
            <w:vAlign w:val="top"/>
          </w:tcPr>
          <w:p>
            <w:pPr>
              <w:rPr>
                <w:rFonts w:ascii="Arial"/>
                <w:sz w:val="21"/>
              </w:rPr>
            </w:pPr>
          </w:p>
        </w:tc>
        <w:tc>
          <w:tcPr>
            <w:tcW w:w="909" w:type="dxa"/>
            <w:vMerge w:val="continue"/>
            <w:tcBorders>
              <w:top w:val="nil"/>
            </w:tcBorders>
            <w:vAlign w:val="top"/>
          </w:tcPr>
          <w:p>
            <w:pPr>
              <w:rPr>
                <w:rFonts w:ascii="Arial"/>
                <w:sz w:val="21"/>
              </w:rPr>
            </w:pPr>
          </w:p>
        </w:tc>
        <w:tc>
          <w:tcPr>
            <w:tcW w:w="829" w:type="dxa"/>
            <w:vMerge w:val="continue"/>
            <w:tcBorders>
              <w:top w:val="nil"/>
            </w:tcBorders>
            <w:vAlign w:val="top"/>
          </w:tcPr>
          <w:p>
            <w:pPr>
              <w:rPr>
                <w:rFonts w:ascii="Arial"/>
                <w:sz w:val="21"/>
              </w:rPr>
            </w:pPr>
          </w:p>
        </w:tc>
        <w:tc>
          <w:tcPr>
            <w:tcW w:w="1109" w:type="dxa"/>
            <w:vMerge w:val="continue"/>
            <w:tcBorders>
              <w:top w:val="nil"/>
            </w:tcBorders>
            <w:vAlign w:val="top"/>
          </w:tcPr>
          <w:p>
            <w:pPr>
              <w:rPr>
                <w:rFonts w:ascii="Arial"/>
                <w:sz w:val="21"/>
              </w:rPr>
            </w:pPr>
          </w:p>
        </w:tc>
        <w:tc>
          <w:tcPr>
            <w:tcW w:w="889" w:type="dxa"/>
            <w:vAlign w:val="top"/>
          </w:tcPr>
          <w:p>
            <w:pPr>
              <w:pStyle w:val="7"/>
              <w:spacing w:before="48" w:line="260" w:lineRule="exact"/>
              <w:ind w:left="183"/>
              <w:rPr>
                <w:sz w:val="17"/>
                <w:szCs w:val="17"/>
              </w:rPr>
            </w:pPr>
            <w:r>
              <w:rPr>
                <w:spacing w:val="-2"/>
                <w:position w:val="6"/>
                <w:sz w:val="17"/>
                <w:szCs w:val="17"/>
              </w:rPr>
              <w:t>偏差发</w:t>
            </w:r>
          </w:p>
          <w:p>
            <w:pPr>
              <w:pStyle w:val="7"/>
              <w:spacing w:line="219" w:lineRule="auto"/>
              <w:ind w:left="183"/>
              <w:rPr>
                <w:sz w:val="17"/>
                <w:szCs w:val="17"/>
              </w:rPr>
            </w:pPr>
            <w:r>
              <w:rPr>
                <w:spacing w:val="-2"/>
                <w:sz w:val="17"/>
                <w:szCs w:val="17"/>
              </w:rPr>
              <w:t>生频率</w:t>
            </w:r>
          </w:p>
        </w:tc>
        <w:tc>
          <w:tcPr>
            <w:tcW w:w="759" w:type="dxa"/>
            <w:vAlign w:val="top"/>
          </w:tcPr>
          <w:p>
            <w:pPr>
              <w:pStyle w:val="7"/>
              <w:spacing w:before="50" w:line="250" w:lineRule="auto"/>
              <w:ind w:left="114" w:right="117"/>
              <w:rPr>
                <w:sz w:val="17"/>
                <w:szCs w:val="17"/>
              </w:rPr>
            </w:pPr>
            <w:r>
              <w:rPr>
                <w:spacing w:val="2"/>
                <w:sz w:val="17"/>
                <w:szCs w:val="17"/>
              </w:rPr>
              <w:t>员工胜</w:t>
            </w:r>
            <w:r>
              <w:rPr>
                <w:sz w:val="17"/>
                <w:szCs w:val="17"/>
              </w:rPr>
              <w:t xml:space="preserve"> </w:t>
            </w:r>
            <w:r>
              <w:rPr>
                <w:spacing w:val="-2"/>
                <w:sz w:val="17"/>
                <w:szCs w:val="17"/>
              </w:rPr>
              <w:t>任程度</w:t>
            </w:r>
          </w:p>
        </w:tc>
        <w:tc>
          <w:tcPr>
            <w:tcW w:w="719" w:type="dxa"/>
            <w:vAlign w:val="top"/>
          </w:tcPr>
          <w:p>
            <w:pPr>
              <w:pStyle w:val="7"/>
              <w:spacing w:before="30" w:line="278" w:lineRule="exact"/>
              <w:ind w:left="185"/>
              <w:rPr>
                <w:sz w:val="17"/>
                <w:szCs w:val="17"/>
              </w:rPr>
            </w:pPr>
            <w:r>
              <w:rPr>
                <w:spacing w:val="-3"/>
                <w:position w:val="8"/>
                <w:sz w:val="17"/>
                <w:szCs w:val="17"/>
              </w:rPr>
              <w:t>安全</w:t>
            </w:r>
          </w:p>
          <w:p>
            <w:pPr>
              <w:pStyle w:val="7"/>
              <w:spacing w:line="219" w:lineRule="auto"/>
              <w:ind w:left="185"/>
              <w:rPr>
                <w:sz w:val="17"/>
                <w:szCs w:val="17"/>
              </w:rPr>
            </w:pPr>
            <w:r>
              <w:rPr>
                <w:spacing w:val="-2"/>
                <w:sz w:val="17"/>
                <w:szCs w:val="17"/>
              </w:rPr>
              <w:t>检查</w:t>
            </w:r>
          </w:p>
        </w:tc>
        <w:tc>
          <w:tcPr>
            <w:tcW w:w="809" w:type="dxa"/>
            <w:vAlign w:val="top"/>
          </w:tcPr>
          <w:p>
            <w:pPr>
              <w:spacing w:line="242" w:lineRule="auto"/>
              <w:rPr>
                <w:rFonts w:ascii="Arial"/>
                <w:sz w:val="21"/>
              </w:rPr>
            </w:pPr>
          </w:p>
          <w:p>
            <w:pPr>
              <w:pStyle w:val="7"/>
              <w:spacing w:before="55" w:line="257" w:lineRule="auto"/>
              <w:ind w:left="146" w:right="135"/>
              <w:rPr>
                <w:sz w:val="17"/>
                <w:szCs w:val="17"/>
              </w:rPr>
            </w:pPr>
            <w:r>
              <w:rPr>
                <w:spacing w:val="2"/>
                <w:sz w:val="17"/>
                <w:szCs w:val="17"/>
              </w:rPr>
              <w:t>防范控</w:t>
            </w:r>
            <w:r>
              <w:rPr>
                <w:sz w:val="17"/>
                <w:szCs w:val="17"/>
              </w:rPr>
              <w:t xml:space="preserve"> </w:t>
            </w:r>
            <w:r>
              <w:rPr>
                <w:spacing w:val="-2"/>
                <w:sz w:val="17"/>
                <w:szCs w:val="17"/>
              </w:rPr>
              <w:t>制措施</w:t>
            </w:r>
          </w:p>
        </w:tc>
        <w:tc>
          <w:tcPr>
            <w:tcW w:w="1139" w:type="dxa"/>
            <w:vAlign w:val="top"/>
          </w:tcPr>
          <w:p>
            <w:pPr>
              <w:pStyle w:val="7"/>
              <w:spacing w:before="169" w:line="269" w:lineRule="auto"/>
              <w:ind w:left="107" w:right="149" w:firstLine="30"/>
              <w:jc w:val="both"/>
              <w:rPr>
                <w:sz w:val="17"/>
                <w:szCs w:val="17"/>
              </w:rPr>
            </w:pPr>
            <w:r>
              <w:rPr>
                <w:spacing w:val="-2"/>
                <w:sz w:val="17"/>
                <w:szCs w:val="17"/>
              </w:rPr>
              <w:t>制度、操作</w:t>
            </w:r>
            <w:r>
              <w:rPr>
                <w:spacing w:val="1"/>
                <w:sz w:val="17"/>
                <w:szCs w:val="17"/>
              </w:rPr>
              <w:t xml:space="preserve"> </w:t>
            </w:r>
            <w:r>
              <w:rPr>
                <w:spacing w:val="4"/>
                <w:sz w:val="17"/>
                <w:szCs w:val="17"/>
              </w:rPr>
              <w:t>规程及执行</w:t>
            </w:r>
            <w:r>
              <w:rPr>
                <w:spacing w:val="1"/>
                <w:sz w:val="17"/>
                <w:szCs w:val="17"/>
              </w:rPr>
              <w:t xml:space="preserve"> </w:t>
            </w:r>
            <w:r>
              <w:rPr>
                <w:spacing w:val="-2"/>
                <w:sz w:val="17"/>
                <w:szCs w:val="17"/>
              </w:rPr>
              <w:t>情况</w:t>
            </w:r>
          </w:p>
        </w:tc>
        <w:tc>
          <w:tcPr>
            <w:tcW w:w="330" w:type="dxa"/>
            <w:vAlign w:val="top"/>
          </w:tcPr>
          <w:p>
            <w:pPr>
              <w:spacing w:line="435" w:lineRule="auto"/>
              <w:rPr>
                <w:rFonts w:ascii="Arial"/>
                <w:sz w:val="21"/>
              </w:rPr>
            </w:pPr>
          </w:p>
          <w:p>
            <w:pPr>
              <w:pStyle w:val="7"/>
              <w:spacing w:before="56" w:line="182" w:lineRule="auto"/>
              <w:ind w:left="98"/>
              <w:rPr>
                <w:sz w:val="17"/>
                <w:szCs w:val="17"/>
              </w:rPr>
            </w:pPr>
            <w:r>
              <w:rPr>
                <w:sz w:val="17"/>
                <w:szCs w:val="17"/>
              </w:rPr>
              <w:t>L</w:t>
            </w:r>
          </w:p>
        </w:tc>
        <w:tc>
          <w:tcPr>
            <w:tcW w:w="370" w:type="dxa"/>
            <w:vAlign w:val="top"/>
          </w:tcPr>
          <w:p>
            <w:pPr>
              <w:spacing w:line="434" w:lineRule="auto"/>
              <w:rPr>
                <w:rFonts w:ascii="Arial"/>
                <w:sz w:val="21"/>
              </w:rPr>
            </w:pPr>
          </w:p>
          <w:p>
            <w:pPr>
              <w:pStyle w:val="7"/>
              <w:spacing w:before="56" w:line="183" w:lineRule="auto"/>
              <w:ind w:left="118"/>
              <w:rPr>
                <w:sz w:val="17"/>
                <w:szCs w:val="17"/>
              </w:rPr>
            </w:pPr>
            <w:r>
              <w:rPr>
                <w:sz w:val="17"/>
                <w:szCs w:val="17"/>
              </w:rPr>
              <w:t>S</w:t>
            </w:r>
          </w:p>
        </w:tc>
        <w:tc>
          <w:tcPr>
            <w:tcW w:w="349" w:type="dxa"/>
            <w:vAlign w:val="top"/>
          </w:tcPr>
          <w:p>
            <w:pPr>
              <w:spacing w:line="435" w:lineRule="auto"/>
              <w:rPr>
                <w:rFonts w:ascii="Arial"/>
                <w:sz w:val="21"/>
              </w:rPr>
            </w:pPr>
          </w:p>
          <w:p>
            <w:pPr>
              <w:pStyle w:val="7"/>
              <w:spacing w:before="56" w:line="182" w:lineRule="auto"/>
              <w:ind w:left="97"/>
              <w:rPr>
                <w:sz w:val="17"/>
                <w:szCs w:val="17"/>
              </w:rPr>
            </w:pPr>
            <w:r>
              <w:rPr>
                <w:sz w:val="17"/>
                <w:szCs w:val="17"/>
              </w:rPr>
              <w:t>R</w:t>
            </w:r>
          </w:p>
        </w:tc>
        <w:tc>
          <w:tcPr>
            <w:tcW w:w="330" w:type="dxa"/>
            <w:textDirection w:val="tbRlV"/>
            <w:vAlign w:val="top"/>
          </w:tcPr>
          <w:p>
            <w:pPr>
              <w:pStyle w:val="7"/>
              <w:spacing w:before="71" w:line="216" w:lineRule="auto"/>
              <w:ind w:left="294"/>
              <w:rPr>
                <w:sz w:val="17"/>
                <w:szCs w:val="17"/>
              </w:rPr>
            </w:pPr>
            <w:r>
              <w:rPr>
                <w:sz w:val="17"/>
                <w:szCs w:val="17"/>
              </w:rPr>
              <w:t>等</w:t>
            </w:r>
            <w:r>
              <w:rPr>
                <w:spacing w:val="27"/>
                <w:sz w:val="17"/>
                <w:szCs w:val="17"/>
              </w:rPr>
              <w:t xml:space="preserve"> </w:t>
            </w:r>
            <w:r>
              <w:rPr>
                <w:sz w:val="17"/>
                <w:szCs w:val="17"/>
              </w:rPr>
              <w:t>级</w:t>
            </w:r>
          </w:p>
        </w:tc>
        <w:tc>
          <w:tcPr>
            <w:tcW w:w="674" w:type="dxa"/>
            <w:vMerge w:val="continue"/>
            <w:tcBorders>
              <w:top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415" w:type="dxa"/>
            <w:vAlign w:val="top"/>
          </w:tcPr>
          <w:p>
            <w:pPr>
              <w:rPr>
                <w:rFonts w:ascii="Arial"/>
                <w:sz w:val="21"/>
              </w:rPr>
            </w:pPr>
          </w:p>
        </w:tc>
        <w:tc>
          <w:tcPr>
            <w:tcW w:w="909" w:type="dxa"/>
            <w:vAlign w:val="top"/>
          </w:tcPr>
          <w:p>
            <w:pPr>
              <w:rPr>
                <w:rFonts w:ascii="Arial"/>
                <w:sz w:val="21"/>
              </w:rPr>
            </w:pPr>
          </w:p>
        </w:tc>
        <w:tc>
          <w:tcPr>
            <w:tcW w:w="829" w:type="dxa"/>
            <w:vAlign w:val="top"/>
          </w:tcPr>
          <w:p>
            <w:pPr>
              <w:rPr>
                <w:rFonts w:ascii="Arial"/>
                <w:sz w:val="21"/>
              </w:rPr>
            </w:pPr>
          </w:p>
        </w:tc>
        <w:tc>
          <w:tcPr>
            <w:tcW w:w="1109" w:type="dxa"/>
            <w:vAlign w:val="top"/>
          </w:tcPr>
          <w:p>
            <w:pPr>
              <w:rPr>
                <w:rFonts w:ascii="Arial"/>
                <w:sz w:val="21"/>
              </w:rPr>
            </w:pPr>
          </w:p>
        </w:tc>
        <w:tc>
          <w:tcPr>
            <w:tcW w:w="889" w:type="dxa"/>
            <w:vAlign w:val="top"/>
          </w:tcPr>
          <w:p>
            <w:pPr>
              <w:rPr>
                <w:rFonts w:ascii="Arial"/>
                <w:sz w:val="21"/>
              </w:rPr>
            </w:pPr>
          </w:p>
        </w:tc>
        <w:tc>
          <w:tcPr>
            <w:tcW w:w="759" w:type="dxa"/>
            <w:vAlign w:val="top"/>
          </w:tcPr>
          <w:p>
            <w:pPr>
              <w:rPr>
                <w:rFonts w:ascii="Arial"/>
                <w:sz w:val="21"/>
              </w:rPr>
            </w:pPr>
          </w:p>
        </w:tc>
        <w:tc>
          <w:tcPr>
            <w:tcW w:w="719" w:type="dxa"/>
            <w:vAlign w:val="top"/>
          </w:tcPr>
          <w:p>
            <w:pPr>
              <w:rPr>
                <w:rFonts w:ascii="Arial"/>
                <w:sz w:val="21"/>
              </w:rPr>
            </w:pPr>
          </w:p>
        </w:tc>
        <w:tc>
          <w:tcPr>
            <w:tcW w:w="809" w:type="dxa"/>
            <w:vAlign w:val="top"/>
          </w:tcPr>
          <w:p>
            <w:pPr>
              <w:rPr>
                <w:rFonts w:ascii="Arial"/>
                <w:sz w:val="21"/>
              </w:rPr>
            </w:pPr>
          </w:p>
        </w:tc>
        <w:tc>
          <w:tcPr>
            <w:tcW w:w="1139" w:type="dxa"/>
            <w:vAlign w:val="top"/>
          </w:tcPr>
          <w:p>
            <w:pPr>
              <w:rPr>
                <w:rFonts w:ascii="Arial"/>
                <w:sz w:val="21"/>
              </w:rPr>
            </w:pPr>
          </w:p>
        </w:tc>
        <w:tc>
          <w:tcPr>
            <w:tcW w:w="330" w:type="dxa"/>
            <w:vAlign w:val="top"/>
          </w:tcPr>
          <w:p>
            <w:pPr>
              <w:rPr>
                <w:rFonts w:ascii="Arial"/>
                <w:sz w:val="21"/>
              </w:rPr>
            </w:pPr>
          </w:p>
        </w:tc>
        <w:tc>
          <w:tcPr>
            <w:tcW w:w="370" w:type="dxa"/>
            <w:vAlign w:val="top"/>
          </w:tcPr>
          <w:p>
            <w:pPr>
              <w:rPr>
                <w:rFonts w:ascii="Arial"/>
                <w:sz w:val="21"/>
              </w:rPr>
            </w:pPr>
          </w:p>
        </w:tc>
        <w:tc>
          <w:tcPr>
            <w:tcW w:w="349" w:type="dxa"/>
            <w:vAlign w:val="top"/>
          </w:tcPr>
          <w:p>
            <w:pPr>
              <w:rPr>
                <w:rFonts w:ascii="Arial"/>
                <w:sz w:val="21"/>
              </w:rPr>
            </w:pPr>
          </w:p>
        </w:tc>
        <w:tc>
          <w:tcPr>
            <w:tcW w:w="330" w:type="dxa"/>
            <w:vAlign w:val="top"/>
          </w:tcPr>
          <w:p>
            <w:pPr>
              <w:rPr>
                <w:rFonts w:ascii="Arial"/>
                <w:sz w:val="21"/>
              </w:rPr>
            </w:pPr>
          </w:p>
        </w:tc>
        <w:tc>
          <w:tcPr>
            <w:tcW w:w="674" w:type="dxa"/>
            <w:vAlign w:val="top"/>
          </w:tcPr>
          <w:p>
            <w:pPr>
              <w:rPr>
                <w:rFonts w:ascii="Arial"/>
                <w:sz w:val="21"/>
              </w:rPr>
            </w:pPr>
          </w:p>
        </w:tc>
      </w:tr>
    </w:tbl>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before="79" w:line="212" w:lineRule="auto"/>
        <w:ind w:left="698"/>
        <w:rPr>
          <w:rFonts w:ascii="Arial" w:hAnsi="Arial" w:eastAsia="Arial" w:cs="Arial"/>
          <w:sz w:val="24"/>
          <w:szCs w:val="24"/>
        </w:rPr>
      </w:pPr>
      <w:r>
        <w:rPr>
          <w:rFonts w:ascii="黑体" w:hAnsi="黑体" w:eastAsia="黑体" w:cs="黑体"/>
          <w:b/>
          <w:bCs/>
          <w:spacing w:val="6"/>
          <w:sz w:val="24"/>
          <w:szCs w:val="24"/>
        </w:rPr>
        <w:t>(3)作业条件危险性分析评价法</w:t>
      </w:r>
      <w:r>
        <w:rPr>
          <w:rFonts w:ascii="黑体" w:hAnsi="黑体" w:eastAsia="黑体" w:cs="黑体"/>
          <w:spacing w:val="6"/>
          <w:sz w:val="24"/>
          <w:szCs w:val="24"/>
        </w:rPr>
        <w:t xml:space="preserve"> </w:t>
      </w:r>
      <w:r>
        <w:rPr>
          <w:rFonts w:ascii="Arial" w:hAnsi="Arial" w:eastAsia="Arial" w:cs="Arial"/>
          <w:b/>
          <w:bCs/>
          <w:spacing w:val="6"/>
          <w:sz w:val="24"/>
          <w:szCs w:val="24"/>
        </w:rPr>
        <w:t>(</w:t>
      </w:r>
      <w:r>
        <w:rPr>
          <w:rFonts w:ascii="Arial" w:hAnsi="Arial" w:eastAsia="Arial" w:cs="Arial"/>
          <w:b/>
          <w:bCs/>
          <w:sz w:val="24"/>
          <w:szCs w:val="24"/>
        </w:rPr>
        <w:t>LEC</w:t>
      </w:r>
      <w:r>
        <w:rPr>
          <w:rFonts w:ascii="Arial" w:hAnsi="Arial" w:eastAsia="Arial" w:cs="Arial"/>
          <w:b/>
          <w:bCs/>
          <w:spacing w:val="6"/>
          <w:sz w:val="24"/>
          <w:szCs w:val="24"/>
        </w:rPr>
        <w:t>)</w:t>
      </w:r>
    </w:p>
    <w:p>
      <w:pPr>
        <w:spacing w:line="435" w:lineRule="auto"/>
        <w:rPr>
          <w:rFonts w:ascii="Arial"/>
          <w:sz w:val="21"/>
        </w:rPr>
      </w:pPr>
    </w:p>
    <w:p>
      <w:pPr>
        <w:pStyle w:val="2"/>
        <w:spacing w:before="78" w:line="284" w:lineRule="auto"/>
        <w:ind w:left="544" w:right="795" w:firstLine="590"/>
        <w:rPr>
          <w:sz w:val="24"/>
          <w:szCs w:val="24"/>
        </w:rPr>
      </w:pPr>
      <w:r>
        <w:rPr>
          <w:spacing w:val="1"/>
          <w:sz w:val="24"/>
          <w:szCs w:val="24"/>
        </w:rPr>
        <w:t>作业条件危险性评价法，即</w:t>
      </w:r>
      <w:r>
        <w:rPr>
          <w:spacing w:val="-39"/>
          <w:sz w:val="24"/>
          <w:szCs w:val="24"/>
        </w:rPr>
        <w:t xml:space="preserve"> </w:t>
      </w:r>
      <w:r>
        <w:rPr>
          <w:sz w:val="24"/>
          <w:szCs w:val="24"/>
        </w:rPr>
        <w:t>LEC</w:t>
      </w:r>
      <w:r>
        <w:rPr>
          <w:spacing w:val="-52"/>
          <w:sz w:val="24"/>
          <w:szCs w:val="24"/>
        </w:rPr>
        <w:t xml:space="preserve"> </w:t>
      </w:r>
      <w:r>
        <w:rPr>
          <w:spacing w:val="1"/>
          <w:sz w:val="24"/>
          <w:szCs w:val="24"/>
        </w:rPr>
        <w:t>法 (D=</w:t>
      </w:r>
      <w:r>
        <w:rPr>
          <w:sz w:val="24"/>
          <w:szCs w:val="24"/>
        </w:rPr>
        <w:t>LEC</w:t>
      </w:r>
      <w:r>
        <w:rPr>
          <w:spacing w:val="1"/>
          <w:sz w:val="24"/>
          <w:szCs w:val="24"/>
        </w:rPr>
        <w:t>),  通过对危险源进行L</w:t>
      </w:r>
      <w:r>
        <w:rPr>
          <w:spacing w:val="-43"/>
          <w:sz w:val="24"/>
          <w:szCs w:val="24"/>
        </w:rPr>
        <w:t xml:space="preserve"> </w:t>
      </w:r>
      <w:r>
        <w:rPr>
          <w:spacing w:val="1"/>
          <w:sz w:val="24"/>
          <w:szCs w:val="24"/>
        </w:rPr>
        <w:t>值(发</w:t>
      </w:r>
      <w:r>
        <w:rPr>
          <w:sz w:val="24"/>
          <w:szCs w:val="24"/>
        </w:rPr>
        <w:t xml:space="preserve"> 生事故的可能性大小)、</w:t>
      </w:r>
      <w:r>
        <w:rPr>
          <w:rFonts w:ascii="Times New Roman" w:hAnsi="Times New Roman" w:eastAsia="Times New Roman" w:cs="Times New Roman"/>
          <w:sz w:val="24"/>
          <w:szCs w:val="24"/>
        </w:rPr>
        <w:t>E</w:t>
      </w:r>
      <w:r>
        <w:rPr>
          <w:rFonts w:ascii="Times New Roman" w:hAnsi="Times New Roman" w:eastAsia="Times New Roman" w:cs="Times New Roman"/>
          <w:spacing w:val="-12"/>
          <w:sz w:val="24"/>
          <w:szCs w:val="24"/>
        </w:rPr>
        <w:t xml:space="preserve"> </w:t>
      </w:r>
      <w:r>
        <w:rPr>
          <w:sz w:val="24"/>
          <w:szCs w:val="24"/>
        </w:rPr>
        <w:t>值(暴露于危险环境的频繁程度)和</w:t>
      </w:r>
      <w:r>
        <w:rPr>
          <w:rFonts w:ascii="Times New Roman" w:hAnsi="Times New Roman" w:eastAsia="Times New Roman" w:cs="Times New Roman"/>
          <w:sz w:val="24"/>
          <w:szCs w:val="24"/>
        </w:rPr>
        <w:t>C</w:t>
      </w:r>
      <w:r>
        <w:rPr>
          <w:sz w:val="24"/>
          <w:szCs w:val="24"/>
        </w:rPr>
        <w:t>值(</w:t>
      </w:r>
      <w:r>
        <w:rPr>
          <w:spacing w:val="-1"/>
          <w:sz w:val="24"/>
          <w:szCs w:val="24"/>
        </w:rPr>
        <w:t>发生事故可能</w:t>
      </w:r>
      <w:r>
        <w:rPr>
          <w:sz w:val="24"/>
          <w:szCs w:val="24"/>
        </w:rPr>
        <w:t xml:space="preserve"> </w:t>
      </w:r>
      <w:r>
        <w:rPr>
          <w:spacing w:val="2"/>
          <w:sz w:val="24"/>
          <w:szCs w:val="24"/>
        </w:rPr>
        <w:t>出现的结果)打分之积，得出</w:t>
      </w:r>
      <w:r>
        <w:rPr>
          <w:rFonts w:ascii="Times New Roman" w:hAnsi="Times New Roman" w:eastAsia="Times New Roman" w:cs="Times New Roman"/>
          <w:spacing w:val="2"/>
          <w:sz w:val="24"/>
          <w:szCs w:val="24"/>
        </w:rPr>
        <w:t>D</w:t>
      </w:r>
      <w:r>
        <w:rPr>
          <w:spacing w:val="2"/>
          <w:sz w:val="24"/>
          <w:szCs w:val="24"/>
        </w:rPr>
        <w:t>值(风险值)。依据</w:t>
      </w:r>
      <w:r>
        <w:rPr>
          <w:rFonts w:ascii="Times New Roman" w:hAnsi="Times New Roman" w:eastAsia="Times New Roman" w:cs="Times New Roman"/>
          <w:spacing w:val="2"/>
          <w:sz w:val="24"/>
          <w:szCs w:val="24"/>
        </w:rPr>
        <w:t>D</w:t>
      </w:r>
      <w:r>
        <w:rPr>
          <w:spacing w:val="2"/>
          <w:sz w:val="24"/>
          <w:szCs w:val="24"/>
        </w:rPr>
        <w:t>值大小判定岗位风险级别。</w:t>
      </w:r>
      <w:r>
        <w:rPr>
          <w:spacing w:val="10"/>
          <w:sz w:val="24"/>
          <w:szCs w:val="24"/>
        </w:rPr>
        <w:t xml:space="preserve"> </w:t>
      </w:r>
      <w:r>
        <w:rPr>
          <w:spacing w:val="3"/>
          <w:sz w:val="24"/>
          <w:szCs w:val="24"/>
        </w:rPr>
        <w:t>作业条件危险性评价法是对人员在具有潜在危险性环境中作业时危险性进行评</w:t>
      </w:r>
      <w:r>
        <w:rPr>
          <w:spacing w:val="6"/>
          <w:sz w:val="24"/>
          <w:szCs w:val="24"/>
        </w:rPr>
        <w:t xml:space="preserve"> </w:t>
      </w:r>
      <w:r>
        <w:rPr>
          <w:spacing w:val="-2"/>
          <w:sz w:val="24"/>
          <w:szCs w:val="24"/>
        </w:rPr>
        <w:t>价的半定量评价方法。D</w:t>
      </w:r>
      <w:r>
        <w:rPr>
          <w:spacing w:val="-31"/>
          <w:sz w:val="24"/>
          <w:szCs w:val="24"/>
        </w:rPr>
        <w:t xml:space="preserve"> </w:t>
      </w:r>
      <w:r>
        <w:rPr>
          <w:spacing w:val="-2"/>
          <w:sz w:val="24"/>
          <w:szCs w:val="24"/>
        </w:rPr>
        <w:t>值越大，作业条件的危险性就越大。赋分标准见下表。</w:t>
      </w:r>
    </w:p>
    <w:p>
      <w:pPr>
        <w:spacing w:line="284" w:lineRule="auto"/>
        <w:rPr>
          <w:sz w:val="24"/>
          <w:szCs w:val="24"/>
        </w:rPr>
        <w:sectPr>
          <w:footerReference r:id="rId26" w:type="default"/>
          <w:pgSz w:w="11910" w:h="16840"/>
          <w:pgMar w:top="1431" w:right="1024" w:bottom="1173" w:left="1244" w:header="0" w:footer="971" w:gutter="0"/>
          <w:cols w:space="720" w:num="1"/>
        </w:sectPr>
      </w:pPr>
    </w:p>
    <w:p>
      <w:pPr>
        <w:spacing w:line="280" w:lineRule="auto"/>
        <w:rPr>
          <w:rFonts w:ascii="Arial"/>
          <w:sz w:val="21"/>
        </w:rPr>
      </w:pPr>
    </w:p>
    <w:p>
      <w:pPr>
        <w:pStyle w:val="2"/>
        <w:spacing w:before="72" w:line="201" w:lineRule="auto"/>
        <w:ind w:left="3718"/>
        <w:rPr>
          <w:sz w:val="22"/>
          <w:szCs w:val="22"/>
        </w:rPr>
      </w:pPr>
      <w:r>
        <w:rPr>
          <w:b/>
          <w:bCs/>
          <w:spacing w:val="-4"/>
          <w:sz w:val="22"/>
          <w:szCs w:val="22"/>
        </w:rPr>
        <w:t>作业条件危险性赋分标准</w:t>
      </w:r>
    </w:p>
    <w:tbl>
      <w:tblPr>
        <w:tblStyle w:val="6"/>
        <w:tblW w:w="9780"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4126"/>
        <w:gridCol w:w="1318"/>
        <w:gridCol w:w="3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780" w:type="dxa"/>
            <w:gridSpan w:val="4"/>
            <w:vAlign w:val="top"/>
          </w:tcPr>
          <w:p>
            <w:pPr>
              <w:pStyle w:val="7"/>
              <w:spacing w:before="183" w:line="203" w:lineRule="auto"/>
              <w:ind w:left="3885"/>
              <w:rPr>
                <w:sz w:val="21"/>
                <w:szCs w:val="21"/>
              </w:rPr>
            </w:pPr>
            <w:r>
              <w:rPr>
                <w:spacing w:val="-1"/>
                <w:sz w:val="21"/>
                <w:szCs w:val="21"/>
              </w:rPr>
              <w:t>事故发生可能性分值L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104" w:type="dxa"/>
            <w:vAlign w:val="top"/>
          </w:tcPr>
          <w:p>
            <w:pPr>
              <w:pStyle w:val="7"/>
              <w:spacing w:before="179" w:line="219" w:lineRule="auto"/>
              <w:ind w:left="335"/>
              <w:rPr>
                <w:sz w:val="21"/>
                <w:szCs w:val="21"/>
              </w:rPr>
            </w:pPr>
            <w:r>
              <w:rPr>
                <w:spacing w:val="-3"/>
                <w:sz w:val="21"/>
                <w:szCs w:val="21"/>
              </w:rPr>
              <w:t>分值</w:t>
            </w:r>
          </w:p>
        </w:tc>
        <w:tc>
          <w:tcPr>
            <w:tcW w:w="4126" w:type="dxa"/>
            <w:vAlign w:val="top"/>
          </w:tcPr>
          <w:p>
            <w:pPr>
              <w:pStyle w:val="7"/>
              <w:spacing w:before="190" w:line="210" w:lineRule="auto"/>
              <w:ind w:left="1210"/>
              <w:rPr>
                <w:sz w:val="21"/>
                <w:szCs w:val="21"/>
              </w:rPr>
            </w:pPr>
            <w:r>
              <w:rPr>
                <w:spacing w:val="-1"/>
                <w:sz w:val="21"/>
                <w:szCs w:val="21"/>
              </w:rPr>
              <w:t>事故发生的可能性</w:t>
            </w:r>
          </w:p>
        </w:tc>
        <w:tc>
          <w:tcPr>
            <w:tcW w:w="1318" w:type="dxa"/>
            <w:vAlign w:val="top"/>
          </w:tcPr>
          <w:p>
            <w:pPr>
              <w:pStyle w:val="7"/>
              <w:spacing w:before="119" w:line="219" w:lineRule="auto"/>
              <w:ind w:left="374"/>
              <w:rPr>
                <w:sz w:val="21"/>
                <w:szCs w:val="21"/>
              </w:rPr>
            </w:pPr>
            <w:r>
              <w:rPr>
                <w:spacing w:val="-6"/>
                <w:sz w:val="21"/>
                <w:szCs w:val="21"/>
              </w:rPr>
              <w:t>分</w:t>
            </w:r>
            <w:r>
              <w:rPr>
                <w:spacing w:val="62"/>
                <w:sz w:val="21"/>
                <w:szCs w:val="21"/>
              </w:rPr>
              <w:t xml:space="preserve"> </w:t>
            </w:r>
            <w:r>
              <w:rPr>
                <w:spacing w:val="-6"/>
                <w:sz w:val="21"/>
                <w:szCs w:val="21"/>
              </w:rPr>
              <w:t>值</w:t>
            </w:r>
          </w:p>
        </w:tc>
        <w:tc>
          <w:tcPr>
            <w:tcW w:w="3232" w:type="dxa"/>
            <w:vAlign w:val="top"/>
          </w:tcPr>
          <w:p>
            <w:pPr>
              <w:pStyle w:val="7"/>
              <w:spacing w:before="190" w:line="210" w:lineRule="auto"/>
              <w:ind w:left="767"/>
              <w:rPr>
                <w:sz w:val="21"/>
                <w:szCs w:val="21"/>
              </w:rPr>
            </w:pPr>
            <w:r>
              <w:rPr>
                <w:spacing w:val="-1"/>
                <w:sz w:val="21"/>
                <w:szCs w:val="21"/>
              </w:rPr>
              <w:t>事故发生的可能性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04" w:type="dxa"/>
            <w:vAlign w:val="top"/>
          </w:tcPr>
          <w:p>
            <w:pPr>
              <w:pStyle w:val="7"/>
              <w:spacing w:before="223" w:line="164" w:lineRule="auto"/>
              <w:ind w:left="434"/>
              <w:rPr>
                <w:sz w:val="21"/>
                <w:szCs w:val="21"/>
              </w:rPr>
            </w:pPr>
            <w:r>
              <w:rPr>
                <w:spacing w:val="-6"/>
                <w:sz w:val="21"/>
                <w:szCs w:val="21"/>
              </w:rPr>
              <w:t>10</w:t>
            </w:r>
          </w:p>
        </w:tc>
        <w:tc>
          <w:tcPr>
            <w:tcW w:w="4126" w:type="dxa"/>
            <w:vAlign w:val="top"/>
          </w:tcPr>
          <w:p>
            <w:pPr>
              <w:pStyle w:val="7"/>
              <w:spacing w:before="109" w:line="219" w:lineRule="auto"/>
              <w:ind w:left="1320"/>
              <w:rPr>
                <w:sz w:val="21"/>
                <w:szCs w:val="21"/>
              </w:rPr>
            </w:pPr>
            <w:r>
              <w:rPr>
                <w:spacing w:val="2"/>
                <w:sz w:val="21"/>
                <w:szCs w:val="21"/>
              </w:rPr>
              <w:t>完全会被预料到</w:t>
            </w:r>
          </w:p>
        </w:tc>
        <w:tc>
          <w:tcPr>
            <w:tcW w:w="1318" w:type="dxa"/>
            <w:vAlign w:val="top"/>
          </w:tcPr>
          <w:p>
            <w:pPr>
              <w:pStyle w:val="7"/>
              <w:spacing w:before="224" w:line="163" w:lineRule="auto"/>
              <w:ind w:left="495"/>
              <w:rPr>
                <w:sz w:val="21"/>
                <w:szCs w:val="21"/>
              </w:rPr>
            </w:pPr>
            <w:r>
              <w:rPr>
                <w:spacing w:val="-3"/>
                <w:sz w:val="21"/>
                <w:szCs w:val="21"/>
              </w:rPr>
              <w:t>0.5</w:t>
            </w:r>
          </w:p>
        </w:tc>
        <w:tc>
          <w:tcPr>
            <w:tcW w:w="3232" w:type="dxa"/>
            <w:vAlign w:val="top"/>
          </w:tcPr>
          <w:p>
            <w:pPr>
              <w:pStyle w:val="7"/>
              <w:spacing w:before="171" w:line="210" w:lineRule="auto"/>
              <w:ind w:left="666"/>
              <w:rPr>
                <w:sz w:val="21"/>
                <w:szCs w:val="21"/>
              </w:rPr>
            </w:pPr>
            <w:r>
              <w:rPr>
                <w:spacing w:val="1"/>
                <w:sz w:val="21"/>
                <w:szCs w:val="21"/>
              </w:rPr>
              <w:t>可以设想，很不可能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104" w:type="dxa"/>
            <w:vAlign w:val="top"/>
          </w:tcPr>
          <w:p>
            <w:pPr>
              <w:pStyle w:val="7"/>
              <w:spacing w:before="244" w:line="175" w:lineRule="exact"/>
              <w:ind w:left="484"/>
              <w:rPr>
                <w:sz w:val="21"/>
                <w:szCs w:val="21"/>
              </w:rPr>
            </w:pPr>
            <w:r>
              <w:rPr>
                <w:position w:val="-2"/>
                <w:sz w:val="21"/>
                <w:szCs w:val="21"/>
              </w:rPr>
              <w:t>6</w:t>
            </w:r>
          </w:p>
        </w:tc>
        <w:tc>
          <w:tcPr>
            <w:tcW w:w="4126" w:type="dxa"/>
            <w:vAlign w:val="top"/>
          </w:tcPr>
          <w:p>
            <w:pPr>
              <w:pStyle w:val="7"/>
              <w:spacing w:before="182" w:line="208" w:lineRule="auto"/>
              <w:ind w:left="1631"/>
              <w:rPr>
                <w:sz w:val="21"/>
                <w:szCs w:val="21"/>
              </w:rPr>
            </w:pPr>
            <w:r>
              <w:rPr>
                <w:spacing w:val="-2"/>
                <w:sz w:val="21"/>
                <w:szCs w:val="21"/>
              </w:rPr>
              <w:t>相当可能</w:t>
            </w:r>
          </w:p>
        </w:tc>
        <w:tc>
          <w:tcPr>
            <w:tcW w:w="1318" w:type="dxa"/>
            <w:vAlign w:val="top"/>
          </w:tcPr>
          <w:p>
            <w:pPr>
              <w:pStyle w:val="7"/>
              <w:spacing w:before="234" w:line="162" w:lineRule="auto"/>
              <w:ind w:left="495"/>
              <w:rPr>
                <w:sz w:val="21"/>
                <w:szCs w:val="21"/>
              </w:rPr>
            </w:pPr>
            <w:r>
              <w:rPr>
                <w:spacing w:val="-3"/>
                <w:sz w:val="21"/>
                <w:szCs w:val="21"/>
              </w:rPr>
              <w:t>0.2</w:t>
            </w:r>
          </w:p>
        </w:tc>
        <w:tc>
          <w:tcPr>
            <w:tcW w:w="3232" w:type="dxa"/>
            <w:vAlign w:val="top"/>
          </w:tcPr>
          <w:p>
            <w:pPr>
              <w:pStyle w:val="7"/>
              <w:spacing w:before="181" w:line="209" w:lineRule="auto"/>
              <w:ind w:left="1186"/>
              <w:rPr>
                <w:sz w:val="21"/>
                <w:szCs w:val="21"/>
              </w:rPr>
            </w:pPr>
            <w:r>
              <w:rPr>
                <w:spacing w:val="2"/>
                <w:sz w:val="21"/>
                <w:szCs w:val="21"/>
              </w:rPr>
              <w:t>极不可能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104" w:type="dxa"/>
            <w:vAlign w:val="top"/>
          </w:tcPr>
          <w:p>
            <w:pPr>
              <w:pStyle w:val="7"/>
              <w:spacing w:before="255" w:line="154" w:lineRule="exact"/>
              <w:ind w:left="484"/>
              <w:rPr>
                <w:sz w:val="21"/>
                <w:szCs w:val="21"/>
              </w:rPr>
            </w:pPr>
            <w:r>
              <w:rPr>
                <w:position w:val="-3"/>
                <w:sz w:val="21"/>
                <w:szCs w:val="21"/>
              </w:rPr>
              <w:t>3</w:t>
            </w:r>
          </w:p>
        </w:tc>
        <w:tc>
          <w:tcPr>
            <w:tcW w:w="4126" w:type="dxa"/>
            <w:vAlign w:val="top"/>
          </w:tcPr>
          <w:p>
            <w:pPr>
              <w:pStyle w:val="7"/>
              <w:spacing w:before="112" w:line="220" w:lineRule="auto"/>
              <w:ind w:left="1320"/>
              <w:rPr>
                <w:sz w:val="21"/>
                <w:szCs w:val="21"/>
              </w:rPr>
            </w:pPr>
            <w:r>
              <w:rPr>
                <w:spacing w:val="1"/>
                <w:sz w:val="21"/>
                <w:szCs w:val="21"/>
              </w:rPr>
              <w:t>可能，但不经常</w:t>
            </w:r>
          </w:p>
        </w:tc>
        <w:tc>
          <w:tcPr>
            <w:tcW w:w="1318" w:type="dxa"/>
            <w:vAlign w:val="top"/>
          </w:tcPr>
          <w:p>
            <w:pPr>
              <w:pStyle w:val="7"/>
              <w:spacing w:before="244" w:line="165" w:lineRule="exact"/>
              <w:ind w:left="495"/>
              <w:rPr>
                <w:sz w:val="21"/>
                <w:szCs w:val="21"/>
              </w:rPr>
            </w:pPr>
            <w:r>
              <w:rPr>
                <w:spacing w:val="-3"/>
                <w:position w:val="-2"/>
                <w:sz w:val="21"/>
                <w:szCs w:val="21"/>
              </w:rPr>
              <w:t>0.1</w:t>
            </w:r>
          </w:p>
        </w:tc>
        <w:tc>
          <w:tcPr>
            <w:tcW w:w="3232" w:type="dxa"/>
            <w:vAlign w:val="top"/>
          </w:tcPr>
          <w:p>
            <w:pPr>
              <w:pStyle w:val="7"/>
              <w:spacing w:before="172" w:line="208" w:lineRule="auto"/>
              <w:ind w:left="976"/>
              <w:rPr>
                <w:sz w:val="21"/>
                <w:szCs w:val="21"/>
              </w:rPr>
            </w:pPr>
            <w:r>
              <w:rPr>
                <w:spacing w:val="1"/>
                <w:sz w:val="21"/>
                <w:szCs w:val="21"/>
              </w:rPr>
              <w:t>实际上不可能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104" w:type="dxa"/>
            <w:vAlign w:val="top"/>
          </w:tcPr>
          <w:p>
            <w:pPr>
              <w:pStyle w:val="7"/>
              <w:spacing w:before="235" w:line="170" w:lineRule="auto"/>
              <w:ind w:left="484"/>
              <w:rPr>
                <w:sz w:val="21"/>
                <w:szCs w:val="21"/>
              </w:rPr>
            </w:pPr>
            <w:r>
              <w:rPr>
                <w:sz w:val="21"/>
                <w:szCs w:val="21"/>
              </w:rPr>
              <w:t>1</w:t>
            </w:r>
          </w:p>
        </w:tc>
        <w:tc>
          <w:tcPr>
            <w:tcW w:w="4126" w:type="dxa"/>
            <w:vAlign w:val="top"/>
          </w:tcPr>
          <w:p>
            <w:pPr>
              <w:pStyle w:val="7"/>
              <w:spacing w:before="202" w:line="199" w:lineRule="auto"/>
              <w:ind w:left="1111"/>
              <w:rPr>
                <w:sz w:val="21"/>
                <w:szCs w:val="21"/>
              </w:rPr>
            </w:pPr>
            <w:r>
              <w:rPr>
                <w:spacing w:val="1"/>
                <w:sz w:val="21"/>
                <w:szCs w:val="21"/>
              </w:rPr>
              <w:t>完全意外，很少可能</w:t>
            </w:r>
          </w:p>
        </w:tc>
        <w:tc>
          <w:tcPr>
            <w:tcW w:w="1318" w:type="dxa"/>
            <w:vAlign w:val="top"/>
          </w:tcPr>
          <w:p>
            <w:pPr>
              <w:pStyle w:val="7"/>
              <w:spacing w:before="250" w:line="41" w:lineRule="exact"/>
              <w:ind w:left="595"/>
              <w:rPr>
                <w:sz w:val="6"/>
                <w:szCs w:val="6"/>
              </w:rPr>
            </w:pPr>
            <w:r>
              <w:rPr>
                <w:spacing w:val="-1"/>
                <w:position w:val="-1"/>
                <w:sz w:val="6"/>
                <w:szCs w:val="6"/>
              </w:rPr>
              <w:t>——</w:t>
            </w:r>
          </w:p>
        </w:tc>
        <w:tc>
          <w:tcPr>
            <w:tcW w:w="3232" w:type="dxa"/>
            <w:vAlign w:val="top"/>
          </w:tcPr>
          <w:p>
            <w:pPr>
              <w:pStyle w:val="7"/>
              <w:spacing w:before="240" w:line="41" w:lineRule="exact"/>
              <w:ind w:left="1546"/>
              <w:rPr>
                <w:sz w:val="6"/>
                <w:szCs w:val="6"/>
              </w:rPr>
            </w:pPr>
            <w:r>
              <w:rPr>
                <w:spacing w:val="-1"/>
                <w:position w:val="-1"/>
                <w:sz w:val="6"/>
                <w:szCs w:val="6"/>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780" w:type="dxa"/>
            <w:gridSpan w:val="4"/>
            <w:vAlign w:val="top"/>
          </w:tcPr>
          <w:p>
            <w:pPr>
              <w:pStyle w:val="7"/>
              <w:spacing w:before="182" w:line="208" w:lineRule="auto"/>
              <w:ind w:left="3355"/>
              <w:rPr>
                <w:sz w:val="21"/>
                <w:szCs w:val="21"/>
              </w:rPr>
            </w:pPr>
            <w:r>
              <w:rPr>
                <w:spacing w:val="-1"/>
                <w:sz w:val="21"/>
                <w:szCs w:val="21"/>
              </w:rPr>
              <w:t>暴露于危险环境的频繁程度分值E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104" w:type="dxa"/>
            <w:vAlign w:val="top"/>
          </w:tcPr>
          <w:p>
            <w:pPr>
              <w:pStyle w:val="7"/>
              <w:spacing w:before="164" w:line="215" w:lineRule="auto"/>
              <w:ind w:left="275"/>
              <w:rPr>
                <w:sz w:val="21"/>
                <w:szCs w:val="21"/>
              </w:rPr>
            </w:pPr>
            <w:r>
              <w:rPr>
                <w:spacing w:val="-6"/>
                <w:sz w:val="21"/>
                <w:szCs w:val="21"/>
              </w:rPr>
              <w:t>分</w:t>
            </w:r>
            <w:r>
              <w:rPr>
                <w:spacing w:val="42"/>
                <w:sz w:val="21"/>
                <w:szCs w:val="21"/>
              </w:rPr>
              <w:t xml:space="preserve"> </w:t>
            </w:r>
            <w:r>
              <w:rPr>
                <w:spacing w:val="-6"/>
                <w:sz w:val="21"/>
                <w:szCs w:val="21"/>
              </w:rPr>
              <w:t>值</w:t>
            </w:r>
          </w:p>
        </w:tc>
        <w:tc>
          <w:tcPr>
            <w:tcW w:w="4126" w:type="dxa"/>
            <w:vAlign w:val="top"/>
          </w:tcPr>
          <w:p>
            <w:pPr>
              <w:pStyle w:val="7"/>
              <w:spacing w:before="173" w:line="207" w:lineRule="auto"/>
              <w:ind w:left="791"/>
              <w:rPr>
                <w:sz w:val="21"/>
                <w:szCs w:val="21"/>
              </w:rPr>
            </w:pPr>
            <w:r>
              <w:rPr>
                <w:spacing w:val="1"/>
                <w:sz w:val="21"/>
                <w:szCs w:val="21"/>
              </w:rPr>
              <w:t>暴露于危险环境的频繁程度</w:t>
            </w:r>
          </w:p>
        </w:tc>
        <w:tc>
          <w:tcPr>
            <w:tcW w:w="1318" w:type="dxa"/>
            <w:vAlign w:val="top"/>
          </w:tcPr>
          <w:p>
            <w:pPr>
              <w:pStyle w:val="7"/>
              <w:spacing w:before="164" w:line="215" w:lineRule="auto"/>
              <w:ind w:left="384"/>
              <w:rPr>
                <w:sz w:val="21"/>
                <w:szCs w:val="21"/>
              </w:rPr>
            </w:pPr>
            <w:r>
              <w:rPr>
                <w:spacing w:val="-6"/>
                <w:sz w:val="21"/>
                <w:szCs w:val="21"/>
              </w:rPr>
              <w:t>分</w:t>
            </w:r>
            <w:r>
              <w:rPr>
                <w:spacing w:val="42"/>
                <w:sz w:val="21"/>
                <w:szCs w:val="21"/>
              </w:rPr>
              <w:t xml:space="preserve"> </w:t>
            </w:r>
            <w:r>
              <w:rPr>
                <w:spacing w:val="-6"/>
                <w:sz w:val="21"/>
                <w:szCs w:val="21"/>
              </w:rPr>
              <w:t>值</w:t>
            </w:r>
          </w:p>
        </w:tc>
        <w:tc>
          <w:tcPr>
            <w:tcW w:w="3232" w:type="dxa"/>
            <w:vAlign w:val="top"/>
          </w:tcPr>
          <w:p>
            <w:pPr>
              <w:pStyle w:val="7"/>
              <w:spacing w:before="173" w:line="207" w:lineRule="auto"/>
              <w:ind w:left="347"/>
              <w:rPr>
                <w:sz w:val="21"/>
                <w:szCs w:val="21"/>
              </w:rPr>
            </w:pPr>
            <w:r>
              <w:rPr>
                <w:spacing w:val="1"/>
                <w:sz w:val="21"/>
                <w:szCs w:val="21"/>
              </w:rPr>
              <w:t>暴露于危险环境的频繁程度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04" w:type="dxa"/>
            <w:vAlign w:val="top"/>
          </w:tcPr>
          <w:p>
            <w:pPr>
              <w:pStyle w:val="7"/>
              <w:spacing w:before="258" w:line="151" w:lineRule="exact"/>
              <w:ind w:left="434"/>
              <w:rPr>
                <w:sz w:val="21"/>
                <w:szCs w:val="21"/>
              </w:rPr>
            </w:pPr>
            <w:r>
              <w:rPr>
                <w:spacing w:val="-6"/>
                <w:position w:val="-3"/>
                <w:sz w:val="21"/>
                <w:szCs w:val="21"/>
              </w:rPr>
              <w:t>10</w:t>
            </w:r>
          </w:p>
        </w:tc>
        <w:tc>
          <w:tcPr>
            <w:tcW w:w="4126" w:type="dxa"/>
            <w:vAlign w:val="top"/>
          </w:tcPr>
          <w:p>
            <w:pPr>
              <w:pStyle w:val="7"/>
              <w:spacing w:before="184" w:line="198" w:lineRule="auto"/>
              <w:ind w:left="1631"/>
              <w:rPr>
                <w:sz w:val="21"/>
                <w:szCs w:val="21"/>
              </w:rPr>
            </w:pPr>
            <w:r>
              <w:rPr>
                <w:spacing w:val="-2"/>
                <w:sz w:val="21"/>
                <w:szCs w:val="21"/>
              </w:rPr>
              <w:t>连续暴露</w:t>
            </w:r>
          </w:p>
        </w:tc>
        <w:tc>
          <w:tcPr>
            <w:tcW w:w="1318" w:type="dxa"/>
            <w:vAlign w:val="top"/>
          </w:tcPr>
          <w:p>
            <w:pPr>
              <w:pStyle w:val="7"/>
              <w:spacing w:before="249" w:line="161" w:lineRule="exact"/>
              <w:ind w:left="595"/>
              <w:rPr>
                <w:sz w:val="21"/>
                <w:szCs w:val="21"/>
              </w:rPr>
            </w:pPr>
            <w:r>
              <w:rPr>
                <w:position w:val="-3"/>
                <w:sz w:val="21"/>
                <w:szCs w:val="21"/>
              </w:rPr>
              <w:t>2</w:t>
            </w:r>
          </w:p>
        </w:tc>
        <w:tc>
          <w:tcPr>
            <w:tcW w:w="3232" w:type="dxa"/>
            <w:vAlign w:val="top"/>
          </w:tcPr>
          <w:p>
            <w:pPr>
              <w:pStyle w:val="7"/>
              <w:spacing w:before="174" w:line="207" w:lineRule="auto"/>
              <w:ind w:left="976"/>
              <w:rPr>
                <w:sz w:val="21"/>
                <w:szCs w:val="21"/>
              </w:rPr>
            </w:pPr>
            <w:r>
              <w:rPr>
                <w:spacing w:val="-2"/>
                <w:sz w:val="21"/>
                <w:szCs w:val="21"/>
              </w:rPr>
              <w:t>每月暴露一次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104" w:type="dxa"/>
            <w:vAlign w:val="top"/>
          </w:tcPr>
          <w:p>
            <w:pPr>
              <w:pStyle w:val="7"/>
              <w:spacing w:before="269" w:line="171" w:lineRule="exact"/>
              <w:ind w:left="484"/>
              <w:rPr>
                <w:sz w:val="21"/>
                <w:szCs w:val="21"/>
              </w:rPr>
            </w:pPr>
            <w:r>
              <w:rPr>
                <w:position w:val="-2"/>
                <w:sz w:val="21"/>
                <w:szCs w:val="21"/>
              </w:rPr>
              <w:t>6</w:t>
            </w:r>
          </w:p>
        </w:tc>
        <w:tc>
          <w:tcPr>
            <w:tcW w:w="4126" w:type="dxa"/>
            <w:vAlign w:val="top"/>
          </w:tcPr>
          <w:p>
            <w:pPr>
              <w:pStyle w:val="7"/>
              <w:spacing w:before="204" w:line="207" w:lineRule="auto"/>
              <w:ind w:left="1111"/>
              <w:rPr>
                <w:sz w:val="21"/>
                <w:szCs w:val="21"/>
              </w:rPr>
            </w:pPr>
            <w:r>
              <w:rPr>
                <w:spacing w:val="-1"/>
                <w:sz w:val="21"/>
                <w:szCs w:val="21"/>
              </w:rPr>
              <w:t>每天工作时间内暴露</w:t>
            </w:r>
          </w:p>
        </w:tc>
        <w:tc>
          <w:tcPr>
            <w:tcW w:w="1318" w:type="dxa"/>
            <w:vAlign w:val="top"/>
          </w:tcPr>
          <w:p>
            <w:pPr>
              <w:pStyle w:val="7"/>
              <w:spacing w:before="259" w:line="159" w:lineRule="auto"/>
              <w:ind w:left="595"/>
              <w:rPr>
                <w:sz w:val="21"/>
                <w:szCs w:val="21"/>
              </w:rPr>
            </w:pPr>
            <w:r>
              <w:rPr>
                <w:sz w:val="21"/>
                <w:szCs w:val="21"/>
              </w:rPr>
              <w:t>1</w:t>
            </w:r>
          </w:p>
        </w:tc>
        <w:tc>
          <w:tcPr>
            <w:tcW w:w="3232" w:type="dxa"/>
            <w:vAlign w:val="top"/>
          </w:tcPr>
          <w:p>
            <w:pPr>
              <w:pStyle w:val="7"/>
              <w:spacing w:before="184" w:line="219" w:lineRule="auto"/>
              <w:ind w:left="976"/>
              <w:rPr>
                <w:sz w:val="21"/>
                <w:szCs w:val="21"/>
              </w:rPr>
            </w:pPr>
            <w:r>
              <w:rPr>
                <w:spacing w:val="-2"/>
                <w:sz w:val="21"/>
                <w:szCs w:val="21"/>
              </w:rPr>
              <w:t>每年几次暴露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104" w:type="dxa"/>
            <w:vAlign w:val="top"/>
          </w:tcPr>
          <w:p>
            <w:pPr>
              <w:pStyle w:val="7"/>
              <w:spacing w:before="239" w:line="170" w:lineRule="exact"/>
              <w:ind w:left="484"/>
              <w:rPr>
                <w:sz w:val="21"/>
                <w:szCs w:val="21"/>
              </w:rPr>
            </w:pPr>
            <w:r>
              <w:rPr>
                <w:position w:val="-2"/>
                <w:sz w:val="21"/>
                <w:szCs w:val="21"/>
              </w:rPr>
              <w:t>3</w:t>
            </w:r>
          </w:p>
        </w:tc>
        <w:tc>
          <w:tcPr>
            <w:tcW w:w="4126" w:type="dxa"/>
            <w:vAlign w:val="top"/>
          </w:tcPr>
          <w:p>
            <w:pPr>
              <w:pStyle w:val="7"/>
              <w:spacing w:before="174" w:line="206" w:lineRule="auto"/>
              <w:ind w:left="1111"/>
              <w:rPr>
                <w:sz w:val="21"/>
                <w:szCs w:val="21"/>
              </w:rPr>
            </w:pPr>
            <w:r>
              <w:rPr>
                <w:spacing w:val="-1"/>
                <w:sz w:val="21"/>
                <w:szCs w:val="21"/>
              </w:rPr>
              <w:t>每周一次或偶然暴露</w:t>
            </w:r>
          </w:p>
        </w:tc>
        <w:tc>
          <w:tcPr>
            <w:tcW w:w="1318" w:type="dxa"/>
            <w:vAlign w:val="top"/>
          </w:tcPr>
          <w:p>
            <w:pPr>
              <w:pStyle w:val="7"/>
              <w:spacing w:before="229" w:line="158" w:lineRule="auto"/>
              <w:ind w:left="495"/>
              <w:rPr>
                <w:sz w:val="21"/>
                <w:szCs w:val="21"/>
              </w:rPr>
            </w:pPr>
            <w:r>
              <w:rPr>
                <w:spacing w:val="-3"/>
                <w:sz w:val="21"/>
                <w:szCs w:val="21"/>
              </w:rPr>
              <w:t>0.5</w:t>
            </w:r>
          </w:p>
        </w:tc>
        <w:tc>
          <w:tcPr>
            <w:tcW w:w="3232" w:type="dxa"/>
            <w:vAlign w:val="top"/>
          </w:tcPr>
          <w:p>
            <w:pPr>
              <w:pStyle w:val="7"/>
              <w:spacing w:before="114" w:line="219" w:lineRule="auto"/>
              <w:ind w:left="877"/>
              <w:rPr>
                <w:sz w:val="21"/>
                <w:szCs w:val="21"/>
              </w:rPr>
            </w:pPr>
            <w:r>
              <w:rPr>
                <w:spacing w:val="1"/>
                <w:sz w:val="21"/>
                <w:szCs w:val="21"/>
              </w:rPr>
              <w:t>非常罕见地暴露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9780" w:type="dxa"/>
            <w:gridSpan w:val="4"/>
            <w:vAlign w:val="top"/>
          </w:tcPr>
          <w:p>
            <w:pPr>
              <w:pStyle w:val="7"/>
              <w:spacing w:before="195" w:line="197" w:lineRule="auto"/>
              <w:ind w:left="3885"/>
              <w:rPr>
                <w:sz w:val="21"/>
                <w:szCs w:val="21"/>
              </w:rPr>
            </w:pPr>
            <w:r>
              <w:rPr>
                <w:spacing w:val="-1"/>
                <w:sz w:val="21"/>
                <w:szCs w:val="21"/>
              </w:rPr>
              <w:t>事故造成的结果分值C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104" w:type="dxa"/>
            <w:vAlign w:val="top"/>
          </w:tcPr>
          <w:p>
            <w:pPr>
              <w:pStyle w:val="7"/>
              <w:spacing w:before="175" w:line="205" w:lineRule="auto"/>
              <w:ind w:left="335"/>
              <w:rPr>
                <w:sz w:val="21"/>
                <w:szCs w:val="21"/>
              </w:rPr>
            </w:pPr>
            <w:r>
              <w:rPr>
                <w:spacing w:val="-3"/>
                <w:sz w:val="21"/>
                <w:szCs w:val="21"/>
              </w:rPr>
              <w:t>分值</w:t>
            </w:r>
          </w:p>
        </w:tc>
        <w:tc>
          <w:tcPr>
            <w:tcW w:w="4126" w:type="dxa"/>
            <w:vAlign w:val="top"/>
          </w:tcPr>
          <w:p>
            <w:pPr>
              <w:pStyle w:val="7"/>
              <w:spacing w:before="176" w:line="204" w:lineRule="auto"/>
              <w:ind w:left="1320"/>
              <w:rPr>
                <w:sz w:val="21"/>
                <w:szCs w:val="21"/>
              </w:rPr>
            </w:pPr>
            <w:r>
              <w:rPr>
                <w:spacing w:val="1"/>
                <w:sz w:val="21"/>
                <w:szCs w:val="21"/>
              </w:rPr>
              <w:t>事故造成的后果</w:t>
            </w:r>
          </w:p>
        </w:tc>
        <w:tc>
          <w:tcPr>
            <w:tcW w:w="1318" w:type="dxa"/>
            <w:vAlign w:val="top"/>
          </w:tcPr>
          <w:p>
            <w:pPr>
              <w:pStyle w:val="7"/>
              <w:spacing w:before="175" w:line="205" w:lineRule="auto"/>
              <w:ind w:left="384"/>
              <w:rPr>
                <w:sz w:val="21"/>
                <w:szCs w:val="21"/>
              </w:rPr>
            </w:pPr>
            <w:r>
              <w:rPr>
                <w:spacing w:val="-6"/>
                <w:sz w:val="21"/>
                <w:szCs w:val="21"/>
              </w:rPr>
              <w:t>分</w:t>
            </w:r>
            <w:r>
              <w:rPr>
                <w:spacing w:val="42"/>
                <w:sz w:val="21"/>
                <w:szCs w:val="21"/>
              </w:rPr>
              <w:t xml:space="preserve"> </w:t>
            </w:r>
            <w:r>
              <w:rPr>
                <w:spacing w:val="-6"/>
                <w:sz w:val="21"/>
                <w:szCs w:val="21"/>
              </w:rPr>
              <w:t>值</w:t>
            </w:r>
          </w:p>
        </w:tc>
        <w:tc>
          <w:tcPr>
            <w:tcW w:w="3232" w:type="dxa"/>
            <w:vAlign w:val="top"/>
          </w:tcPr>
          <w:p>
            <w:pPr>
              <w:pStyle w:val="7"/>
              <w:spacing w:before="176" w:line="204" w:lineRule="auto"/>
              <w:ind w:left="877"/>
              <w:rPr>
                <w:sz w:val="21"/>
                <w:szCs w:val="21"/>
              </w:rPr>
            </w:pPr>
            <w:r>
              <w:rPr>
                <w:spacing w:val="1"/>
                <w:sz w:val="21"/>
                <w:szCs w:val="21"/>
              </w:rPr>
              <w:t>事故造成的后果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104" w:type="dxa"/>
            <w:vAlign w:val="top"/>
          </w:tcPr>
          <w:p>
            <w:pPr>
              <w:pStyle w:val="7"/>
              <w:spacing w:before="250" w:line="157" w:lineRule="auto"/>
              <w:ind w:left="385"/>
              <w:rPr>
                <w:sz w:val="21"/>
                <w:szCs w:val="21"/>
              </w:rPr>
            </w:pPr>
            <w:r>
              <w:rPr>
                <w:spacing w:val="-6"/>
                <w:sz w:val="21"/>
                <w:szCs w:val="21"/>
              </w:rPr>
              <w:t>100</w:t>
            </w:r>
          </w:p>
        </w:tc>
        <w:tc>
          <w:tcPr>
            <w:tcW w:w="4126" w:type="dxa"/>
            <w:vAlign w:val="top"/>
          </w:tcPr>
          <w:p>
            <w:pPr>
              <w:pStyle w:val="7"/>
              <w:spacing w:before="178" w:line="220" w:lineRule="auto"/>
              <w:ind w:left="1421"/>
              <w:rPr>
                <w:sz w:val="21"/>
                <w:szCs w:val="21"/>
              </w:rPr>
            </w:pPr>
            <w:r>
              <w:rPr>
                <w:spacing w:val="-2"/>
                <w:sz w:val="21"/>
                <w:szCs w:val="21"/>
              </w:rPr>
              <w:t>十人以上死亡</w:t>
            </w:r>
          </w:p>
        </w:tc>
        <w:tc>
          <w:tcPr>
            <w:tcW w:w="1318" w:type="dxa"/>
            <w:vAlign w:val="top"/>
          </w:tcPr>
          <w:p>
            <w:pPr>
              <w:pStyle w:val="7"/>
              <w:spacing w:before="233" w:line="172" w:lineRule="auto"/>
              <w:ind w:left="595"/>
              <w:rPr>
                <w:sz w:val="21"/>
                <w:szCs w:val="21"/>
              </w:rPr>
            </w:pPr>
            <w:r>
              <w:rPr>
                <w:sz w:val="21"/>
                <w:szCs w:val="21"/>
              </w:rPr>
              <w:t>7</w:t>
            </w:r>
          </w:p>
        </w:tc>
        <w:tc>
          <w:tcPr>
            <w:tcW w:w="3232" w:type="dxa"/>
            <w:vAlign w:val="top"/>
          </w:tcPr>
          <w:p>
            <w:pPr>
              <w:pStyle w:val="7"/>
              <w:spacing w:before="196" w:line="204" w:lineRule="auto"/>
              <w:ind w:left="1186"/>
              <w:rPr>
                <w:sz w:val="21"/>
                <w:szCs w:val="21"/>
              </w:rPr>
            </w:pPr>
            <w:r>
              <w:rPr>
                <w:spacing w:val="-2"/>
                <w:sz w:val="21"/>
                <w:szCs w:val="21"/>
              </w:rPr>
              <w:t>严重伤残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104" w:type="dxa"/>
            <w:vAlign w:val="top"/>
          </w:tcPr>
          <w:p>
            <w:pPr>
              <w:pStyle w:val="7"/>
              <w:spacing w:before="242" w:line="177" w:lineRule="exact"/>
              <w:ind w:left="434"/>
              <w:rPr>
                <w:sz w:val="21"/>
                <w:szCs w:val="21"/>
              </w:rPr>
            </w:pPr>
            <w:r>
              <w:rPr>
                <w:spacing w:val="-2"/>
                <w:position w:val="-2"/>
                <w:sz w:val="21"/>
                <w:szCs w:val="21"/>
              </w:rPr>
              <w:t>40</w:t>
            </w:r>
          </w:p>
        </w:tc>
        <w:tc>
          <w:tcPr>
            <w:tcW w:w="4126" w:type="dxa"/>
            <w:vAlign w:val="top"/>
          </w:tcPr>
          <w:p>
            <w:pPr>
              <w:pStyle w:val="7"/>
              <w:spacing w:before="168" w:line="219" w:lineRule="auto"/>
              <w:ind w:left="1631"/>
              <w:rPr>
                <w:sz w:val="21"/>
                <w:szCs w:val="21"/>
              </w:rPr>
            </w:pPr>
            <w:r>
              <w:rPr>
                <w:spacing w:val="-2"/>
                <w:sz w:val="21"/>
                <w:szCs w:val="21"/>
              </w:rPr>
              <w:t>数人死亡</w:t>
            </w:r>
          </w:p>
        </w:tc>
        <w:tc>
          <w:tcPr>
            <w:tcW w:w="1318" w:type="dxa"/>
            <w:vAlign w:val="top"/>
          </w:tcPr>
          <w:p>
            <w:pPr>
              <w:pStyle w:val="7"/>
              <w:spacing w:before="242" w:line="177" w:lineRule="exact"/>
              <w:ind w:left="595"/>
              <w:rPr>
                <w:sz w:val="21"/>
                <w:szCs w:val="21"/>
              </w:rPr>
            </w:pPr>
            <w:r>
              <w:rPr>
                <w:position w:val="-2"/>
                <w:sz w:val="21"/>
                <w:szCs w:val="21"/>
              </w:rPr>
              <w:t>3</w:t>
            </w:r>
          </w:p>
        </w:tc>
        <w:tc>
          <w:tcPr>
            <w:tcW w:w="3232" w:type="dxa"/>
            <w:vAlign w:val="top"/>
          </w:tcPr>
          <w:p>
            <w:pPr>
              <w:pStyle w:val="7"/>
              <w:spacing w:before="158" w:line="219" w:lineRule="auto"/>
              <w:ind w:left="1297"/>
              <w:rPr>
                <w:sz w:val="21"/>
                <w:szCs w:val="21"/>
              </w:rPr>
            </w:pPr>
            <w:r>
              <w:rPr>
                <w:spacing w:val="-3"/>
                <w:sz w:val="21"/>
                <w:szCs w:val="21"/>
              </w:rPr>
              <w:t>有伤残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104" w:type="dxa"/>
            <w:vAlign w:val="top"/>
          </w:tcPr>
          <w:p>
            <w:pPr>
              <w:pStyle w:val="7"/>
              <w:spacing w:before="242" w:line="172" w:lineRule="exact"/>
              <w:ind w:left="434"/>
              <w:rPr>
                <w:sz w:val="21"/>
                <w:szCs w:val="21"/>
              </w:rPr>
            </w:pPr>
            <w:r>
              <w:rPr>
                <w:spacing w:val="-6"/>
                <w:position w:val="-2"/>
                <w:sz w:val="21"/>
                <w:szCs w:val="21"/>
              </w:rPr>
              <w:t>15</w:t>
            </w:r>
          </w:p>
        </w:tc>
        <w:tc>
          <w:tcPr>
            <w:tcW w:w="4126" w:type="dxa"/>
            <w:vAlign w:val="top"/>
          </w:tcPr>
          <w:p>
            <w:pPr>
              <w:pStyle w:val="7"/>
              <w:spacing w:before="190" w:line="197" w:lineRule="auto"/>
              <w:ind w:left="1631"/>
              <w:rPr>
                <w:sz w:val="21"/>
                <w:szCs w:val="21"/>
              </w:rPr>
            </w:pPr>
            <w:r>
              <w:rPr>
                <w:spacing w:val="2"/>
                <w:sz w:val="21"/>
                <w:szCs w:val="21"/>
              </w:rPr>
              <w:t>一人死亡</w:t>
            </w:r>
          </w:p>
        </w:tc>
        <w:tc>
          <w:tcPr>
            <w:tcW w:w="1318" w:type="dxa"/>
            <w:vAlign w:val="top"/>
          </w:tcPr>
          <w:p>
            <w:pPr>
              <w:pStyle w:val="7"/>
              <w:spacing w:before="242" w:line="172" w:lineRule="exact"/>
              <w:ind w:left="595"/>
              <w:rPr>
                <w:sz w:val="21"/>
                <w:szCs w:val="21"/>
              </w:rPr>
            </w:pPr>
            <w:r>
              <w:rPr>
                <w:position w:val="-2"/>
                <w:sz w:val="21"/>
                <w:szCs w:val="21"/>
              </w:rPr>
              <w:t>1</w:t>
            </w:r>
          </w:p>
        </w:tc>
        <w:tc>
          <w:tcPr>
            <w:tcW w:w="3232" w:type="dxa"/>
            <w:vAlign w:val="top"/>
          </w:tcPr>
          <w:p>
            <w:pPr>
              <w:pStyle w:val="7"/>
              <w:spacing w:before="119" w:line="219" w:lineRule="auto"/>
              <w:ind w:left="976"/>
              <w:rPr>
                <w:sz w:val="21"/>
                <w:szCs w:val="21"/>
              </w:rPr>
            </w:pPr>
            <w:r>
              <w:rPr>
                <w:spacing w:val="2"/>
                <w:sz w:val="21"/>
                <w:szCs w:val="21"/>
              </w:rPr>
              <w:t>轻伤，需救护</w:t>
            </w:r>
          </w:p>
        </w:tc>
      </w:tr>
    </w:tbl>
    <w:p>
      <w:pPr>
        <w:spacing w:line="309" w:lineRule="auto"/>
        <w:rPr>
          <w:rFonts w:ascii="Arial"/>
          <w:sz w:val="21"/>
        </w:rPr>
      </w:pPr>
    </w:p>
    <w:p>
      <w:pPr>
        <w:pStyle w:val="2"/>
        <w:spacing w:before="69" w:line="202" w:lineRule="auto"/>
        <w:ind w:left="3878"/>
        <w:rPr>
          <w:sz w:val="21"/>
          <w:szCs w:val="21"/>
        </w:rPr>
      </w:pPr>
      <w:r>
        <w:rPr>
          <w:b/>
          <w:bCs/>
          <w:spacing w:val="-4"/>
          <w:sz w:val="21"/>
          <w:szCs w:val="21"/>
        </w:rPr>
        <w:t>风险值(D)分级标准</w:t>
      </w:r>
    </w:p>
    <w:tbl>
      <w:tblPr>
        <w:tblStyle w:val="6"/>
        <w:tblW w:w="9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4"/>
        <w:gridCol w:w="5025"/>
        <w:gridCol w:w="35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234" w:type="dxa"/>
            <w:vAlign w:val="top"/>
          </w:tcPr>
          <w:p>
            <w:pPr>
              <w:pStyle w:val="7"/>
              <w:spacing w:before="156" w:line="206" w:lineRule="auto"/>
              <w:ind w:left="375"/>
              <w:rPr>
                <w:sz w:val="23"/>
                <w:szCs w:val="23"/>
              </w:rPr>
            </w:pPr>
            <w:r>
              <w:rPr>
                <w:spacing w:val="7"/>
                <w:sz w:val="23"/>
                <w:szCs w:val="23"/>
              </w:rPr>
              <w:t>序号</w:t>
            </w:r>
          </w:p>
        </w:tc>
        <w:tc>
          <w:tcPr>
            <w:tcW w:w="5025" w:type="dxa"/>
            <w:vAlign w:val="top"/>
          </w:tcPr>
          <w:p>
            <w:pPr>
              <w:pStyle w:val="7"/>
              <w:spacing w:before="163" w:line="200" w:lineRule="auto"/>
              <w:ind w:left="2161"/>
              <w:rPr>
                <w:sz w:val="23"/>
                <w:szCs w:val="23"/>
              </w:rPr>
            </w:pPr>
            <w:r>
              <w:rPr>
                <w:spacing w:val="-3"/>
                <w:sz w:val="23"/>
                <w:szCs w:val="23"/>
              </w:rPr>
              <w:t>风险值</w:t>
            </w:r>
          </w:p>
        </w:tc>
        <w:tc>
          <w:tcPr>
            <w:tcW w:w="3591" w:type="dxa"/>
            <w:vAlign w:val="top"/>
          </w:tcPr>
          <w:p>
            <w:pPr>
              <w:pStyle w:val="7"/>
              <w:spacing w:before="165" w:line="199" w:lineRule="auto"/>
              <w:ind w:left="1326"/>
              <w:rPr>
                <w:sz w:val="23"/>
                <w:szCs w:val="23"/>
              </w:rPr>
            </w:pPr>
            <w:r>
              <w:rPr>
                <w:spacing w:val="4"/>
                <w:sz w:val="23"/>
                <w:szCs w:val="23"/>
              </w:rPr>
              <w:t>风险级别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234" w:type="dxa"/>
            <w:vAlign w:val="top"/>
          </w:tcPr>
          <w:p>
            <w:pPr>
              <w:pStyle w:val="7"/>
              <w:spacing w:before="199" w:line="184" w:lineRule="auto"/>
              <w:ind w:left="545"/>
              <w:rPr>
                <w:sz w:val="23"/>
                <w:szCs w:val="23"/>
              </w:rPr>
            </w:pPr>
            <w:r>
              <w:rPr>
                <w:sz w:val="23"/>
                <w:szCs w:val="23"/>
              </w:rPr>
              <w:t>1</w:t>
            </w:r>
          </w:p>
        </w:tc>
        <w:tc>
          <w:tcPr>
            <w:tcW w:w="5025" w:type="dxa"/>
            <w:vAlign w:val="top"/>
          </w:tcPr>
          <w:p>
            <w:pPr>
              <w:pStyle w:val="7"/>
              <w:spacing w:before="164" w:line="237" w:lineRule="auto"/>
              <w:ind w:left="2161"/>
              <w:rPr>
                <w:sz w:val="23"/>
                <w:szCs w:val="23"/>
              </w:rPr>
            </w:pPr>
            <w:r>
              <w:rPr>
                <w:spacing w:val="-1"/>
                <w:sz w:val="23"/>
                <w:szCs w:val="23"/>
              </w:rPr>
              <w:t>D≥320</w:t>
            </w:r>
          </w:p>
        </w:tc>
        <w:tc>
          <w:tcPr>
            <w:tcW w:w="3591" w:type="dxa"/>
            <w:vAlign w:val="top"/>
          </w:tcPr>
          <w:p>
            <w:pPr>
              <w:pStyle w:val="7"/>
              <w:spacing w:before="142" w:line="220" w:lineRule="auto"/>
              <w:ind w:left="985"/>
              <w:rPr>
                <w:sz w:val="23"/>
                <w:szCs w:val="23"/>
              </w:rPr>
            </w:pPr>
            <w:r>
              <w:rPr>
                <w:spacing w:val="6"/>
                <w:sz w:val="23"/>
                <w:szCs w:val="23"/>
              </w:rPr>
              <w:t>重大风险(红色)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1234" w:type="dxa"/>
            <w:vAlign w:val="top"/>
          </w:tcPr>
          <w:p>
            <w:pPr>
              <w:pStyle w:val="7"/>
              <w:spacing w:before="222" w:line="185" w:lineRule="exact"/>
              <w:ind w:left="545"/>
              <w:rPr>
                <w:sz w:val="23"/>
                <w:szCs w:val="23"/>
              </w:rPr>
            </w:pPr>
            <w:r>
              <w:rPr>
                <w:position w:val="-3"/>
                <w:sz w:val="23"/>
                <w:szCs w:val="23"/>
              </w:rPr>
              <w:t>2</w:t>
            </w:r>
          </w:p>
        </w:tc>
        <w:tc>
          <w:tcPr>
            <w:tcW w:w="5025" w:type="dxa"/>
            <w:vAlign w:val="top"/>
          </w:tcPr>
          <w:p>
            <w:pPr>
              <w:pStyle w:val="7"/>
              <w:spacing w:before="183" w:line="180" w:lineRule="auto"/>
              <w:ind w:left="1930"/>
              <w:rPr>
                <w:sz w:val="23"/>
                <w:szCs w:val="23"/>
              </w:rPr>
            </w:pPr>
            <w:r>
              <w:rPr>
                <w:spacing w:val="-3"/>
                <w:sz w:val="23"/>
                <w:szCs w:val="23"/>
              </w:rPr>
              <w:t>160≤D&lt;320</w:t>
            </w:r>
          </w:p>
        </w:tc>
        <w:tc>
          <w:tcPr>
            <w:tcW w:w="3591" w:type="dxa"/>
            <w:vAlign w:val="top"/>
          </w:tcPr>
          <w:p>
            <w:pPr>
              <w:pStyle w:val="7"/>
              <w:spacing w:before="102" w:line="219" w:lineRule="auto"/>
              <w:ind w:left="985"/>
              <w:rPr>
                <w:sz w:val="23"/>
                <w:szCs w:val="23"/>
              </w:rPr>
            </w:pPr>
            <w:r>
              <w:rPr>
                <w:spacing w:val="6"/>
                <w:sz w:val="23"/>
                <w:szCs w:val="23"/>
              </w:rPr>
              <w:t>较大风险(橙色)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234" w:type="dxa"/>
            <w:vAlign w:val="top"/>
          </w:tcPr>
          <w:p>
            <w:pPr>
              <w:pStyle w:val="7"/>
              <w:spacing w:before="234" w:line="163" w:lineRule="exact"/>
              <w:ind w:left="545"/>
              <w:rPr>
                <w:sz w:val="23"/>
                <w:szCs w:val="23"/>
              </w:rPr>
            </w:pPr>
            <w:r>
              <w:rPr>
                <w:position w:val="-3"/>
                <w:sz w:val="23"/>
                <w:szCs w:val="23"/>
              </w:rPr>
              <w:t>3</w:t>
            </w:r>
          </w:p>
        </w:tc>
        <w:tc>
          <w:tcPr>
            <w:tcW w:w="5025" w:type="dxa"/>
            <w:vAlign w:val="top"/>
          </w:tcPr>
          <w:p>
            <w:pPr>
              <w:pStyle w:val="7"/>
              <w:spacing w:before="196" w:line="162" w:lineRule="auto"/>
              <w:ind w:left="1980"/>
              <w:rPr>
                <w:sz w:val="23"/>
                <w:szCs w:val="23"/>
              </w:rPr>
            </w:pPr>
            <w:r>
              <w:rPr>
                <w:spacing w:val="-2"/>
                <w:sz w:val="23"/>
                <w:szCs w:val="23"/>
              </w:rPr>
              <w:t>70≤D&lt;160</w:t>
            </w:r>
          </w:p>
        </w:tc>
        <w:tc>
          <w:tcPr>
            <w:tcW w:w="3591" w:type="dxa"/>
            <w:vAlign w:val="top"/>
          </w:tcPr>
          <w:p>
            <w:pPr>
              <w:pStyle w:val="7"/>
              <w:spacing w:before="95" w:line="219" w:lineRule="auto"/>
              <w:ind w:left="1035"/>
              <w:rPr>
                <w:sz w:val="23"/>
                <w:szCs w:val="23"/>
              </w:rPr>
            </w:pPr>
            <w:r>
              <w:rPr>
                <w:spacing w:val="2"/>
                <w:sz w:val="23"/>
                <w:szCs w:val="23"/>
              </w:rPr>
              <w:t>一般风险(黄色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34" w:type="dxa"/>
            <w:vAlign w:val="top"/>
          </w:tcPr>
          <w:p>
            <w:pPr>
              <w:pStyle w:val="7"/>
              <w:spacing w:before="247" w:line="157" w:lineRule="auto"/>
              <w:ind w:left="545"/>
              <w:rPr>
                <w:sz w:val="23"/>
                <w:szCs w:val="23"/>
              </w:rPr>
            </w:pPr>
            <w:r>
              <w:rPr>
                <w:sz w:val="23"/>
                <w:szCs w:val="23"/>
              </w:rPr>
              <w:t>4</w:t>
            </w:r>
          </w:p>
        </w:tc>
        <w:tc>
          <w:tcPr>
            <w:tcW w:w="5025" w:type="dxa"/>
            <w:vAlign w:val="top"/>
          </w:tcPr>
          <w:p>
            <w:pPr>
              <w:pStyle w:val="7"/>
              <w:spacing w:before="219" w:line="179" w:lineRule="auto"/>
              <w:ind w:left="2270"/>
              <w:rPr>
                <w:sz w:val="23"/>
                <w:szCs w:val="23"/>
              </w:rPr>
            </w:pPr>
            <w:r>
              <w:rPr>
                <w:spacing w:val="-1"/>
                <w:sz w:val="23"/>
                <w:szCs w:val="23"/>
              </w:rPr>
              <w:t>D&lt;70</w:t>
            </w:r>
          </w:p>
        </w:tc>
        <w:tc>
          <w:tcPr>
            <w:tcW w:w="3591" w:type="dxa"/>
            <w:vAlign w:val="top"/>
          </w:tcPr>
          <w:p>
            <w:pPr>
              <w:pStyle w:val="7"/>
              <w:spacing w:before="178" w:line="212" w:lineRule="auto"/>
              <w:ind w:left="1096"/>
              <w:rPr>
                <w:sz w:val="23"/>
                <w:szCs w:val="23"/>
              </w:rPr>
            </w:pPr>
            <w:r>
              <w:rPr>
                <w:spacing w:val="7"/>
                <w:sz w:val="23"/>
                <w:szCs w:val="23"/>
              </w:rPr>
              <w:t>低风险(蓝色)</w:t>
            </w:r>
          </w:p>
        </w:tc>
      </w:tr>
    </w:tbl>
    <w:p>
      <w:pPr>
        <w:rPr>
          <w:rFonts w:ascii="Arial"/>
          <w:sz w:val="21"/>
        </w:rPr>
      </w:pPr>
    </w:p>
    <w:p>
      <w:pPr>
        <w:rPr>
          <w:rFonts w:ascii="Arial" w:hAnsi="Arial" w:eastAsia="Arial" w:cs="Arial"/>
          <w:sz w:val="21"/>
          <w:szCs w:val="21"/>
        </w:rPr>
        <w:sectPr>
          <w:footerReference r:id="rId27" w:type="default"/>
          <w:pgSz w:w="11910" w:h="16840"/>
          <w:pgMar w:top="1431" w:right="1004" w:bottom="1182" w:left="1044" w:header="0" w:footer="969" w:gutter="0"/>
          <w:cols w:space="720" w:num="1"/>
        </w:sectPr>
      </w:pPr>
    </w:p>
    <w:p>
      <w:pPr>
        <w:spacing w:line="322" w:lineRule="auto"/>
        <w:rPr>
          <w:rFonts w:ascii="Arial"/>
          <w:sz w:val="21"/>
        </w:rPr>
      </w:pPr>
    </w:p>
    <w:p>
      <w:pPr>
        <w:spacing w:line="322" w:lineRule="auto"/>
        <w:rPr>
          <w:rFonts w:ascii="Arial"/>
          <w:sz w:val="21"/>
        </w:rPr>
      </w:pPr>
    </w:p>
    <w:p>
      <w:pPr>
        <w:pStyle w:val="2"/>
        <w:spacing w:before="88" w:line="220" w:lineRule="auto"/>
        <w:ind w:left="3748"/>
        <w:rPr>
          <w:sz w:val="27"/>
          <w:szCs w:val="27"/>
        </w:rPr>
      </w:pPr>
      <w:r>
        <w:rPr>
          <w:b/>
          <w:bCs/>
          <w:spacing w:val="1"/>
          <w:sz w:val="27"/>
          <w:szCs w:val="27"/>
        </w:rPr>
        <w:t>作业危害分析表(</w:t>
      </w:r>
      <w:r>
        <w:rPr>
          <w:b/>
          <w:bCs/>
          <w:sz w:val="27"/>
          <w:szCs w:val="27"/>
        </w:rPr>
        <w:t>LEC</w:t>
      </w:r>
      <w:r>
        <w:rPr>
          <w:b/>
          <w:bCs/>
          <w:spacing w:val="1"/>
          <w:sz w:val="27"/>
          <w:szCs w:val="27"/>
        </w:rPr>
        <w:t>)</w:t>
      </w:r>
    </w:p>
    <w:p>
      <w:pPr>
        <w:spacing w:line="155" w:lineRule="exact"/>
      </w:pPr>
    </w:p>
    <w:tbl>
      <w:tblPr>
        <w:tblStyle w:val="6"/>
        <w:tblW w:w="104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689"/>
        <w:gridCol w:w="699"/>
        <w:gridCol w:w="699"/>
        <w:gridCol w:w="1129"/>
        <w:gridCol w:w="1229"/>
        <w:gridCol w:w="1199"/>
        <w:gridCol w:w="689"/>
        <w:gridCol w:w="700"/>
        <w:gridCol w:w="699"/>
        <w:gridCol w:w="690"/>
        <w:gridCol w:w="699"/>
        <w:gridCol w:w="6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2063" w:type="dxa"/>
            <w:gridSpan w:val="3"/>
            <w:vAlign w:val="top"/>
          </w:tcPr>
          <w:p>
            <w:pPr>
              <w:pStyle w:val="7"/>
              <w:spacing w:before="220" w:line="220" w:lineRule="auto"/>
              <w:ind w:left="825"/>
              <w:rPr>
                <w:sz w:val="13"/>
                <w:szCs w:val="13"/>
              </w:rPr>
            </w:pPr>
            <w:r>
              <w:rPr>
                <w:spacing w:val="-2"/>
                <w:sz w:val="13"/>
                <w:szCs w:val="13"/>
              </w:rPr>
              <w:t>风险点</w:t>
            </w:r>
          </w:p>
          <w:p>
            <w:pPr>
              <w:pStyle w:val="7"/>
              <w:spacing w:before="5" w:line="220" w:lineRule="auto"/>
              <w:ind w:left="565"/>
              <w:rPr>
                <w:sz w:val="13"/>
                <w:szCs w:val="13"/>
              </w:rPr>
            </w:pPr>
            <w:r>
              <w:rPr>
                <w:spacing w:val="3"/>
                <w:sz w:val="13"/>
                <w:szCs w:val="13"/>
              </w:rPr>
              <w:t>(受限空间作业)</w:t>
            </w:r>
          </w:p>
        </w:tc>
        <w:tc>
          <w:tcPr>
            <w:tcW w:w="1828" w:type="dxa"/>
            <w:gridSpan w:val="2"/>
            <w:vAlign w:val="top"/>
          </w:tcPr>
          <w:p>
            <w:pPr>
              <w:pStyle w:val="7"/>
              <w:spacing w:before="230" w:line="213" w:lineRule="auto"/>
              <w:ind w:left="642"/>
              <w:rPr>
                <w:sz w:val="13"/>
                <w:szCs w:val="13"/>
              </w:rPr>
            </w:pPr>
            <w:r>
              <w:rPr>
                <w:spacing w:val="-2"/>
                <w:sz w:val="13"/>
                <w:szCs w:val="13"/>
              </w:rPr>
              <w:t>作业步骤</w:t>
            </w:r>
          </w:p>
          <w:p>
            <w:pPr>
              <w:pStyle w:val="7"/>
              <w:spacing w:line="219" w:lineRule="auto"/>
              <w:ind w:left="382"/>
              <w:rPr>
                <w:sz w:val="13"/>
                <w:szCs w:val="13"/>
              </w:rPr>
            </w:pPr>
            <w:r>
              <w:rPr>
                <w:spacing w:val="2"/>
                <w:sz w:val="13"/>
                <w:szCs w:val="13"/>
              </w:rPr>
              <w:t>(场所/设施/部位)</w:t>
            </w:r>
          </w:p>
        </w:tc>
        <w:tc>
          <w:tcPr>
            <w:tcW w:w="1229" w:type="dxa"/>
            <w:vMerge w:val="restart"/>
            <w:tcBorders>
              <w:bottom w:val="nil"/>
            </w:tcBorders>
            <w:vAlign w:val="top"/>
          </w:tcPr>
          <w:p>
            <w:pPr>
              <w:spacing w:line="257" w:lineRule="auto"/>
              <w:rPr>
                <w:rFonts w:ascii="Arial"/>
                <w:sz w:val="21"/>
              </w:rPr>
            </w:pPr>
          </w:p>
          <w:p>
            <w:pPr>
              <w:spacing w:line="258" w:lineRule="auto"/>
              <w:rPr>
                <w:rFonts w:ascii="Arial"/>
                <w:sz w:val="21"/>
              </w:rPr>
            </w:pPr>
          </w:p>
          <w:p>
            <w:pPr>
              <w:pStyle w:val="7"/>
              <w:spacing w:before="42" w:line="220" w:lineRule="auto"/>
              <w:ind w:left="413"/>
              <w:rPr>
                <w:sz w:val="13"/>
                <w:szCs w:val="13"/>
              </w:rPr>
            </w:pPr>
            <w:r>
              <w:rPr>
                <w:spacing w:val="-2"/>
                <w:sz w:val="13"/>
                <w:szCs w:val="13"/>
              </w:rPr>
              <w:t>危险源</w:t>
            </w:r>
          </w:p>
        </w:tc>
        <w:tc>
          <w:tcPr>
            <w:tcW w:w="1199" w:type="dxa"/>
            <w:vMerge w:val="restart"/>
            <w:tcBorders>
              <w:bottom w:val="nil"/>
            </w:tcBorders>
            <w:vAlign w:val="top"/>
          </w:tcPr>
          <w:p>
            <w:pPr>
              <w:spacing w:line="257" w:lineRule="auto"/>
              <w:rPr>
                <w:rFonts w:ascii="Arial"/>
                <w:sz w:val="21"/>
              </w:rPr>
            </w:pPr>
          </w:p>
          <w:p>
            <w:pPr>
              <w:spacing w:line="258" w:lineRule="auto"/>
              <w:rPr>
                <w:rFonts w:ascii="Arial"/>
                <w:sz w:val="21"/>
              </w:rPr>
            </w:pPr>
          </w:p>
          <w:p>
            <w:pPr>
              <w:pStyle w:val="7"/>
              <w:spacing w:before="42" w:line="219" w:lineRule="auto"/>
              <w:ind w:left="4"/>
              <w:rPr>
                <w:sz w:val="13"/>
                <w:szCs w:val="13"/>
              </w:rPr>
            </w:pPr>
            <w:r>
              <w:rPr>
                <w:spacing w:val="-1"/>
                <w:sz w:val="13"/>
                <w:szCs w:val="13"/>
              </w:rPr>
              <w:t>可能导致的事故类型</w:t>
            </w:r>
          </w:p>
        </w:tc>
        <w:tc>
          <w:tcPr>
            <w:tcW w:w="4171" w:type="dxa"/>
            <w:gridSpan w:val="6"/>
            <w:vAlign w:val="top"/>
          </w:tcPr>
          <w:p>
            <w:pPr>
              <w:spacing w:line="265" w:lineRule="auto"/>
              <w:rPr>
                <w:rFonts w:ascii="Arial"/>
                <w:sz w:val="21"/>
              </w:rPr>
            </w:pPr>
          </w:p>
          <w:p>
            <w:pPr>
              <w:pStyle w:val="7"/>
              <w:spacing w:before="42" w:line="218" w:lineRule="auto"/>
              <w:ind w:left="1546"/>
              <w:rPr>
                <w:sz w:val="13"/>
                <w:szCs w:val="13"/>
              </w:rPr>
            </w:pPr>
            <w:r>
              <w:rPr>
                <w:spacing w:val="3"/>
                <w:sz w:val="13"/>
                <w:szCs w:val="13"/>
              </w:rPr>
              <w:t>风险评告(</w:t>
            </w:r>
            <w:r>
              <w:rPr>
                <w:sz w:val="13"/>
                <w:szCs w:val="13"/>
              </w:rPr>
              <w:t>LEC</w:t>
            </w:r>
            <w:r>
              <w:rPr>
                <w:spacing w:val="3"/>
                <w:sz w:val="13"/>
                <w:szCs w:val="13"/>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675" w:type="dxa"/>
            <w:vAlign w:val="top"/>
          </w:tcPr>
          <w:p>
            <w:pPr>
              <w:pStyle w:val="7"/>
              <w:spacing w:before="177" w:line="219" w:lineRule="auto"/>
              <w:ind w:left="195"/>
              <w:rPr>
                <w:sz w:val="13"/>
                <w:szCs w:val="13"/>
              </w:rPr>
            </w:pPr>
            <w:r>
              <w:rPr>
                <w:spacing w:val="-2"/>
                <w:sz w:val="13"/>
                <w:szCs w:val="13"/>
              </w:rPr>
              <w:t>编号</w:t>
            </w:r>
          </w:p>
        </w:tc>
        <w:tc>
          <w:tcPr>
            <w:tcW w:w="689" w:type="dxa"/>
            <w:vAlign w:val="top"/>
          </w:tcPr>
          <w:p>
            <w:pPr>
              <w:pStyle w:val="7"/>
              <w:spacing w:before="177" w:line="219" w:lineRule="auto"/>
              <w:ind w:left="200"/>
              <w:rPr>
                <w:sz w:val="13"/>
                <w:szCs w:val="13"/>
              </w:rPr>
            </w:pPr>
            <w:r>
              <w:rPr>
                <w:spacing w:val="-2"/>
                <w:sz w:val="13"/>
                <w:szCs w:val="13"/>
              </w:rPr>
              <w:t>类型</w:t>
            </w:r>
          </w:p>
        </w:tc>
        <w:tc>
          <w:tcPr>
            <w:tcW w:w="699" w:type="dxa"/>
            <w:vAlign w:val="top"/>
          </w:tcPr>
          <w:p>
            <w:pPr>
              <w:pStyle w:val="7"/>
              <w:spacing w:before="179" w:line="221" w:lineRule="auto"/>
              <w:ind w:left="210"/>
              <w:rPr>
                <w:sz w:val="13"/>
                <w:szCs w:val="13"/>
              </w:rPr>
            </w:pPr>
            <w:r>
              <w:rPr>
                <w:spacing w:val="-2"/>
                <w:sz w:val="13"/>
                <w:szCs w:val="13"/>
              </w:rPr>
              <w:t>名称</w:t>
            </w:r>
          </w:p>
        </w:tc>
        <w:tc>
          <w:tcPr>
            <w:tcW w:w="699" w:type="dxa"/>
            <w:vAlign w:val="top"/>
          </w:tcPr>
          <w:p>
            <w:pPr>
              <w:pStyle w:val="7"/>
              <w:spacing w:before="178" w:line="221" w:lineRule="auto"/>
              <w:ind w:left="212"/>
              <w:rPr>
                <w:sz w:val="13"/>
                <w:szCs w:val="13"/>
              </w:rPr>
            </w:pPr>
            <w:r>
              <w:rPr>
                <w:spacing w:val="-2"/>
                <w:sz w:val="13"/>
                <w:szCs w:val="13"/>
              </w:rPr>
              <w:t>序号</w:t>
            </w:r>
          </w:p>
        </w:tc>
        <w:tc>
          <w:tcPr>
            <w:tcW w:w="1129" w:type="dxa"/>
            <w:vAlign w:val="top"/>
          </w:tcPr>
          <w:p>
            <w:pPr>
              <w:pStyle w:val="7"/>
              <w:spacing w:before="179" w:line="221" w:lineRule="auto"/>
              <w:ind w:left="422"/>
              <w:rPr>
                <w:sz w:val="13"/>
                <w:szCs w:val="13"/>
              </w:rPr>
            </w:pPr>
            <w:r>
              <w:rPr>
                <w:spacing w:val="-2"/>
                <w:sz w:val="13"/>
                <w:szCs w:val="13"/>
              </w:rPr>
              <w:t>名称</w:t>
            </w:r>
          </w:p>
        </w:tc>
        <w:tc>
          <w:tcPr>
            <w:tcW w:w="1229" w:type="dxa"/>
            <w:vMerge w:val="continue"/>
            <w:tcBorders>
              <w:top w:val="nil"/>
            </w:tcBorders>
            <w:vAlign w:val="top"/>
          </w:tcPr>
          <w:p>
            <w:pPr>
              <w:rPr>
                <w:rFonts w:ascii="Arial"/>
                <w:sz w:val="21"/>
              </w:rPr>
            </w:pPr>
          </w:p>
        </w:tc>
        <w:tc>
          <w:tcPr>
            <w:tcW w:w="1199" w:type="dxa"/>
            <w:vMerge w:val="continue"/>
            <w:tcBorders>
              <w:top w:val="nil"/>
            </w:tcBorders>
            <w:vAlign w:val="top"/>
          </w:tcPr>
          <w:p>
            <w:pPr>
              <w:rPr>
                <w:rFonts w:ascii="Arial"/>
                <w:sz w:val="21"/>
              </w:rPr>
            </w:pPr>
          </w:p>
        </w:tc>
        <w:tc>
          <w:tcPr>
            <w:tcW w:w="689" w:type="dxa"/>
            <w:vAlign w:val="top"/>
          </w:tcPr>
          <w:p>
            <w:pPr>
              <w:pStyle w:val="7"/>
              <w:spacing w:before="98" w:line="229" w:lineRule="auto"/>
              <w:ind w:left="145"/>
              <w:rPr>
                <w:sz w:val="13"/>
                <w:szCs w:val="13"/>
              </w:rPr>
            </w:pPr>
            <w:r>
              <w:rPr>
                <w:spacing w:val="-2"/>
                <w:sz w:val="13"/>
                <w:szCs w:val="13"/>
              </w:rPr>
              <w:t>可能性</w:t>
            </w:r>
          </w:p>
          <w:p>
            <w:pPr>
              <w:pStyle w:val="7"/>
              <w:spacing w:line="222" w:lineRule="auto"/>
              <w:ind w:left="236"/>
              <w:rPr>
                <w:sz w:val="13"/>
                <w:szCs w:val="13"/>
              </w:rPr>
            </w:pPr>
            <w:r>
              <w:rPr>
                <w:spacing w:val="-7"/>
                <w:sz w:val="13"/>
                <w:szCs w:val="13"/>
              </w:rPr>
              <w:t>(L)</w:t>
            </w:r>
          </w:p>
        </w:tc>
        <w:tc>
          <w:tcPr>
            <w:tcW w:w="700" w:type="dxa"/>
            <w:vAlign w:val="top"/>
          </w:tcPr>
          <w:p>
            <w:pPr>
              <w:pStyle w:val="7"/>
              <w:spacing w:before="97" w:line="230" w:lineRule="auto"/>
              <w:ind w:left="217"/>
              <w:rPr>
                <w:sz w:val="13"/>
                <w:szCs w:val="13"/>
              </w:rPr>
            </w:pPr>
            <w:r>
              <w:rPr>
                <w:spacing w:val="-2"/>
                <w:sz w:val="13"/>
                <w:szCs w:val="13"/>
              </w:rPr>
              <w:t>频次</w:t>
            </w:r>
          </w:p>
          <w:p>
            <w:pPr>
              <w:pStyle w:val="7"/>
              <w:spacing w:line="222" w:lineRule="auto"/>
              <w:ind w:left="246"/>
              <w:rPr>
                <w:sz w:val="13"/>
                <w:szCs w:val="13"/>
              </w:rPr>
            </w:pPr>
            <w:r>
              <w:rPr>
                <w:spacing w:val="-7"/>
                <w:sz w:val="13"/>
                <w:szCs w:val="13"/>
              </w:rPr>
              <w:t>(E)</w:t>
            </w:r>
          </w:p>
        </w:tc>
        <w:tc>
          <w:tcPr>
            <w:tcW w:w="699" w:type="dxa"/>
            <w:vAlign w:val="top"/>
          </w:tcPr>
          <w:p>
            <w:pPr>
              <w:pStyle w:val="7"/>
              <w:spacing w:before="87" w:line="230" w:lineRule="auto"/>
              <w:ind w:left="147"/>
              <w:rPr>
                <w:sz w:val="13"/>
                <w:szCs w:val="13"/>
              </w:rPr>
            </w:pPr>
            <w:r>
              <w:rPr>
                <w:spacing w:val="-2"/>
                <w:sz w:val="13"/>
                <w:szCs w:val="13"/>
              </w:rPr>
              <w:t>严重性</w:t>
            </w:r>
          </w:p>
          <w:p>
            <w:pPr>
              <w:pStyle w:val="7"/>
              <w:spacing w:line="222" w:lineRule="auto"/>
              <w:ind w:left="247"/>
              <w:rPr>
                <w:sz w:val="13"/>
                <w:szCs w:val="13"/>
              </w:rPr>
            </w:pPr>
            <w:r>
              <w:rPr>
                <w:spacing w:val="-7"/>
                <w:sz w:val="13"/>
                <w:szCs w:val="13"/>
              </w:rPr>
              <w:t>(C)</w:t>
            </w:r>
          </w:p>
        </w:tc>
        <w:tc>
          <w:tcPr>
            <w:tcW w:w="690" w:type="dxa"/>
            <w:vAlign w:val="top"/>
          </w:tcPr>
          <w:p>
            <w:pPr>
              <w:pStyle w:val="7"/>
              <w:spacing w:before="87" w:line="230" w:lineRule="auto"/>
              <w:ind w:left="148"/>
              <w:rPr>
                <w:sz w:val="13"/>
                <w:szCs w:val="13"/>
              </w:rPr>
            </w:pPr>
            <w:r>
              <w:rPr>
                <w:spacing w:val="-2"/>
                <w:sz w:val="13"/>
                <w:szCs w:val="13"/>
              </w:rPr>
              <w:t>风险值</w:t>
            </w:r>
          </w:p>
          <w:p>
            <w:pPr>
              <w:pStyle w:val="7"/>
              <w:spacing w:line="222" w:lineRule="auto"/>
              <w:ind w:left="237"/>
              <w:rPr>
                <w:sz w:val="13"/>
                <w:szCs w:val="13"/>
              </w:rPr>
            </w:pPr>
            <w:r>
              <w:rPr>
                <w:spacing w:val="-7"/>
                <w:sz w:val="13"/>
                <w:szCs w:val="13"/>
              </w:rPr>
              <w:t>(D)</w:t>
            </w:r>
          </w:p>
        </w:tc>
        <w:tc>
          <w:tcPr>
            <w:tcW w:w="699" w:type="dxa"/>
            <w:vAlign w:val="top"/>
          </w:tcPr>
          <w:p>
            <w:pPr>
              <w:pStyle w:val="7"/>
              <w:spacing w:before="177" w:line="219" w:lineRule="auto"/>
              <w:ind w:left="87"/>
              <w:rPr>
                <w:sz w:val="13"/>
                <w:szCs w:val="13"/>
              </w:rPr>
            </w:pPr>
            <w:r>
              <w:rPr>
                <w:spacing w:val="-2"/>
                <w:sz w:val="13"/>
                <w:szCs w:val="13"/>
              </w:rPr>
              <w:t>风险等级</w:t>
            </w:r>
          </w:p>
        </w:tc>
        <w:tc>
          <w:tcPr>
            <w:tcW w:w="694" w:type="dxa"/>
            <w:vAlign w:val="top"/>
          </w:tcPr>
          <w:p>
            <w:pPr>
              <w:pStyle w:val="7"/>
              <w:spacing w:before="178" w:line="221" w:lineRule="auto"/>
              <w:ind w:left="219"/>
              <w:rPr>
                <w:sz w:val="13"/>
                <w:szCs w:val="13"/>
              </w:rPr>
            </w:pPr>
            <w:r>
              <w:rPr>
                <w:spacing w:val="-2"/>
                <w:sz w:val="13"/>
                <w:szCs w:val="13"/>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675" w:type="dxa"/>
            <w:vAlign w:val="top"/>
          </w:tcPr>
          <w:p>
            <w:pPr>
              <w:pStyle w:val="7"/>
              <w:spacing w:before="202" w:line="184" w:lineRule="auto"/>
              <w:ind w:left="295"/>
              <w:rPr>
                <w:sz w:val="13"/>
                <w:szCs w:val="13"/>
              </w:rPr>
            </w:pPr>
            <w:r>
              <w:rPr>
                <w:sz w:val="13"/>
                <w:szCs w:val="13"/>
              </w:rPr>
              <w:t>1</w:t>
            </w:r>
          </w:p>
        </w:tc>
        <w:tc>
          <w:tcPr>
            <w:tcW w:w="689" w:type="dxa"/>
            <w:vAlign w:val="top"/>
          </w:tcPr>
          <w:p>
            <w:pPr>
              <w:pStyle w:val="7"/>
              <w:spacing w:before="169" w:line="220" w:lineRule="auto"/>
              <w:ind w:left="69"/>
              <w:rPr>
                <w:sz w:val="13"/>
                <w:szCs w:val="13"/>
              </w:rPr>
            </w:pPr>
            <w:r>
              <w:rPr>
                <w:spacing w:val="-2"/>
                <w:sz w:val="13"/>
                <w:szCs w:val="13"/>
              </w:rPr>
              <w:t>作业活动</w:t>
            </w:r>
          </w:p>
        </w:tc>
        <w:tc>
          <w:tcPr>
            <w:tcW w:w="699" w:type="dxa"/>
            <w:vAlign w:val="top"/>
          </w:tcPr>
          <w:p>
            <w:pPr>
              <w:pStyle w:val="7"/>
              <w:spacing w:before="99" w:line="221" w:lineRule="auto"/>
              <w:ind w:left="270" w:right="35" w:hanging="259"/>
              <w:rPr>
                <w:sz w:val="13"/>
                <w:szCs w:val="13"/>
              </w:rPr>
            </w:pPr>
            <w:r>
              <w:rPr>
                <w:spacing w:val="-2"/>
                <w:sz w:val="13"/>
                <w:szCs w:val="13"/>
              </w:rPr>
              <w:t>亮限空间作</w:t>
            </w:r>
            <w:r>
              <w:rPr>
                <w:spacing w:val="1"/>
                <w:sz w:val="13"/>
                <w:szCs w:val="13"/>
              </w:rPr>
              <w:t xml:space="preserve"> </w:t>
            </w:r>
            <w:r>
              <w:rPr>
                <w:sz w:val="13"/>
                <w:szCs w:val="13"/>
              </w:rPr>
              <w:t>业</w:t>
            </w:r>
          </w:p>
        </w:tc>
        <w:tc>
          <w:tcPr>
            <w:tcW w:w="699" w:type="dxa"/>
            <w:vAlign w:val="top"/>
          </w:tcPr>
          <w:p>
            <w:pPr>
              <w:pStyle w:val="7"/>
              <w:spacing w:before="202" w:line="184" w:lineRule="auto"/>
              <w:ind w:left="302"/>
              <w:rPr>
                <w:sz w:val="13"/>
                <w:szCs w:val="13"/>
              </w:rPr>
            </w:pPr>
            <w:r>
              <w:rPr>
                <w:sz w:val="13"/>
                <w:szCs w:val="13"/>
              </w:rPr>
              <w:t>1</w:t>
            </w:r>
          </w:p>
        </w:tc>
        <w:tc>
          <w:tcPr>
            <w:tcW w:w="1129" w:type="dxa"/>
            <w:vAlign w:val="top"/>
          </w:tcPr>
          <w:p>
            <w:pPr>
              <w:pStyle w:val="7"/>
              <w:spacing w:before="9" w:line="219" w:lineRule="auto"/>
              <w:ind w:left="33"/>
              <w:rPr>
                <w:sz w:val="13"/>
                <w:szCs w:val="13"/>
              </w:rPr>
            </w:pPr>
            <w:r>
              <w:rPr>
                <w:spacing w:val="-1"/>
                <w:sz w:val="13"/>
                <w:szCs w:val="13"/>
              </w:rPr>
              <w:t>安全分析合格，人</w:t>
            </w:r>
          </w:p>
          <w:p>
            <w:pPr>
              <w:pStyle w:val="7"/>
              <w:spacing w:before="5" w:line="219" w:lineRule="auto"/>
              <w:ind w:left="33"/>
              <w:rPr>
                <w:sz w:val="13"/>
                <w:szCs w:val="13"/>
              </w:rPr>
            </w:pPr>
            <w:r>
              <w:rPr>
                <w:spacing w:val="-2"/>
                <w:sz w:val="13"/>
                <w:szCs w:val="13"/>
              </w:rPr>
              <w:t>员签字办理受限空</w:t>
            </w:r>
          </w:p>
          <w:p>
            <w:pPr>
              <w:pStyle w:val="7"/>
              <w:spacing w:before="15" w:line="109" w:lineRule="exact"/>
              <w:ind w:left="293"/>
              <w:rPr>
                <w:sz w:val="13"/>
                <w:szCs w:val="13"/>
              </w:rPr>
            </w:pPr>
            <w:r>
              <w:rPr>
                <w:spacing w:val="1"/>
                <w:position w:val="-1"/>
                <w:sz w:val="13"/>
                <w:szCs w:val="13"/>
              </w:rPr>
              <w:t>间作业证</w:t>
            </w:r>
          </w:p>
        </w:tc>
        <w:tc>
          <w:tcPr>
            <w:tcW w:w="1229" w:type="dxa"/>
            <w:vAlign w:val="top"/>
          </w:tcPr>
          <w:p>
            <w:pPr>
              <w:pStyle w:val="7"/>
              <w:spacing w:before="89" w:line="223" w:lineRule="auto"/>
              <w:ind w:left="84" w:right="32" w:hanging="60"/>
              <w:rPr>
                <w:sz w:val="13"/>
                <w:szCs w:val="13"/>
              </w:rPr>
            </w:pPr>
            <w:r>
              <w:rPr>
                <w:spacing w:val="-1"/>
                <w:sz w:val="13"/>
                <w:szCs w:val="13"/>
              </w:rPr>
              <w:t>受限空间作业是否按</w:t>
            </w:r>
            <w:r>
              <w:rPr>
                <w:sz w:val="13"/>
                <w:szCs w:val="13"/>
              </w:rPr>
              <w:t xml:space="preserve"> </w:t>
            </w:r>
            <w:r>
              <w:rPr>
                <w:spacing w:val="-1"/>
                <w:sz w:val="13"/>
                <w:szCs w:val="13"/>
              </w:rPr>
              <w:t>要求办理作业票证</w:t>
            </w:r>
          </w:p>
        </w:tc>
        <w:tc>
          <w:tcPr>
            <w:tcW w:w="1199" w:type="dxa"/>
            <w:vAlign w:val="top"/>
          </w:tcPr>
          <w:p>
            <w:pPr>
              <w:pStyle w:val="7"/>
              <w:spacing w:before="88" w:line="225" w:lineRule="auto"/>
              <w:ind w:left="441" w:hanging="427"/>
              <w:rPr>
                <w:sz w:val="13"/>
                <w:szCs w:val="13"/>
              </w:rPr>
            </w:pPr>
            <w:r>
              <w:rPr>
                <w:spacing w:val="-13"/>
                <w:sz w:val="13"/>
                <w:szCs w:val="13"/>
              </w:rPr>
              <w:t>物体打击，机械伤害。</w:t>
            </w:r>
            <w:r>
              <w:rPr>
                <w:spacing w:val="3"/>
                <w:sz w:val="13"/>
                <w:szCs w:val="13"/>
              </w:rPr>
              <w:t xml:space="preserve"> </w:t>
            </w:r>
            <w:r>
              <w:rPr>
                <w:spacing w:val="-5"/>
                <w:sz w:val="13"/>
                <w:szCs w:val="13"/>
              </w:rPr>
              <w:t>触电</w:t>
            </w:r>
          </w:p>
        </w:tc>
        <w:tc>
          <w:tcPr>
            <w:tcW w:w="689" w:type="dxa"/>
            <w:vAlign w:val="top"/>
          </w:tcPr>
          <w:p>
            <w:pPr>
              <w:pStyle w:val="7"/>
              <w:spacing w:before="202" w:line="184" w:lineRule="auto"/>
              <w:ind w:left="276"/>
              <w:rPr>
                <w:sz w:val="13"/>
                <w:szCs w:val="13"/>
              </w:rPr>
            </w:pPr>
            <w:r>
              <w:rPr>
                <w:spacing w:val="-4"/>
                <w:sz w:val="13"/>
                <w:szCs w:val="13"/>
              </w:rPr>
              <w:t>10</w:t>
            </w:r>
          </w:p>
        </w:tc>
        <w:tc>
          <w:tcPr>
            <w:tcW w:w="700" w:type="dxa"/>
            <w:vAlign w:val="top"/>
          </w:tcPr>
          <w:p>
            <w:pPr>
              <w:pStyle w:val="7"/>
              <w:spacing w:before="203" w:line="183" w:lineRule="auto"/>
              <w:ind w:left="307"/>
              <w:rPr>
                <w:sz w:val="13"/>
                <w:szCs w:val="13"/>
              </w:rPr>
            </w:pPr>
            <w:r>
              <w:rPr>
                <w:sz w:val="13"/>
                <w:szCs w:val="13"/>
              </w:rPr>
              <w:t>3</w:t>
            </w:r>
          </w:p>
        </w:tc>
        <w:tc>
          <w:tcPr>
            <w:tcW w:w="699" w:type="dxa"/>
            <w:vAlign w:val="top"/>
          </w:tcPr>
          <w:p>
            <w:pPr>
              <w:pStyle w:val="7"/>
              <w:spacing w:before="203" w:line="183" w:lineRule="auto"/>
              <w:ind w:left="277"/>
              <w:rPr>
                <w:sz w:val="13"/>
                <w:szCs w:val="13"/>
              </w:rPr>
            </w:pPr>
            <w:r>
              <w:rPr>
                <w:spacing w:val="-2"/>
                <w:sz w:val="13"/>
                <w:szCs w:val="13"/>
              </w:rPr>
              <w:t>40</w:t>
            </w:r>
          </w:p>
        </w:tc>
        <w:tc>
          <w:tcPr>
            <w:tcW w:w="690" w:type="dxa"/>
            <w:vAlign w:val="top"/>
          </w:tcPr>
          <w:p>
            <w:pPr>
              <w:pStyle w:val="7"/>
              <w:spacing w:before="202" w:line="184" w:lineRule="auto"/>
              <w:ind w:left="207"/>
              <w:rPr>
                <w:sz w:val="13"/>
                <w:szCs w:val="13"/>
              </w:rPr>
            </w:pPr>
            <w:r>
              <w:rPr>
                <w:spacing w:val="-3"/>
                <w:sz w:val="13"/>
                <w:szCs w:val="13"/>
              </w:rPr>
              <w:t>1200</w:t>
            </w:r>
          </w:p>
        </w:tc>
        <w:tc>
          <w:tcPr>
            <w:tcW w:w="699" w:type="dxa"/>
            <w:vAlign w:val="top"/>
          </w:tcPr>
          <w:p>
            <w:pPr>
              <w:pStyle w:val="7"/>
              <w:spacing w:before="171" w:line="221" w:lineRule="auto"/>
              <w:ind w:left="218"/>
              <w:rPr>
                <w:sz w:val="13"/>
                <w:szCs w:val="13"/>
              </w:rPr>
            </w:pPr>
            <w:r>
              <w:rPr>
                <w:spacing w:val="-4"/>
                <w:sz w:val="13"/>
                <w:szCs w:val="13"/>
              </w:rPr>
              <w:t>一级</w:t>
            </w:r>
          </w:p>
        </w:tc>
        <w:tc>
          <w:tcPr>
            <w:tcW w:w="694" w:type="dxa"/>
            <w:shd w:val="clear" w:color="auto" w:fill="FB0101"/>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675" w:type="dxa"/>
            <w:vAlign w:val="top"/>
          </w:tcPr>
          <w:p>
            <w:pPr>
              <w:pStyle w:val="7"/>
              <w:spacing w:before="274" w:line="183" w:lineRule="auto"/>
              <w:ind w:left="295"/>
              <w:rPr>
                <w:sz w:val="13"/>
                <w:szCs w:val="13"/>
              </w:rPr>
            </w:pPr>
            <w:r>
              <w:rPr>
                <w:sz w:val="13"/>
                <w:szCs w:val="13"/>
              </w:rPr>
              <w:t>2</w:t>
            </w:r>
          </w:p>
        </w:tc>
        <w:tc>
          <w:tcPr>
            <w:tcW w:w="689" w:type="dxa"/>
            <w:vAlign w:val="top"/>
          </w:tcPr>
          <w:p>
            <w:pPr>
              <w:pStyle w:val="7"/>
              <w:spacing w:before="241" w:line="220" w:lineRule="auto"/>
              <w:ind w:left="69"/>
              <w:rPr>
                <w:sz w:val="13"/>
                <w:szCs w:val="13"/>
              </w:rPr>
            </w:pPr>
            <w:r>
              <w:rPr>
                <w:spacing w:val="-2"/>
                <w:sz w:val="13"/>
                <w:szCs w:val="13"/>
              </w:rPr>
              <w:t>作业活动</w:t>
            </w:r>
          </w:p>
        </w:tc>
        <w:tc>
          <w:tcPr>
            <w:tcW w:w="699" w:type="dxa"/>
            <w:vAlign w:val="top"/>
          </w:tcPr>
          <w:p>
            <w:pPr>
              <w:pStyle w:val="7"/>
              <w:spacing w:before="162" w:line="235" w:lineRule="auto"/>
              <w:ind w:left="270" w:right="35" w:hanging="259"/>
              <w:rPr>
                <w:sz w:val="13"/>
                <w:szCs w:val="13"/>
              </w:rPr>
            </w:pPr>
            <w:r>
              <w:rPr>
                <w:spacing w:val="-2"/>
                <w:sz w:val="13"/>
                <w:szCs w:val="13"/>
              </w:rPr>
              <w:t>受限空间作</w:t>
            </w:r>
            <w:r>
              <w:rPr>
                <w:spacing w:val="1"/>
                <w:sz w:val="13"/>
                <w:szCs w:val="13"/>
              </w:rPr>
              <w:t xml:space="preserve"> </w:t>
            </w:r>
            <w:r>
              <w:rPr>
                <w:sz w:val="13"/>
                <w:szCs w:val="13"/>
              </w:rPr>
              <w:t>业</w:t>
            </w:r>
          </w:p>
        </w:tc>
        <w:tc>
          <w:tcPr>
            <w:tcW w:w="699" w:type="dxa"/>
            <w:vAlign w:val="top"/>
          </w:tcPr>
          <w:p>
            <w:pPr>
              <w:pStyle w:val="7"/>
              <w:spacing w:before="274" w:line="183" w:lineRule="auto"/>
              <w:ind w:left="302"/>
              <w:rPr>
                <w:sz w:val="13"/>
                <w:szCs w:val="13"/>
              </w:rPr>
            </w:pPr>
            <w:r>
              <w:rPr>
                <w:sz w:val="13"/>
                <w:szCs w:val="13"/>
              </w:rPr>
              <w:t>2</w:t>
            </w:r>
          </w:p>
        </w:tc>
        <w:tc>
          <w:tcPr>
            <w:tcW w:w="1129" w:type="dxa"/>
            <w:vAlign w:val="top"/>
          </w:tcPr>
          <w:p>
            <w:pPr>
              <w:pStyle w:val="7"/>
              <w:spacing w:before="181" w:line="223" w:lineRule="auto"/>
              <w:ind w:left="232" w:right="51" w:hanging="199"/>
              <w:rPr>
                <w:sz w:val="13"/>
                <w:szCs w:val="13"/>
              </w:rPr>
            </w:pPr>
            <w:r>
              <w:rPr>
                <w:spacing w:val="-1"/>
                <w:sz w:val="13"/>
                <w:szCs w:val="13"/>
              </w:rPr>
              <w:t>个人防护用品完好</w:t>
            </w:r>
            <w:r>
              <w:rPr>
                <w:spacing w:val="1"/>
                <w:sz w:val="13"/>
                <w:szCs w:val="13"/>
              </w:rPr>
              <w:t xml:space="preserve"> </w:t>
            </w:r>
            <w:r>
              <w:rPr>
                <w:spacing w:val="-2"/>
                <w:sz w:val="13"/>
                <w:szCs w:val="13"/>
              </w:rPr>
              <w:t>并正确穿戴</w:t>
            </w:r>
          </w:p>
        </w:tc>
        <w:tc>
          <w:tcPr>
            <w:tcW w:w="1229" w:type="dxa"/>
            <w:vAlign w:val="top"/>
          </w:tcPr>
          <w:p>
            <w:pPr>
              <w:pStyle w:val="7"/>
              <w:spacing w:before="11" w:line="219" w:lineRule="auto"/>
              <w:ind w:left="24"/>
              <w:rPr>
                <w:sz w:val="13"/>
                <w:szCs w:val="13"/>
              </w:rPr>
            </w:pPr>
            <w:r>
              <w:rPr>
                <w:spacing w:val="-1"/>
                <w:sz w:val="13"/>
                <w:szCs w:val="13"/>
              </w:rPr>
              <w:t>检查作业人员是否穿</w:t>
            </w:r>
          </w:p>
          <w:p>
            <w:pPr>
              <w:pStyle w:val="7"/>
              <w:spacing w:before="5" w:line="198" w:lineRule="auto"/>
              <w:ind w:left="24"/>
              <w:rPr>
                <w:sz w:val="13"/>
                <w:szCs w:val="13"/>
              </w:rPr>
            </w:pPr>
            <w:r>
              <w:rPr>
                <w:spacing w:val="-1"/>
                <w:sz w:val="13"/>
                <w:szCs w:val="13"/>
              </w:rPr>
              <w:t>戴劳保用品，是否有</w:t>
            </w:r>
          </w:p>
          <w:p>
            <w:pPr>
              <w:pStyle w:val="7"/>
              <w:spacing w:line="218" w:lineRule="auto"/>
              <w:ind w:left="24"/>
              <w:rPr>
                <w:sz w:val="13"/>
                <w:szCs w:val="13"/>
              </w:rPr>
            </w:pPr>
            <w:r>
              <w:rPr>
                <w:spacing w:val="-1"/>
                <w:sz w:val="13"/>
                <w:szCs w:val="13"/>
              </w:rPr>
              <w:t>违章作业，现场是否</w:t>
            </w:r>
          </w:p>
          <w:p>
            <w:pPr>
              <w:pStyle w:val="7"/>
              <w:spacing w:before="16" w:line="107" w:lineRule="exact"/>
              <w:ind w:left="304"/>
              <w:rPr>
                <w:sz w:val="13"/>
                <w:szCs w:val="13"/>
              </w:rPr>
            </w:pPr>
            <w:r>
              <w:rPr>
                <w:spacing w:val="-1"/>
                <w:position w:val="-1"/>
                <w:sz w:val="13"/>
                <w:szCs w:val="13"/>
              </w:rPr>
              <w:t>存在安全隐</w:t>
            </w:r>
          </w:p>
        </w:tc>
        <w:tc>
          <w:tcPr>
            <w:tcW w:w="1199" w:type="dxa"/>
            <w:vAlign w:val="top"/>
          </w:tcPr>
          <w:p>
            <w:pPr>
              <w:pStyle w:val="7"/>
              <w:spacing w:before="180" w:line="211" w:lineRule="auto"/>
              <w:ind w:left="441" w:hanging="427"/>
              <w:rPr>
                <w:sz w:val="13"/>
                <w:szCs w:val="13"/>
              </w:rPr>
            </w:pPr>
            <w:r>
              <w:rPr>
                <w:spacing w:val="-13"/>
                <w:sz w:val="13"/>
                <w:szCs w:val="13"/>
              </w:rPr>
              <w:t>物体打击，机械伤害，</w:t>
            </w:r>
            <w:r>
              <w:rPr>
                <w:spacing w:val="3"/>
                <w:sz w:val="13"/>
                <w:szCs w:val="13"/>
              </w:rPr>
              <w:t xml:space="preserve"> </w:t>
            </w:r>
            <w:r>
              <w:rPr>
                <w:spacing w:val="-5"/>
                <w:sz w:val="13"/>
                <w:szCs w:val="13"/>
              </w:rPr>
              <w:t>触电</w:t>
            </w:r>
          </w:p>
        </w:tc>
        <w:tc>
          <w:tcPr>
            <w:tcW w:w="689" w:type="dxa"/>
            <w:vAlign w:val="top"/>
          </w:tcPr>
          <w:p>
            <w:pPr>
              <w:pStyle w:val="7"/>
              <w:spacing w:before="274" w:line="183" w:lineRule="auto"/>
              <w:ind w:left="236"/>
              <w:rPr>
                <w:sz w:val="13"/>
                <w:szCs w:val="13"/>
              </w:rPr>
            </w:pPr>
            <w:r>
              <w:rPr>
                <w:spacing w:val="-2"/>
                <w:sz w:val="13"/>
                <w:szCs w:val="13"/>
              </w:rPr>
              <w:t>0.5</w:t>
            </w:r>
          </w:p>
        </w:tc>
        <w:tc>
          <w:tcPr>
            <w:tcW w:w="700" w:type="dxa"/>
            <w:vAlign w:val="top"/>
          </w:tcPr>
          <w:p>
            <w:pPr>
              <w:pStyle w:val="7"/>
              <w:spacing w:before="274" w:line="183" w:lineRule="auto"/>
              <w:ind w:left="307"/>
              <w:rPr>
                <w:sz w:val="13"/>
                <w:szCs w:val="13"/>
              </w:rPr>
            </w:pPr>
            <w:r>
              <w:rPr>
                <w:sz w:val="13"/>
                <w:szCs w:val="13"/>
              </w:rPr>
              <w:t>3</w:t>
            </w:r>
          </w:p>
        </w:tc>
        <w:tc>
          <w:tcPr>
            <w:tcW w:w="699" w:type="dxa"/>
            <w:vAlign w:val="top"/>
          </w:tcPr>
          <w:p>
            <w:pPr>
              <w:pStyle w:val="7"/>
              <w:spacing w:before="275" w:line="182" w:lineRule="auto"/>
              <w:ind w:left="307"/>
              <w:rPr>
                <w:sz w:val="13"/>
                <w:szCs w:val="13"/>
              </w:rPr>
            </w:pPr>
            <w:r>
              <w:rPr>
                <w:sz w:val="13"/>
                <w:szCs w:val="13"/>
              </w:rPr>
              <w:t>7</w:t>
            </w:r>
          </w:p>
        </w:tc>
        <w:tc>
          <w:tcPr>
            <w:tcW w:w="690" w:type="dxa"/>
            <w:vAlign w:val="top"/>
          </w:tcPr>
          <w:p>
            <w:pPr>
              <w:pStyle w:val="7"/>
              <w:spacing w:before="274" w:line="184" w:lineRule="auto"/>
              <w:ind w:left="207"/>
              <w:rPr>
                <w:sz w:val="13"/>
                <w:szCs w:val="13"/>
              </w:rPr>
            </w:pPr>
            <w:r>
              <w:rPr>
                <w:spacing w:val="-3"/>
                <w:sz w:val="13"/>
                <w:szCs w:val="13"/>
              </w:rPr>
              <w:t>10.5</w:t>
            </w:r>
          </w:p>
        </w:tc>
        <w:tc>
          <w:tcPr>
            <w:tcW w:w="699" w:type="dxa"/>
            <w:vAlign w:val="top"/>
          </w:tcPr>
          <w:p>
            <w:pPr>
              <w:pStyle w:val="7"/>
              <w:spacing w:before="243" w:line="221" w:lineRule="auto"/>
              <w:ind w:left="218"/>
              <w:rPr>
                <w:sz w:val="13"/>
                <w:szCs w:val="13"/>
              </w:rPr>
            </w:pPr>
            <w:r>
              <w:rPr>
                <w:spacing w:val="4"/>
                <w:sz w:val="13"/>
                <w:szCs w:val="13"/>
              </w:rPr>
              <w:t>四级</w:t>
            </w:r>
          </w:p>
        </w:tc>
        <w:tc>
          <w:tcPr>
            <w:tcW w:w="694" w:type="dxa"/>
            <w:shd w:val="clear" w:color="auto" w:fill="0100FB"/>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675" w:type="dxa"/>
            <w:vAlign w:val="top"/>
          </w:tcPr>
          <w:p>
            <w:pPr>
              <w:pStyle w:val="7"/>
              <w:spacing w:before="216" w:line="183" w:lineRule="auto"/>
              <w:ind w:left="295"/>
              <w:rPr>
                <w:sz w:val="13"/>
                <w:szCs w:val="13"/>
              </w:rPr>
            </w:pPr>
            <w:r>
              <w:rPr>
                <w:sz w:val="13"/>
                <w:szCs w:val="13"/>
              </w:rPr>
              <w:t>3</w:t>
            </w:r>
          </w:p>
        </w:tc>
        <w:tc>
          <w:tcPr>
            <w:tcW w:w="689" w:type="dxa"/>
            <w:vAlign w:val="top"/>
          </w:tcPr>
          <w:p>
            <w:pPr>
              <w:pStyle w:val="7"/>
              <w:spacing w:before="183" w:line="220" w:lineRule="auto"/>
              <w:ind w:left="69"/>
              <w:rPr>
                <w:sz w:val="13"/>
                <w:szCs w:val="13"/>
              </w:rPr>
            </w:pPr>
            <w:r>
              <w:rPr>
                <w:spacing w:val="-2"/>
                <w:sz w:val="13"/>
                <w:szCs w:val="13"/>
              </w:rPr>
              <w:t>作业活动</w:t>
            </w:r>
          </w:p>
        </w:tc>
        <w:tc>
          <w:tcPr>
            <w:tcW w:w="699" w:type="dxa"/>
            <w:vAlign w:val="top"/>
          </w:tcPr>
          <w:p>
            <w:pPr>
              <w:pStyle w:val="7"/>
              <w:spacing w:before="113" w:line="228" w:lineRule="auto"/>
              <w:ind w:left="280" w:right="36" w:hanging="269"/>
              <w:rPr>
                <w:sz w:val="13"/>
                <w:szCs w:val="13"/>
              </w:rPr>
            </w:pPr>
            <w:r>
              <w:rPr>
                <w:spacing w:val="-2"/>
                <w:sz w:val="13"/>
                <w:szCs w:val="13"/>
              </w:rPr>
              <w:t>页限空间作</w:t>
            </w:r>
            <w:r>
              <w:rPr>
                <w:sz w:val="13"/>
                <w:szCs w:val="13"/>
              </w:rPr>
              <w:t xml:space="preserve"> 业</w:t>
            </w:r>
          </w:p>
        </w:tc>
        <w:tc>
          <w:tcPr>
            <w:tcW w:w="699" w:type="dxa"/>
            <w:vAlign w:val="top"/>
          </w:tcPr>
          <w:p>
            <w:pPr>
              <w:pStyle w:val="7"/>
              <w:spacing w:before="216" w:line="183" w:lineRule="auto"/>
              <w:ind w:left="302"/>
              <w:rPr>
                <w:sz w:val="13"/>
                <w:szCs w:val="13"/>
              </w:rPr>
            </w:pPr>
            <w:r>
              <w:rPr>
                <w:sz w:val="13"/>
                <w:szCs w:val="13"/>
              </w:rPr>
              <w:t>3</w:t>
            </w:r>
          </w:p>
        </w:tc>
        <w:tc>
          <w:tcPr>
            <w:tcW w:w="1129" w:type="dxa"/>
            <w:vAlign w:val="top"/>
          </w:tcPr>
          <w:p>
            <w:pPr>
              <w:pStyle w:val="7"/>
              <w:spacing w:before="183" w:line="220" w:lineRule="auto"/>
              <w:ind w:left="233"/>
              <w:rPr>
                <w:sz w:val="13"/>
                <w:szCs w:val="13"/>
              </w:rPr>
            </w:pPr>
            <w:r>
              <w:rPr>
                <w:spacing w:val="-1"/>
                <w:sz w:val="13"/>
                <w:szCs w:val="13"/>
              </w:rPr>
              <w:t>监护人离开</w:t>
            </w:r>
          </w:p>
        </w:tc>
        <w:tc>
          <w:tcPr>
            <w:tcW w:w="1229" w:type="dxa"/>
            <w:vAlign w:val="top"/>
          </w:tcPr>
          <w:p>
            <w:pPr>
              <w:pStyle w:val="7"/>
              <w:spacing w:before="114" w:line="237" w:lineRule="auto"/>
              <w:ind w:left="413" w:right="30" w:hanging="389"/>
              <w:rPr>
                <w:sz w:val="13"/>
                <w:szCs w:val="13"/>
              </w:rPr>
            </w:pPr>
            <w:r>
              <w:rPr>
                <w:spacing w:val="-1"/>
                <w:sz w:val="13"/>
                <w:szCs w:val="13"/>
              </w:rPr>
              <w:t>作业人员维续在受限</w:t>
            </w:r>
            <w:r>
              <w:rPr>
                <w:spacing w:val="2"/>
                <w:sz w:val="13"/>
                <w:szCs w:val="13"/>
              </w:rPr>
              <w:t xml:space="preserve"> </w:t>
            </w:r>
            <w:r>
              <w:rPr>
                <w:spacing w:val="5"/>
                <w:sz w:val="13"/>
                <w:szCs w:val="13"/>
              </w:rPr>
              <w:t>空间内</w:t>
            </w:r>
          </w:p>
        </w:tc>
        <w:tc>
          <w:tcPr>
            <w:tcW w:w="1199" w:type="dxa"/>
            <w:vAlign w:val="top"/>
          </w:tcPr>
          <w:p>
            <w:pPr>
              <w:pStyle w:val="7"/>
              <w:spacing w:before="113" w:line="239" w:lineRule="auto"/>
              <w:ind w:left="441" w:hanging="427"/>
              <w:rPr>
                <w:sz w:val="13"/>
                <w:szCs w:val="13"/>
              </w:rPr>
            </w:pPr>
            <w:r>
              <w:rPr>
                <w:spacing w:val="-13"/>
                <w:sz w:val="13"/>
                <w:szCs w:val="13"/>
              </w:rPr>
              <w:t>物体打击，机械伤害，</w:t>
            </w:r>
            <w:r>
              <w:rPr>
                <w:spacing w:val="3"/>
                <w:sz w:val="13"/>
                <w:szCs w:val="13"/>
              </w:rPr>
              <w:t xml:space="preserve"> </w:t>
            </w:r>
            <w:r>
              <w:rPr>
                <w:spacing w:val="-6"/>
                <w:sz w:val="13"/>
                <w:szCs w:val="13"/>
              </w:rPr>
              <w:t>融电</w:t>
            </w:r>
          </w:p>
        </w:tc>
        <w:tc>
          <w:tcPr>
            <w:tcW w:w="689" w:type="dxa"/>
            <w:vAlign w:val="top"/>
          </w:tcPr>
          <w:p>
            <w:pPr>
              <w:pStyle w:val="7"/>
              <w:spacing w:before="216" w:line="183" w:lineRule="auto"/>
              <w:ind w:left="236"/>
              <w:rPr>
                <w:sz w:val="13"/>
                <w:szCs w:val="13"/>
              </w:rPr>
            </w:pPr>
            <w:r>
              <w:rPr>
                <w:spacing w:val="-2"/>
                <w:sz w:val="13"/>
                <w:szCs w:val="13"/>
              </w:rPr>
              <w:t>0.5</w:t>
            </w:r>
          </w:p>
        </w:tc>
        <w:tc>
          <w:tcPr>
            <w:tcW w:w="700" w:type="dxa"/>
            <w:vAlign w:val="top"/>
          </w:tcPr>
          <w:p>
            <w:pPr>
              <w:pStyle w:val="7"/>
              <w:spacing w:before="216" w:line="184" w:lineRule="auto"/>
              <w:ind w:left="307"/>
              <w:rPr>
                <w:sz w:val="13"/>
                <w:szCs w:val="13"/>
              </w:rPr>
            </w:pPr>
            <w:r>
              <w:rPr>
                <w:sz w:val="13"/>
                <w:szCs w:val="13"/>
              </w:rPr>
              <w:t>1</w:t>
            </w:r>
          </w:p>
        </w:tc>
        <w:tc>
          <w:tcPr>
            <w:tcW w:w="699" w:type="dxa"/>
            <w:vAlign w:val="top"/>
          </w:tcPr>
          <w:p>
            <w:pPr>
              <w:pStyle w:val="7"/>
              <w:spacing w:before="216" w:line="183" w:lineRule="auto"/>
              <w:ind w:left="307"/>
              <w:rPr>
                <w:sz w:val="13"/>
                <w:szCs w:val="13"/>
              </w:rPr>
            </w:pPr>
            <w:r>
              <w:rPr>
                <w:sz w:val="13"/>
                <w:szCs w:val="13"/>
              </w:rPr>
              <w:t>3</w:t>
            </w:r>
          </w:p>
        </w:tc>
        <w:tc>
          <w:tcPr>
            <w:tcW w:w="690" w:type="dxa"/>
            <w:vAlign w:val="top"/>
          </w:tcPr>
          <w:p>
            <w:pPr>
              <w:pStyle w:val="7"/>
              <w:spacing w:before="216" w:line="184" w:lineRule="auto"/>
              <w:ind w:left="237"/>
              <w:rPr>
                <w:sz w:val="13"/>
                <w:szCs w:val="13"/>
              </w:rPr>
            </w:pPr>
            <w:r>
              <w:rPr>
                <w:spacing w:val="-4"/>
                <w:sz w:val="13"/>
                <w:szCs w:val="13"/>
              </w:rPr>
              <w:t>1.5</w:t>
            </w:r>
          </w:p>
        </w:tc>
        <w:tc>
          <w:tcPr>
            <w:tcW w:w="699" w:type="dxa"/>
            <w:vAlign w:val="top"/>
          </w:tcPr>
          <w:p>
            <w:pPr>
              <w:pStyle w:val="7"/>
              <w:spacing w:before="185" w:line="221" w:lineRule="auto"/>
              <w:ind w:left="218"/>
              <w:rPr>
                <w:sz w:val="13"/>
                <w:szCs w:val="13"/>
              </w:rPr>
            </w:pPr>
            <w:r>
              <w:rPr>
                <w:spacing w:val="4"/>
                <w:sz w:val="13"/>
                <w:szCs w:val="13"/>
              </w:rPr>
              <w:t>四级</w:t>
            </w:r>
          </w:p>
        </w:tc>
        <w:tc>
          <w:tcPr>
            <w:tcW w:w="694" w:type="dxa"/>
            <w:shd w:val="clear" w:color="auto" w:fill="0000FB"/>
            <w:vAlign w:val="top"/>
          </w:tcPr>
          <w:p>
            <w:pPr>
              <w:rPr>
                <w:rFonts w:ascii="Arial"/>
                <w:sz w:val="21"/>
              </w:rPr>
            </w:pPr>
          </w:p>
        </w:tc>
      </w:tr>
    </w:tbl>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2"/>
        <w:spacing w:before="81" w:line="222" w:lineRule="auto"/>
        <w:ind w:left="1218"/>
        <w:rPr>
          <w:sz w:val="25"/>
          <w:szCs w:val="25"/>
        </w:rPr>
      </w:pPr>
      <w:r>
        <w:rPr>
          <w:rFonts w:ascii="黑体" w:hAnsi="黑体" w:eastAsia="黑体" w:cs="黑体"/>
          <w:b/>
          <w:bCs/>
          <w:spacing w:val="3"/>
          <w:sz w:val="25"/>
          <w:szCs w:val="25"/>
        </w:rPr>
        <w:t>(4)风险评价法</w:t>
      </w:r>
      <w:r>
        <w:rPr>
          <w:rFonts w:ascii="黑体" w:hAnsi="黑体" w:eastAsia="黑体" w:cs="黑体"/>
          <w:spacing w:val="-23"/>
          <w:sz w:val="25"/>
          <w:szCs w:val="25"/>
        </w:rPr>
        <w:t xml:space="preserve"> </w:t>
      </w:r>
      <w:r>
        <w:rPr>
          <w:b/>
          <w:bCs/>
          <w:spacing w:val="3"/>
          <w:sz w:val="25"/>
          <w:szCs w:val="25"/>
        </w:rPr>
        <w:t>(</w:t>
      </w:r>
      <w:r>
        <w:rPr>
          <w:b/>
          <w:bCs/>
          <w:sz w:val="25"/>
          <w:szCs w:val="25"/>
        </w:rPr>
        <w:t>LS</w:t>
      </w:r>
      <w:r>
        <w:rPr>
          <w:b/>
          <w:bCs/>
          <w:spacing w:val="3"/>
          <w:sz w:val="25"/>
          <w:szCs w:val="25"/>
        </w:rPr>
        <w:t>)</w:t>
      </w:r>
    </w:p>
    <w:p>
      <w:pPr>
        <w:pStyle w:val="2"/>
        <w:tabs>
          <w:tab w:val="left" w:pos="1185"/>
        </w:tabs>
        <w:spacing w:before="141" w:line="257" w:lineRule="auto"/>
        <w:ind w:left="1084" w:right="1140" w:firstLine="550"/>
        <w:rPr>
          <w:rFonts w:ascii="Times New Roman" w:hAnsi="Times New Roman" w:eastAsia="Times New Roman" w:cs="Times New Roman"/>
          <w:sz w:val="25"/>
          <w:szCs w:val="25"/>
        </w:rPr>
      </w:pPr>
      <w:r>
        <w:rPr>
          <w:spacing w:val="-10"/>
          <w:sz w:val="25"/>
          <w:szCs w:val="25"/>
        </w:rPr>
        <w:t>风险评价是分析评价项目风险程度并且确定其是否在可接受范围的程度，</w:t>
      </w:r>
      <w:r>
        <w:rPr>
          <w:spacing w:val="3"/>
          <w:sz w:val="25"/>
          <w:szCs w:val="25"/>
        </w:rPr>
        <w:t xml:space="preserve"> </w:t>
      </w:r>
      <w:r>
        <w:rPr>
          <w:spacing w:val="-9"/>
          <w:sz w:val="25"/>
          <w:szCs w:val="25"/>
        </w:rPr>
        <w:t>是发生特定危害事件的可能性及后果的结合，即风险度=可能性</w:t>
      </w:r>
      <w:r>
        <w:rPr>
          <w:spacing w:val="-24"/>
          <w:sz w:val="25"/>
          <w:szCs w:val="25"/>
        </w:rPr>
        <w:t xml:space="preserve"> </w:t>
      </w:r>
      <w:r>
        <w:rPr>
          <w:rFonts w:ascii="Times New Roman" w:hAnsi="Times New Roman" w:eastAsia="Times New Roman" w:cs="Times New Roman"/>
          <w:spacing w:val="-9"/>
          <w:sz w:val="25"/>
          <w:szCs w:val="25"/>
        </w:rPr>
        <w:t>(L)*</w:t>
      </w:r>
      <w:r>
        <w:rPr>
          <w:rFonts w:ascii="Times New Roman" w:hAnsi="Times New Roman" w:eastAsia="Times New Roman" w:cs="Times New Roman"/>
          <w:spacing w:val="26"/>
          <w:sz w:val="25"/>
          <w:szCs w:val="25"/>
        </w:rPr>
        <w:t xml:space="preserve">  </w:t>
      </w:r>
      <w:r>
        <w:rPr>
          <w:spacing w:val="-9"/>
          <w:sz w:val="25"/>
          <w:szCs w:val="25"/>
        </w:rPr>
        <w:t>严重程度</w:t>
      </w:r>
      <w:r>
        <w:rPr>
          <w:sz w:val="25"/>
          <w:szCs w:val="25"/>
        </w:rPr>
        <w:t xml:space="preserve"> </w:t>
      </w:r>
      <w:r>
        <w:rPr>
          <w:rFonts w:ascii="Times New Roman" w:hAnsi="Times New Roman" w:eastAsia="Times New Roman" w:cs="Times New Roman"/>
          <w:sz w:val="25"/>
          <w:szCs w:val="25"/>
        </w:rPr>
        <w:tab/>
      </w:r>
      <w:r>
        <w:rPr>
          <w:rFonts w:ascii="Times New Roman" w:hAnsi="Times New Roman" w:eastAsia="Times New Roman" w:cs="Times New Roman"/>
          <w:spacing w:val="-3"/>
          <w:sz w:val="25"/>
          <w:szCs w:val="25"/>
        </w:rPr>
        <w:t>(S)</w:t>
      </w: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2"/>
        <w:spacing w:before="78" w:line="219" w:lineRule="auto"/>
        <w:ind w:left="2735"/>
        <w:rPr>
          <w:sz w:val="24"/>
          <w:szCs w:val="24"/>
        </w:rPr>
      </w:pPr>
      <w:r>
        <w:rPr>
          <w:spacing w:val="-1"/>
          <w:sz w:val="24"/>
          <w:szCs w:val="24"/>
        </w:rPr>
        <w:t>表一：事件发生的可能性(L)判别准则</w:t>
      </w:r>
    </w:p>
    <w:p>
      <w:pPr>
        <w:spacing w:line="107" w:lineRule="auto"/>
        <w:rPr>
          <w:rFonts w:ascii="Arial"/>
          <w:sz w:val="2"/>
        </w:rPr>
      </w:pPr>
    </w:p>
    <w:tbl>
      <w:tblPr>
        <w:tblStyle w:val="6"/>
        <w:tblW w:w="10279" w:type="dxa"/>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4"/>
        <w:gridCol w:w="93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974" w:type="dxa"/>
            <w:vAlign w:val="top"/>
          </w:tcPr>
          <w:p>
            <w:pPr>
              <w:pStyle w:val="7"/>
              <w:spacing w:before="205" w:line="198" w:lineRule="auto"/>
              <w:ind w:left="214"/>
              <w:rPr>
                <w:sz w:val="26"/>
                <w:szCs w:val="26"/>
              </w:rPr>
            </w:pPr>
            <w:r>
              <w:rPr>
                <w:spacing w:val="8"/>
                <w:sz w:val="26"/>
                <w:szCs w:val="26"/>
              </w:rPr>
              <w:t>等级</w:t>
            </w:r>
          </w:p>
        </w:tc>
        <w:tc>
          <w:tcPr>
            <w:tcW w:w="9305" w:type="dxa"/>
            <w:vAlign w:val="top"/>
          </w:tcPr>
          <w:p>
            <w:pPr>
              <w:pStyle w:val="7"/>
              <w:spacing w:before="206" w:line="197" w:lineRule="auto"/>
              <w:ind w:left="4250"/>
              <w:rPr>
                <w:sz w:val="26"/>
                <w:szCs w:val="26"/>
              </w:rPr>
            </w:pPr>
            <w:r>
              <w:rPr>
                <w:spacing w:val="-6"/>
                <w:sz w:val="26"/>
                <w:szCs w:val="26"/>
              </w:rPr>
              <w:t>标</w:t>
            </w:r>
            <w:r>
              <w:rPr>
                <w:spacing w:val="17"/>
                <w:sz w:val="26"/>
                <w:szCs w:val="26"/>
              </w:rPr>
              <w:t xml:space="preserve">  </w:t>
            </w:r>
            <w:r>
              <w:rPr>
                <w:spacing w:val="-6"/>
                <w:sz w:val="26"/>
                <w:szCs w:val="26"/>
              </w:rPr>
              <w:t>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974" w:type="dxa"/>
            <w:vAlign w:val="top"/>
          </w:tcPr>
          <w:p>
            <w:pPr>
              <w:spacing w:line="423" w:lineRule="auto"/>
              <w:rPr>
                <w:rFonts w:ascii="Arial"/>
                <w:sz w:val="21"/>
              </w:rPr>
            </w:pPr>
          </w:p>
          <w:p>
            <w:pPr>
              <w:pStyle w:val="7"/>
              <w:spacing w:before="84" w:line="182" w:lineRule="auto"/>
              <w:ind w:left="414"/>
              <w:rPr>
                <w:sz w:val="26"/>
                <w:szCs w:val="26"/>
              </w:rPr>
            </w:pPr>
            <w:r>
              <w:rPr>
                <w:sz w:val="26"/>
                <w:szCs w:val="26"/>
              </w:rPr>
              <w:t>5</w:t>
            </w:r>
          </w:p>
        </w:tc>
        <w:tc>
          <w:tcPr>
            <w:tcW w:w="9305" w:type="dxa"/>
            <w:vAlign w:val="top"/>
          </w:tcPr>
          <w:p>
            <w:pPr>
              <w:pStyle w:val="7"/>
              <w:spacing w:before="200" w:line="467" w:lineRule="exact"/>
              <w:ind w:left="160"/>
              <w:rPr>
                <w:sz w:val="26"/>
                <w:szCs w:val="26"/>
              </w:rPr>
            </w:pPr>
            <w:r>
              <w:rPr>
                <w:position w:val="15"/>
                <w:sz w:val="26"/>
                <w:szCs w:val="26"/>
              </w:rPr>
              <w:t>在现场没有采取防范、监测、保护、控制措施，或危害的发生不能被发现(没有</w:t>
            </w:r>
          </w:p>
          <w:p>
            <w:pPr>
              <w:pStyle w:val="7"/>
              <w:spacing w:line="199" w:lineRule="auto"/>
              <w:ind w:left="160"/>
              <w:rPr>
                <w:sz w:val="26"/>
                <w:szCs w:val="26"/>
              </w:rPr>
            </w:pPr>
            <w:r>
              <w:rPr>
                <w:sz w:val="26"/>
                <w:szCs w:val="26"/>
              </w:rPr>
              <w:t>监测系统),或在正常情况下经常发生此类事故或事件。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974" w:type="dxa"/>
            <w:vAlign w:val="top"/>
          </w:tcPr>
          <w:p>
            <w:pPr>
              <w:spacing w:line="344" w:lineRule="auto"/>
              <w:rPr>
                <w:rFonts w:ascii="Arial"/>
                <w:sz w:val="21"/>
              </w:rPr>
            </w:pPr>
          </w:p>
          <w:p>
            <w:pPr>
              <w:pStyle w:val="7"/>
              <w:spacing w:before="84" w:line="183" w:lineRule="auto"/>
              <w:ind w:left="414"/>
              <w:rPr>
                <w:sz w:val="26"/>
                <w:szCs w:val="26"/>
              </w:rPr>
            </w:pPr>
            <w:r>
              <w:rPr>
                <w:sz w:val="26"/>
                <w:szCs w:val="26"/>
              </w:rPr>
              <w:t>4</w:t>
            </w:r>
          </w:p>
        </w:tc>
        <w:tc>
          <w:tcPr>
            <w:tcW w:w="9305" w:type="dxa"/>
            <w:vAlign w:val="top"/>
          </w:tcPr>
          <w:p>
            <w:pPr>
              <w:pStyle w:val="7"/>
              <w:spacing w:before="203" w:line="480" w:lineRule="exact"/>
              <w:ind w:left="90"/>
              <w:rPr>
                <w:sz w:val="26"/>
                <w:szCs w:val="26"/>
              </w:rPr>
            </w:pPr>
            <w:r>
              <w:rPr>
                <w:spacing w:val="-2"/>
                <w:position w:val="16"/>
                <w:sz w:val="26"/>
                <w:szCs w:val="26"/>
              </w:rPr>
              <w:t>危害的发生不容易被发现，现场没有检测系统，也未发生过任何</w:t>
            </w:r>
            <w:r>
              <w:rPr>
                <w:spacing w:val="-3"/>
                <w:position w:val="16"/>
                <w:sz w:val="26"/>
                <w:szCs w:val="26"/>
              </w:rPr>
              <w:t>监测，或在现场</w:t>
            </w:r>
          </w:p>
          <w:p>
            <w:pPr>
              <w:pStyle w:val="7"/>
              <w:spacing w:line="195" w:lineRule="auto"/>
              <w:jc w:val="right"/>
              <w:rPr>
                <w:sz w:val="26"/>
                <w:szCs w:val="26"/>
              </w:rPr>
            </w:pPr>
            <w:r>
              <w:rPr>
                <w:spacing w:val="-3"/>
                <w:sz w:val="26"/>
                <w:szCs w:val="26"/>
              </w:rPr>
              <w:t>有控制措施，但未有效执行或控制措施不当，或危害常发生或在预期情况下发生。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974" w:type="dxa"/>
            <w:vAlign w:val="top"/>
          </w:tcPr>
          <w:p>
            <w:pPr>
              <w:spacing w:line="282" w:lineRule="auto"/>
              <w:rPr>
                <w:rFonts w:ascii="Arial"/>
                <w:sz w:val="21"/>
              </w:rPr>
            </w:pPr>
          </w:p>
          <w:p>
            <w:pPr>
              <w:spacing w:line="282" w:lineRule="auto"/>
              <w:rPr>
                <w:rFonts w:ascii="Arial"/>
                <w:sz w:val="21"/>
              </w:rPr>
            </w:pPr>
          </w:p>
          <w:p>
            <w:pPr>
              <w:pStyle w:val="7"/>
              <w:spacing w:before="85" w:line="183" w:lineRule="auto"/>
              <w:ind w:left="414"/>
              <w:rPr>
                <w:sz w:val="26"/>
                <w:szCs w:val="26"/>
              </w:rPr>
            </w:pPr>
            <w:r>
              <w:rPr>
                <w:sz w:val="26"/>
                <w:szCs w:val="26"/>
              </w:rPr>
              <w:t>3</w:t>
            </w:r>
          </w:p>
        </w:tc>
        <w:tc>
          <w:tcPr>
            <w:tcW w:w="9305" w:type="dxa"/>
            <w:vAlign w:val="top"/>
          </w:tcPr>
          <w:p>
            <w:pPr>
              <w:pStyle w:val="7"/>
              <w:spacing w:before="201" w:line="335" w:lineRule="auto"/>
              <w:ind w:left="290" w:right="277"/>
              <w:jc w:val="both"/>
              <w:rPr>
                <w:sz w:val="26"/>
                <w:szCs w:val="26"/>
              </w:rPr>
            </w:pPr>
            <w:r>
              <w:rPr>
                <w:sz w:val="26"/>
                <w:szCs w:val="26"/>
              </w:rPr>
              <w:t>没有保护措施(如没有保护装置、没有个人防护用品等),或未严格按操作程序</w:t>
            </w:r>
            <w:r>
              <w:rPr>
                <w:spacing w:val="14"/>
                <w:sz w:val="26"/>
                <w:szCs w:val="26"/>
              </w:rPr>
              <w:t xml:space="preserve"> </w:t>
            </w:r>
            <w:r>
              <w:rPr>
                <w:sz w:val="26"/>
                <w:szCs w:val="26"/>
              </w:rPr>
              <w:t>执行，或危害的发生容易被发现(现场有监测系统),或曾经作过监测，或过去</w:t>
            </w:r>
          </w:p>
          <w:p>
            <w:pPr>
              <w:pStyle w:val="7"/>
              <w:spacing w:line="186" w:lineRule="auto"/>
              <w:ind w:left="170"/>
              <w:rPr>
                <w:sz w:val="26"/>
                <w:szCs w:val="26"/>
              </w:rPr>
            </w:pPr>
            <w:r>
              <w:rPr>
                <w:sz w:val="26"/>
                <w:szCs w:val="26"/>
              </w:rPr>
              <w:t>曾经发生类似事故或事件，或在异常情况下类似事故或事件。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974" w:type="dxa"/>
            <w:vAlign w:val="top"/>
          </w:tcPr>
          <w:p>
            <w:pPr>
              <w:spacing w:line="437" w:lineRule="auto"/>
              <w:rPr>
                <w:rFonts w:ascii="Arial"/>
                <w:sz w:val="21"/>
              </w:rPr>
            </w:pPr>
          </w:p>
          <w:p>
            <w:pPr>
              <w:pStyle w:val="7"/>
              <w:spacing w:before="84" w:line="183" w:lineRule="auto"/>
              <w:ind w:left="414"/>
              <w:rPr>
                <w:sz w:val="26"/>
                <w:szCs w:val="26"/>
              </w:rPr>
            </w:pPr>
            <w:r>
              <w:rPr>
                <w:sz w:val="26"/>
                <w:szCs w:val="26"/>
              </w:rPr>
              <w:t>2</w:t>
            </w:r>
          </w:p>
        </w:tc>
        <w:tc>
          <w:tcPr>
            <w:tcW w:w="9305" w:type="dxa"/>
            <w:vAlign w:val="top"/>
          </w:tcPr>
          <w:p>
            <w:pPr>
              <w:pStyle w:val="7"/>
              <w:spacing w:before="207" w:line="479" w:lineRule="exact"/>
              <w:ind w:left="90"/>
              <w:rPr>
                <w:sz w:val="26"/>
                <w:szCs w:val="26"/>
              </w:rPr>
            </w:pPr>
            <w:r>
              <w:rPr>
                <w:position w:val="16"/>
                <w:sz w:val="26"/>
                <w:szCs w:val="26"/>
              </w:rPr>
              <w:t>危害一旦发生能及时发现，并定期进行监测，或现场有防范控制措施，并能有效</w:t>
            </w:r>
          </w:p>
          <w:p>
            <w:pPr>
              <w:pStyle w:val="7"/>
              <w:spacing w:line="193" w:lineRule="auto"/>
              <w:ind w:left="151"/>
              <w:rPr>
                <w:sz w:val="26"/>
                <w:szCs w:val="26"/>
              </w:rPr>
            </w:pPr>
            <w:r>
              <w:rPr>
                <w:spacing w:val="-1"/>
                <w:sz w:val="26"/>
                <w:szCs w:val="26"/>
              </w:rPr>
              <w:t>执行，或过去偶尔发生事故或事件。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974" w:type="dxa"/>
            <w:vAlign w:val="top"/>
          </w:tcPr>
          <w:p>
            <w:pPr>
              <w:spacing w:line="437" w:lineRule="auto"/>
              <w:rPr>
                <w:rFonts w:ascii="Arial"/>
                <w:sz w:val="21"/>
              </w:rPr>
            </w:pPr>
          </w:p>
          <w:p>
            <w:pPr>
              <w:pStyle w:val="7"/>
              <w:spacing w:before="84" w:line="184" w:lineRule="auto"/>
              <w:ind w:left="414"/>
              <w:rPr>
                <w:sz w:val="26"/>
                <w:szCs w:val="26"/>
              </w:rPr>
            </w:pPr>
            <w:r>
              <w:rPr>
                <w:sz w:val="26"/>
                <w:szCs w:val="26"/>
              </w:rPr>
              <w:t>1</w:t>
            </w:r>
          </w:p>
        </w:tc>
        <w:tc>
          <w:tcPr>
            <w:tcW w:w="9305" w:type="dxa"/>
            <w:vAlign w:val="top"/>
          </w:tcPr>
          <w:p>
            <w:pPr>
              <w:pStyle w:val="7"/>
              <w:spacing w:before="208" w:line="480" w:lineRule="exact"/>
              <w:ind w:left="90"/>
              <w:rPr>
                <w:sz w:val="26"/>
                <w:szCs w:val="26"/>
              </w:rPr>
            </w:pPr>
            <w:r>
              <w:rPr>
                <w:position w:val="16"/>
                <w:sz w:val="26"/>
                <w:szCs w:val="26"/>
              </w:rPr>
              <w:t>有充分、有效的防范、控制、监测、保护措施，或员工安全卫生意识相当高，严</w:t>
            </w:r>
          </w:p>
          <w:p>
            <w:pPr>
              <w:pStyle w:val="7"/>
              <w:spacing w:before="1" w:line="187" w:lineRule="auto"/>
              <w:ind w:left="131"/>
              <w:rPr>
                <w:sz w:val="26"/>
                <w:szCs w:val="26"/>
              </w:rPr>
            </w:pPr>
            <w:r>
              <w:rPr>
                <w:sz w:val="26"/>
                <w:szCs w:val="26"/>
              </w:rPr>
              <w:t>格执行操作规程。极不可能发生事故或事件。</w:t>
            </w:r>
          </w:p>
        </w:tc>
      </w:tr>
    </w:tbl>
    <w:p>
      <w:pPr>
        <w:rPr>
          <w:rFonts w:ascii="Arial"/>
          <w:sz w:val="21"/>
        </w:rPr>
      </w:pPr>
    </w:p>
    <w:p>
      <w:pPr>
        <w:rPr>
          <w:rFonts w:ascii="Arial" w:hAnsi="Arial" w:eastAsia="Arial" w:cs="Arial"/>
          <w:sz w:val="21"/>
          <w:szCs w:val="21"/>
        </w:rPr>
        <w:sectPr>
          <w:footerReference r:id="rId28" w:type="default"/>
          <w:pgSz w:w="11910" w:h="16840"/>
          <w:pgMar w:top="1431" w:right="674" w:bottom="1172" w:left="734" w:header="0" w:footer="958" w:gutter="0"/>
          <w:cols w:space="720" w:num="1"/>
        </w:sectPr>
      </w:pPr>
    </w:p>
    <w:p>
      <w:pPr>
        <w:pStyle w:val="2"/>
        <w:spacing w:before="188" w:line="219" w:lineRule="auto"/>
        <w:ind w:left="2075"/>
        <w:rPr>
          <w:sz w:val="24"/>
          <w:szCs w:val="24"/>
        </w:rPr>
      </w:pPr>
      <w:r>
        <w:rPr>
          <w:spacing w:val="1"/>
          <w:sz w:val="24"/>
          <w:szCs w:val="24"/>
        </w:rPr>
        <w:t>表二：事件发生后果的严重程度(S)判别准则</w:t>
      </w:r>
    </w:p>
    <w:p>
      <w:pPr>
        <w:spacing w:line="20" w:lineRule="exact"/>
      </w:pPr>
    </w:p>
    <w:tbl>
      <w:tblPr>
        <w:tblStyle w:val="6"/>
        <w:tblW w:w="10400"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2957"/>
        <w:gridCol w:w="2028"/>
        <w:gridCol w:w="1239"/>
        <w:gridCol w:w="1968"/>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904" w:type="dxa"/>
            <w:vAlign w:val="top"/>
          </w:tcPr>
          <w:p>
            <w:pPr>
              <w:spacing w:line="282" w:lineRule="auto"/>
              <w:rPr>
                <w:rFonts w:ascii="Arial"/>
                <w:sz w:val="21"/>
              </w:rPr>
            </w:pPr>
          </w:p>
          <w:p>
            <w:pPr>
              <w:pStyle w:val="7"/>
              <w:spacing w:before="81" w:line="219" w:lineRule="auto"/>
              <w:ind w:left="115"/>
              <w:rPr>
                <w:sz w:val="25"/>
                <w:szCs w:val="25"/>
              </w:rPr>
            </w:pPr>
            <w:r>
              <w:rPr>
                <w:spacing w:val="7"/>
                <w:sz w:val="25"/>
                <w:szCs w:val="25"/>
              </w:rPr>
              <w:t>等级</w:t>
            </w:r>
          </w:p>
        </w:tc>
        <w:tc>
          <w:tcPr>
            <w:tcW w:w="2957" w:type="dxa"/>
            <w:vAlign w:val="top"/>
          </w:tcPr>
          <w:p>
            <w:pPr>
              <w:spacing w:line="282" w:lineRule="auto"/>
              <w:rPr>
                <w:rFonts w:ascii="Arial"/>
                <w:sz w:val="21"/>
              </w:rPr>
            </w:pPr>
          </w:p>
          <w:p>
            <w:pPr>
              <w:pStyle w:val="7"/>
              <w:spacing w:before="81" w:line="219" w:lineRule="auto"/>
              <w:ind w:left="221"/>
              <w:rPr>
                <w:sz w:val="25"/>
                <w:szCs w:val="25"/>
              </w:rPr>
            </w:pPr>
            <w:r>
              <w:rPr>
                <w:spacing w:val="1"/>
                <w:sz w:val="25"/>
                <w:szCs w:val="25"/>
              </w:rPr>
              <w:t>法律、法规及其他要求</w:t>
            </w:r>
          </w:p>
        </w:tc>
        <w:tc>
          <w:tcPr>
            <w:tcW w:w="2028" w:type="dxa"/>
            <w:vAlign w:val="top"/>
          </w:tcPr>
          <w:p>
            <w:pPr>
              <w:spacing w:line="283" w:lineRule="auto"/>
              <w:rPr>
                <w:rFonts w:ascii="Arial"/>
                <w:sz w:val="21"/>
              </w:rPr>
            </w:pPr>
          </w:p>
          <w:p>
            <w:pPr>
              <w:pStyle w:val="7"/>
              <w:spacing w:before="81" w:line="221" w:lineRule="auto"/>
              <w:ind w:left="133"/>
              <w:rPr>
                <w:sz w:val="25"/>
                <w:szCs w:val="25"/>
              </w:rPr>
            </w:pPr>
            <w:r>
              <w:rPr>
                <w:spacing w:val="17"/>
                <w:sz w:val="25"/>
                <w:szCs w:val="25"/>
              </w:rPr>
              <w:t>人员</w:t>
            </w:r>
          </w:p>
        </w:tc>
        <w:tc>
          <w:tcPr>
            <w:tcW w:w="1239" w:type="dxa"/>
            <w:vAlign w:val="top"/>
          </w:tcPr>
          <w:p>
            <w:pPr>
              <w:pStyle w:val="7"/>
              <w:spacing w:before="184" w:line="482" w:lineRule="exact"/>
              <w:ind w:left="126"/>
              <w:rPr>
                <w:sz w:val="25"/>
                <w:szCs w:val="25"/>
              </w:rPr>
            </w:pPr>
            <w:r>
              <w:rPr>
                <w:spacing w:val="-7"/>
                <w:position w:val="17"/>
                <w:sz w:val="25"/>
                <w:szCs w:val="25"/>
              </w:rPr>
              <w:t>财</w:t>
            </w:r>
            <w:r>
              <w:rPr>
                <w:spacing w:val="15"/>
                <w:position w:val="17"/>
                <w:sz w:val="25"/>
                <w:szCs w:val="25"/>
              </w:rPr>
              <w:t xml:space="preserve"> </w:t>
            </w:r>
            <w:r>
              <w:rPr>
                <w:spacing w:val="-7"/>
                <w:position w:val="17"/>
                <w:sz w:val="25"/>
                <w:szCs w:val="25"/>
              </w:rPr>
              <w:t>产</w:t>
            </w:r>
            <w:r>
              <w:rPr>
                <w:spacing w:val="15"/>
                <w:position w:val="17"/>
                <w:sz w:val="25"/>
                <w:szCs w:val="25"/>
              </w:rPr>
              <w:t xml:space="preserve"> </w:t>
            </w:r>
            <w:r>
              <w:rPr>
                <w:spacing w:val="-7"/>
                <w:position w:val="17"/>
                <w:sz w:val="25"/>
                <w:szCs w:val="25"/>
              </w:rPr>
              <w:t>损</w:t>
            </w:r>
          </w:p>
          <w:p>
            <w:pPr>
              <w:pStyle w:val="7"/>
              <w:spacing w:line="219" w:lineRule="auto"/>
              <w:ind w:left="126"/>
              <w:rPr>
                <w:sz w:val="25"/>
                <w:szCs w:val="25"/>
              </w:rPr>
            </w:pPr>
            <w:r>
              <w:rPr>
                <w:spacing w:val="1"/>
                <w:sz w:val="25"/>
                <w:szCs w:val="25"/>
              </w:rPr>
              <w:t>失/万元</w:t>
            </w:r>
          </w:p>
        </w:tc>
        <w:tc>
          <w:tcPr>
            <w:tcW w:w="1968" w:type="dxa"/>
            <w:vAlign w:val="top"/>
          </w:tcPr>
          <w:p>
            <w:pPr>
              <w:spacing w:line="283" w:lineRule="auto"/>
              <w:rPr>
                <w:rFonts w:ascii="Arial"/>
                <w:sz w:val="21"/>
              </w:rPr>
            </w:pPr>
          </w:p>
          <w:p>
            <w:pPr>
              <w:pStyle w:val="7"/>
              <w:spacing w:before="81" w:line="220" w:lineRule="auto"/>
              <w:ind w:left="116"/>
              <w:rPr>
                <w:sz w:val="25"/>
                <w:szCs w:val="25"/>
              </w:rPr>
            </w:pPr>
            <w:r>
              <w:rPr>
                <w:spacing w:val="6"/>
                <w:sz w:val="25"/>
                <w:szCs w:val="25"/>
              </w:rPr>
              <w:t>停工</w:t>
            </w:r>
          </w:p>
        </w:tc>
        <w:tc>
          <w:tcPr>
            <w:tcW w:w="1304" w:type="dxa"/>
            <w:vAlign w:val="top"/>
          </w:tcPr>
          <w:p>
            <w:pPr>
              <w:spacing w:line="282" w:lineRule="auto"/>
              <w:rPr>
                <w:rFonts w:ascii="Arial"/>
                <w:sz w:val="21"/>
              </w:rPr>
            </w:pPr>
          </w:p>
          <w:p>
            <w:pPr>
              <w:pStyle w:val="7"/>
              <w:spacing w:before="81" w:line="219" w:lineRule="auto"/>
              <w:ind w:left="149"/>
              <w:rPr>
                <w:sz w:val="25"/>
                <w:szCs w:val="25"/>
              </w:rPr>
            </w:pPr>
            <w:r>
              <w:rPr>
                <w:spacing w:val="2"/>
                <w:sz w:val="25"/>
                <w:szCs w:val="25"/>
              </w:rPr>
              <w:t>公司形象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904" w:type="dxa"/>
            <w:vAlign w:val="top"/>
          </w:tcPr>
          <w:p>
            <w:pPr>
              <w:pStyle w:val="7"/>
              <w:spacing w:before="268" w:line="163" w:lineRule="auto"/>
              <w:ind w:left="375"/>
              <w:rPr>
                <w:sz w:val="25"/>
                <w:szCs w:val="25"/>
              </w:rPr>
            </w:pPr>
            <w:r>
              <w:rPr>
                <w:sz w:val="25"/>
                <w:szCs w:val="25"/>
              </w:rPr>
              <w:t>5</w:t>
            </w:r>
          </w:p>
        </w:tc>
        <w:tc>
          <w:tcPr>
            <w:tcW w:w="2957" w:type="dxa"/>
            <w:vAlign w:val="top"/>
          </w:tcPr>
          <w:p>
            <w:pPr>
              <w:pStyle w:val="7"/>
              <w:spacing w:before="201" w:line="212" w:lineRule="auto"/>
              <w:ind w:left="221"/>
              <w:rPr>
                <w:sz w:val="25"/>
                <w:szCs w:val="25"/>
              </w:rPr>
            </w:pPr>
            <w:r>
              <w:rPr>
                <w:spacing w:val="1"/>
                <w:sz w:val="25"/>
                <w:szCs w:val="25"/>
              </w:rPr>
              <w:t>违反法律、法规和标准</w:t>
            </w:r>
          </w:p>
        </w:tc>
        <w:tc>
          <w:tcPr>
            <w:tcW w:w="2028" w:type="dxa"/>
            <w:vAlign w:val="top"/>
          </w:tcPr>
          <w:p>
            <w:pPr>
              <w:pStyle w:val="7"/>
              <w:spacing w:before="203" w:line="211" w:lineRule="auto"/>
              <w:ind w:left="133"/>
              <w:rPr>
                <w:sz w:val="25"/>
                <w:szCs w:val="25"/>
              </w:rPr>
            </w:pPr>
            <w:r>
              <w:rPr>
                <w:spacing w:val="5"/>
                <w:sz w:val="25"/>
                <w:szCs w:val="25"/>
              </w:rPr>
              <w:t>死亡</w:t>
            </w:r>
          </w:p>
        </w:tc>
        <w:tc>
          <w:tcPr>
            <w:tcW w:w="1239" w:type="dxa"/>
            <w:vAlign w:val="top"/>
          </w:tcPr>
          <w:p>
            <w:pPr>
              <w:pStyle w:val="7"/>
              <w:spacing w:before="227" w:line="193" w:lineRule="auto"/>
              <w:ind w:left="76"/>
              <w:rPr>
                <w:sz w:val="25"/>
                <w:szCs w:val="25"/>
              </w:rPr>
            </w:pPr>
            <w:r>
              <w:rPr>
                <w:spacing w:val="-4"/>
                <w:sz w:val="25"/>
                <w:szCs w:val="25"/>
              </w:rPr>
              <w:t>&gt;10</w:t>
            </w:r>
          </w:p>
        </w:tc>
        <w:tc>
          <w:tcPr>
            <w:tcW w:w="1968" w:type="dxa"/>
            <w:vAlign w:val="top"/>
          </w:tcPr>
          <w:p>
            <w:pPr>
              <w:pStyle w:val="7"/>
              <w:spacing w:before="183" w:line="220" w:lineRule="auto"/>
              <w:ind w:left="116"/>
              <w:rPr>
                <w:sz w:val="25"/>
                <w:szCs w:val="25"/>
              </w:rPr>
            </w:pPr>
            <w:r>
              <w:rPr>
                <w:spacing w:val="3"/>
                <w:sz w:val="25"/>
                <w:szCs w:val="25"/>
              </w:rPr>
              <w:t>装置停工</w:t>
            </w:r>
          </w:p>
        </w:tc>
        <w:tc>
          <w:tcPr>
            <w:tcW w:w="1304" w:type="dxa"/>
            <w:vAlign w:val="top"/>
          </w:tcPr>
          <w:p>
            <w:pPr>
              <w:pStyle w:val="7"/>
              <w:spacing w:before="201" w:line="212" w:lineRule="auto"/>
              <w:ind w:left="149"/>
              <w:rPr>
                <w:sz w:val="25"/>
                <w:szCs w:val="25"/>
              </w:rPr>
            </w:pPr>
            <w:r>
              <w:rPr>
                <w:spacing w:val="5"/>
                <w:sz w:val="25"/>
                <w:szCs w:val="25"/>
              </w:rPr>
              <w:t>国内影响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904" w:type="dxa"/>
            <w:vAlign w:val="top"/>
          </w:tcPr>
          <w:p>
            <w:pPr>
              <w:spacing w:line="344" w:lineRule="auto"/>
              <w:rPr>
                <w:rFonts w:ascii="Arial"/>
                <w:sz w:val="21"/>
              </w:rPr>
            </w:pPr>
          </w:p>
          <w:p>
            <w:pPr>
              <w:pStyle w:val="7"/>
              <w:spacing w:before="81" w:line="183" w:lineRule="auto"/>
              <w:ind w:left="375"/>
              <w:rPr>
                <w:sz w:val="25"/>
                <w:szCs w:val="25"/>
              </w:rPr>
            </w:pPr>
            <w:r>
              <w:rPr>
                <w:sz w:val="25"/>
                <w:szCs w:val="25"/>
              </w:rPr>
              <w:t>4</w:t>
            </w:r>
          </w:p>
        </w:tc>
        <w:tc>
          <w:tcPr>
            <w:tcW w:w="2957" w:type="dxa"/>
            <w:vAlign w:val="top"/>
          </w:tcPr>
          <w:p>
            <w:pPr>
              <w:spacing w:line="281" w:lineRule="auto"/>
              <w:rPr>
                <w:rFonts w:ascii="Arial"/>
                <w:sz w:val="21"/>
              </w:rPr>
            </w:pPr>
          </w:p>
          <w:p>
            <w:pPr>
              <w:pStyle w:val="7"/>
              <w:spacing w:before="81" w:line="220" w:lineRule="auto"/>
              <w:ind w:left="130"/>
              <w:rPr>
                <w:sz w:val="25"/>
                <w:szCs w:val="25"/>
              </w:rPr>
            </w:pPr>
            <w:r>
              <w:rPr>
                <w:spacing w:val="1"/>
                <w:sz w:val="25"/>
                <w:szCs w:val="25"/>
              </w:rPr>
              <w:t>潜在违反法规和标准</w:t>
            </w:r>
          </w:p>
        </w:tc>
        <w:tc>
          <w:tcPr>
            <w:tcW w:w="2028" w:type="dxa"/>
            <w:vAlign w:val="top"/>
          </w:tcPr>
          <w:p>
            <w:pPr>
              <w:spacing w:line="280" w:lineRule="auto"/>
              <w:rPr>
                <w:rFonts w:ascii="Arial"/>
                <w:sz w:val="21"/>
              </w:rPr>
            </w:pPr>
          </w:p>
          <w:p>
            <w:pPr>
              <w:pStyle w:val="7"/>
              <w:spacing w:before="81" w:line="219" w:lineRule="auto"/>
              <w:ind w:left="133"/>
              <w:rPr>
                <w:sz w:val="25"/>
                <w:szCs w:val="25"/>
              </w:rPr>
            </w:pPr>
            <w:r>
              <w:rPr>
                <w:spacing w:val="3"/>
                <w:sz w:val="25"/>
                <w:szCs w:val="25"/>
              </w:rPr>
              <w:t>丧失劳动能力</w:t>
            </w:r>
          </w:p>
        </w:tc>
        <w:tc>
          <w:tcPr>
            <w:tcW w:w="1239" w:type="dxa"/>
            <w:vAlign w:val="top"/>
          </w:tcPr>
          <w:p>
            <w:pPr>
              <w:spacing w:line="304" w:lineRule="auto"/>
              <w:rPr>
                <w:rFonts w:ascii="Arial"/>
                <w:sz w:val="21"/>
              </w:rPr>
            </w:pPr>
          </w:p>
          <w:p>
            <w:pPr>
              <w:pStyle w:val="7"/>
              <w:spacing w:before="81"/>
              <w:ind w:left="76"/>
              <w:rPr>
                <w:sz w:val="25"/>
                <w:szCs w:val="25"/>
              </w:rPr>
            </w:pPr>
            <w:r>
              <w:rPr>
                <w:spacing w:val="-5"/>
                <w:sz w:val="25"/>
                <w:szCs w:val="25"/>
              </w:rPr>
              <w:t>&gt;5</w:t>
            </w:r>
          </w:p>
        </w:tc>
        <w:tc>
          <w:tcPr>
            <w:tcW w:w="1968" w:type="dxa"/>
            <w:vAlign w:val="top"/>
          </w:tcPr>
          <w:p>
            <w:pPr>
              <w:spacing w:line="281" w:lineRule="auto"/>
              <w:rPr>
                <w:rFonts w:ascii="Arial"/>
                <w:sz w:val="21"/>
              </w:rPr>
            </w:pPr>
          </w:p>
          <w:p>
            <w:pPr>
              <w:pStyle w:val="7"/>
              <w:spacing w:before="81" w:line="220" w:lineRule="auto"/>
              <w:ind w:left="116"/>
              <w:rPr>
                <w:sz w:val="25"/>
                <w:szCs w:val="25"/>
              </w:rPr>
            </w:pPr>
            <w:r>
              <w:rPr>
                <w:spacing w:val="2"/>
                <w:sz w:val="25"/>
                <w:szCs w:val="25"/>
              </w:rPr>
              <w:t>装置暂时停工</w:t>
            </w:r>
          </w:p>
        </w:tc>
        <w:tc>
          <w:tcPr>
            <w:tcW w:w="1304" w:type="dxa"/>
            <w:vAlign w:val="top"/>
          </w:tcPr>
          <w:p>
            <w:pPr>
              <w:pStyle w:val="7"/>
              <w:spacing w:before="182" w:line="481" w:lineRule="exact"/>
              <w:jc w:val="right"/>
              <w:rPr>
                <w:sz w:val="25"/>
                <w:szCs w:val="25"/>
              </w:rPr>
            </w:pPr>
            <w:r>
              <w:rPr>
                <w:spacing w:val="16"/>
                <w:position w:val="17"/>
                <w:sz w:val="25"/>
                <w:szCs w:val="25"/>
              </w:rPr>
              <w:t>行业内</w:t>
            </w:r>
            <w:r>
              <w:rPr>
                <w:spacing w:val="-66"/>
                <w:position w:val="17"/>
                <w:sz w:val="25"/>
                <w:szCs w:val="25"/>
              </w:rPr>
              <w:t xml:space="preserve"> </w:t>
            </w:r>
            <w:r>
              <w:rPr>
                <w:spacing w:val="16"/>
                <w:position w:val="17"/>
                <w:sz w:val="25"/>
                <w:szCs w:val="25"/>
              </w:rPr>
              <w:t>、</w:t>
            </w:r>
          </w:p>
          <w:p>
            <w:pPr>
              <w:pStyle w:val="7"/>
              <w:spacing w:before="1" w:line="217" w:lineRule="auto"/>
              <w:ind w:left="149"/>
              <w:rPr>
                <w:sz w:val="25"/>
                <w:szCs w:val="25"/>
              </w:rPr>
            </w:pPr>
            <w:r>
              <w:rPr>
                <w:spacing w:val="5"/>
                <w:sz w:val="25"/>
                <w:szCs w:val="25"/>
              </w:rPr>
              <w:t>省内影响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8" w:hRule="atLeast"/>
        </w:trPr>
        <w:tc>
          <w:tcPr>
            <w:tcW w:w="904" w:type="dxa"/>
            <w:vAlign w:val="top"/>
          </w:tcPr>
          <w:p>
            <w:pPr>
              <w:spacing w:line="292" w:lineRule="auto"/>
              <w:rPr>
                <w:rFonts w:ascii="Arial"/>
                <w:sz w:val="21"/>
              </w:rPr>
            </w:pPr>
          </w:p>
          <w:p>
            <w:pPr>
              <w:spacing w:line="292" w:lineRule="auto"/>
              <w:rPr>
                <w:rFonts w:ascii="Arial"/>
                <w:sz w:val="21"/>
              </w:rPr>
            </w:pPr>
          </w:p>
          <w:p>
            <w:pPr>
              <w:pStyle w:val="7"/>
              <w:spacing w:before="82" w:line="183" w:lineRule="auto"/>
              <w:ind w:left="375"/>
              <w:rPr>
                <w:sz w:val="25"/>
                <w:szCs w:val="25"/>
              </w:rPr>
            </w:pPr>
            <w:r>
              <w:rPr>
                <w:sz w:val="25"/>
                <w:szCs w:val="25"/>
              </w:rPr>
              <w:t>3</w:t>
            </w:r>
          </w:p>
        </w:tc>
        <w:tc>
          <w:tcPr>
            <w:tcW w:w="2957" w:type="dxa"/>
            <w:vAlign w:val="top"/>
          </w:tcPr>
          <w:p>
            <w:pPr>
              <w:pStyle w:val="7"/>
              <w:spacing w:before="195" w:line="347" w:lineRule="auto"/>
              <w:ind w:left="221" w:right="215"/>
              <w:jc w:val="both"/>
              <w:rPr>
                <w:sz w:val="25"/>
                <w:szCs w:val="25"/>
              </w:rPr>
            </w:pPr>
            <w:r>
              <w:rPr>
                <w:sz w:val="25"/>
                <w:szCs w:val="25"/>
              </w:rPr>
              <w:t>不符合上级公司或行业</w:t>
            </w:r>
            <w:r>
              <w:rPr>
                <w:spacing w:val="7"/>
                <w:sz w:val="25"/>
                <w:szCs w:val="25"/>
              </w:rPr>
              <w:t xml:space="preserve"> </w:t>
            </w:r>
            <w:r>
              <w:rPr>
                <w:spacing w:val="1"/>
                <w:sz w:val="25"/>
                <w:szCs w:val="25"/>
              </w:rPr>
              <w:t>的安全方针、制度、规</w:t>
            </w:r>
          </w:p>
          <w:p>
            <w:pPr>
              <w:pStyle w:val="7"/>
              <w:spacing w:line="216" w:lineRule="auto"/>
              <w:ind w:left="110"/>
              <w:rPr>
                <w:sz w:val="25"/>
                <w:szCs w:val="25"/>
              </w:rPr>
            </w:pPr>
            <w:r>
              <w:rPr>
                <w:spacing w:val="5"/>
                <w:sz w:val="25"/>
                <w:szCs w:val="25"/>
              </w:rPr>
              <w:t>定等</w:t>
            </w:r>
          </w:p>
        </w:tc>
        <w:tc>
          <w:tcPr>
            <w:tcW w:w="2028" w:type="dxa"/>
            <w:vAlign w:val="top"/>
          </w:tcPr>
          <w:p>
            <w:pPr>
              <w:spacing w:line="341" w:lineRule="auto"/>
              <w:rPr>
                <w:rFonts w:ascii="Arial"/>
                <w:sz w:val="21"/>
              </w:rPr>
            </w:pPr>
          </w:p>
          <w:p>
            <w:pPr>
              <w:pStyle w:val="7"/>
              <w:spacing w:before="81" w:line="490" w:lineRule="exact"/>
              <w:ind w:left="133"/>
              <w:rPr>
                <w:sz w:val="25"/>
                <w:szCs w:val="25"/>
              </w:rPr>
            </w:pPr>
            <w:r>
              <w:rPr>
                <w:spacing w:val="2"/>
                <w:position w:val="18"/>
                <w:sz w:val="25"/>
                <w:szCs w:val="25"/>
              </w:rPr>
              <w:t>截肢、骨折、听</w:t>
            </w:r>
          </w:p>
          <w:p>
            <w:pPr>
              <w:pStyle w:val="7"/>
              <w:spacing w:line="219" w:lineRule="auto"/>
              <w:ind w:left="133"/>
              <w:rPr>
                <w:sz w:val="25"/>
                <w:szCs w:val="25"/>
              </w:rPr>
            </w:pPr>
            <w:r>
              <w:rPr>
                <w:spacing w:val="2"/>
                <w:sz w:val="25"/>
                <w:szCs w:val="25"/>
              </w:rPr>
              <w:t>力丧失、慢性病</w:t>
            </w:r>
          </w:p>
        </w:tc>
        <w:tc>
          <w:tcPr>
            <w:tcW w:w="1239" w:type="dxa"/>
            <w:vAlign w:val="top"/>
          </w:tcPr>
          <w:p>
            <w:pPr>
              <w:spacing w:line="272" w:lineRule="auto"/>
              <w:rPr>
                <w:rFonts w:ascii="Arial"/>
                <w:sz w:val="21"/>
              </w:rPr>
            </w:pPr>
          </w:p>
          <w:p>
            <w:pPr>
              <w:spacing w:line="273" w:lineRule="auto"/>
              <w:rPr>
                <w:rFonts w:ascii="Arial"/>
                <w:sz w:val="21"/>
              </w:rPr>
            </w:pPr>
          </w:p>
          <w:p>
            <w:pPr>
              <w:pStyle w:val="7"/>
              <w:spacing w:before="81"/>
              <w:ind w:left="76"/>
              <w:rPr>
                <w:sz w:val="25"/>
                <w:szCs w:val="25"/>
              </w:rPr>
            </w:pPr>
            <w:r>
              <w:rPr>
                <w:spacing w:val="-5"/>
                <w:sz w:val="25"/>
                <w:szCs w:val="25"/>
              </w:rPr>
              <w:t>&gt;3</w:t>
            </w:r>
          </w:p>
        </w:tc>
        <w:tc>
          <w:tcPr>
            <w:tcW w:w="1968" w:type="dxa"/>
            <w:vAlign w:val="top"/>
          </w:tcPr>
          <w:p>
            <w:pPr>
              <w:spacing w:line="260" w:lineRule="auto"/>
              <w:rPr>
                <w:rFonts w:ascii="Arial"/>
                <w:sz w:val="21"/>
              </w:rPr>
            </w:pPr>
          </w:p>
          <w:p>
            <w:pPr>
              <w:spacing w:line="260" w:lineRule="auto"/>
              <w:rPr>
                <w:rFonts w:ascii="Arial"/>
                <w:sz w:val="21"/>
              </w:rPr>
            </w:pPr>
          </w:p>
          <w:p>
            <w:pPr>
              <w:pStyle w:val="7"/>
              <w:spacing w:before="82" w:line="219" w:lineRule="auto"/>
              <w:ind w:left="116"/>
              <w:rPr>
                <w:sz w:val="25"/>
                <w:szCs w:val="25"/>
              </w:rPr>
            </w:pPr>
            <w:r>
              <w:rPr>
                <w:spacing w:val="2"/>
                <w:sz w:val="25"/>
                <w:szCs w:val="25"/>
              </w:rPr>
              <w:t>部分设备损坏</w:t>
            </w:r>
          </w:p>
        </w:tc>
        <w:tc>
          <w:tcPr>
            <w:tcW w:w="1304" w:type="dxa"/>
            <w:vAlign w:val="top"/>
          </w:tcPr>
          <w:p>
            <w:pPr>
              <w:spacing w:line="262" w:lineRule="auto"/>
              <w:rPr>
                <w:rFonts w:ascii="Arial"/>
                <w:sz w:val="21"/>
              </w:rPr>
            </w:pPr>
          </w:p>
          <w:p>
            <w:pPr>
              <w:spacing w:line="262" w:lineRule="auto"/>
              <w:rPr>
                <w:rFonts w:ascii="Arial"/>
                <w:sz w:val="21"/>
              </w:rPr>
            </w:pPr>
          </w:p>
          <w:p>
            <w:pPr>
              <w:pStyle w:val="7"/>
              <w:spacing w:before="81" w:line="221" w:lineRule="auto"/>
              <w:ind w:left="149"/>
              <w:rPr>
                <w:sz w:val="25"/>
                <w:szCs w:val="25"/>
              </w:rPr>
            </w:pPr>
            <w:r>
              <w:rPr>
                <w:spacing w:val="5"/>
                <w:sz w:val="25"/>
                <w:szCs w:val="25"/>
              </w:rPr>
              <w:t>地区影响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904" w:type="dxa"/>
            <w:vAlign w:val="top"/>
          </w:tcPr>
          <w:p>
            <w:pPr>
              <w:spacing w:line="447" w:lineRule="auto"/>
              <w:rPr>
                <w:rFonts w:ascii="Arial"/>
                <w:sz w:val="21"/>
              </w:rPr>
            </w:pPr>
          </w:p>
          <w:p>
            <w:pPr>
              <w:pStyle w:val="7"/>
              <w:spacing w:before="81" w:line="183" w:lineRule="auto"/>
              <w:ind w:left="375"/>
              <w:rPr>
                <w:sz w:val="25"/>
                <w:szCs w:val="25"/>
              </w:rPr>
            </w:pPr>
            <w:r>
              <w:rPr>
                <w:sz w:val="25"/>
                <w:szCs w:val="25"/>
              </w:rPr>
              <w:t>2</w:t>
            </w:r>
          </w:p>
        </w:tc>
        <w:tc>
          <w:tcPr>
            <w:tcW w:w="2957" w:type="dxa"/>
            <w:vAlign w:val="top"/>
          </w:tcPr>
          <w:p>
            <w:pPr>
              <w:pStyle w:val="7"/>
              <w:spacing w:before="206" w:line="481" w:lineRule="exact"/>
              <w:ind w:left="221"/>
              <w:rPr>
                <w:sz w:val="25"/>
                <w:szCs w:val="25"/>
              </w:rPr>
            </w:pPr>
            <w:r>
              <w:rPr>
                <w:spacing w:val="1"/>
                <w:position w:val="17"/>
                <w:sz w:val="25"/>
                <w:szCs w:val="25"/>
              </w:rPr>
              <w:t>不符合公司的安全操作</w:t>
            </w:r>
          </w:p>
          <w:p>
            <w:pPr>
              <w:pStyle w:val="7"/>
              <w:spacing w:before="1" w:line="206" w:lineRule="auto"/>
              <w:ind w:left="130"/>
              <w:rPr>
                <w:sz w:val="25"/>
                <w:szCs w:val="25"/>
              </w:rPr>
            </w:pPr>
            <w:r>
              <w:rPr>
                <w:spacing w:val="3"/>
                <w:sz w:val="25"/>
                <w:szCs w:val="25"/>
              </w:rPr>
              <w:t>程序、规定</w:t>
            </w:r>
          </w:p>
        </w:tc>
        <w:tc>
          <w:tcPr>
            <w:tcW w:w="2028" w:type="dxa"/>
            <w:vAlign w:val="top"/>
          </w:tcPr>
          <w:p>
            <w:pPr>
              <w:pStyle w:val="7"/>
              <w:spacing w:before="206" w:line="463" w:lineRule="exact"/>
              <w:ind w:left="133"/>
              <w:rPr>
                <w:sz w:val="25"/>
                <w:szCs w:val="25"/>
              </w:rPr>
            </w:pPr>
            <w:r>
              <w:rPr>
                <w:spacing w:val="1"/>
                <w:position w:val="15"/>
                <w:sz w:val="25"/>
                <w:szCs w:val="25"/>
              </w:rPr>
              <w:t>轻微受伤、间歇</w:t>
            </w:r>
          </w:p>
          <w:p>
            <w:pPr>
              <w:pStyle w:val="7"/>
              <w:spacing w:before="1" w:line="220" w:lineRule="auto"/>
              <w:ind w:left="133"/>
              <w:rPr>
                <w:sz w:val="25"/>
                <w:szCs w:val="25"/>
              </w:rPr>
            </w:pPr>
            <w:r>
              <w:rPr>
                <w:spacing w:val="3"/>
                <w:sz w:val="25"/>
                <w:szCs w:val="25"/>
              </w:rPr>
              <w:t>不舒服</w:t>
            </w:r>
          </w:p>
        </w:tc>
        <w:tc>
          <w:tcPr>
            <w:tcW w:w="1239" w:type="dxa"/>
            <w:vAlign w:val="top"/>
          </w:tcPr>
          <w:p>
            <w:pPr>
              <w:spacing w:line="354" w:lineRule="auto"/>
              <w:rPr>
                <w:rFonts w:ascii="Arial"/>
                <w:sz w:val="21"/>
              </w:rPr>
            </w:pPr>
          </w:p>
          <w:p>
            <w:pPr>
              <w:pStyle w:val="7"/>
              <w:spacing w:before="81" w:line="186" w:lineRule="auto"/>
              <w:ind w:left="76"/>
              <w:rPr>
                <w:sz w:val="25"/>
                <w:szCs w:val="25"/>
              </w:rPr>
            </w:pPr>
            <w:r>
              <w:rPr>
                <w:spacing w:val="-4"/>
                <w:sz w:val="25"/>
                <w:szCs w:val="25"/>
              </w:rPr>
              <w:t>&lt;1</w:t>
            </w:r>
          </w:p>
        </w:tc>
        <w:tc>
          <w:tcPr>
            <w:tcW w:w="1968" w:type="dxa"/>
            <w:vAlign w:val="top"/>
          </w:tcPr>
          <w:p>
            <w:pPr>
              <w:pStyle w:val="7"/>
              <w:spacing w:before="206" w:line="481" w:lineRule="exact"/>
              <w:ind w:left="116"/>
              <w:rPr>
                <w:sz w:val="25"/>
                <w:szCs w:val="25"/>
              </w:rPr>
            </w:pPr>
            <w:r>
              <w:rPr>
                <w:spacing w:val="1"/>
                <w:position w:val="17"/>
                <w:sz w:val="25"/>
                <w:szCs w:val="25"/>
              </w:rPr>
              <w:t>受影响不大，几</w:t>
            </w:r>
          </w:p>
          <w:p>
            <w:pPr>
              <w:pStyle w:val="7"/>
              <w:spacing w:before="1" w:line="206" w:lineRule="auto"/>
              <w:ind w:left="116"/>
              <w:rPr>
                <w:sz w:val="25"/>
                <w:szCs w:val="25"/>
              </w:rPr>
            </w:pPr>
            <w:r>
              <w:rPr>
                <w:spacing w:val="3"/>
                <w:sz w:val="25"/>
                <w:szCs w:val="25"/>
              </w:rPr>
              <w:t>乎不停工</w:t>
            </w:r>
          </w:p>
        </w:tc>
        <w:tc>
          <w:tcPr>
            <w:tcW w:w="1304" w:type="dxa"/>
            <w:vAlign w:val="top"/>
          </w:tcPr>
          <w:p>
            <w:pPr>
              <w:pStyle w:val="7"/>
              <w:spacing w:before="209" w:line="459" w:lineRule="exact"/>
              <w:ind w:left="149"/>
              <w:rPr>
                <w:sz w:val="25"/>
                <w:szCs w:val="25"/>
              </w:rPr>
            </w:pPr>
            <w:r>
              <w:rPr>
                <w:spacing w:val="7"/>
                <w:position w:val="15"/>
                <w:sz w:val="25"/>
                <w:szCs w:val="25"/>
              </w:rPr>
              <w:t>公司及周</w:t>
            </w:r>
          </w:p>
          <w:p>
            <w:pPr>
              <w:pStyle w:val="7"/>
              <w:spacing w:line="220" w:lineRule="auto"/>
              <w:ind w:left="139"/>
              <w:rPr>
                <w:sz w:val="25"/>
                <w:szCs w:val="25"/>
              </w:rPr>
            </w:pPr>
            <w:r>
              <w:rPr>
                <w:spacing w:val="7"/>
                <w:sz w:val="25"/>
                <w:szCs w:val="25"/>
              </w:rPr>
              <w:t>边范围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904" w:type="dxa"/>
            <w:vAlign w:val="top"/>
          </w:tcPr>
          <w:p>
            <w:pPr>
              <w:spacing w:line="448" w:lineRule="auto"/>
              <w:rPr>
                <w:rFonts w:ascii="Arial"/>
                <w:sz w:val="21"/>
              </w:rPr>
            </w:pPr>
          </w:p>
          <w:p>
            <w:pPr>
              <w:pStyle w:val="7"/>
              <w:spacing w:before="81" w:line="184" w:lineRule="auto"/>
              <w:ind w:left="375"/>
              <w:rPr>
                <w:sz w:val="25"/>
                <w:szCs w:val="25"/>
              </w:rPr>
            </w:pPr>
            <w:r>
              <w:rPr>
                <w:sz w:val="25"/>
                <w:szCs w:val="25"/>
              </w:rPr>
              <w:t>1</w:t>
            </w:r>
          </w:p>
        </w:tc>
        <w:tc>
          <w:tcPr>
            <w:tcW w:w="2957" w:type="dxa"/>
            <w:vAlign w:val="top"/>
          </w:tcPr>
          <w:p>
            <w:pPr>
              <w:spacing w:line="356" w:lineRule="auto"/>
              <w:rPr>
                <w:rFonts w:ascii="Arial"/>
                <w:sz w:val="21"/>
              </w:rPr>
            </w:pPr>
          </w:p>
          <w:p>
            <w:pPr>
              <w:pStyle w:val="7"/>
              <w:spacing w:before="81" w:line="219" w:lineRule="auto"/>
              <w:ind w:left="130"/>
              <w:rPr>
                <w:sz w:val="25"/>
                <w:szCs w:val="25"/>
              </w:rPr>
            </w:pPr>
            <w:r>
              <w:rPr>
                <w:spacing w:val="2"/>
                <w:sz w:val="25"/>
                <w:szCs w:val="25"/>
              </w:rPr>
              <w:t>完全符合</w:t>
            </w:r>
          </w:p>
        </w:tc>
        <w:tc>
          <w:tcPr>
            <w:tcW w:w="2028" w:type="dxa"/>
            <w:vAlign w:val="top"/>
          </w:tcPr>
          <w:p>
            <w:pPr>
              <w:spacing w:line="296" w:lineRule="auto"/>
              <w:rPr>
                <w:rFonts w:ascii="Arial"/>
                <w:sz w:val="21"/>
              </w:rPr>
            </w:pPr>
          </w:p>
          <w:p>
            <w:pPr>
              <w:pStyle w:val="7"/>
              <w:spacing w:before="81" w:line="219" w:lineRule="auto"/>
              <w:ind w:left="133"/>
              <w:rPr>
                <w:sz w:val="25"/>
                <w:szCs w:val="25"/>
              </w:rPr>
            </w:pPr>
            <w:r>
              <w:rPr>
                <w:spacing w:val="3"/>
                <w:sz w:val="25"/>
                <w:szCs w:val="25"/>
              </w:rPr>
              <w:t>无伤亡</w:t>
            </w:r>
          </w:p>
        </w:tc>
        <w:tc>
          <w:tcPr>
            <w:tcW w:w="1239" w:type="dxa"/>
            <w:vAlign w:val="top"/>
          </w:tcPr>
          <w:p>
            <w:pPr>
              <w:spacing w:line="356" w:lineRule="auto"/>
              <w:rPr>
                <w:rFonts w:ascii="Arial"/>
                <w:sz w:val="21"/>
              </w:rPr>
            </w:pPr>
          </w:p>
          <w:p>
            <w:pPr>
              <w:pStyle w:val="7"/>
              <w:spacing w:before="81" w:line="220" w:lineRule="auto"/>
              <w:ind w:left="76"/>
              <w:rPr>
                <w:sz w:val="25"/>
                <w:szCs w:val="25"/>
              </w:rPr>
            </w:pPr>
            <w:r>
              <w:rPr>
                <w:spacing w:val="4"/>
                <w:sz w:val="25"/>
                <w:szCs w:val="25"/>
              </w:rPr>
              <w:t>无损失</w:t>
            </w:r>
          </w:p>
        </w:tc>
        <w:tc>
          <w:tcPr>
            <w:tcW w:w="1968" w:type="dxa"/>
            <w:vAlign w:val="top"/>
          </w:tcPr>
          <w:p>
            <w:pPr>
              <w:spacing w:line="366" w:lineRule="auto"/>
              <w:rPr>
                <w:rFonts w:ascii="Arial"/>
                <w:sz w:val="21"/>
              </w:rPr>
            </w:pPr>
          </w:p>
          <w:p>
            <w:pPr>
              <w:pStyle w:val="7"/>
              <w:spacing w:before="81" w:line="220" w:lineRule="auto"/>
              <w:ind w:left="116"/>
              <w:rPr>
                <w:sz w:val="25"/>
                <w:szCs w:val="25"/>
              </w:rPr>
            </w:pPr>
            <w:r>
              <w:rPr>
                <w:spacing w:val="3"/>
                <w:sz w:val="25"/>
                <w:szCs w:val="25"/>
              </w:rPr>
              <w:t>没有停工</w:t>
            </w:r>
          </w:p>
        </w:tc>
        <w:tc>
          <w:tcPr>
            <w:tcW w:w="1304" w:type="dxa"/>
            <w:vAlign w:val="top"/>
          </w:tcPr>
          <w:p>
            <w:pPr>
              <w:pStyle w:val="7"/>
              <w:spacing w:before="188" w:line="482" w:lineRule="exact"/>
              <w:ind w:left="149"/>
              <w:rPr>
                <w:sz w:val="25"/>
                <w:szCs w:val="25"/>
              </w:rPr>
            </w:pPr>
            <w:r>
              <w:rPr>
                <w:spacing w:val="3"/>
                <w:position w:val="17"/>
                <w:sz w:val="25"/>
                <w:szCs w:val="25"/>
              </w:rPr>
              <w:t>形象没有</w:t>
            </w:r>
          </w:p>
          <w:p>
            <w:pPr>
              <w:pStyle w:val="7"/>
              <w:spacing w:before="1" w:line="220" w:lineRule="auto"/>
              <w:ind w:left="119"/>
              <w:rPr>
                <w:sz w:val="25"/>
                <w:szCs w:val="25"/>
              </w:rPr>
            </w:pPr>
            <w:r>
              <w:rPr>
                <w:spacing w:val="10"/>
                <w:sz w:val="25"/>
                <w:szCs w:val="25"/>
              </w:rPr>
              <w:t>受损</w:t>
            </w:r>
          </w:p>
        </w:tc>
      </w:tr>
    </w:tbl>
    <w:p>
      <w:pPr>
        <w:spacing w:line="353" w:lineRule="auto"/>
        <w:rPr>
          <w:rFonts w:ascii="Arial"/>
          <w:sz w:val="21"/>
        </w:rPr>
      </w:pPr>
    </w:p>
    <w:p>
      <w:pPr>
        <w:spacing w:line="354" w:lineRule="auto"/>
        <w:rPr>
          <w:rFonts w:ascii="Arial"/>
          <w:sz w:val="21"/>
        </w:rPr>
      </w:pPr>
    </w:p>
    <w:p>
      <w:pPr>
        <w:pStyle w:val="2"/>
        <w:spacing w:before="84" w:line="216" w:lineRule="auto"/>
        <w:ind w:left="1314"/>
        <w:rPr>
          <w:sz w:val="26"/>
          <w:szCs w:val="26"/>
        </w:rPr>
      </w:pPr>
      <w:r>
        <w:rPr>
          <w:sz w:val="26"/>
          <w:szCs w:val="26"/>
        </w:rPr>
        <w:t>表三：风险度R、风险等级判定准则及控制措施与实施期限</w:t>
      </w:r>
    </w:p>
    <w:tbl>
      <w:tblPr>
        <w:tblStyle w:val="6"/>
        <w:tblW w:w="104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2478"/>
        <w:gridCol w:w="4735"/>
        <w:gridCol w:w="21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84" w:type="dxa"/>
            <w:vAlign w:val="top"/>
          </w:tcPr>
          <w:p>
            <w:pPr>
              <w:pStyle w:val="7"/>
              <w:spacing w:before="186" w:line="211" w:lineRule="auto"/>
              <w:ind w:left="145"/>
              <w:rPr>
                <w:sz w:val="26"/>
                <w:szCs w:val="26"/>
              </w:rPr>
            </w:pPr>
            <w:r>
              <w:rPr>
                <w:spacing w:val="5"/>
                <w:sz w:val="26"/>
                <w:szCs w:val="26"/>
              </w:rPr>
              <w:t>风险度</w:t>
            </w:r>
          </w:p>
        </w:tc>
        <w:tc>
          <w:tcPr>
            <w:tcW w:w="2478" w:type="dxa"/>
            <w:vAlign w:val="top"/>
          </w:tcPr>
          <w:p>
            <w:pPr>
              <w:pStyle w:val="7"/>
              <w:spacing w:before="185" w:line="212" w:lineRule="auto"/>
              <w:ind w:left="971"/>
              <w:rPr>
                <w:sz w:val="26"/>
                <w:szCs w:val="26"/>
              </w:rPr>
            </w:pPr>
            <w:r>
              <w:rPr>
                <w:spacing w:val="8"/>
                <w:sz w:val="26"/>
                <w:szCs w:val="26"/>
              </w:rPr>
              <w:t>等级</w:t>
            </w:r>
          </w:p>
        </w:tc>
        <w:tc>
          <w:tcPr>
            <w:tcW w:w="4735" w:type="dxa"/>
            <w:vAlign w:val="top"/>
          </w:tcPr>
          <w:p>
            <w:pPr>
              <w:pStyle w:val="7"/>
              <w:spacing w:before="205" w:line="198" w:lineRule="auto"/>
              <w:ind w:left="1002"/>
              <w:rPr>
                <w:sz w:val="26"/>
                <w:szCs w:val="26"/>
              </w:rPr>
            </w:pPr>
            <w:r>
              <w:rPr>
                <w:spacing w:val="1"/>
                <w:sz w:val="26"/>
                <w:szCs w:val="26"/>
              </w:rPr>
              <w:t>应采取的行动/控制措施</w:t>
            </w:r>
          </w:p>
        </w:tc>
        <w:tc>
          <w:tcPr>
            <w:tcW w:w="2163" w:type="dxa"/>
            <w:vAlign w:val="top"/>
          </w:tcPr>
          <w:p>
            <w:pPr>
              <w:pStyle w:val="7"/>
              <w:spacing w:before="196" w:line="204" w:lineRule="auto"/>
              <w:ind w:left="577"/>
              <w:rPr>
                <w:sz w:val="26"/>
                <w:szCs w:val="26"/>
              </w:rPr>
            </w:pPr>
            <w:r>
              <w:rPr>
                <w:spacing w:val="3"/>
                <w:sz w:val="26"/>
                <w:szCs w:val="26"/>
              </w:rPr>
              <w:t>实施期限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84" w:type="dxa"/>
            <w:vAlign w:val="top"/>
          </w:tcPr>
          <w:p>
            <w:pPr>
              <w:spacing w:line="352" w:lineRule="auto"/>
              <w:rPr>
                <w:rFonts w:ascii="Arial"/>
                <w:sz w:val="21"/>
              </w:rPr>
            </w:pPr>
          </w:p>
          <w:p>
            <w:pPr>
              <w:pStyle w:val="7"/>
              <w:spacing w:before="84" w:line="183" w:lineRule="auto"/>
              <w:ind w:left="204"/>
              <w:rPr>
                <w:sz w:val="26"/>
                <w:szCs w:val="26"/>
              </w:rPr>
            </w:pPr>
            <w:r>
              <w:rPr>
                <w:spacing w:val="-3"/>
                <w:sz w:val="26"/>
                <w:szCs w:val="26"/>
              </w:rPr>
              <w:t>20-25</w:t>
            </w:r>
          </w:p>
        </w:tc>
        <w:tc>
          <w:tcPr>
            <w:tcW w:w="2478" w:type="dxa"/>
            <w:shd w:val="clear" w:color="auto" w:fill="FD0000"/>
            <w:vAlign w:val="top"/>
          </w:tcPr>
          <w:p>
            <w:pPr>
              <w:spacing w:line="355" w:lineRule="auto"/>
              <w:rPr>
                <w:rFonts w:ascii="Arial"/>
                <w:sz w:val="21"/>
              </w:rPr>
            </w:pPr>
          </w:p>
          <w:p>
            <w:pPr>
              <w:pStyle w:val="7"/>
              <w:spacing w:before="85" w:line="220" w:lineRule="auto"/>
              <w:ind w:left="711"/>
              <w:rPr>
                <w:sz w:val="26"/>
                <w:szCs w:val="26"/>
              </w:rPr>
            </w:pPr>
            <w:r>
              <w:rPr>
                <w:spacing w:val="2"/>
                <w:sz w:val="26"/>
                <w:szCs w:val="26"/>
              </w:rPr>
              <w:t>重大风险</w:t>
            </w:r>
          </w:p>
        </w:tc>
        <w:tc>
          <w:tcPr>
            <w:tcW w:w="4735" w:type="dxa"/>
            <w:vAlign w:val="top"/>
          </w:tcPr>
          <w:p>
            <w:pPr>
              <w:pStyle w:val="7"/>
              <w:spacing w:before="200" w:line="479" w:lineRule="exact"/>
              <w:ind w:left="413"/>
              <w:rPr>
                <w:sz w:val="26"/>
                <w:szCs w:val="26"/>
              </w:rPr>
            </w:pPr>
            <w:r>
              <w:rPr>
                <w:spacing w:val="1"/>
                <w:position w:val="16"/>
                <w:sz w:val="26"/>
                <w:szCs w:val="26"/>
              </w:rPr>
              <w:t>在采取措施降低危害前，不能继续作</w:t>
            </w:r>
          </w:p>
          <w:p>
            <w:pPr>
              <w:pStyle w:val="7"/>
              <w:spacing w:before="1" w:line="211" w:lineRule="auto"/>
              <w:ind w:left="143"/>
              <w:rPr>
                <w:sz w:val="26"/>
                <w:szCs w:val="26"/>
              </w:rPr>
            </w:pPr>
            <w:r>
              <w:rPr>
                <w:spacing w:val="1"/>
                <w:sz w:val="26"/>
                <w:szCs w:val="26"/>
              </w:rPr>
              <w:t>业，对改进措施进行评估</w:t>
            </w:r>
          </w:p>
        </w:tc>
        <w:tc>
          <w:tcPr>
            <w:tcW w:w="2163" w:type="dxa"/>
            <w:vAlign w:val="top"/>
          </w:tcPr>
          <w:p>
            <w:pPr>
              <w:spacing w:line="285" w:lineRule="auto"/>
              <w:rPr>
                <w:rFonts w:ascii="Arial"/>
                <w:sz w:val="21"/>
              </w:rPr>
            </w:pPr>
          </w:p>
          <w:p>
            <w:pPr>
              <w:pStyle w:val="7"/>
              <w:spacing w:before="85" w:line="219" w:lineRule="auto"/>
              <w:ind w:left="98"/>
              <w:rPr>
                <w:sz w:val="26"/>
                <w:szCs w:val="26"/>
              </w:rPr>
            </w:pPr>
            <w:r>
              <w:rPr>
                <w:spacing w:val="8"/>
                <w:sz w:val="26"/>
                <w:szCs w:val="26"/>
              </w:rPr>
              <w:t>立刻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1084" w:type="dxa"/>
            <w:vAlign w:val="top"/>
          </w:tcPr>
          <w:p>
            <w:pPr>
              <w:spacing w:line="452" w:lineRule="auto"/>
              <w:rPr>
                <w:rFonts w:ascii="Arial"/>
                <w:sz w:val="21"/>
              </w:rPr>
            </w:pPr>
          </w:p>
          <w:p>
            <w:pPr>
              <w:pStyle w:val="7"/>
              <w:spacing w:before="84" w:line="184" w:lineRule="auto"/>
              <w:ind w:left="204"/>
              <w:rPr>
                <w:sz w:val="26"/>
                <w:szCs w:val="26"/>
              </w:rPr>
            </w:pPr>
            <w:r>
              <w:rPr>
                <w:spacing w:val="-6"/>
                <w:sz w:val="26"/>
                <w:szCs w:val="26"/>
              </w:rPr>
              <w:t>15-19</w:t>
            </w:r>
          </w:p>
        </w:tc>
        <w:tc>
          <w:tcPr>
            <w:tcW w:w="2478" w:type="dxa"/>
            <w:shd w:val="clear" w:color="auto" w:fill="FEC000"/>
            <w:vAlign w:val="top"/>
          </w:tcPr>
          <w:p>
            <w:pPr>
              <w:spacing w:line="357" w:lineRule="auto"/>
              <w:rPr>
                <w:rFonts w:ascii="Arial"/>
                <w:sz w:val="21"/>
              </w:rPr>
            </w:pPr>
          </w:p>
          <w:p>
            <w:pPr>
              <w:pStyle w:val="7"/>
              <w:spacing w:before="85" w:line="220" w:lineRule="auto"/>
              <w:ind w:left="711"/>
              <w:rPr>
                <w:sz w:val="26"/>
                <w:szCs w:val="26"/>
              </w:rPr>
            </w:pPr>
            <w:r>
              <w:rPr>
                <w:spacing w:val="2"/>
                <w:sz w:val="26"/>
                <w:szCs w:val="26"/>
              </w:rPr>
              <w:t>较大风险</w:t>
            </w:r>
          </w:p>
        </w:tc>
        <w:tc>
          <w:tcPr>
            <w:tcW w:w="4735" w:type="dxa"/>
            <w:vAlign w:val="top"/>
          </w:tcPr>
          <w:p>
            <w:pPr>
              <w:pStyle w:val="7"/>
              <w:spacing w:before="192" w:line="499" w:lineRule="exact"/>
              <w:ind w:left="422"/>
              <w:rPr>
                <w:sz w:val="26"/>
                <w:szCs w:val="26"/>
              </w:rPr>
            </w:pPr>
            <w:r>
              <w:rPr>
                <w:position w:val="18"/>
                <w:sz w:val="26"/>
                <w:szCs w:val="26"/>
              </w:rPr>
              <w:t>采取紧急措施降低风险，建立运行控</w:t>
            </w:r>
          </w:p>
          <w:p>
            <w:pPr>
              <w:pStyle w:val="7"/>
              <w:spacing w:line="189" w:lineRule="auto"/>
              <w:ind w:left="143"/>
              <w:rPr>
                <w:sz w:val="26"/>
                <w:szCs w:val="26"/>
              </w:rPr>
            </w:pPr>
            <w:r>
              <w:rPr>
                <w:sz w:val="26"/>
                <w:szCs w:val="26"/>
              </w:rPr>
              <w:t>制程序，定期检查、测量及评估</w:t>
            </w:r>
          </w:p>
        </w:tc>
        <w:tc>
          <w:tcPr>
            <w:tcW w:w="2163" w:type="dxa"/>
            <w:vAlign w:val="top"/>
          </w:tcPr>
          <w:p>
            <w:pPr>
              <w:spacing w:line="277" w:lineRule="auto"/>
              <w:rPr>
                <w:rFonts w:ascii="Arial"/>
                <w:sz w:val="21"/>
              </w:rPr>
            </w:pPr>
          </w:p>
          <w:p>
            <w:pPr>
              <w:pStyle w:val="7"/>
              <w:spacing w:before="85" w:line="219" w:lineRule="auto"/>
              <w:ind w:left="98"/>
              <w:rPr>
                <w:sz w:val="26"/>
                <w:szCs w:val="26"/>
              </w:rPr>
            </w:pPr>
            <w:r>
              <w:rPr>
                <w:spacing w:val="1"/>
                <w:sz w:val="26"/>
                <w:szCs w:val="26"/>
              </w:rPr>
              <w:t>立即或近期整改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1084" w:type="dxa"/>
            <w:vAlign w:val="top"/>
          </w:tcPr>
          <w:p>
            <w:pPr>
              <w:spacing w:line="344" w:lineRule="auto"/>
              <w:rPr>
                <w:rFonts w:ascii="Arial"/>
                <w:sz w:val="21"/>
              </w:rPr>
            </w:pPr>
          </w:p>
          <w:p>
            <w:pPr>
              <w:pStyle w:val="7"/>
              <w:spacing w:before="85" w:line="184" w:lineRule="auto"/>
              <w:ind w:left="275"/>
              <w:rPr>
                <w:sz w:val="26"/>
                <w:szCs w:val="26"/>
              </w:rPr>
            </w:pPr>
            <w:r>
              <w:rPr>
                <w:spacing w:val="-3"/>
                <w:sz w:val="26"/>
                <w:szCs w:val="26"/>
              </w:rPr>
              <w:t>9-12</w:t>
            </w:r>
          </w:p>
        </w:tc>
        <w:tc>
          <w:tcPr>
            <w:tcW w:w="2478" w:type="dxa"/>
            <w:shd w:val="clear" w:color="auto" w:fill="FEFE00"/>
            <w:vAlign w:val="top"/>
          </w:tcPr>
          <w:p>
            <w:pPr>
              <w:spacing w:line="340" w:lineRule="auto"/>
              <w:rPr>
                <w:rFonts w:ascii="Arial"/>
                <w:sz w:val="21"/>
              </w:rPr>
            </w:pPr>
          </w:p>
          <w:p>
            <w:pPr>
              <w:pStyle w:val="7"/>
              <w:spacing w:before="85" w:line="221" w:lineRule="auto"/>
              <w:ind w:left="971"/>
              <w:rPr>
                <w:sz w:val="26"/>
                <w:szCs w:val="26"/>
              </w:rPr>
            </w:pPr>
            <w:r>
              <w:rPr>
                <w:spacing w:val="5"/>
                <w:sz w:val="26"/>
                <w:szCs w:val="26"/>
              </w:rPr>
              <w:t>一般</w:t>
            </w:r>
          </w:p>
        </w:tc>
        <w:tc>
          <w:tcPr>
            <w:tcW w:w="4735" w:type="dxa"/>
            <w:vAlign w:val="top"/>
          </w:tcPr>
          <w:p>
            <w:pPr>
              <w:pStyle w:val="7"/>
              <w:spacing w:before="214" w:line="472" w:lineRule="exact"/>
              <w:ind w:left="422"/>
              <w:rPr>
                <w:sz w:val="26"/>
                <w:szCs w:val="26"/>
              </w:rPr>
            </w:pPr>
            <w:r>
              <w:rPr>
                <w:spacing w:val="1"/>
                <w:position w:val="15"/>
                <w:sz w:val="26"/>
                <w:szCs w:val="26"/>
              </w:rPr>
              <w:t>可考虑建立目标、建立操作规程，加</w:t>
            </w:r>
          </w:p>
          <w:p>
            <w:pPr>
              <w:pStyle w:val="7"/>
              <w:spacing w:before="1" w:line="199" w:lineRule="auto"/>
              <w:ind w:left="133"/>
              <w:rPr>
                <w:sz w:val="26"/>
                <w:szCs w:val="26"/>
              </w:rPr>
            </w:pPr>
            <w:r>
              <w:rPr>
                <w:spacing w:val="1"/>
                <w:sz w:val="26"/>
                <w:szCs w:val="26"/>
              </w:rPr>
              <w:t>强培训及沟通</w:t>
            </w:r>
          </w:p>
        </w:tc>
        <w:tc>
          <w:tcPr>
            <w:tcW w:w="2163" w:type="dxa"/>
            <w:vAlign w:val="top"/>
          </w:tcPr>
          <w:p>
            <w:pPr>
              <w:spacing w:line="279" w:lineRule="auto"/>
              <w:rPr>
                <w:rFonts w:ascii="Arial"/>
                <w:sz w:val="21"/>
              </w:rPr>
            </w:pPr>
          </w:p>
          <w:p>
            <w:pPr>
              <w:pStyle w:val="7"/>
              <w:spacing w:before="85" w:line="219" w:lineRule="auto"/>
              <w:ind w:left="98"/>
              <w:rPr>
                <w:sz w:val="26"/>
                <w:szCs w:val="26"/>
              </w:rPr>
            </w:pPr>
            <w:r>
              <w:rPr>
                <w:spacing w:val="1"/>
                <w:sz w:val="26"/>
                <w:szCs w:val="26"/>
              </w:rPr>
              <w:t>2年内治理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atLeast"/>
        </w:trPr>
        <w:tc>
          <w:tcPr>
            <w:tcW w:w="1084" w:type="dxa"/>
            <w:vAlign w:val="top"/>
          </w:tcPr>
          <w:p>
            <w:pPr>
              <w:spacing w:line="405" w:lineRule="auto"/>
              <w:rPr>
                <w:rFonts w:ascii="Arial"/>
                <w:sz w:val="21"/>
              </w:rPr>
            </w:pPr>
          </w:p>
          <w:p>
            <w:pPr>
              <w:pStyle w:val="7"/>
              <w:spacing w:before="85"/>
              <w:ind w:left="405"/>
              <w:rPr>
                <w:sz w:val="26"/>
                <w:szCs w:val="26"/>
              </w:rPr>
            </w:pPr>
            <w:r>
              <w:rPr>
                <w:spacing w:val="-5"/>
                <w:sz w:val="26"/>
                <w:szCs w:val="26"/>
              </w:rPr>
              <w:t>&lt;8</w:t>
            </w:r>
          </w:p>
        </w:tc>
        <w:tc>
          <w:tcPr>
            <w:tcW w:w="2478" w:type="dxa"/>
            <w:shd w:val="clear" w:color="auto" w:fill="0000FD"/>
            <w:vAlign w:val="top"/>
          </w:tcPr>
          <w:p>
            <w:pPr>
              <w:spacing w:line="362" w:lineRule="auto"/>
              <w:rPr>
                <w:rFonts w:ascii="Arial"/>
                <w:sz w:val="21"/>
              </w:rPr>
            </w:pPr>
          </w:p>
          <w:p>
            <w:pPr>
              <w:pStyle w:val="7"/>
              <w:spacing w:before="84" w:line="221" w:lineRule="auto"/>
              <w:ind w:left="1101"/>
              <w:rPr>
                <w:sz w:val="26"/>
                <w:szCs w:val="26"/>
              </w:rPr>
            </w:pPr>
            <w:r>
              <w:rPr>
                <w:color w:val="FFFFFF"/>
                <w:sz w:val="26"/>
                <w:szCs w:val="26"/>
              </w:rPr>
              <w:t>低</w:t>
            </w:r>
          </w:p>
        </w:tc>
        <w:tc>
          <w:tcPr>
            <w:tcW w:w="4735" w:type="dxa"/>
            <w:vAlign w:val="top"/>
          </w:tcPr>
          <w:p>
            <w:pPr>
              <w:pStyle w:val="7"/>
              <w:spacing w:before="216" w:line="461" w:lineRule="exact"/>
              <w:ind w:left="422"/>
              <w:rPr>
                <w:sz w:val="26"/>
                <w:szCs w:val="26"/>
              </w:rPr>
            </w:pPr>
            <w:r>
              <w:rPr>
                <w:position w:val="15"/>
                <w:sz w:val="26"/>
                <w:szCs w:val="26"/>
              </w:rPr>
              <w:t>可考虑建立操作规程、作业指导书但</w:t>
            </w:r>
          </w:p>
          <w:p>
            <w:pPr>
              <w:pStyle w:val="7"/>
              <w:spacing w:line="216" w:lineRule="auto"/>
              <w:ind w:left="143"/>
              <w:rPr>
                <w:sz w:val="26"/>
                <w:szCs w:val="26"/>
              </w:rPr>
            </w:pPr>
            <w:r>
              <w:rPr>
                <w:spacing w:val="1"/>
                <w:sz w:val="26"/>
                <w:szCs w:val="26"/>
              </w:rPr>
              <w:t>需定期检查，保存记录</w:t>
            </w:r>
          </w:p>
        </w:tc>
        <w:tc>
          <w:tcPr>
            <w:tcW w:w="2163" w:type="dxa"/>
            <w:vAlign w:val="top"/>
          </w:tcPr>
          <w:p>
            <w:pPr>
              <w:pStyle w:val="7"/>
              <w:spacing w:before="217" w:line="453" w:lineRule="exact"/>
              <w:ind w:left="138"/>
              <w:rPr>
                <w:sz w:val="26"/>
                <w:szCs w:val="26"/>
              </w:rPr>
            </w:pPr>
            <w:r>
              <w:rPr>
                <w:spacing w:val="2"/>
                <w:position w:val="14"/>
                <w:sz w:val="26"/>
                <w:szCs w:val="26"/>
              </w:rPr>
              <w:t>有条件、有经费</w:t>
            </w:r>
          </w:p>
          <w:p>
            <w:pPr>
              <w:pStyle w:val="7"/>
              <w:spacing w:line="221" w:lineRule="auto"/>
              <w:ind w:left="98"/>
              <w:rPr>
                <w:sz w:val="26"/>
                <w:szCs w:val="26"/>
              </w:rPr>
            </w:pPr>
            <w:r>
              <w:rPr>
                <w:spacing w:val="3"/>
                <w:sz w:val="26"/>
                <w:szCs w:val="26"/>
              </w:rPr>
              <w:t>时治理</w:t>
            </w:r>
          </w:p>
        </w:tc>
      </w:tr>
    </w:tbl>
    <w:p>
      <w:pPr>
        <w:rPr>
          <w:rFonts w:ascii="Arial"/>
          <w:sz w:val="21"/>
        </w:rPr>
      </w:pPr>
    </w:p>
    <w:p>
      <w:pPr>
        <w:rPr>
          <w:rFonts w:ascii="Arial" w:hAnsi="Arial" w:eastAsia="Arial" w:cs="Arial"/>
          <w:sz w:val="21"/>
          <w:szCs w:val="21"/>
        </w:rPr>
        <w:sectPr>
          <w:footerReference r:id="rId29" w:type="default"/>
          <w:pgSz w:w="11910" w:h="16840"/>
          <w:pgMar w:top="1431" w:right="694" w:bottom="1173" w:left="744" w:header="0" w:footer="971" w:gutter="0"/>
          <w:cols w:space="720" w:num="1"/>
        </w:sectPr>
      </w:pPr>
    </w:p>
    <w:p>
      <w:pPr>
        <w:spacing w:line="303" w:lineRule="auto"/>
        <w:rPr>
          <w:rFonts w:ascii="Arial"/>
          <w:sz w:val="21"/>
        </w:rPr>
      </w:pPr>
    </w:p>
    <w:p>
      <w:pPr>
        <w:pStyle w:val="2"/>
        <w:spacing w:before="85" w:line="220" w:lineRule="auto"/>
        <w:ind w:left="4434"/>
        <w:rPr>
          <w:sz w:val="26"/>
          <w:szCs w:val="26"/>
        </w:rPr>
      </w:pPr>
      <w:bookmarkStart w:id="38" w:name="bookmark40"/>
      <w:bookmarkEnd w:id="38"/>
      <w:r>
        <w:rPr>
          <w:spacing w:val="4"/>
          <w:sz w:val="26"/>
          <w:szCs w:val="26"/>
        </w:rPr>
        <w:t>风险分级</w:t>
      </w:r>
    </w:p>
    <w:p>
      <w:pPr>
        <w:spacing w:line="142" w:lineRule="auto"/>
        <w:rPr>
          <w:rFonts w:ascii="Arial"/>
          <w:sz w:val="2"/>
        </w:rPr>
      </w:pPr>
    </w:p>
    <w:tbl>
      <w:tblPr>
        <w:tblStyle w:val="6"/>
        <w:tblW w:w="107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1728"/>
        <w:gridCol w:w="1748"/>
        <w:gridCol w:w="1728"/>
        <w:gridCol w:w="22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3332" w:type="dxa"/>
            <w:vAlign w:val="top"/>
          </w:tcPr>
          <w:p>
            <w:pPr>
              <w:pStyle w:val="7"/>
              <w:spacing w:before="196" w:line="479" w:lineRule="exact"/>
              <w:ind w:left="1114"/>
              <w:rPr>
                <w:sz w:val="27"/>
                <w:szCs w:val="27"/>
              </w:rPr>
            </w:pPr>
            <w:r>
              <w:rPr>
                <w:spacing w:val="-2"/>
                <w:position w:val="15"/>
                <w:sz w:val="27"/>
                <w:szCs w:val="27"/>
              </w:rPr>
              <w:t>判定方法</w:t>
            </w:r>
          </w:p>
          <w:p>
            <w:pPr>
              <w:pStyle w:val="7"/>
              <w:spacing w:line="219" w:lineRule="auto"/>
              <w:ind w:left="1114"/>
              <w:rPr>
                <w:sz w:val="27"/>
                <w:szCs w:val="27"/>
              </w:rPr>
            </w:pPr>
            <w:r>
              <w:rPr>
                <w:spacing w:val="4"/>
                <w:sz w:val="27"/>
                <w:szCs w:val="27"/>
              </w:rPr>
              <w:t>风险等级</w:t>
            </w:r>
          </w:p>
        </w:tc>
        <w:tc>
          <w:tcPr>
            <w:tcW w:w="1728" w:type="dxa"/>
            <w:vAlign w:val="top"/>
          </w:tcPr>
          <w:p>
            <w:pPr>
              <w:spacing w:line="337" w:lineRule="auto"/>
              <w:rPr>
                <w:rFonts w:ascii="Arial"/>
                <w:sz w:val="21"/>
              </w:rPr>
            </w:pPr>
          </w:p>
          <w:p>
            <w:pPr>
              <w:pStyle w:val="7"/>
              <w:spacing w:before="87" w:line="220" w:lineRule="auto"/>
              <w:ind w:left="582"/>
              <w:rPr>
                <w:sz w:val="27"/>
                <w:szCs w:val="27"/>
              </w:rPr>
            </w:pPr>
            <w:r>
              <w:rPr>
                <w:spacing w:val="6"/>
                <w:sz w:val="27"/>
                <w:szCs w:val="27"/>
              </w:rPr>
              <w:t>重大</w:t>
            </w:r>
          </w:p>
        </w:tc>
        <w:tc>
          <w:tcPr>
            <w:tcW w:w="1748" w:type="dxa"/>
            <w:vAlign w:val="top"/>
          </w:tcPr>
          <w:p>
            <w:pPr>
              <w:spacing w:line="337" w:lineRule="auto"/>
              <w:rPr>
                <w:rFonts w:ascii="Arial"/>
                <w:sz w:val="21"/>
              </w:rPr>
            </w:pPr>
          </w:p>
          <w:p>
            <w:pPr>
              <w:pStyle w:val="7"/>
              <w:spacing w:before="87" w:line="220" w:lineRule="auto"/>
              <w:ind w:left="594"/>
              <w:rPr>
                <w:sz w:val="27"/>
                <w:szCs w:val="27"/>
              </w:rPr>
            </w:pPr>
            <w:r>
              <w:rPr>
                <w:spacing w:val="6"/>
                <w:sz w:val="27"/>
                <w:szCs w:val="27"/>
              </w:rPr>
              <w:t>较大</w:t>
            </w:r>
          </w:p>
        </w:tc>
        <w:tc>
          <w:tcPr>
            <w:tcW w:w="1728" w:type="dxa"/>
            <w:vAlign w:val="top"/>
          </w:tcPr>
          <w:p>
            <w:pPr>
              <w:spacing w:line="337" w:lineRule="auto"/>
              <w:rPr>
                <w:rFonts w:ascii="Arial"/>
                <w:sz w:val="21"/>
              </w:rPr>
            </w:pPr>
          </w:p>
          <w:p>
            <w:pPr>
              <w:pStyle w:val="7"/>
              <w:spacing w:before="88" w:line="221" w:lineRule="auto"/>
              <w:ind w:left="586"/>
              <w:rPr>
                <w:sz w:val="27"/>
                <w:szCs w:val="27"/>
              </w:rPr>
            </w:pPr>
            <w:r>
              <w:rPr>
                <w:spacing w:val="5"/>
                <w:sz w:val="27"/>
                <w:szCs w:val="27"/>
              </w:rPr>
              <w:t>一般</w:t>
            </w:r>
          </w:p>
        </w:tc>
        <w:tc>
          <w:tcPr>
            <w:tcW w:w="2223" w:type="dxa"/>
            <w:vAlign w:val="top"/>
          </w:tcPr>
          <w:p>
            <w:pPr>
              <w:spacing w:line="337" w:lineRule="auto"/>
              <w:rPr>
                <w:rFonts w:ascii="Arial"/>
                <w:sz w:val="21"/>
              </w:rPr>
            </w:pPr>
          </w:p>
          <w:p>
            <w:pPr>
              <w:pStyle w:val="7"/>
              <w:spacing w:before="88" w:line="221" w:lineRule="auto"/>
              <w:ind w:left="968"/>
              <w:rPr>
                <w:sz w:val="27"/>
                <w:szCs w:val="27"/>
              </w:rPr>
            </w:pPr>
            <w:r>
              <w:rPr>
                <w:sz w:val="27"/>
                <w:szCs w:val="27"/>
              </w:rPr>
              <w:t>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332" w:type="dxa"/>
            <w:vAlign w:val="top"/>
          </w:tcPr>
          <w:p>
            <w:pPr>
              <w:pStyle w:val="7"/>
              <w:spacing w:before="194" w:line="194" w:lineRule="auto"/>
              <w:ind w:left="1044"/>
              <w:rPr>
                <w:sz w:val="27"/>
                <w:szCs w:val="27"/>
              </w:rPr>
            </w:pPr>
            <w:r>
              <w:rPr>
                <w:spacing w:val="4"/>
                <w:sz w:val="27"/>
                <w:szCs w:val="27"/>
              </w:rPr>
              <w:t>采用</w:t>
            </w:r>
            <w:r>
              <w:rPr>
                <w:sz w:val="27"/>
                <w:szCs w:val="27"/>
              </w:rPr>
              <w:t>LEC</w:t>
            </w:r>
            <w:r>
              <w:rPr>
                <w:spacing w:val="4"/>
                <w:sz w:val="27"/>
                <w:szCs w:val="27"/>
              </w:rPr>
              <w:t>法</w:t>
            </w:r>
          </w:p>
        </w:tc>
        <w:tc>
          <w:tcPr>
            <w:tcW w:w="1728" w:type="dxa"/>
            <w:vAlign w:val="top"/>
          </w:tcPr>
          <w:p>
            <w:pPr>
              <w:pStyle w:val="7"/>
              <w:spacing w:before="188" w:line="198" w:lineRule="auto"/>
              <w:ind w:left="652"/>
              <w:rPr>
                <w:sz w:val="27"/>
                <w:szCs w:val="27"/>
              </w:rPr>
            </w:pPr>
            <w:r>
              <w:rPr>
                <w:spacing w:val="-1"/>
                <w:sz w:val="27"/>
                <w:szCs w:val="27"/>
              </w:rPr>
              <w:t>D级</w:t>
            </w:r>
          </w:p>
        </w:tc>
        <w:tc>
          <w:tcPr>
            <w:tcW w:w="1748" w:type="dxa"/>
            <w:vAlign w:val="top"/>
          </w:tcPr>
          <w:p>
            <w:pPr>
              <w:pStyle w:val="7"/>
              <w:spacing w:before="188" w:line="198" w:lineRule="auto"/>
              <w:ind w:left="664"/>
              <w:rPr>
                <w:sz w:val="27"/>
                <w:szCs w:val="27"/>
              </w:rPr>
            </w:pPr>
            <w:r>
              <w:rPr>
                <w:spacing w:val="5"/>
                <w:sz w:val="27"/>
                <w:szCs w:val="27"/>
              </w:rPr>
              <w:t>C级</w:t>
            </w:r>
          </w:p>
        </w:tc>
        <w:tc>
          <w:tcPr>
            <w:tcW w:w="1728" w:type="dxa"/>
            <w:vAlign w:val="top"/>
          </w:tcPr>
          <w:p>
            <w:pPr>
              <w:pStyle w:val="7"/>
              <w:spacing w:before="188" w:line="198" w:lineRule="auto"/>
              <w:ind w:left="656"/>
              <w:rPr>
                <w:sz w:val="27"/>
                <w:szCs w:val="27"/>
              </w:rPr>
            </w:pPr>
            <w:r>
              <w:rPr>
                <w:spacing w:val="-1"/>
                <w:sz w:val="27"/>
                <w:szCs w:val="27"/>
              </w:rPr>
              <w:t>B级</w:t>
            </w:r>
          </w:p>
        </w:tc>
        <w:tc>
          <w:tcPr>
            <w:tcW w:w="2223" w:type="dxa"/>
            <w:vAlign w:val="top"/>
          </w:tcPr>
          <w:p>
            <w:pPr>
              <w:pStyle w:val="7"/>
              <w:spacing w:before="179" w:line="204" w:lineRule="auto"/>
              <w:ind w:left="898"/>
              <w:rPr>
                <w:sz w:val="27"/>
                <w:szCs w:val="27"/>
              </w:rPr>
            </w:pPr>
            <w:r>
              <w:rPr>
                <w:spacing w:val="10"/>
                <w:sz w:val="27"/>
                <w:szCs w:val="27"/>
              </w:rPr>
              <w:t>A级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3332" w:type="dxa"/>
            <w:vAlign w:val="top"/>
          </w:tcPr>
          <w:p>
            <w:pPr>
              <w:pStyle w:val="7"/>
              <w:spacing w:before="197" w:line="192" w:lineRule="auto"/>
              <w:ind w:left="1114"/>
              <w:rPr>
                <w:sz w:val="27"/>
                <w:szCs w:val="27"/>
              </w:rPr>
            </w:pPr>
            <w:r>
              <w:rPr>
                <w:spacing w:val="-2"/>
                <w:sz w:val="27"/>
                <w:szCs w:val="27"/>
              </w:rPr>
              <w:t>采用LS法</w:t>
            </w:r>
          </w:p>
        </w:tc>
        <w:tc>
          <w:tcPr>
            <w:tcW w:w="1728" w:type="dxa"/>
            <w:vAlign w:val="top"/>
          </w:tcPr>
          <w:p>
            <w:pPr>
              <w:pStyle w:val="7"/>
              <w:spacing w:before="191" w:line="196" w:lineRule="auto"/>
              <w:ind w:left="652"/>
              <w:rPr>
                <w:sz w:val="27"/>
                <w:szCs w:val="27"/>
              </w:rPr>
            </w:pPr>
            <w:r>
              <w:rPr>
                <w:spacing w:val="5"/>
                <w:sz w:val="27"/>
                <w:szCs w:val="27"/>
              </w:rPr>
              <w:t>1级</w:t>
            </w:r>
          </w:p>
        </w:tc>
        <w:tc>
          <w:tcPr>
            <w:tcW w:w="1748" w:type="dxa"/>
            <w:vAlign w:val="top"/>
          </w:tcPr>
          <w:p>
            <w:pPr>
              <w:pStyle w:val="7"/>
              <w:spacing w:before="191" w:line="196" w:lineRule="auto"/>
              <w:ind w:left="664"/>
              <w:rPr>
                <w:sz w:val="27"/>
                <w:szCs w:val="27"/>
              </w:rPr>
            </w:pPr>
            <w:r>
              <w:rPr>
                <w:spacing w:val="5"/>
                <w:sz w:val="27"/>
                <w:szCs w:val="27"/>
              </w:rPr>
              <w:t>2级</w:t>
            </w:r>
          </w:p>
        </w:tc>
        <w:tc>
          <w:tcPr>
            <w:tcW w:w="1728" w:type="dxa"/>
            <w:vAlign w:val="top"/>
          </w:tcPr>
          <w:p>
            <w:pPr>
              <w:pStyle w:val="7"/>
              <w:spacing w:before="191" w:line="196" w:lineRule="auto"/>
              <w:ind w:left="656"/>
              <w:rPr>
                <w:sz w:val="27"/>
                <w:szCs w:val="27"/>
              </w:rPr>
            </w:pPr>
            <w:r>
              <w:rPr>
                <w:spacing w:val="5"/>
                <w:sz w:val="27"/>
                <w:szCs w:val="27"/>
              </w:rPr>
              <w:t>3级</w:t>
            </w:r>
          </w:p>
        </w:tc>
        <w:tc>
          <w:tcPr>
            <w:tcW w:w="2223" w:type="dxa"/>
            <w:vAlign w:val="top"/>
          </w:tcPr>
          <w:p>
            <w:pPr>
              <w:pStyle w:val="7"/>
              <w:spacing w:before="191" w:line="196" w:lineRule="auto"/>
              <w:ind w:left="898"/>
              <w:rPr>
                <w:sz w:val="27"/>
                <w:szCs w:val="27"/>
              </w:rPr>
            </w:pPr>
            <w:r>
              <w:rPr>
                <w:spacing w:val="10"/>
                <w:sz w:val="27"/>
                <w:szCs w:val="27"/>
              </w:rPr>
              <w:t>4级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3332" w:type="dxa"/>
            <w:vAlign w:val="top"/>
          </w:tcPr>
          <w:p>
            <w:pPr>
              <w:pStyle w:val="7"/>
              <w:spacing w:before="210" w:line="193" w:lineRule="auto"/>
              <w:ind w:left="1114"/>
              <w:rPr>
                <w:sz w:val="27"/>
                <w:szCs w:val="27"/>
              </w:rPr>
            </w:pPr>
            <w:r>
              <w:rPr>
                <w:spacing w:val="3"/>
                <w:sz w:val="27"/>
                <w:szCs w:val="27"/>
              </w:rPr>
              <w:t>危险色度</w:t>
            </w:r>
          </w:p>
        </w:tc>
        <w:tc>
          <w:tcPr>
            <w:tcW w:w="1728" w:type="dxa"/>
            <w:vAlign w:val="top"/>
          </w:tcPr>
          <w:p>
            <w:pPr>
              <w:pStyle w:val="7"/>
              <w:spacing w:before="215" w:line="190" w:lineRule="auto"/>
              <w:ind w:left="582"/>
              <w:rPr>
                <w:sz w:val="27"/>
                <w:szCs w:val="27"/>
              </w:rPr>
            </w:pPr>
            <w:r>
              <w:rPr>
                <w:spacing w:val="5"/>
                <w:sz w:val="27"/>
                <w:szCs w:val="27"/>
              </w:rPr>
              <w:t>红色</w:t>
            </w:r>
          </w:p>
        </w:tc>
        <w:tc>
          <w:tcPr>
            <w:tcW w:w="1748" w:type="dxa"/>
            <w:vAlign w:val="top"/>
          </w:tcPr>
          <w:p>
            <w:pPr>
              <w:pStyle w:val="7"/>
              <w:spacing w:before="199" w:line="201" w:lineRule="auto"/>
              <w:ind w:left="594"/>
              <w:rPr>
                <w:sz w:val="27"/>
                <w:szCs w:val="27"/>
              </w:rPr>
            </w:pPr>
            <w:r>
              <w:rPr>
                <w:spacing w:val="5"/>
                <w:sz w:val="27"/>
                <w:szCs w:val="27"/>
              </w:rPr>
              <w:t>橙色</w:t>
            </w:r>
          </w:p>
        </w:tc>
        <w:tc>
          <w:tcPr>
            <w:tcW w:w="1728" w:type="dxa"/>
            <w:vAlign w:val="top"/>
          </w:tcPr>
          <w:p>
            <w:pPr>
              <w:pStyle w:val="7"/>
              <w:spacing w:before="200" w:line="200" w:lineRule="auto"/>
              <w:ind w:left="586"/>
              <w:rPr>
                <w:sz w:val="27"/>
                <w:szCs w:val="27"/>
              </w:rPr>
            </w:pPr>
            <w:r>
              <w:rPr>
                <w:spacing w:val="5"/>
                <w:sz w:val="27"/>
                <w:szCs w:val="27"/>
              </w:rPr>
              <w:t>黄色</w:t>
            </w:r>
          </w:p>
        </w:tc>
        <w:tc>
          <w:tcPr>
            <w:tcW w:w="2223" w:type="dxa"/>
            <w:vAlign w:val="top"/>
          </w:tcPr>
          <w:p>
            <w:pPr>
              <w:pStyle w:val="7"/>
              <w:spacing w:before="212" w:line="192" w:lineRule="auto"/>
              <w:ind w:left="838"/>
              <w:rPr>
                <w:sz w:val="27"/>
                <w:szCs w:val="27"/>
              </w:rPr>
            </w:pPr>
            <w:r>
              <w:rPr>
                <w:spacing w:val="5"/>
                <w:sz w:val="27"/>
                <w:szCs w:val="27"/>
              </w:rPr>
              <w:t>蓝色</w:t>
            </w:r>
          </w:p>
        </w:tc>
      </w:tr>
    </w:tbl>
    <w:p>
      <w:pPr>
        <w:spacing w:line="247" w:lineRule="auto"/>
        <w:rPr>
          <w:rFonts w:ascii="Arial"/>
          <w:sz w:val="21"/>
        </w:rPr>
      </w:pPr>
    </w:p>
    <w:p>
      <w:pPr>
        <w:spacing w:line="247" w:lineRule="auto"/>
        <w:rPr>
          <w:rFonts w:ascii="Arial"/>
          <w:sz w:val="21"/>
        </w:rPr>
      </w:pPr>
    </w:p>
    <w:p>
      <w:pPr>
        <w:pStyle w:val="2"/>
        <w:tabs>
          <w:tab w:val="left" w:pos="2213"/>
        </w:tabs>
        <w:spacing w:before="78" w:line="220" w:lineRule="auto"/>
        <w:ind w:left="1684"/>
        <w:rPr>
          <w:sz w:val="24"/>
          <w:szCs w:val="24"/>
        </w:rPr>
      </w:pPr>
      <w:r>
        <w:rPr>
          <w:sz w:val="24"/>
          <w:szCs w:val="24"/>
          <w:u w:val="single" w:color="auto"/>
        </w:rPr>
        <w:tab/>
      </w:r>
      <w:r>
        <w:rPr>
          <w:spacing w:val="-12"/>
          <w:sz w:val="24"/>
          <w:szCs w:val="24"/>
        </w:rPr>
        <w:t>注：</w:t>
      </w:r>
      <w:r>
        <w:rPr>
          <w:spacing w:val="-35"/>
          <w:sz w:val="24"/>
          <w:szCs w:val="24"/>
        </w:rPr>
        <w:t xml:space="preserve"> </w:t>
      </w:r>
      <w:r>
        <w:rPr>
          <w:spacing w:val="-12"/>
          <w:sz w:val="24"/>
          <w:szCs w:val="24"/>
        </w:rPr>
        <w:t>以下情形直接确定为重大风险；</w:t>
      </w:r>
    </w:p>
    <w:p>
      <w:pPr>
        <w:pStyle w:val="2"/>
        <w:spacing w:before="93" w:line="219" w:lineRule="auto"/>
        <w:ind w:left="1684"/>
        <w:rPr>
          <w:sz w:val="24"/>
          <w:szCs w:val="24"/>
        </w:rPr>
      </w:pPr>
      <w:r>
        <w:rPr>
          <w:spacing w:val="-3"/>
          <w:sz w:val="24"/>
          <w:szCs w:val="24"/>
        </w:rPr>
        <w:t>——违反法律、法规及国家标准中强制性条款的；</w:t>
      </w:r>
    </w:p>
    <w:p>
      <w:pPr>
        <w:pStyle w:val="2"/>
        <w:tabs>
          <w:tab w:val="left" w:pos="2203"/>
        </w:tabs>
        <w:spacing w:before="104" w:line="263" w:lineRule="auto"/>
        <w:ind w:left="1134" w:right="1335" w:firstLine="550"/>
        <w:rPr>
          <w:sz w:val="24"/>
          <w:szCs w:val="24"/>
        </w:rPr>
      </w:pPr>
      <w:r>
        <w:rPr>
          <w:sz w:val="24"/>
          <w:szCs w:val="24"/>
          <w:u w:val="single" w:color="auto"/>
        </w:rPr>
        <w:tab/>
      </w:r>
      <w:r>
        <w:rPr>
          <w:spacing w:val="-99"/>
          <w:sz w:val="24"/>
          <w:szCs w:val="24"/>
        </w:rPr>
        <w:t xml:space="preserve"> </w:t>
      </w:r>
      <w:r>
        <w:rPr>
          <w:spacing w:val="-5"/>
          <w:sz w:val="24"/>
          <w:szCs w:val="24"/>
        </w:rPr>
        <w:t>发生过死亡、重伤、重大财产损失事故，或</w:t>
      </w:r>
      <w:r>
        <w:rPr>
          <w:spacing w:val="-6"/>
          <w:sz w:val="24"/>
          <w:szCs w:val="24"/>
        </w:rPr>
        <w:t>三次及以上轻伤、</w:t>
      </w:r>
      <w:r>
        <w:rPr>
          <w:spacing w:val="49"/>
          <w:sz w:val="24"/>
          <w:szCs w:val="24"/>
        </w:rPr>
        <w:t xml:space="preserve"> </w:t>
      </w:r>
      <w:r>
        <w:rPr>
          <w:spacing w:val="-6"/>
          <w:sz w:val="24"/>
          <w:szCs w:val="24"/>
        </w:rPr>
        <w:t>一般财</w:t>
      </w:r>
      <w:r>
        <w:rPr>
          <w:sz w:val="24"/>
          <w:szCs w:val="24"/>
        </w:rPr>
        <w:t xml:space="preserve"> </w:t>
      </w:r>
      <w:r>
        <w:rPr>
          <w:spacing w:val="-3"/>
          <w:sz w:val="24"/>
          <w:szCs w:val="24"/>
        </w:rPr>
        <w:t>产损失事故，且现在发生事故的条件依然存在的；</w:t>
      </w:r>
    </w:p>
    <w:p>
      <w:pPr>
        <w:pStyle w:val="2"/>
        <w:spacing w:before="107" w:line="220" w:lineRule="auto"/>
        <w:ind w:left="1684"/>
        <w:rPr>
          <w:sz w:val="24"/>
          <w:szCs w:val="24"/>
        </w:rPr>
      </w:pPr>
      <w:r>
        <w:rPr>
          <w:spacing w:val="-4"/>
          <w:sz w:val="24"/>
          <w:szCs w:val="24"/>
        </w:rPr>
        <w:t>——涉及危险化学品重大危险源的；</w:t>
      </w:r>
    </w:p>
    <w:p>
      <w:pPr>
        <w:pStyle w:val="2"/>
        <w:spacing w:before="91" w:line="400" w:lineRule="exact"/>
        <w:ind w:left="1684"/>
        <w:rPr>
          <w:sz w:val="24"/>
          <w:szCs w:val="24"/>
        </w:rPr>
      </w:pPr>
      <w:r>
        <w:rPr>
          <w:spacing w:val="2"/>
          <w:position w:val="11"/>
          <w:sz w:val="24"/>
          <w:szCs w:val="24"/>
        </w:rPr>
        <w:t>——具有中毒、爆炸、火灾等危险的场所，作业人员在10人及以上的；</w:t>
      </w:r>
    </w:p>
    <w:p>
      <w:pPr>
        <w:pStyle w:val="2"/>
        <w:spacing w:before="1" w:line="217" w:lineRule="auto"/>
        <w:ind w:left="1684"/>
        <w:rPr>
          <w:sz w:val="24"/>
          <w:szCs w:val="24"/>
        </w:rPr>
      </w:pPr>
      <w:r>
        <w:rPr>
          <w:spacing w:val="-1"/>
          <w:sz w:val="24"/>
          <w:szCs w:val="24"/>
        </w:rPr>
        <w:t>——经风险评价确定为最高级别风险的。</w:t>
      </w:r>
    </w:p>
    <w:p>
      <w:pPr>
        <w:spacing w:line="380" w:lineRule="auto"/>
        <w:rPr>
          <w:rFonts w:ascii="Arial"/>
          <w:sz w:val="21"/>
        </w:rPr>
      </w:pPr>
    </w:p>
    <w:p>
      <w:pPr>
        <w:pStyle w:val="2"/>
        <w:spacing w:before="92" w:line="218" w:lineRule="auto"/>
        <w:ind w:left="1138"/>
        <w:outlineLvl w:val="6"/>
      </w:pPr>
      <w:r>
        <w:fldChar w:fldCharType="begin"/>
      </w:r>
      <w:r>
        <w:instrText xml:space="preserve"> HYPERLINK "2.7.3.3" </w:instrText>
      </w:r>
      <w:r>
        <w:fldChar w:fldCharType="separate"/>
      </w:r>
      <w:r>
        <w:rPr>
          <w:b/>
          <w:bCs/>
          <w:spacing w:val="-12"/>
        </w:rPr>
        <w:t>2.7.3.3</w:t>
      </w:r>
      <w:r>
        <w:rPr>
          <w:b/>
          <w:bCs/>
          <w:spacing w:val="-12"/>
        </w:rPr>
        <w:fldChar w:fldCharType="end"/>
      </w:r>
      <w:r>
        <w:rPr>
          <w:b/>
          <w:bCs/>
          <w:spacing w:val="-12"/>
        </w:rPr>
        <w:t>评估与分级</w:t>
      </w:r>
    </w:p>
    <w:p>
      <w:pPr>
        <w:spacing w:line="428" w:lineRule="auto"/>
        <w:rPr>
          <w:rFonts w:ascii="Arial"/>
          <w:sz w:val="21"/>
        </w:rPr>
      </w:pPr>
    </w:p>
    <w:p>
      <w:pPr>
        <w:pStyle w:val="2"/>
        <w:spacing w:before="78" w:line="218" w:lineRule="auto"/>
        <w:ind w:left="1818"/>
        <w:rPr>
          <w:sz w:val="24"/>
          <w:szCs w:val="24"/>
        </w:rPr>
      </w:pPr>
      <w:r>
        <w:rPr>
          <w:b/>
          <w:bCs/>
          <w:spacing w:val="26"/>
          <w:sz w:val="24"/>
          <w:szCs w:val="24"/>
        </w:rPr>
        <w:t>(1)评估</w:t>
      </w:r>
    </w:p>
    <w:p>
      <w:pPr>
        <w:pStyle w:val="2"/>
        <w:spacing w:before="90" w:line="402" w:lineRule="exact"/>
        <w:ind w:left="1684"/>
        <w:rPr>
          <w:sz w:val="24"/>
          <w:szCs w:val="24"/>
        </w:rPr>
      </w:pPr>
      <w:r>
        <w:rPr>
          <w:spacing w:val="1"/>
          <w:position w:val="12"/>
          <w:sz w:val="24"/>
          <w:szCs w:val="24"/>
        </w:rPr>
        <w:t>根据确定的评估方法与风险判定准则进行风险评估，判定风险等级。风险</w:t>
      </w:r>
    </w:p>
    <w:p>
      <w:pPr>
        <w:pStyle w:val="2"/>
        <w:spacing w:line="219" w:lineRule="auto"/>
        <w:ind w:left="1134"/>
        <w:rPr>
          <w:sz w:val="24"/>
          <w:szCs w:val="24"/>
        </w:rPr>
      </w:pPr>
      <w:r>
        <w:rPr>
          <w:spacing w:val="-5"/>
          <w:sz w:val="24"/>
          <w:szCs w:val="24"/>
        </w:rPr>
        <w:t>等级判定应遵循从严从高的原则。</w:t>
      </w:r>
    </w:p>
    <w:p>
      <w:pPr>
        <w:pStyle w:val="2"/>
        <w:spacing w:before="103" w:line="220" w:lineRule="auto"/>
        <w:ind w:left="1818"/>
        <w:rPr>
          <w:sz w:val="24"/>
          <w:szCs w:val="24"/>
        </w:rPr>
      </w:pPr>
      <w:r>
        <w:rPr>
          <w:b/>
          <w:bCs/>
          <w:spacing w:val="27"/>
          <w:sz w:val="24"/>
          <w:szCs w:val="24"/>
        </w:rPr>
        <w:t>(2)分级</w:t>
      </w:r>
    </w:p>
    <w:p>
      <w:pPr>
        <w:pStyle w:val="2"/>
        <w:spacing w:before="95" w:line="400" w:lineRule="exact"/>
        <w:ind w:left="2144"/>
        <w:rPr>
          <w:sz w:val="24"/>
          <w:szCs w:val="24"/>
        </w:rPr>
      </w:pPr>
      <w:r>
        <w:rPr>
          <w:spacing w:val="-4"/>
          <w:position w:val="11"/>
          <w:sz w:val="24"/>
          <w:szCs w:val="24"/>
        </w:rPr>
        <w:t>综合考虑职业病危害风险和生产安全事故风险</w:t>
      </w:r>
      <w:r>
        <w:rPr>
          <w:spacing w:val="-5"/>
          <w:position w:val="11"/>
          <w:sz w:val="24"/>
          <w:szCs w:val="24"/>
        </w:rPr>
        <w:t>，将辨识出的风险确定为</w:t>
      </w:r>
    </w:p>
    <w:p>
      <w:pPr>
        <w:pStyle w:val="2"/>
        <w:spacing w:before="1" w:line="218" w:lineRule="auto"/>
        <w:ind w:left="1134"/>
        <w:rPr>
          <w:sz w:val="24"/>
          <w:szCs w:val="24"/>
        </w:rPr>
      </w:pPr>
      <w:r>
        <w:rPr>
          <w:spacing w:val="-7"/>
          <w:sz w:val="24"/>
          <w:szCs w:val="24"/>
        </w:rPr>
        <w:t>重大、较大、</w:t>
      </w:r>
      <w:r>
        <w:rPr>
          <w:spacing w:val="59"/>
          <w:sz w:val="24"/>
          <w:szCs w:val="24"/>
        </w:rPr>
        <w:t xml:space="preserve"> </w:t>
      </w:r>
      <w:r>
        <w:rPr>
          <w:spacing w:val="-7"/>
          <w:sz w:val="24"/>
          <w:szCs w:val="24"/>
        </w:rPr>
        <w:t>一般和低四个等级，分别以红、橙、黄、蓝四种颜色标注。</w:t>
      </w:r>
    </w:p>
    <w:p>
      <w:pPr>
        <w:pStyle w:val="2"/>
        <w:spacing w:before="105" w:line="219" w:lineRule="auto"/>
        <w:ind w:left="1684"/>
        <w:rPr>
          <w:sz w:val="24"/>
          <w:szCs w:val="24"/>
        </w:rPr>
      </w:pPr>
      <w:r>
        <w:rPr>
          <w:rFonts w:ascii="Times New Roman" w:hAnsi="Times New Roman" w:eastAsia="Times New Roman" w:cs="Times New Roman"/>
          <w:sz w:val="24"/>
          <w:szCs w:val="24"/>
        </w:rPr>
        <w:t>D</w:t>
      </w:r>
      <w:r>
        <w:rPr>
          <w:rFonts w:ascii="Times New Roman" w:hAnsi="Times New Roman" w:eastAsia="Times New Roman" w:cs="Times New Roman"/>
          <w:spacing w:val="-25"/>
          <w:sz w:val="24"/>
          <w:szCs w:val="24"/>
        </w:rPr>
        <w:t xml:space="preserve"> </w:t>
      </w:r>
      <w:r>
        <w:rPr>
          <w:sz w:val="24"/>
          <w:szCs w:val="24"/>
        </w:rPr>
        <w:t>级\4级\蓝色\轻度危险：属于低风险班组、岗位管控。</w:t>
      </w:r>
    </w:p>
    <w:p>
      <w:pPr>
        <w:pStyle w:val="2"/>
        <w:spacing w:before="96" w:line="401" w:lineRule="exact"/>
        <w:ind w:left="1684"/>
        <w:rPr>
          <w:sz w:val="24"/>
          <w:szCs w:val="24"/>
        </w:rPr>
      </w:pPr>
      <w:r>
        <w:rPr>
          <w:rFonts w:ascii="Times New Roman" w:hAnsi="Times New Roman" w:eastAsia="Times New Roman" w:cs="Times New Roman"/>
          <w:spacing w:val="1"/>
          <w:position w:val="11"/>
          <w:sz w:val="24"/>
          <w:szCs w:val="24"/>
        </w:rPr>
        <w:t>C</w:t>
      </w:r>
      <w:r>
        <w:rPr>
          <w:rFonts w:ascii="Times New Roman" w:hAnsi="Times New Roman" w:eastAsia="Times New Roman" w:cs="Times New Roman"/>
          <w:spacing w:val="-17"/>
          <w:position w:val="11"/>
          <w:sz w:val="24"/>
          <w:szCs w:val="24"/>
        </w:rPr>
        <w:t xml:space="preserve"> </w:t>
      </w:r>
      <w:r>
        <w:rPr>
          <w:spacing w:val="1"/>
          <w:position w:val="11"/>
          <w:sz w:val="24"/>
          <w:szCs w:val="24"/>
        </w:rPr>
        <w:t>级\3级\黄色\显著危险：属于一般风险，车间、班组、岗</w:t>
      </w:r>
      <w:r>
        <w:rPr>
          <w:position w:val="11"/>
          <w:sz w:val="24"/>
          <w:szCs w:val="24"/>
        </w:rPr>
        <w:t>位管控，需要</w:t>
      </w:r>
    </w:p>
    <w:p>
      <w:pPr>
        <w:pStyle w:val="2"/>
        <w:spacing w:line="219" w:lineRule="auto"/>
        <w:ind w:left="1684"/>
        <w:rPr>
          <w:sz w:val="24"/>
          <w:szCs w:val="24"/>
        </w:rPr>
      </w:pPr>
      <w:r>
        <w:rPr>
          <w:spacing w:val="-7"/>
          <w:sz w:val="24"/>
          <w:szCs w:val="24"/>
        </w:rPr>
        <w:t>控制整改。</w:t>
      </w:r>
    </w:p>
    <w:p>
      <w:pPr>
        <w:pStyle w:val="2"/>
        <w:spacing w:before="105" w:line="256" w:lineRule="auto"/>
        <w:ind w:left="1134" w:right="1301" w:firstLine="550"/>
        <w:rPr>
          <w:sz w:val="24"/>
          <w:szCs w:val="24"/>
        </w:rPr>
      </w:pPr>
      <w:r>
        <w:rPr>
          <w:rFonts w:ascii="Times New Roman" w:hAnsi="Times New Roman" w:eastAsia="Times New Roman" w:cs="Times New Roman"/>
          <w:spacing w:val="-3"/>
          <w:sz w:val="24"/>
          <w:szCs w:val="24"/>
        </w:rPr>
        <w:t>B</w:t>
      </w:r>
      <w:r>
        <w:rPr>
          <w:rFonts w:ascii="Times New Roman" w:hAnsi="Times New Roman" w:eastAsia="Times New Roman" w:cs="Times New Roman"/>
          <w:spacing w:val="-13"/>
          <w:sz w:val="24"/>
          <w:szCs w:val="24"/>
        </w:rPr>
        <w:t xml:space="preserve"> </w:t>
      </w:r>
      <w:r>
        <w:rPr>
          <w:spacing w:val="-3"/>
          <w:sz w:val="24"/>
          <w:szCs w:val="24"/>
        </w:rPr>
        <w:t>级\2级\橙色\高度危险：属于较大风险，企业、车间、班组、岗位管控，</w:t>
      </w:r>
      <w:r>
        <w:rPr>
          <w:sz w:val="24"/>
          <w:szCs w:val="24"/>
        </w:rPr>
        <w:t xml:space="preserve"> </w:t>
      </w:r>
      <w:r>
        <w:rPr>
          <w:spacing w:val="-5"/>
          <w:sz w:val="24"/>
          <w:szCs w:val="24"/>
        </w:rPr>
        <w:t>应制定建议改进措施进行控制管理。</w:t>
      </w:r>
    </w:p>
    <w:p>
      <w:pPr>
        <w:pStyle w:val="2"/>
        <w:spacing w:before="114" w:line="280" w:lineRule="auto"/>
        <w:ind w:left="1134" w:right="1301" w:firstLine="550"/>
        <w:rPr>
          <w:sz w:val="24"/>
          <w:szCs w:val="24"/>
        </w:rPr>
      </w:pPr>
      <w:r>
        <w:rPr>
          <w:rFonts w:ascii="Times New Roman" w:hAnsi="Times New Roman" w:eastAsia="Times New Roman" w:cs="Times New Roman"/>
          <w:spacing w:val="-3"/>
          <w:sz w:val="24"/>
          <w:szCs w:val="24"/>
        </w:rPr>
        <w:t>A</w:t>
      </w:r>
      <w:r>
        <w:rPr>
          <w:rFonts w:ascii="Times New Roman" w:hAnsi="Times New Roman" w:eastAsia="Times New Roman" w:cs="Times New Roman"/>
          <w:spacing w:val="-11"/>
          <w:sz w:val="24"/>
          <w:szCs w:val="24"/>
        </w:rPr>
        <w:t xml:space="preserve"> </w:t>
      </w:r>
      <w:r>
        <w:rPr>
          <w:spacing w:val="-3"/>
          <w:sz w:val="24"/>
          <w:szCs w:val="24"/>
        </w:rPr>
        <w:t>级\1级\红色\极其危险：属于重大风险</w:t>
      </w:r>
      <w:r>
        <w:rPr>
          <w:spacing w:val="-4"/>
          <w:sz w:val="24"/>
          <w:szCs w:val="24"/>
        </w:rPr>
        <w:t>，企业、车间、班组、岗位管控，</w:t>
      </w:r>
      <w:r>
        <w:rPr>
          <w:sz w:val="24"/>
          <w:szCs w:val="24"/>
        </w:rPr>
        <w:t xml:space="preserve"> </w:t>
      </w:r>
      <w:r>
        <w:rPr>
          <w:spacing w:val="-1"/>
          <w:sz w:val="24"/>
          <w:szCs w:val="24"/>
        </w:rPr>
        <w:t>应增加补充建议措施并落实，将风险降低至可接受，重</w:t>
      </w:r>
      <w:r>
        <w:rPr>
          <w:spacing w:val="-2"/>
          <w:sz w:val="24"/>
          <w:szCs w:val="24"/>
        </w:rPr>
        <w:t xml:space="preserve">大风险清单内，并建立  </w:t>
      </w:r>
      <w:r>
        <w:rPr>
          <w:spacing w:val="5"/>
          <w:sz w:val="24"/>
          <w:szCs w:val="24"/>
        </w:rPr>
        <w:t>过程记录文件，如不能立即增加(调整)控制措施，或控制措施不</w:t>
      </w:r>
      <w:r>
        <w:rPr>
          <w:spacing w:val="4"/>
          <w:sz w:val="24"/>
          <w:szCs w:val="24"/>
        </w:rPr>
        <w:t>能有效落实，</w:t>
      </w:r>
      <w:r>
        <w:rPr>
          <w:sz w:val="24"/>
          <w:szCs w:val="24"/>
        </w:rPr>
        <w:t xml:space="preserve"> </w:t>
      </w:r>
      <w:r>
        <w:rPr>
          <w:spacing w:val="-5"/>
          <w:sz w:val="24"/>
          <w:szCs w:val="24"/>
        </w:rPr>
        <w:t>必须立即停止相关生产作业活动。</w:t>
      </w:r>
    </w:p>
    <w:p>
      <w:pPr>
        <w:pStyle w:val="2"/>
        <w:spacing w:before="112" w:line="220" w:lineRule="auto"/>
        <w:ind w:left="1818"/>
        <w:rPr>
          <w:sz w:val="24"/>
          <w:szCs w:val="24"/>
        </w:rPr>
      </w:pPr>
      <w:r>
        <w:rPr>
          <w:b/>
          <w:bCs/>
          <w:spacing w:val="12"/>
          <w:sz w:val="24"/>
          <w:szCs w:val="24"/>
        </w:rPr>
        <w:t>(3)风险点级别确定</w:t>
      </w:r>
    </w:p>
    <w:p>
      <w:pPr>
        <w:spacing w:line="220" w:lineRule="auto"/>
        <w:rPr>
          <w:sz w:val="24"/>
          <w:szCs w:val="24"/>
        </w:rPr>
        <w:sectPr>
          <w:footerReference r:id="rId30" w:type="default"/>
          <w:pgSz w:w="11910" w:h="16840"/>
          <w:pgMar w:top="1431" w:right="474" w:bottom="1172" w:left="665" w:header="0" w:footer="958" w:gutter="0"/>
          <w:cols w:space="720" w:num="1"/>
        </w:sectPr>
      </w:pPr>
    </w:p>
    <w:p>
      <w:pPr>
        <w:pStyle w:val="2"/>
        <w:spacing w:before="76" w:line="218" w:lineRule="auto"/>
        <w:ind w:left="1675"/>
        <w:rPr>
          <w:sz w:val="25"/>
          <w:szCs w:val="25"/>
        </w:rPr>
      </w:pPr>
      <w:r>
        <w:rPr>
          <w:spacing w:val="-11"/>
          <w:sz w:val="25"/>
          <w:szCs w:val="25"/>
        </w:rPr>
        <w:t>按照风险点中各危险源评价出的最高风险级别作为该风险点的级别。</w:t>
      </w:r>
    </w:p>
    <w:p>
      <w:pPr>
        <w:spacing w:line="410" w:lineRule="auto"/>
        <w:rPr>
          <w:rFonts w:ascii="Arial"/>
          <w:sz w:val="21"/>
        </w:rPr>
      </w:pPr>
    </w:p>
    <w:p>
      <w:pPr>
        <w:pStyle w:val="2"/>
        <w:spacing w:before="81" w:line="220" w:lineRule="auto"/>
        <w:ind w:left="1108"/>
        <w:outlineLvl w:val="6"/>
        <w:rPr>
          <w:sz w:val="25"/>
          <w:szCs w:val="25"/>
        </w:rPr>
      </w:pPr>
      <w:bookmarkStart w:id="39" w:name="bookmark42"/>
      <w:bookmarkEnd w:id="39"/>
      <w:bookmarkStart w:id="40" w:name="bookmark41"/>
      <w:bookmarkEnd w:id="40"/>
      <w:r>
        <w:fldChar w:fldCharType="begin"/>
      </w:r>
      <w:r>
        <w:instrText xml:space="preserve"> HYPERLINK "2.7.3.4" </w:instrText>
      </w:r>
      <w:r>
        <w:fldChar w:fldCharType="separate"/>
      </w:r>
      <w:r>
        <w:rPr>
          <w:b/>
          <w:bCs/>
          <w:spacing w:val="12"/>
          <w:sz w:val="25"/>
          <w:szCs w:val="25"/>
        </w:rPr>
        <w:t>2.7.3.4</w:t>
      </w:r>
      <w:r>
        <w:rPr>
          <w:b/>
          <w:bCs/>
          <w:spacing w:val="12"/>
          <w:sz w:val="25"/>
          <w:szCs w:val="25"/>
        </w:rPr>
        <w:fldChar w:fldCharType="end"/>
      </w:r>
      <w:r>
        <w:rPr>
          <w:b/>
          <w:bCs/>
          <w:spacing w:val="12"/>
          <w:sz w:val="25"/>
          <w:szCs w:val="25"/>
        </w:rPr>
        <w:t>确定重大风险</w:t>
      </w:r>
    </w:p>
    <w:p>
      <w:pPr>
        <w:spacing w:line="419" w:lineRule="auto"/>
        <w:rPr>
          <w:rFonts w:ascii="Arial"/>
          <w:sz w:val="21"/>
        </w:rPr>
      </w:pPr>
    </w:p>
    <w:p>
      <w:pPr>
        <w:pStyle w:val="2"/>
        <w:spacing w:before="82" w:line="254" w:lineRule="auto"/>
        <w:ind w:left="1785" w:right="2040" w:hanging="100"/>
        <w:rPr>
          <w:sz w:val="25"/>
          <w:szCs w:val="25"/>
        </w:rPr>
      </w:pPr>
      <w:r>
        <w:rPr>
          <w:spacing w:val="-13"/>
          <w:sz w:val="25"/>
          <w:szCs w:val="25"/>
        </w:rPr>
        <w:t>根据企业生产特点，属于以下情况之一的，应判定为重大风险：</w:t>
      </w:r>
      <w:r>
        <w:rPr>
          <w:spacing w:val="7"/>
          <w:sz w:val="25"/>
          <w:szCs w:val="25"/>
        </w:rPr>
        <w:t xml:space="preserve"> </w:t>
      </w:r>
      <w:r>
        <w:rPr>
          <w:spacing w:val="-7"/>
          <w:sz w:val="25"/>
          <w:szCs w:val="25"/>
        </w:rPr>
        <w:t>(1)违反法律、法规及国家标准中强制性条款的；</w:t>
      </w:r>
    </w:p>
    <w:p>
      <w:pPr>
        <w:pStyle w:val="2"/>
        <w:spacing w:before="93" w:line="219" w:lineRule="auto"/>
        <w:ind w:left="1785"/>
        <w:rPr>
          <w:sz w:val="25"/>
          <w:szCs w:val="25"/>
        </w:rPr>
      </w:pPr>
      <w:r>
        <w:rPr>
          <w:spacing w:val="-14"/>
          <w:sz w:val="25"/>
          <w:szCs w:val="25"/>
        </w:rPr>
        <w:t>(2)发生过死亡、重伤、重大财产损失事故，或三次及以上轻伤、</w:t>
      </w:r>
      <w:r>
        <w:rPr>
          <w:spacing w:val="57"/>
          <w:sz w:val="25"/>
          <w:szCs w:val="25"/>
        </w:rPr>
        <w:t xml:space="preserve"> </w:t>
      </w:r>
      <w:r>
        <w:rPr>
          <w:spacing w:val="-14"/>
          <w:sz w:val="25"/>
          <w:szCs w:val="25"/>
        </w:rPr>
        <w:t>一般财</w:t>
      </w:r>
    </w:p>
    <w:p>
      <w:pPr>
        <w:pStyle w:val="2"/>
        <w:spacing w:before="91" w:line="219" w:lineRule="auto"/>
        <w:ind w:left="1105"/>
        <w:rPr>
          <w:sz w:val="25"/>
          <w:szCs w:val="25"/>
        </w:rPr>
      </w:pPr>
      <w:r>
        <w:rPr>
          <w:spacing w:val="-12"/>
          <w:sz w:val="25"/>
          <w:szCs w:val="25"/>
        </w:rPr>
        <w:t>产损失事故，且现在发生事故的条件依然存在的；</w:t>
      </w:r>
    </w:p>
    <w:p>
      <w:pPr>
        <w:pStyle w:val="2"/>
        <w:spacing w:before="96" w:line="220" w:lineRule="auto"/>
        <w:ind w:left="1785"/>
        <w:rPr>
          <w:sz w:val="25"/>
          <w:szCs w:val="25"/>
        </w:rPr>
      </w:pPr>
      <w:r>
        <w:rPr>
          <w:spacing w:val="-7"/>
          <w:sz w:val="25"/>
          <w:szCs w:val="25"/>
        </w:rPr>
        <w:t>(3)涉及危险化学品重大危险源的；</w:t>
      </w:r>
    </w:p>
    <w:p>
      <w:pPr>
        <w:pStyle w:val="2"/>
        <w:spacing w:before="89" w:line="253" w:lineRule="auto"/>
        <w:ind w:left="1785" w:right="1072"/>
        <w:rPr>
          <w:sz w:val="25"/>
          <w:szCs w:val="25"/>
        </w:rPr>
      </w:pPr>
      <w:r>
        <w:rPr>
          <w:spacing w:val="-4"/>
          <w:sz w:val="25"/>
          <w:szCs w:val="25"/>
        </w:rPr>
        <w:t>(4)具有中毒、爆炸、火灾等危险的场所，作业人员在10人及以上的；</w:t>
      </w:r>
      <w:r>
        <w:rPr>
          <w:spacing w:val="18"/>
          <w:sz w:val="25"/>
          <w:szCs w:val="25"/>
        </w:rPr>
        <w:t xml:space="preserve"> </w:t>
      </w:r>
      <w:r>
        <w:rPr>
          <w:spacing w:val="-4"/>
          <w:sz w:val="25"/>
          <w:szCs w:val="25"/>
        </w:rPr>
        <w:t>(5)经风险评价确定为最高级别风险的</w:t>
      </w:r>
    </w:p>
    <w:p>
      <w:pPr>
        <w:pStyle w:val="2"/>
        <w:spacing w:before="95" w:line="219" w:lineRule="auto"/>
        <w:ind w:left="1785"/>
        <w:rPr>
          <w:sz w:val="25"/>
          <w:szCs w:val="25"/>
        </w:rPr>
      </w:pPr>
      <w:r>
        <w:rPr>
          <w:spacing w:val="-6"/>
          <w:sz w:val="25"/>
          <w:szCs w:val="25"/>
        </w:rPr>
        <w:t>(6)企业认为安全风险管控难度大需要采取特</w:t>
      </w:r>
      <w:r>
        <w:rPr>
          <w:spacing w:val="-7"/>
          <w:sz w:val="25"/>
          <w:szCs w:val="25"/>
        </w:rPr>
        <w:t>殊管控措施的。</w:t>
      </w:r>
    </w:p>
    <w:p>
      <w:pPr>
        <w:spacing w:line="417" w:lineRule="auto"/>
        <w:rPr>
          <w:rFonts w:ascii="Arial"/>
          <w:sz w:val="21"/>
        </w:rPr>
      </w:pPr>
    </w:p>
    <w:p>
      <w:pPr>
        <w:pStyle w:val="2"/>
        <w:spacing w:before="82" w:line="219" w:lineRule="auto"/>
        <w:ind w:left="1108"/>
        <w:outlineLvl w:val="6"/>
        <w:rPr>
          <w:sz w:val="25"/>
          <w:szCs w:val="25"/>
        </w:rPr>
      </w:pPr>
      <w:r>
        <w:fldChar w:fldCharType="begin"/>
      </w:r>
      <w:r>
        <w:instrText xml:space="preserve"> HYPERLINK "2.7.3.5" </w:instrText>
      </w:r>
      <w:r>
        <w:fldChar w:fldCharType="separate"/>
      </w:r>
      <w:r>
        <w:rPr>
          <w:b/>
          <w:bCs/>
          <w:spacing w:val="7"/>
          <w:sz w:val="25"/>
          <w:szCs w:val="25"/>
        </w:rPr>
        <w:t>2.7.3.5</w:t>
      </w:r>
      <w:r>
        <w:rPr>
          <w:b/>
          <w:bCs/>
          <w:spacing w:val="7"/>
          <w:sz w:val="25"/>
          <w:szCs w:val="25"/>
        </w:rPr>
        <w:fldChar w:fldCharType="end"/>
      </w:r>
      <w:r>
        <w:rPr>
          <w:b/>
          <w:bCs/>
          <w:spacing w:val="7"/>
          <w:sz w:val="25"/>
          <w:szCs w:val="25"/>
        </w:rPr>
        <w:t>分级管控</w:t>
      </w:r>
    </w:p>
    <w:p>
      <w:pPr>
        <w:spacing w:line="259" w:lineRule="auto"/>
        <w:rPr>
          <w:rFonts w:ascii="Arial"/>
          <w:sz w:val="21"/>
        </w:rPr>
      </w:pPr>
    </w:p>
    <w:p>
      <w:pPr>
        <w:spacing w:line="259" w:lineRule="auto"/>
        <w:rPr>
          <w:rFonts w:ascii="Arial"/>
          <w:sz w:val="21"/>
        </w:rPr>
      </w:pPr>
    </w:p>
    <w:p>
      <w:pPr>
        <w:spacing w:before="82" w:line="221" w:lineRule="auto"/>
        <w:ind w:left="1105"/>
        <w:rPr>
          <w:rFonts w:ascii="仿宋" w:hAnsi="仿宋" w:eastAsia="仿宋" w:cs="仿宋"/>
          <w:sz w:val="25"/>
          <w:szCs w:val="25"/>
        </w:rPr>
      </w:pPr>
      <w:r>
        <w:rPr>
          <w:rFonts w:ascii="仿宋" w:hAnsi="仿宋" w:eastAsia="仿宋" w:cs="仿宋"/>
          <w:spacing w:val="27"/>
          <w:sz w:val="25"/>
          <w:szCs w:val="25"/>
        </w:rPr>
        <w:t>根据风险级别可以进行分级管控部门对应如下表；</w:t>
      </w:r>
    </w:p>
    <w:p>
      <w:pPr>
        <w:spacing w:before="89"/>
      </w:pPr>
    </w:p>
    <w:p>
      <w:pPr>
        <w:spacing w:before="88"/>
      </w:pPr>
    </w:p>
    <w:tbl>
      <w:tblPr>
        <w:tblStyle w:val="6"/>
        <w:tblW w:w="10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90"/>
        <w:gridCol w:w="51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5190" w:type="dxa"/>
            <w:vAlign w:val="top"/>
          </w:tcPr>
          <w:p>
            <w:pPr>
              <w:pStyle w:val="7"/>
              <w:spacing w:before="208" w:line="220" w:lineRule="auto"/>
              <w:ind w:left="1965"/>
              <w:rPr>
                <w:sz w:val="31"/>
                <w:szCs w:val="31"/>
              </w:rPr>
            </w:pPr>
            <w:r>
              <w:rPr>
                <w:spacing w:val="6"/>
                <w:sz w:val="31"/>
                <w:szCs w:val="31"/>
              </w:rPr>
              <w:t>风险级别</w:t>
            </w:r>
          </w:p>
        </w:tc>
        <w:tc>
          <w:tcPr>
            <w:tcW w:w="5170" w:type="dxa"/>
            <w:vAlign w:val="top"/>
          </w:tcPr>
          <w:p>
            <w:pPr>
              <w:pStyle w:val="7"/>
              <w:spacing w:before="207" w:line="219" w:lineRule="auto"/>
              <w:ind w:left="1955"/>
              <w:rPr>
                <w:sz w:val="31"/>
                <w:szCs w:val="31"/>
              </w:rPr>
            </w:pPr>
            <w:r>
              <w:rPr>
                <w:spacing w:val="8"/>
                <w:sz w:val="31"/>
                <w:szCs w:val="31"/>
              </w:rPr>
              <w:t>管控部门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5190" w:type="dxa"/>
            <w:vAlign w:val="top"/>
          </w:tcPr>
          <w:p>
            <w:pPr>
              <w:pStyle w:val="7"/>
              <w:spacing w:before="212" w:line="219" w:lineRule="auto"/>
              <w:ind w:left="1575"/>
              <w:rPr>
                <w:sz w:val="31"/>
                <w:szCs w:val="31"/>
              </w:rPr>
            </w:pPr>
            <w:r>
              <w:rPr>
                <w:spacing w:val="2"/>
                <w:sz w:val="31"/>
                <w:szCs w:val="31"/>
              </w:rPr>
              <w:t>重大风险\红色</w:t>
            </w:r>
          </w:p>
        </w:tc>
        <w:tc>
          <w:tcPr>
            <w:tcW w:w="5170" w:type="dxa"/>
            <w:vAlign w:val="top"/>
          </w:tcPr>
          <w:p>
            <w:pPr>
              <w:pStyle w:val="7"/>
              <w:spacing w:before="214" w:line="219" w:lineRule="auto"/>
              <w:ind w:left="715"/>
              <w:rPr>
                <w:sz w:val="31"/>
                <w:szCs w:val="31"/>
              </w:rPr>
            </w:pPr>
            <w:r>
              <w:rPr>
                <w:sz w:val="31"/>
                <w:szCs w:val="31"/>
              </w:rPr>
              <w:t>公司级、部门、班组、岗位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5190" w:type="dxa"/>
            <w:vAlign w:val="top"/>
          </w:tcPr>
          <w:p>
            <w:pPr>
              <w:pStyle w:val="7"/>
              <w:spacing w:before="214" w:line="219" w:lineRule="auto"/>
              <w:ind w:left="1575"/>
              <w:rPr>
                <w:sz w:val="31"/>
                <w:szCs w:val="31"/>
              </w:rPr>
            </w:pPr>
            <w:r>
              <w:rPr>
                <w:spacing w:val="2"/>
                <w:sz w:val="31"/>
                <w:szCs w:val="31"/>
              </w:rPr>
              <w:t>较大风险\橙色</w:t>
            </w:r>
          </w:p>
        </w:tc>
        <w:tc>
          <w:tcPr>
            <w:tcW w:w="5170" w:type="dxa"/>
            <w:vAlign w:val="top"/>
          </w:tcPr>
          <w:p>
            <w:pPr>
              <w:pStyle w:val="7"/>
              <w:spacing w:before="216" w:line="219" w:lineRule="auto"/>
              <w:ind w:left="715"/>
              <w:rPr>
                <w:sz w:val="31"/>
                <w:szCs w:val="31"/>
              </w:rPr>
            </w:pPr>
            <w:r>
              <w:rPr>
                <w:sz w:val="31"/>
                <w:szCs w:val="31"/>
              </w:rPr>
              <w:t>公司级、部门、班组、岗位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5190" w:type="dxa"/>
            <w:vAlign w:val="top"/>
          </w:tcPr>
          <w:p>
            <w:pPr>
              <w:pStyle w:val="7"/>
              <w:spacing w:before="206" w:line="219" w:lineRule="auto"/>
              <w:ind w:left="1575"/>
              <w:rPr>
                <w:sz w:val="31"/>
                <w:szCs w:val="31"/>
              </w:rPr>
            </w:pPr>
            <w:r>
              <w:rPr>
                <w:spacing w:val="2"/>
                <w:sz w:val="31"/>
                <w:szCs w:val="31"/>
              </w:rPr>
              <w:t>一般风险\黄色</w:t>
            </w:r>
          </w:p>
        </w:tc>
        <w:tc>
          <w:tcPr>
            <w:tcW w:w="5170" w:type="dxa"/>
            <w:vAlign w:val="top"/>
          </w:tcPr>
          <w:p>
            <w:pPr>
              <w:pStyle w:val="7"/>
              <w:spacing w:before="208" w:line="219" w:lineRule="auto"/>
              <w:ind w:left="1335"/>
              <w:rPr>
                <w:sz w:val="31"/>
                <w:szCs w:val="31"/>
              </w:rPr>
            </w:pPr>
            <w:r>
              <w:rPr>
                <w:spacing w:val="1"/>
                <w:sz w:val="31"/>
                <w:szCs w:val="31"/>
              </w:rPr>
              <w:t>部门、班组、岗位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5190" w:type="dxa"/>
            <w:vAlign w:val="top"/>
          </w:tcPr>
          <w:p>
            <w:pPr>
              <w:pStyle w:val="7"/>
              <w:spacing w:before="209" w:line="219" w:lineRule="auto"/>
              <w:ind w:left="1735"/>
              <w:rPr>
                <w:sz w:val="31"/>
                <w:szCs w:val="31"/>
              </w:rPr>
            </w:pPr>
            <w:r>
              <w:rPr>
                <w:spacing w:val="-2"/>
                <w:sz w:val="31"/>
                <w:szCs w:val="31"/>
              </w:rPr>
              <w:t>低风险\蓝色</w:t>
            </w:r>
          </w:p>
        </w:tc>
        <w:tc>
          <w:tcPr>
            <w:tcW w:w="5170" w:type="dxa"/>
            <w:vAlign w:val="top"/>
          </w:tcPr>
          <w:p>
            <w:pPr>
              <w:pStyle w:val="7"/>
              <w:spacing w:before="212" w:line="220" w:lineRule="auto"/>
              <w:ind w:left="1805"/>
              <w:rPr>
                <w:sz w:val="31"/>
                <w:szCs w:val="31"/>
              </w:rPr>
            </w:pPr>
            <w:r>
              <w:rPr>
                <w:spacing w:val="2"/>
                <w:sz w:val="31"/>
                <w:szCs w:val="31"/>
              </w:rPr>
              <w:t>班组、岗位</w:t>
            </w:r>
          </w:p>
        </w:tc>
      </w:tr>
    </w:tbl>
    <w:p>
      <w:pPr>
        <w:rPr>
          <w:rFonts w:ascii="Arial"/>
          <w:sz w:val="21"/>
        </w:rPr>
      </w:pPr>
    </w:p>
    <w:p>
      <w:pPr>
        <w:rPr>
          <w:rFonts w:ascii="Arial" w:hAnsi="Arial" w:eastAsia="Arial" w:cs="Arial"/>
          <w:sz w:val="21"/>
          <w:szCs w:val="21"/>
        </w:rPr>
        <w:sectPr>
          <w:footerReference r:id="rId31" w:type="default"/>
          <w:pgSz w:w="11910" w:h="16840"/>
          <w:pgMar w:top="1431" w:right="835" w:bottom="1173" w:left="704" w:header="0" w:footer="971" w:gutter="0"/>
          <w:cols w:space="720" w:num="1"/>
        </w:sectPr>
      </w:pPr>
    </w:p>
    <w:p>
      <w:pPr>
        <w:pStyle w:val="2"/>
        <w:spacing w:before="127" w:line="219" w:lineRule="auto"/>
        <w:ind w:left="109"/>
        <w:outlineLvl w:val="6"/>
        <w:rPr>
          <w:sz w:val="33"/>
          <w:szCs w:val="33"/>
        </w:rPr>
      </w:pPr>
      <w:bookmarkStart w:id="41" w:name="bookmark44"/>
      <w:bookmarkEnd w:id="41"/>
      <w:bookmarkStart w:id="42" w:name="bookmark43"/>
      <w:bookmarkEnd w:id="42"/>
      <w:r>
        <w:rPr>
          <w:b/>
          <w:bCs/>
          <w:spacing w:val="-6"/>
          <w:sz w:val="33"/>
          <w:szCs w:val="33"/>
        </w:rPr>
        <w:t>2.8风险管控</w:t>
      </w:r>
    </w:p>
    <w:p>
      <w:pPr>
        <w:spacing w:line="461" w:lineRule="auto"/>
        <w:rPr>
          <w:rFonts w:ascii="Arial"/>
          <w:sz w:val="21"/>
        </w:rPr>
      </w:pPr>
    </w:p>
    <w:p>
      <w:pPr>
        <w:spacing w:before="91" w:line="222" w:lineRule="auto"/>
        <w:ind w:left="108"/>
        <w:outlineLvl w:val="6"/>
        <w:rPr>
          <w:rFonts w:ascii="黑体" w:hAnsi="黑体" w:eastAsia="黑体" w:cs="黑体"/>
          <w:sz w:val="28"/>
          <w:szCs w:val="28"/>
        </w:rPr>
      </w:pPr>
      <w:r>
        <w:rPr>
          <w:rFonts w:ascii="黑体" w:hAnsi="黑体" w:eastAsia="黑体" w:cs="黑体"/>
          <w:b/>
          <w:bCs/>
          <w:spacing w:val="-7"/>
          <w:sz w:val="28"/>
          <w:szCs w:val="28"/>
        </w:rPr>
        <w:t>2.8.1</w:t>
      </w:r>
      <w:r>
        <w:rPr>
          <w:rFonts w:ascii="黑体" w:hAnsi="黑体" w:eastAsia="黑体" w:cs="黑体"/>
          <w:spacing w:val="-41"/>
          <w:sz w:val="28"/>
          <w:szCs w:val="28"/>
        </w:rPr>
        <w:t xml:space="preserve"> </w:t>
      </w:r>
      <w:r>
        <w:rPr>
          <w:rFonts w:ascii="黑体" w:hAnsi="黑体" w:eastAsia="黑体" w:cs="黑体"/>
          <w:b/>
          <w:bCs/>
          <w:spacing w:val="-7"/>
          <w:sz w:val="28"/>
          <w:szCs w:val="28"/>
        </w:rPr>
        <w:t>风险管控措施</w:t>
      </w:r>
    </w:p>
    <w:p>
      <w:pPr>
        <w:spacing w:line="405" w:lineRule="auto"/>
        <w:rPr>
          <w:rFonts w:ascii="Arial"/>
          <w:sz w:val="21"/>
        </w:rPr>
      </w:pPr>
    </w:p>
    <w:p>
      <w:pPr>
        <w:pStyle w:val="2"/>
        <w:spacing w:before="78" w:line="260" w:lineRule="auto"/>
        <w:ind w:left="104" w:right="115" w:firstLine="710"/>
        <w:rPr>
          <w:sz w:val="24"/>
          <w:szCs w:val="24"/>
        </w:rPr>
      </w:pPr>
      <w:r>
        <w:rPr>
          <w:spacing w:val="1"/>
          <w:sz w:val="24"/>
          <w:szCs w:val="24"/>
        </w:rPr>
        <w:t>(1)按照风险等级，逐一制定风险管控措施，明确管控重点、管控部门和</w:t>
      </w:r>
      <w:r>
        <w:rPr>
          <w:spacing w:val="5"/>
          <w:sz w:val="24"/>
          <w:szCs w:val="24"/>
        </w:rPr>
        <w:t xml:space="preserve"> </w:t>
      </w:r>
      <w:r>
        <w:rPr>
          <w:spacing w:val="-7"/>
          <w:sz w:val="24"/>
          <w:szCs w:val="24"/>
        </w:rPr>
        <w:t>管控人员；</w:t>
      </w:r>
    </w:p>
    <w:p>
      <w:pPr>
        <w:pStyle w:val="2"/>
        <w:spacing w:before="115" w:line="219" w:lineRule="auto"/>
        <w:ind w:left="815"/>
        <w:rPr>
          <w:sz w:val="24"/>
          <w:szCs w:val="24"/>
        </w:rPr>
      </w:pPr>
      <w:r>
        <w:rPr>
          <w:spacing w:val="2"/>
          <w:sz w:val="24"/>
          <w:szCs w:val="24"/>
        </w:rPr>
        <w:t>(2)对较大及以上等级的风险，还应当制定专</w:t>
      </w:r>
      <w:r>
        <w:rPr>
          <w:spacing w:val="1"/>
          <w:sz w:val="24"/>
          <w:szCs w:val="24"/>
        </w:rPr>
        <w:t>门管控方案；</w:t>
      </w:r>
    </w:p>
    <w:p>
      <w:pPr>
        <w:pStyle w:val="2"/>
        <w:spacing w:before="96" w:line="260" w:lineRule="auto"/>
        <w:ind w:left="104" w:right="116" w:firstLine="710"/>
        <w:rPr>
          <w:sz w:val="24"/>
          <w:szCs w:val="24"/>
        </w:rPr>
      </w:pPr>
      <w:r>
        <w:rPr>
          <w:spacing w:val="1"/>
          <w:sz w:val="24"/>
          <w:szCs w:val="24"/>
        </w:rPr>
        <w:t>(3)主要负责人应当每季度至少组织检查一次风险管控措施和管控方案的</w:t>
      </w:r>
      <w:r>
        <w:rPr>
          <w:spacing w:val="4"/>
          <w:sz w:val="24"/>
          <w:szCs w:val="24"/>
        </w:rPr>
        <w:t xml:space="preserve"> </w:t>
      </w:r>
      <w:r>
        <w:rPr>
          <w:spacing w:val="-11"/>
          <w:sz w:val="24"/>
          <w:szCs w:val="24"/>
        </w:rPr>
        <w:t>落实情况；</w:t>
      </w:r>
    </w:p>
    <w:p>
      <w:pPr>
        <w:pStyle w:val="2"/>
        <w:spacing w:before="103" w:line="273" w:lineRule="auto"/>
        <w:ind w:left="104" w:right="54" w:firstLine="710"/>
        <w:rPr>
          <w:sz w:val="24"/>
          <w:szCs w:val="24"/>
        </w:rPr>
      </w:pPr>
      <w:r>
        <w:rPr>
          <w:spacing w:val="1"/>
          <w:sz w:val="24"/>
          <w:szCs w:val="24"/>
        </w:rPr>
        <w:t>(4)班组开展生产经营活动前或者交接班时，应当进行风险确认和风险管</w:t>
      </w:r>
      <w:r>
        <w:rPr>
          <w:sz w:val="24"/>
          <w:szCs w:val="24"/>
        </w:rPr>
        <w:t xml:space="preserve"> </w:t>
      </w:r>
      <w:r>
        <w:rPr>
          <w:spacing w:val="-8"/>
          <w:sz w:val="24"/>
          <w:szCs w:val="24"/>
        </w:rPr>
        <w:t>控措施预知、设备设施检查等安全确认；生产经营活动结束后，应当对作业场所、</w:t>
      </w:r>
      <w:r>
        <w:rPr>
          <w:spacing w:val="17"/>
          <w:sz w:val="24"/>
          <w:szCs w:val="24"/>
        </w:rPr>
        <w:t xml:space="preserve"> </w:t>
      </w:r>
      <w:r>
        <w:rPr>
          <w:spacing w:val="-3"/>
          <w:sz w:val="24"/>
          <w:szCs w:val="24"/>
        </w:rPr>
        <w:t>设备设施、物品存放等涉及安全的事项进行检</w:t>
      </w:r>
      <w:r>
        <w:rPr>
          <w:spacing w:val="-4"/>
          <w:sz w:val="24"/>
          <w:szCs w:val="24"/>
        </w:rPr>
        <w:t>查；</w:t>
      </w:r>
    </w:p>
    <w:p>
      <w:pPr>
        <w:pStyle w:val="2"/>
        <w:spacing w:before="104" w:line="260" w:lineRule="auto"/>
        <w:ind w:left="104" w:right="145" w:firstLine="620"/>
        <w:rPr>
          <w:sz w:val="24"/>
          <w:szCs w:val="24"/>
        </w:rPr>
      </w:pPr>
      <w:r>
        <w:rPr>
          <w:spacing w:val="3"/>
          <w:sz w:val="24"/>
          <w:szCs w:val="24"/>
        </w:rPr>
        <w:t>(5)制定风险控制措施时应从工程技术措施、管理措施、培训教育措施、</w:t>
      </w:r>
      <w:r>
        <w:rPr>
          <w:sz w:val="24"/>
          <w:szCs w:val="24"/>
        </w:rPr>
        <w:t xml:space="preserve"> </w:t>
      </w:r>
      <w:r>
        <w:rPr>
          <w:spacing w:val="-4"/>
          <w:sz w:val="24"/>
          <w:szCs w:val="24"/>
        </w:rPr>
        <w:t>个防护措施、应急处置措施这五类中进行选择。</w:t>
      </w:r>
    </w:p>
    <w:p>
      <w:pPr>
        <w:spacing w:before="193" w:line="222" w:lineRule="auto"/>
        <w:ind w:left="2884"/>
        <w:rPr>
          <w:rFonts w:ascii="仿宋" w:hAnsi="仿宋" w:eastAsia="仿宋" w:cs="仿宋"/>
          <w:sz w:val="28"/>
          <w:szCs w:val="28"/>
        </w:rPr>
      </w:pPr>
      <w:r>
        <w:rPr>
          <w:rFonts w:ascii="仿宋" w:hAnsi="仿宋" w:eastAsia="仿宋" w:cs="仿宋"/>
          <w:sz w:val="28"/>
          <w:szCs w:val="28"/>
        </w:rPr>
        <w:t>风险控制措施类别对照表</w:t>
      </w:r>
    </w:p>
    <w:p>
      <w:pPr>
        <w:spacing w:line="140" w:lineRule="exact"/>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6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1663" w:type="dxa"/>
            <w:vAlign w:val="top"/>
          </w:tcPr>
          <w:p>
            <w:pPr>
              <w:pStyle w:val="7"/>
              <w:spacing w:before="105" w:line="359" w:lineRule="exact"/>
              <w:ind w:left="364"/>
              <w:rPr>
                <w:sz w:val="23"/>
                <w:szCs w:val="23"/>
              </w:rPr>
            </w:pPr>
            <w:r>
              <w:rPr>
                <w:spacing w:val="4"/>
                <w:position w:val="9"/>
                <w:sz w:val="23"/>
                <w:szCs w:val="23"/>
              </w:rPr>
              <w:t>风险控制</w:t>
            </w:r>
          </w:p>
          <w:p>
            <w:pPr>
              <w:pStyle w:val="7"/>
              <w:spacing w:line="219" w:lineRule="auto"/>
              <w:ind w:left="364"/>
              <w:rPr>
                <w:sz w:val="23"/>
                <w:szCs w:val="23"/>
              </w:rPr>
            </w:pPr>
            <w:r>
              <w:rPr>
                <w:spacing w:val="4"/>
                <w:sz w:val="23"/>
                <w:szCs w:val="23"/>
              </w:rPr>
              <w:t>措施类别</w:t>
            </w:r>
          </w:p>
        </w:tc>
        <w:tc>
          <w:tcPr>
            <w:tcW w:w="6856" w:type="dxa"/>
            <w:vAlign w:val="top"/>
          </w:tcPr>
          <w:p>
            <w:pPr>
              <w:pStyle w:val="7"/>
              <w:spacing w:before="274" w:line="219" w:lineRule="auto"/>
              <w:ind w:left="3222"/>
              <w:rPr>
                <w:sz w:val="23"/>
                <w:szCs w:val="23"/>
              </w:rPr>
            </w:pPr>
            <w:r>
              <w:rPr>
                <w:spacing w:val="5"/>
                <w:sz w:val="23"/>
                <w:szCs w:val="23"/>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3" w:hRule="atLeast"/>
        </w:trPr>
        <w:tc>
          <w:tcPr>
            <w:tcW w:w="1663"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75" w:line="219" w:lineRule="auto"/>
              <w:ind w:left="134"/>
              <w:rPr>
                <w:sz w:val="23"/>
                <w:szCs w:val="23"/>
              </w:rPr>
            </w:pPr>
            <w:r>
              <w:rPr>
                <w:spacing w:val="1"/>
                <w:sz w:val="23"/>
                <w:szCs w:val="23"/>
              </w:rPr>
              <w:t>工程技术措施</w:t>
            </w:r>
          </w:p>
        </w:tc>
        <w:tc>
          <w:tcPr>
            <w:tcW w:w="6856" w:type="dxa"/>
            <w:vAlign w:val="top"/>
          </w:tcPr>
          <w:p>
            <w:pPr>
              <w:pStyle w:val="7"/>
              <w:spacing w:before="100" w:line="279" w:lineRule="auto"/>
              <w:ind w:left="121" w:right="234" w:firstLine="710"/>
              <w:rPr>
                <w:sz w:val="23"/>
                <w:szCs w:val="23"/>
              </w:rPr>
            </w:pPr>
            <w:r>
              <w:rPr>
                <w:sz w:val="23"/>
                <w:szCs w:val="23"/>
              </w:rPr>
              <w:t>(1)消除：通过合理的设计和规范的管理，尽可能从根本</w:t>
            </w:r>
            <w:r>
              <w:rPr>
                <w:spacing w:val="2"/>
                <w:sz w:val="23"/>
                <w:szCs w:val="23"/>
              </w:rPr>
              <w:t xml:space="preserve">  上消除危险有害因素。如，用无害原料替代有</w:t>
            </w:r>
            <w:r>
              <w:rPr>
                <w:spacing w:val="1"/>
                <w:sz w:val="23"/>
                <w:szCs w:val="23"/>
              </w:rPr>
              <w:t>害物质，自动化远</w:t>
            </w:r>
            <w:r>
              <w:rPr>
                <w:sz w:val="23"/>
                <w:szCs w:val="23"/>
              </w:rPr>
              <w:t xml:space="preserve"> </w:t>
            </w:r>
            <w:r>
              <w:rPr>
                <w:spacing w:val="23"/>
                <w:sz w:val="23"/>
                <w:szCs w:val="23"/>
              </w:rPr>
              <w:t>程控制等；</w:t>
            </w:r>
          </w:p>
          <w:p>
            <w:pPr>
              <w:pStyle w:val="7"/>
              <w:spacing w:before="125" w:line="219" w:lineRule="auto"/>
              <w:ind w:left="841"/>
              <w:rPr>
                <w:sz w:val="23"/>
                <w:szCs w:val="23"/>
              </w:rPr>
            </w:pPr>
            <w:r>
              <w:rPr>
                <w:sz w:val="23"/>
                <w:szCs w:val="23"/>
              </w:rPr>
              <w:t>(2)预防：当消除危险有害因素困难时，可采取预防性措</w:t>
            </w:r>
          </w:p>
          <w:p>
            <w:pPr>
              <w:pStyle w:val="7"/>
              <w:spacing w:before="128" w:line="219" w:lineRule="auto"/>
              <w:jc w:val="right"/>
              <w:rPr>
                <w:sz w:val="23"/>
                <w:szCs w:val="23"/>
              </w:rPr>
            </w:pPr>
            <w:r>
              <w:rPr>
                <w:spacing w:val="1"/>
                <w:sz w:val="23"/>
                <w:szCs w:val="23"/>
              </w:rPr>
              <w:t>施，预防危险危害发生。如，安全屏护、漏电保护、</w:t>
            </w:r>
            <w:r>
              <w:rPr>
                <w:sz w:val="23"/>
                <w:szCs w:val="23"/>
              </w:rPr>
              <w:t>安全电压等；</w:t>
            </w:r>
          </w:p>
          <w:p>
            <w:pPr>
              <w:pStyle w:val="7"/>
              <w:spacing w:before="96" w:line="317" w:lineRule="auto"/>
              <w:ind w:left="151" w:right="244" w:firstLine="670"/>
              <w:rPr>
                <w:sz w:val="23"/>
                <w:szCs w:val="23"/>
              </w:rPr>
            </w:pPr>
            <w:r>
              <w:rPr>
                <w:sz w:val="23"/>
                <w:szCs w:val="23"/>
              </w:rPr>
              <w:t>(3)减弱：在无法消除危险有害因素和难以预防时，可采</w:t>
            </w:r>
            <w:r>
              <w:rPr>
                <w:spacing w:val="2"/>
                <w:sz w:val="23"/>
                <w:szCs w:val="23"/>
              </w:rPr>
              <w:t xml:space="preserve">  </w:t>
            </w:r>
            <w:r>
              <w:rPr>
                <w:sz w:val="23"/>
                <w:szCs w:val="23"/>
              </w:rPr>
              <w:t>取降低危险危害措施。如，安装通风排毒装置，用低毒物替代高</w:t>
            </w:r>
          </w:p>
          <w:p>
            <w:pPr>
              <w:pStyle w:val="7"/>
              <w:spacing w:before="1" w:line="218" w:lineRule="auto"/>
              <w:ind w:left="151"/>
              <w:rPr>
                <w:sz w:val="23"/>
                <w:szCs w:val="23"/>
              </w:rPr>
            </w:pPr>
            <w:r>
              <w:rPr>
                <w:spacing w:val="1"/>
                <w:sz w:val="23"/>
                <w:szCs w:val="23"/>
              </w:rPr>
              <w:t>毒物，采取降温措施等</w:t>
            </w:r>
          </w:p>
          <w:p>
            <w:pPr>
              <w:pStyle w:val="7"/>
              <w:spacing w:before="108" w:line="390" w:lineRule="exact"/>
              <w:ind w:left="832"/>
              <w:rPr>
                <w:sz w:val="23"/>
                <w:szCs w:val="23"/>
              </w:rPr>
            </w:pPr>
            <w:r>
              <w:rPr>
                <w:position w:val="11"/>
                <w:sz w:val="23"/>
                <w:szCs w:val="23"/>
              </w:rPr>
              <w:t>(4)隔离：在无法消除、预防和减弱情况下，应将从业人</w:t>
            </w:r>
          </w:p>
          <w:p>
            <w:pPr>
              <w:pStyle w:val="7"/>
              <w:spacing w:line="219" w:lineRule="auto"/>
              <w:ind w:left="161"/>
              <w:rPr>
                <w:sz w:val="23"/>
                <w:szCs w:val="23"/>
              </w:rPr>
            </w:pPr>
            <w:r>
              <w:rPr>
                <w:spacing w:val="4"/>
                <w:sz w:val="23"/>
                <w:szCs w:val="23"/>
              </w:rPr>
              <w:t>员与危害有害因素隔开，如隔离操作室、安全距离、安全罩等；</w:t>
            </w:r>
          </w:p>
          <w:p>
            <w:pPr>
              <w:pStyle w:val="7"/>
              <w:spacing w:before="127" w:line="401" w:lineRule="exact"/>
              <w:ind w:left="841"/>
              <w:rPr>
                <w:sz w:val="23"/>
                <w:szCs w:val="23"/>
              </w:rPr>
            </w:pPr>
            <w:r>
              <w:rPr>
                <w:position w:val="12"/>
                <w:sz w:val="23"/>
                <w:szCs w:val="23"/>
              </w:rPr>
              <w:t>(5)联锁：当操作者失误或设备运行一旦达到危险状态时，</w:t>
            </w:r>
          </w:p>
          <w:p>
            <w:pPr>
              <w:pStyle w:val="7"/>
              <w:spacing w:line="220" w:lineRule="auto"/>
              <w:ind w:left="151"/>
              <w:rPr>
                <w:sz w:val="23"/>
                <w:szCs w:val="23"/>
              </w:rPr>
            </w:pPr>
            <w:r>
              <w:rPr>
                <w:spacing w:val="-1"/>
                <w:sz w:val="23"/>
                <w:szCs w:val="23"/>
              </w:rPr>
              <w:t>应通过联锁装置终止危险危害发生。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663" w:type="dxa"/>
            <w:vAlign w:val="top"/>
          </w:tcPr>
          <w:p>
            <w:pPr>
              <w:pStyle w:val="7"/>
              <w:spacing w:before="117" w:line="219" w:lineRule="auto"/>
              <w:ind w:left="364"/>
              <w:rPr>
                <w:sz w:val="23"/>
                <w:szCs w:val="23"/>
              </w:rPr>
            </w:pPr>
            <w:r>
              <w:rPr>
                <w:spacing w:val="2"/>
                <w:sz w:val="23"/>
                <w:szCs w:val="23"/>
              </w:rPr>
              <w:t>管理措施</w:t>
            </w:r>
          </w:p>
        </w:tc>
        <w:tc>
          <w:tcPr>
            <w:tcW w:w="6856" w:type="dxa"/>
            <w:vAlign w:val="top"/>
          </w:tcPr>
          <w:p>
            <w:pPr>
              <w:pStyle w:val="7"/>
              <w:spacing w:before="107" w:line="262" w:lineRule="auto"/>
              <w:ind w:left="141" w:right="253" w:firstLine="570"/>
              <w:rPr>
                <w:sz w:val="23"/>
                <w:szCs w:val="23"/>
              </w:rPr>
            </w:pPr>
            <w:r>
              <w:rPr>
                <w:sz w:val="23"/>
                <w:szCs w:val="23"/>
              </w:rPr>
              <w:t>制定实施作业程序、安全许可、安全操作规程；减少暴露</w:t>
            </w:r>
            <w:r>
              <w:rPr>
                <w:spacing w:val="4"/>
                <w:sz w:val="23"/>
                <w:szCs w:val="23"/>
              </w:rPr>
              <w:t xml:space="preserve">  </w:t>
            </w:r>
            <w:r>
              <w:rPr>
                <w:sz w:val="23"/>
                <w:szCs w:val="23"/>
              </w:rPr>
              <w:t>时间：监测监控：警报和警示信号；安全互助体系、风险转移等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663" w:type="dxa"/>
            <w:vAlign w:val="top"/>
          </w:tcPr>
          <w:p>
            <w:pPr>
              <w:pStyle w:val="7"/>
              <w:spacing w:before="278" w:line="219" w:lineRule="auto"/>
              <w:ind w:left="364"/>
              <w:rPr>
                <w:sz w:val="23"/>
                <w:szCs w:val="23"/>
              </w:rPr>
            </w:pPr>
            <w:r>
              <w:rPr>
                <w:spacing w:val="4"/>
                <w:sz w:val="23"/>
                <w:szCs w:val="23"/>
              </w:rPr>
              <w:t>培训教育</w:t>
            </w:r>
          </w:p>
        </w:tc>
        <w:tc>
          <w:tcPr>
            <w:tcW w:w="6856" w:type="dxa"/>
            <w:vAlign w:val="top"/>
          </w:tcPr>
          <w:p>
            <w:pPr>
              <w:pStyle w:val="7"/>
              <w:spacing w:before="89" w:line="399" w:lineRule="exact"/>
              <w:ind w:right="38"/>
              <w:jc w:val="right"/>
              <w:rPr>
                <w:sz w:val="23"/>
                <w:szCs w:val="23"/>
              </w:rPr>
            </w:pPr>
            <w:r>
              <w:rPr>
                <w:spacing w:val="4"/>
                <w:position w:val="12"/>
                <w:sz w:val="23"/>
                <w:szCs w:val="23"/>
              </w:rPr>
              <w:t>对岗位员工进行系统化安全知识培训，包括入企三级培训、</w:t>
            </w:r>
          </w:p>
          <w:p>
            <w:pPr>
              <w:pStyle w:val="7"/>
              <w:spacing w:line="212" w:lineRule="auto"/>
              <w:ind w:left="151"/>
              <w:rPr>
                <w:sz w:val="23"/>
                <w:szCs w:val="23"/>
              </w:rPr>
            </w:pPr>
            <w:r>
              <w:rPr>
                <w:spacing w:val="-1"/>
                <w:sz w:val="23"/>
                <w:szCs w:val="23"/>
              </w:rPr>
              <w:t>转复岗培训、特种作业人员取证培训等。培训主要内容包括法律</w:t>
            </w:r>
          </w:p>
        </w:tc>
      </w:tr>
    </w:tbl>
    <w:p>
      <w:pPr>
        <w:rPr>
          <w:rFonts w:ascii="Arial"/>
          <w:sz w:val="21"/>
        </w:rPr>
      </w:pPr>
    </w:p>
    <w:p>
      <w:pPr>
        <w:rPr>
          <w:rFonts w:ascii="Arial" w:hAnsi="Arial" w:eastAsia="Arial" w:cs="Arial"/>
          <w:sz w:val="21"/>
          <w:szCs w:val="21"/>
        </w:rPr>
        <w:sectPr>
          <w:footerReference r:id="rId32" w:type="default"/>
          <w:pgSz w:w="11910" w:h="16840"/>
          <w:pgMar w:top="1431" w:right="1695" w:bottom="1173" w:left="1685" w:header="0" w:footer="971" w:gutter="0"/>
          <w:cols w:space="720" w:num="1"/>
        </w:sectPr>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68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663" w:type="dxa"/>
            <w:vAlign w:val="top"/>
          </w:tcPr>
          <w:p>
            <w:pPr>
              <w:rPr>
                <w:rFonts w:ascii="Arial"/>
                <w:sz w:val="21"/>
              </w:rPr>
            </w:pPr>
          </w:p>
        </w:tc>
        <w:tc>
          <w:tcPr>
            <w:tcW w:w="6866" w:type="dxa"/>
            <w:vAlign w:val="top"/>
          </w:tcPr>
          <w:p>
            <w:pPr>
              <w:pStyle w:val="7"/>
              <w:spacing w:before="94" w:line="219" w:lineRule="auto"/>
              <w:ind w:left="131"/>
              <w:rPr>
                <w:sz w:val="23"/>
                <w:szCs w:val="23"/>
              </w:rPr>
            </w:pPr>
            <w:bookmarkStart w:id="43" w:name="bookmark45"/>
            <w:bookmarkEnd w:id="43"/>
            <w:r>
              <w:rPr>
                <w:sz w:val="23"/>
                <w:szCs w:val="23"/>
              </w:rPr>
              <w:t>法规、危险源知识、管理制度和操作规程、应急疏散知识等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 w:hRule="atLeast"/>
        </w:trPr>
        <w:tc>
          <w:tcPr>
            <w:tcW w:w="1663" w:type="dxa"/>
            <w:vAlign w:val="top"/>
          </w:tcPr>
          <w:p>
            <w:pPr>
              <w:spacing w:line="393" w:lineRule="auto"/>
              <w:rPr>
                <w:rFonts w:ascii="Arial"/>
                <w:sz w:val="21"/>
              </w:rPr>
            </w:pPr>
          </w:p>
          <w:p>
            <w:pPr>
              <w:pStyle w:val="7"/>
              <w:spacing w:before="75" w:line="219" w:lineRule="auto"/>
              <w:ind w:left="364"/>
              <w:rPr>
                <w:sz w:val="23"/>
                <w:szCs w:val="23"/>
              </w:rPr>
            </w:pPr>
            <w:r>
              <w:rPr>
                <w:spacing w:val="4"/>
                <w:sz w:val="23"/>
                <w:szCs w:val="23"/>
              </w:rPr>
              <w:t>个体防护</w:t>
            </w:r>
          </w:p>
        </w:tc>
        <w:tc>
          <w:tcPr>
            <w:tcW w:w="6866" w:type="dxa"/>
            <w:vAlign w:val="top"/>
          </w:tcPr>
          <w:p>
            <w:pPr>
              <w:pStyle w:val="7"/>
              <w:spacing w:before="78" w:line="219" w:lineRule="auto"/>
              <w:ind w:left="721"/>
              <w:rPr>
                <w:sz w:val="23"/>
                <w:szCs w:val="23"/>
              </w:rPr>
            </w:pPr>
            <w:r>
              <w:rPr>
                <w:sz w:val="23"/>
                <w:szCs w:val="23"/>
              </w:rPr>
              <w:t>依据岗位危险源和职业危害因素，按照劳动防护用品配备</w:t>
            </w:r>
          </w:p>
          <w:p>
            <w:pPr>
              <w:pStyle w:val="7"/>
              <w:spacing w:before="118" w:line="400" w:lineRule="exact"/>
              <w:jc w:val="right"/>
              <w:rPr>
                <w:sz w:val="23"/>
                <w:szCs w:val="23"/>
              </w:rPr>
            </w:pPr>
            <w:r>
              <w:rPr>
                <w:spacing w:val="2"/>
                <w:position w:val="12"/>
                <w:sz w:val="23"/>
                <w:szCs w:val="23"/>
              </w:rPr>
              <w:t>标准和规范，为岗位员工配备合格的个体防护用品，包</w:t>
            </w:r>
            <w:r>
              <w:rPr>
                <w:spacing w:val="1"/>
                <w:position w:val="12"/>
                <w:sz w:val="23"/>
                <w:szCs w:val="23"/>
              </w:rPr>
              <w:t>括防护服、</w:t>
            </w:r>
          </w:p>
          <w:p>
            <w:pPr>
              <w:pStyle w:val="7"/>
              <w:spacing w:line="219" w:lineRule="auto"/>
              <w:ind w:left="131"/>
              <w:rPr>
                <w:sz w:val="23"/>
                <w:szCs w:val="23"/>
              </w:rPr>
            </w:pPr>
            <w:r>
              <w:rPr>
                <w:spacing w:val="-2"/>
                <w:sz w:val="23"/>
                <w:szCs w:val="23"/>
              </w:rPr>
              <w:t>耳塞、听力防护罩、眼镜、防护手套、绝缘鞋、呼吸器等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663" w:type="dxa"/>
            <w:vAlign w:val="top"/>
          </w:tcPr>
          <w:p>
            <w:pPr>
              <w:spacing w:line="299" w:lineRule="auto"/>
              <w:rPr>
                <w:rFonts w:ascii="Arial"/>
                <w:sz w:val="21"/>
              </w:rPr>
            </w:pPr>
          </w:p>
          <w:p>
            <w:pPr>
              <w:spacing w:line="300" w:lineRule="auto"/>
              <w:rPr>
                <w:rFonts w:ascii="Arial"/>
                <w:sz w:val="21"/>
              </w:rPr>
            </w:pPr>
          </w:p>
          <w:p>
            <w:pPr>
              <w:pStyle w:val="7"/>
              <w:spacing w:before="74" w:line="221" w:lineRule="auto"/>
              <w:ind w:left="364"/>
              <w:rPr>
                <w:sz w:val="23"/>
                <w:szCs w:val="23"/>
              </w:rPr>
            </w:pPr>
            <w:r>
              <w:rPr>
                <w:spacing w:val="-2"/>
                <w:sz w:val="23"/>
                <w:szCs w:val="23"/>
              </w:rPr>
              <w:t>应急处置</w:t>
            </w:r>
          </w:p>
        </w:tc>
        <w:tc>
          <w:tcPr>
            <w:tcW w:w="6866" w:type="dxa"/>
            <w:vAlign w:val="top"/>
          </w:tcPr>
          <w:p>
            <w:pPr>
              <w:pStyle w:val="7"/>
              <w:spacing w:before="105" w:line="310" w:lineRule="auto"/>
              <w:ind w:left="131" w:right="258" w:firstLine="590"/>
              <w:rPr>
                <w:sz w:val="23"/>
                <w:szCs w:val="23"/>
              </w:rPr>
            </w:pPr>
            <w:r>
              <w:rPr>
                <w:sz w:val="23"/>
                <w:szCs w:val="23"/>
              </w:rPr>
              <w:t>紧急情况分析，设立应急组织，编制应急预案和现场处置</w:t>
            </w:r>
            <w:r>
              <w:rPr>
                <w:spacing w:val="3"/>
                <w:sz w:val="23"/>
                <w:szCs w:val="23"/>
              </w:rPr>
              <w:t xml:space="preserve">  </w:t>
            </w:r>
            <w:r>
              <w:rPr>
                <w:spacing w:val="1"/>
                <w:sz w:val="23"/>
                <w:szCs w:val="23"/>
              </w:rPr>
              <w:t>方案，配备应急器材，明确应急处置方法；通过应急演</w:t>
            </w:r>
            <w:r>
              <w:rPr>
                <w:sz w:val="23"/>
                <w:szCs w:val="23"/>
              </w:rPr>
              <w:t>练、培训 等措施，确认和提高相关人员的应急能力，以防止为减少安全不</w:t>
            </w:r>
          </w:p>
          <w:p>
            <w:pPr>
              <w:pStyle w:val="7"/>
              <w:spacing w:line="219" w:lineRule="auto"/>
              <w:ind w:left="141"/>
              <w:rPr>
                <w:sz w:val="23"/>
                <w:szCs w:val="23"/>
              </w:rPr>
            </w:pPr>
            <w:r>
              <w:rPr>
                <w:spacing w:val="-1"/>
                <w:sz w:val="23"/>
                <w:szCs w:val="23"/>
              </w:rPr>
              <w:t>良后果等。</w:t>
            </w:r>
          </w:p>
        </w:tc>
      </w:tr>
    </w:tbl>
    <w:p>
      <w:pPr>
        <w:spacing w:line="314" w:lineRule="auto"/>
        <w:rPr>
          <w:rFonts w:ascii="Arial"/>
          <w:sz w:val="21"/>
        </w:rPr>
      </w:pPr>
    </w:p>
    <w:p>
      <w:pPr>
        <w:pStyle w:val="2"/>
        <w:spacing w:before="78" w:line="256" w:lineRule="auto"/>
        <w:ind w:left="134" w:right="123" w:firstLine="680"/>
        <w:rPr>
          <w:sz w:val="24"/>
          <w:szCs w:val="24"/>
        </w:rPr>
      </w:pPr>
      <w:r>
        <w:rPr>
          <w:spacing w:val="1"/>
          <w:sz w:val="24"/>
          <w:szCs w:val="24"/>
        </w:rPr>
        <w:t>(6)风险控制措施的选择应考虑可行性、可靠性、先进性、安全性、经济</w:t>
      </w:r>
      <w:r>
        <w:rPr>
          <w:spacing w:val="7"/>
          <w:sz w:val="24"/>
          <w:szCs w:val="24"/>
        </w:rPr>
        <w:t xml:space="preserve"> </w:t>
      </w:r>
      <w:r>
        <w:rPr>
          <w:spacing w:val="-2"/>
          <w:sz w:val="24"/>
          <w:szCs w:val="24"/>
        </w:rPr>
        <w:t>合理性、经营运行情况及可靠的技术保证和服务。</w:t>
      </w:r>
    </w:p>
    <w:p>
      <w:pPr>
        <w:pStyle w:val="2"/>
        <w:spacing w:before="114" w:line="256" w:lineRule="auto"/>
        <w:ind w:left="134" w:right="103" w:firstLine="680"/>
        <w:rPr>
          <w:sz w:val="24"/>
          <w:szCs w:val="24"/>
        </w:rPr>
      </w:pPr>
      <w:r>
        <w:rPr>
          <w:spacing w:val="2"/>
          <w:sz w:val="24"/>
          <w:szCs w:val="24"/>
        </w:rPr>
        <w:t>(7)不同级别的风险要结合实际采取一种或多种措施进行控</w:t>
      </w:r>
      <w:r>
        <w:rPr>
          <w:spacing w:val="1"/>
          <w:sz w:val="24"/>
          <w:szCs w:val="24"/>
        </w:rPr>
        <w:t>制，对于评估</w:t>
      </w:r>
      <w:r>
        <w:rPr>
          <w:sz w:val="24"/>
          <w:szCs w:val="24"/>
        </w:rPr>
        <w:t xml:space="preserve"> </w:t>
      </w:r>
      <w:r>
        <w:rPr>
          <w:spacing w:val="-2"/>
          <w:sz w:val="24"/>
          <w:szCs w:val="24"/>
        </w:rPr>
        <w:t>出的不可接受风险，应制定补充建议措施并实施，直至风险可以接</w:t>
      </w:r>
      <w:r>
        <w:rPr>
          <w:spacing w:val="-3"/>
          <w:sz w:val="24"/>
          <w:szCs w:val="24"/>
        </w:rPr>
        <w:t>受。</w:t>
      </w:r>
    </w:p>
    <w:p>
      <w:pPr>
        <w:pStyle w:val="2"/>
        <w:spacing w:before="114" w:line="256" w:lineRule="auto"/>
        <w:ind w:left="134" w:right="93" w:firstLine="680"/>
        <w:rPr>
          <w:sz w:val="24"/>
          <w:szCs w:val="24"/>
        </w:rPr>
      </w:pPr>
      <w:r>
        <w:rPr>
          <w:spacing w:val="2"/>
          <w:sz w:val="24"/>
          <w:szCs w:val="24"/>
        </w:rPr>
        <w:t>(8)风险控制措施应在实施前针对以下内容评审：制定管控措施时，应以</w:t>
      </w:r>
      <w:r>
        <w:rPr>
          <w:spacing w:val="4"/>
          <w:sz w:val="24"/>
          <w:szCs w:val="24"/>
        </w:rPr>
        <w:t xml:space="preserve"> </w:t>
      </w:r>
      <w:r>
        <w:rPr>
          <w:spacing w:val="-3"/>
          <w:sz w:val="24"/>
          <w:szCs w:val="24"/>
        </w:rPr>
        <w:t>工程技术、安全管理措施为主，个体防护、教育培训、应急处置为辅，管控措施</w:t>
      </w:r>
    </w:p>
    <w:p>
      <w:pPr>
        <w:pStyle w:val="2"/>
        <w:spacing w:before="95" w:line="220" w:lineRule="auto"/>
        <w:ind w:left="134"/>
        <w:rPr>
          <w:sz w:val="24"/>
          <w:szCs w:val="24"/>
        </w:rPr>
      </w:pPr>
      <w:r>
        <w:rPr>
          <w:spacing w:val="-5"/>
          <w:sz w:val="24"/>
          <w:szCs w:val="24"/>
        </w:rPr>
        <w:t>应具体可行，不应笼统、宽泛。</w:t>
      </w:r>
    </w:p>
    <w:p>
      <w:pPr>
        <w:pStyle w:val="2"/>
        <w:spacing w:before="120" w:line="217" w:lineRule="auto"/>
        <w:ind w:left="684"/>
        <w:rPr>
          <w:sz w:val="24"/>
          <w:szCs w:val="24"/>
        </w:rPr>
      </w:pPr>
      <w:r>
        <w:rPr>
          <w:spacing w:val="-6"/>
          <w:sz w:val="24"/>
          <w:szCs w:val="24"/>
        </w:rPr>
        <w:t>①措施的可行性和有效性；</w:t>
      </w:r>
    </w:p>
    <w:p>
      <w:pPr>
        <w:pStyle w:val="2"/>
        <w:spacing w:before="108" w:line="390" w:lineRule="exact"/>
        <w:ind w:left="684"/>
        <w:rPr>
          <w:sz w:val="24"/>
          <w:szCs w:val="24"/>
        </w:rPr>
      </w:pPr>
      <w:r>
        <w:rPr>
          <w:spacing w:val="-4"/>
          <w:position w:val="11"/>
          <w:sz w:val="24"/>
          <w:szCs w:val="24"/>
        </w:rPr>
        <w:t>②是否使风险降低到可以接受的程度；</w:t>
      </w:r>
    </w:p>
    <w:p>
      <w:pPr>
        <w:pStyle w:val="2"/>
        <w:spacing w:line="217" w:lineRule="auto"/>
        <w:ind w:left="684"/>
        <w:rPr>
          <w:sz w:val="24"/>
          <w:szCs w:val="24"/>
        </w:rPr>
      </w:pPr>
      <w:r>
        <w:rPr>
          <w:spacing w:val="-7"/>
          <w:sz w:val="24"/>
          <w:szCs w:val="24"/>
        </w:rPr>
        <w:t>③是否产生新的风险；</w:t>
      </w:r>
    </w:p>
    <w:p>
      <w:pPr>
        <w:pStyle w:val="2"/>
        <w:spacing w:before="107" w:line="390" w:lineRule="exact"/>
        <w:ind w:left="684"/>
        <w:rPr>
          <w:sz w:val="24"/>
          <w:szCs w:val="24"/>
        </w:rPr>
      </w:pPr>
      <w:r>
        <w:rPr>
          <w:spacing w:val="-5"/>
          <w:position w:val="11"/>
          <w:sz w:val="24"/>
          <w:szCs w:val="24"/>
        </w:rPr>
        <w:t>④是否已选定了最佳的解决方案；</w:t>
      </w:r>
    </w:p>
    <w:p>
      <w:pPr>
        <w:pStyle w:val="2"/>
        <w:spacing w:before="1" w:line="217" w:lineRule="auto"/>
        <w:ind w:left="684"/>
        <w:rPr>
          <w:sz w:val="24"/>
          <w:szCs w:val="24"/>
        </w:rPr>
      </w:pPr>
      <w:r>
        <w:rPr>
          <w:spacing w:val="-4"/>
          <w:sz w:val="24"/>
          <w:szCs w:val="24"/>
        </w:rPr>
        <w:t>⑤是否会被应用于实际工作中。</w:t>
      </w:r>
    </w:p>
    <w:p>
      <w:pPr>
        <w:spacing w:line="382" w:lineRule="auto"/>
        <w:rPr>
          <w:rFonts w:ascii="Arial"/>
          <w:sz w:val="21"/>
        </w:rPr>
      </w:pPr>
    </w:p>
    <w:p>
      <w:pPr>
        <w:spacing w:before="92" w:line="222" w:lineRule="auto"/>
        <w:ind w:left="138"/>
        <w:outlineLvl w:val="6"/>
        <w:rPr>
          <w:rFonts w:ascii="黑体" w:hAnsi="黑体" w:eastAsia="黑体" w:cs="黑体"/>
          <w:sz w:val="28"/>
          <w:szCs w:val="28"/>
        </w:rPr>
      </w:pPr>
      <w:r>
        <w:rPr>
          <w:rFonts w:ascii="黑体" w:hAnsi="黑体" w:eastAsia="黑体" w:cs="黑体"/>
          <w:b/>
          <w:bCs/>
          <w:spacing w:val="-2"/>
          <w:sz w:val="28"/>
          <w:szCs w:val="28"/>
        </w:rPr>
        <w:t>2.8.2风险管控</w:t>
      </w:r>
    </w:p>
    <w:p>
      <w:pPr>
        <w:spacing w:line="475" w:lineRule="auto"/>
        <w:rPr>
          <w:rFonts w:ascii="Arial"/>
          <w:sz w:val="21"/>
        </w:rPr>
      </w:pPr>
    </w:p>
    <w:p>
      <w:pPr>
        <w:pStyle w:val="2"/>
        <w:spacing w:before="91" w:line="219" w:lineRule="auto"/>
        <w:ind w:left="684"/>
      </w:pPr>
      <w:r>
        <w:rPr>
          <w:spacing w:val="-4"/>
        </w:rPr>
        <w:t>风险分级管控措施见下表；</w:t>
      </w:r>
    </w:p>
    <w:p>
      <w:pPr>
        <w:spacing w:before="200"/>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789"/>
        <w:gridCol w:w="4544"/>
        <w:gridCol w:w="18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93" w:type="dxa"/>
            <w:vAlign w:val="top"/>
          </w:tcPr>
          <w:p>
            <w:pPr>
              <w:pStyle w:val="7"/>
              <w:spacing w:before="84" w:line="219" w:lineRule="auto"/>
              <w:ind w:left="204"/>
              <w:rPr>
                <w:sz w:val="24"/>
                <w:szCs w:val="24"/>
              </w:rPr>
            </w:pPr>
            <w:r>
              <w:rPr>
                <w:spacing w:val="3"/>
                <w:sz w:val="24"/>
                <w:szCs w:val="24"/>
              </w:rPr>
              <w:t>风险等级</w:t>
            </w:r>
          </w:p>
        </w:tc>
        <w:tc>
          <w:tcPr>
            <w:tcW w:w="789" w:type="dxa"/>
            <w:vAlign w:val="top"/>
          </w:tcPr>
          <w:p>
            <w:pPr>
              <w:pStyle w:val="7"/>
              <w:spacing w:before="85" w:line="220" w:lineRule="auto"/>
              <w:ind w:left="141"/>
              <w:rPr>
                <w:sz w:val="24"/>
                <w:szCs w:val="24"/>
              </w:rPr>
            </w:pPr>
            <w:r>
              <w:rPr>
                <w:spacing w:val="4"/>
                <w:sz w:val="24"/>
                <w:szCs w:val="24"/>
              </w:rPr>
              <w:t>色标</w:t>
            </w:r>
          </w:p>
        </w:tc>
        <w:tc>
          <w:tcPr>
            <w:tcW w:w="4544" w:type="dxa"/>
            <w:vAlign w:val="top"/>
          </w:tcPr>
          <w:p>
            <w:pPr>
              <w:pStyle w:val="7"/>
              <w:spacing w:before="84" w:line="219" w:lineRule="auto"/>
              <w:ind w:left="1782"/>
              <w:rPr>
                <w:sz w:val="24"/>
                <w:szCs w:val="24"/>
              </w:rPr>
            </w:pPr>
            <w:r>
              <w:rPr>
                <w:spacing w:val="2"/>
                <w:sz w:val="24"/>
                <w:szCs w:val="24"/>
              </w:rPr>
              <w:t>管控要求</w:t>
            </w:r>
          </w:p>
        </w:tc>
        <w:tc>
          <w:tcPr>
            <w:tcW w:w="1803" w:type="dxa"/>
            <w:vAlign w:val="top"/>
          </w:tcPr>
          <w:p>
            <w:pPr>
              <w:pStyle w:val="7"/>
              <w:spacing w:before="84" w:line="219" w:lineRule="auto"/>
              <w:ind w:left="418"/>
              <w:rPr>
                <w:sz w:val="24"/>
                <w:szCs w:val="24"/>
              </w:rPr>
            </w:pPr>
            <w:r>
              <w:rPr>
                <w:spacing w:val="3"/>
                <w:sz w:val="24"/>
                <w:szCs w:val="24"/>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6" w:hRule="atLeast"/>
        </w:trPr>
        <w:tc>
          <w:tcPr>
            <w:tcW w:w="1393" w:type="dxa"/>
            <w:vAlign w:val="top"/>
          </w:tcPr>
          <w:p>
            <w:pPr>
              <w:spacing w:line="290" w:lineRule="auto"/>
              <w:rPr>
                <w:rFonts w:ascii="Arial"/>
                <w:sz w:val="21"/>
              </w:rPr>
            </w:pPr>
          </w:p>
          <w:p>
            <w:pPr>
              <w:spacing w:line="290" w:lineRule="auto"/>
              <w:rPr>
                <w:rFonts w:ascii="Arial"/>
                <w:sz w:val="21"/>
              </w:rPr>
            </w:pPr>
          </w:p>
          <w:p>
            <w:pPr>
              <w:pStyle w:val="7"/>
              <w:spacing w:before="78" w:line="220" w:lineRule="auto"/>
              <w:ind w:left="204"/>
              <w:rPr>
                <w:sz w:val="24"/>
                <w:szCs w:val="24"/>
              </w:rPr>
            </w:pPr>
            <w:r>
              <w:rPr>
                <w:spacing w:val="2"/>
                <w:sz w:val="24"/>
                <w:szCs w:val="24"/>
              </w:rPr>
              <w:t>重大风险</w:t>
            </w:r>
          </w:p>
        </w:tc>
        <w:tc>
          <w:tcPr>
            <w:tcW w:w="789" w:type="dxa"/>
            <w:vAlign w:val="top"/>
          </w:tcPr>
          <w:p>
            <w:pPr>
              <w:spacing w:line="296" w:lineRule="auto"/>
              <w:rPr>
                <w:rFonts w:ascii="Arial"/>
                <w:sz w:val="21"/>
              </w:rPr>
            </w:pPr>
          </w:p>
          <w:p>
            <w:pPr>
              <w:spacing w:line="297" w:lineRule="auto"/>
              <w:rPr>
                <w:rFonts w:ascii="Arial"/>
                <w:sz w:val="21"/>
              </w:rPr>
            </w:pPr>
          </w:p>
          <w:p>
            <w:pPr>
              <w:pStyle w:val="7"/>
              <w:spacing w:before="78" w:line="231" w:lineRule="auto"/>
              <w:ind w:left="262"/>
              <w:rPr>
                <w:sz w:val="24"/>
                <w:szCs w:val="24"/>
              </w:rPr>
            </w:pPr>
            <w:r>
              <w:rPr>
                <w:sz w:val="24"/>
                <w:szCs w:val="24"/>
              </w:rPr>
              <w:t>红</w:t>
            </w:r>
          </w:p>
        </w:tc>
        <w:tc>
          <w:tcPr>
            <w:tcW w:w="4544" w:type="dxa"/>
            <w:vAlign w:val="top"/>
          </w:tcPr>
          <w:p>
            <w:pPr>
              <w:pStyle w:val="7"/>
              <w:spacing w:before="101" w:line="219" w:lineRule="auto"/>
              <w:jc w:val="right"/>
              <w:rPr>
                <w:sz w:val="24"/>
                <w:szCs w:val="24"/>
              </w:rPr>
            </w:pPr>
            <w:r>
              <w:rPr>
                <w:spacing w:val="-1"/>
                <w:sz w:val="24"/>
                <w:szCs w:val="24"/>
              </w:rPr>
              <w:t>应制定措施进行控制管理，当风险涉</w:t>
            </w:r>
          </w:p>
          <w:p>
            <w:pPr>
              <w:pStyle w:val="7"/>
              <w:spacing w:before="93" w:line="219" w:lineRule="auto"/>
              <w:ind w:left="102"/>
              <w:rPr>
                <w:sz w:val="24"/>
                <w:szCs w:val="24"/>
              </w:rPr>
            </w:pPr>
            <w:r>
              <w:rPr>
                <w:sz w:val="24"/>
                <w:szCs w:val="24"/>
              </w:rPr>
              <w:t>及正在进行的作业时，如不能立即采取充</w:t>
            </w:r>
          </w:p>
          <w:p>
            <w:pPr>
              <w:pStyle w:val="7"/>
              <w:spacing w:before="117" w:line="219" w:lineRule="auto"/>
              <w:jc w:val="right"/>
              <w:rPr>
                <w:sz w:val="24"/>
                <w:szCs w:val="24"/>
              </w:rPr>
            </w:pPr>
            <w:r>
              <w:rPr>
                <w:spacing w:val="-4"/>
                <w:sz w:val="24"/>
                <w:szCs w:val="24"/>
              </w:rPr>
              <w:t>分的控制措施，降低风险，立即停产处理，</w:t>
            </w:r>
          </w:p>
          <w:p>
            <w:pPr>
              <w:pStyle w:val="7"/>
              <w:spacing w:before="125" w:line="196" w:lineRule="auto"/>
              <w:ind w:left="1482"/>
              <w:rPr>
                <w:sz w:val="24"/>
                <w:szCs w:val="24"/>
              </w:rPr>
            </w:pPr>
            <w:r>
              <w:rPr>
                <w:sz w:val="24"/>
                <w:szCs w:val="24"/>
              </w:rPr>
              <w:t>防止事故发生。</w:t>
            </w:r>
          </w:p>
        </w:tc>
        <w:tc>
          <w:tcPr>
            <w:tcW w:w="1803" w:type="dxa"/>
            <w:vAlign w:val="top"/>
          </w:tcPr>
          <w:p>
            <w:pPr>
              <w:spacing w:line="430" w:lineRule="auto"/>
              <w:rPr>
                <w:rFonts w:ascii="Arial"/>
                <w:sz w:val="21"/>
              </w:rPr>
            </w:pPr>
          </w:p>
          <w:p>
            <w:pPr>
              <w:pStyle w:val="7"/>
              <w:spacing w:before="78" w:line="244" w:lineRule="auto"/>
              <w:ind w:left="59" w:right="45" w:firstLine="119"/>
              <w:rPr>
                <w:sz w:val="24"/>
                <w:szCs w:val="24"/>
              </w:rPr>
            </w:pPr>
            <w:r>
              <w:rPr>
                <w:spacing w:val="2"/>
                <w:sz w:val="24"/>
                <w:szCs w:val="24"/>
              </w:rPr>
              <w:t>企业、安全部</w:t>
            </w:r>
            <w:r>
              <w:rPr>
                <w:sz w:val="24"/>
                <w:szCs w:val="24"/>
              </w:rPr>
              <w:t xml:space="preserve">  </w:t>
            </w:r>
            <w:r>
              <w:rPr>
                <w:spacing w:val="1"/>
                <w:sz w:val="24"/>
                <w:szCs w:val="24"/>
              </w:rPr>
              <w:t>门、车间、班组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393" w:type="dxa"/>
            <w:vAlign w:val="top"/>
          </w:tcPr>
          <w:p>
            <w:pPr>
              <w:spacing w:line="292" w:lineRule="auto"/>
              <w:rPr>
                <w:rFonts w:ascii="Arial"/>
                <w:sz w:val="21"/>
              </w:rPr>
            </w:pPr>
          </w:p>
          <w:p>
            <w:pPr>
              <w:spacing w:line="292" w:lineRule="auto"/>
              <w:rPr>
                <w:rFonts w:ascii="Arial"/>
                <w:sz w:val="21"/>
              </w:rPr>
            </w:pPr>
          </w:p>
          <w:p>
            <w:pPr>
              <w:pStyle w:val="7"/>
              <w:spacing w:before="78" w:line="220" w:lineRule="auto"/>
              <w:ind w:left="204"/>
              <w:rPr>
                <w:sz w:val="24"/>
                <w:szCs w:val="24"/>
              </w:rPr>
            </w:pPr>
            <w:r>
              <w:rPr>
                <w:spacing w:val="-2"/>
                <w:sz w:val="24"/>
                <w:szCs w:val="24"/>
              </w:rPr>
              <w:t>较大风险</w:t>
            </w:r>
          </w:p>
        </w:tc>
        <w:tc>
          <w:tcPr>
            <w:tcW w:w="789" w:type="dxa"/>
            <w:vAlign w:val="top"/>
          </w:tcPr>
          <w:p>
            <w:pPr>
              <w:spacing w:line="290" w:lineRule="auto"/>
              <w:rPr>
                <w:rFonts w:ascii="Arial"/>
                <w:sz w:val="21"/>
              </w:rPr>
            </w:pPr>
          </w:p>
          <w:p>
            <w:pPr>
              <w:spacing w:line="291" w:lineRule="auto"/>
              <w:rPr>
                <w:rFonts w:ascii="Arial"/>
                <w:sz w:val="21"/>
              </w:rPr>
            </w:pPr>
          </w:p>
          <w:p>
            <w:pPr>
              <w:pStyle w:val="7"/>
              <w:spacing w:before="78" w:line="219" w:lineRule="auto"/>
              <w:ind w:left="262"/>
              <w:rPr>
                <w:sz w:val="24"/>
                <w:szCs w:val="24"/>
              </w:rPr>
            </w:pPr>
            <w:r>
              <w:rPr>
                <w:sz w:val="24"/>
                <w:szCs w:val="24"/>
              </w:rPr>
              <w:t>橙</w:t>
            </w:r>
          </w:p>
        </w:tc>
        <w:tc>
          <w:tcPr>
            <w:tcW w:w="4544" w:type="dxa"/>
            <w:vAlign w:val="top"/>
          </w:tcPr>
          <w:p>
            <w:pPr>
              <w:pStyle w:val="7"/>
              <w:spacing w:before="114" w:line="276" w:lineRule="auto"/>
              <w:ind w:left="102" w:firstLine="598"/>
              <w:rPr>
                <w:sz w:val="24"/>
                <w:szCs w:val="24"/>
              </w:rPr>
            </w:pPr>
            <w:r>
              <w:rPr>
                <w:spacing w:val="-2"/>
                <w:sz w:val="24"/>
                <w:szCs w:val="24"/>
              </w:rPr>
              <w:t>应制定措施进行控制管理。当风险涉</w:t>
            </w:r>
            <w:r>
              <w:rPr>
                <w:spacing w:val="13"/>
                <w:sz w:val="24"/>
                <w:szCs w:val="24"/>
              </w:rPr>
              <w:t xml:space="preserve"> </w:t>
            </w:r>
            <w:r>
              <w:rPr>
                <w:spacing w:val="2"/>
                <w:sz w:val="24"/>
                <w:szCs w:val="24"/>
              </w:rPr>
              <w:t>及正在进行的工作时，应采取应急措施，</w:t>
            </w:r>
            <w:r>
              <w:rPr>
                <w:spacing w:val="14"/>
                <w:sz w:val="24"/>
                <w:szCs w:val="24"/>
              </w:rPr>
              <w:t xml:space="preserve"> </w:t>
            </w:r>
            <w:r>
              <w:rPr>
                <w:spacing w:val="6"/>
                <w:sz w:val="24"/>
                <w:szCs w:val="24"/>
              </w:rPr>
              <w:t>并根据需求为降低风险制定目标、指标、</w:t>
            </w:r>
            <w:r>
              <w:rPr>
                <w:spacing w:val="2"/>
                <w:sz w:val="24"/>
                <w:szCs w:val="24"/>
              </w:rPr>
              <w:t xml:space="preserve"> </w:t>
            </w:r>
            <w:r>
              <w:rPr>
                <w:sz w:val="24"/>
                <w:szCs w:val="24"/>
              </w:rPr>
              <w:t>管理方案或配给资源、限期治理，直至风</w:t>
            </w:r>
          </w:p>
        </w:tc>
        <w:tc>
          <w:tcPr>
            <w:tcW w:w="1803" w:type="dxa"/>
            <w:vAlign w:val="top"/>
          </w:tcPr>
          <w:p>
            <w:pPr>
              <w:spacing w:line="404" w:lineRule="auto"/>
              <w:rPr>
                <w:rFonts w:ascii="Arial"/>
                <w:sz w:val="21"/>
              </w:rPr>
            </w:pPr>
          </w:p>
          <w:p>
            <w:pPr>
              <w:pStyle w:val="7"/>
              <w:spacing w:before="78" w:line="410" w:lineRule="exact"/>
              <w:ind w:left="178"/>
              <w:rPr>
                <w:sz w:val="24"/>
                <w:szCs w:val="24"/>
              </w:rPr>
            </w:pPr>
            <w:r>
              <w:rPr>
                <w:spacing w:val="2"/>
                <w:position w:val="12"/>
                <w:sz w:val="24"/>
                <w:szCs w:val="24"/>
              </w:rPr>
              <w:t>企业、安全部</w:t>
            </w:r>
          </w:p>
          <w:p>
            <w:pPr>
              <w:pStyle w:val="7"/>
              <w:spacing w:line="219" w:lineRule="auto"/>
              <w:ind w:left="59"/>
              <w:rPr>
                <w:sz w:val="24"/>
                <w:szCs w:val="24"/>
              </w:rPr>
            </w:pPr>
            <w:r>
              <w:rPr>
                <w:spacing w:val="1"/>
                <w:sz w:val="24"/>
                <w:szCs w:val="24"/>
              </w:rPr>
              <w:t>门、车间、班组</w:t>
            </w:r>
          </w:p>
        </w:tc>
      </w:tr>
    </w:tbl>
    <w:p>
      <w:pPr>
        <w:rPr>
          <w:rFonts w:ascii="Arial"/>
          <w:sz w:val="21"/>
        </w:rPr>
      </w:pPr>
    </w:p>
    <w:p>
      <w:pPr>
        <w:rPr>
          <w:rFonts w:ascii="Arial" w:hAnsi="Arial" w:eastAsia="Arial" w:cs="Arial"/>
          <w:sz w:val="21"/>
          <w:szCs w:val="21"/>
        </w:rPr>
        <w:sectPr>
          <w:footerReference r:id="rId33" w:type="default"/>
          <w:pgSz w:w="11910" w:h="16840"/>
          <w:pgMar w:top="1425" w:right="1685" w:bottom="1173" w:left="1685" w:header="0" w:footer="971" w:gutter="0"/>
          <w:cols w:space="720" w:num="1"/>
        </w:sectPr>
      </w:pPr>
    </w:p>
    <w:p>
      <w:pPr>
        <w:spacing w:line="37" w:lineRule="auto"/>
        <w:rPr>
          <w:rFonts w:ascii="Arial"/>
          <w:sz w:val="2"/>
        </w:rPr>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789"/>
        <w:gridCol w:w="4544"/>
        <w:gridCol w:w="18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393" w:type="dxa"/>
            <w:vAlign w:val="top"/>
          </w:tcPr>
          <w:p>
            <w:pPr>
              <w:rPr>
                <w:rFonts w:ascii="Arial"/>
                <w:sz w:val="21"/>
              </w:rPr>
            </w:pPr>
          </w:p>
        </w:tc>
        <w:tc>
          <w:tcPr>
            <w:tcW w:w="789" w:type="dxa"/>
            <w:vAlign w:val="top"/>
          </w:tcPr>
          <w:p>
            <w:pPr>
              <w:rPr>
                <w:rFonts w:ascii="Arial"/>
                <w:sz w:val="21"/>
              </w:rPr>
            </w:pPr>
          </w:p>
        </w:tc>
        <w:tc>
          <w:tcPr>
            <w:tcW w:w="4544" w:type="dxa"/>
            <w:vAlign w:val="top"/>
          </w:tcPr>
          <w:p>
            <w:pPr>
              <w:pStyle w:val="7"/>
              <w:spacing w:before="92" w:line="219" w:lineRule="auto"/>
              <w:ind w:left="192"/>
              <w:rPr>
                <w:sz w:val="23"/>
                <w:szCs w:val="23"/>
              </w:rPr>
            </w:pPr>
            <w:bookmarkStart w:id="44" w:name="bookmark46"/>
            <w:bookmarkEnd w:id="44"/>
            <w:r>
              <w:rPr>
                <w:sz w:val="23"/>
                <w:szCs w:val="23"/>
              </w:rPr>
              <w:t>险降至可接受或可容许程度后才能开始或</w:t>
            </w:r>
          </w:p>
          <w:p>
            <w:pPr>
              <w:pStyle w:val="7"/>
              <w:spacing w:before="139" w:line="216" w:lineRule="auto"/>
              <w:ind w:left="1742"/>
              <w:rPr>
                <w:sz w:val="23"/>
                <w:szCs w:val="23"/>
              </w:rPr>
            </w:pPr>
            <w:r>
              <w:rPr>
                <w:spacing w:val="1"/>
                <w:sz w:val="23"/>
                <w:szCs w:val="23"/>
              </w:rPr>
              <w:t>继续工作。</w:t>
            </w:r>
          </w:p>
        </w:tc>
        <w:tc>
          <w:tcPr>
            <w:tcW w:w="180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6" w:hRule="atLeast"/>
        </w:trPr>
        <w:tc>
          <w:tcPr>
            <w:tcW w:w="1393"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75" w:line="220" w:lineRule="auto"/>
              <w:ind w:left="224"/>
              <w:rPr>
                <w:sz w:val="23"/>
                <w:szCs w:val="23"/>
              </w:rPr>
            </w:pPr>
            <w:r>
              <w:rPr>
                <w:spacing w:val="2"/>
                <w:sz w:val="23"/>
                <w:szCs w:val="23"/>
              </w:rPr>
              <w:t>一般风险</w:t>
            </w:r>
          </w:p>
        </w:tc>
        <w:tc>
          <w:tcPr>
            <w:tcW w:w="789"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7"/>
              <w:spacing w:before="75" w:line="219" w:lineRule="auto"/>
              <w:ind w:left="272"/>
              <w:rPr>
                <w:sz w:val="23"/>
                <w:szCs w:val="23"/>
              </w:rPr>
            </w:pPr>
            <w:r>
              <w:rPr>
                <w:sz w:val="23"/>
                <w:szCs w:val="23"/>
              </w:rPr>
              <w:t>黄</w:t>
            </w:r>
          </w:p>
        </w:tc>
        <w:tc>
          <w:tcPr>
            <w:tcW w:w="4544" w:type="dxa"/>
            <w:vAlign w:val="top"/>
          </w:tcPr>
          <w:p>
            <w:pPr>
              <w:pStyle w:val="7"/>
              <w:spacing w:before="101" w:line="310" w:lineRule="auto"/>
              <w:ind w:left="192" w:right="131" w:firstLine="519"/>
              <w:rPr>
                <w:sz w:val="23"/>
                <w:szCs w:val="23"/>
              </w:rPr>
            </w:pPr>
            <w:r>
              <w:rPr>
                <w:sz w:val="23"/>
                <w:szCs w:val="23"/>
              </w:rPr>
              <w:t>需要控制整改。应制定管理制度、规</w:t>
            </w:r>
            <w:r>
              <w:rPr>
                <w:spacing w:val="8"/>
                <w:sz w:val="23"/>
                <w:szCs w:val="23"/>
              </w:rPr>
              <w:t xml:space="preserve"> </w:t>
            </w:r>
            <w:r>
              <w:rPr>
                <w:sz w:val="23"/>
                <w:szCs w:val="23"/>
              </w:rPr>
              <w:t>定进行控制，努力降低风险；应仔细测定</w:t>
            </w:r>
            <w:r>
              <w:rPr>
                <w:spacing w:val="14"/>
                <w:sz w:val="23"/>
                <w:szCs w:val="23"/>
              </w:rPr>
              <w:t xml:space="preserve"> </w:t>
            </w:r>
            <w:r>
              <w:rPr>
                <w:sz w:val="23"/>
                <w:szCs w:val="23"/>
              </w:rPr>
              <w:t>并限定预防成本，在规定期限内实施降低</w:t>
            </w:r>
          </w:p>
          <w:p>
            <w:pPr>
              <w:pStyle w:val="7"/>
              <w:spacing w:line="219" w:lineRule="auto"/>
              <w:ind w:left="122"/>
              <w:rPr>
                <w:sz w:val="23"/>
                <w:szCs w:val="23"/>
              </w:rPr>
            </w:pPr>
            <w:r>
              <w:rPr>
                <w:spacing w:val="-1"/>
                <w:sz w:val="23"/>
                <w:szCs w:val="23"/>
              </w:rPr>
              <w:t>风险措施。在严重伤害后果相关的场合，</w:t>
            </w:r>
          </w:p>
          <w:p>
            <w:pPr>
              <w:pStyle w:val="7"/>
              <w:spacing w:before="115" w:line="218" w:lineRule="auto"/>
              <w:ind w:left="192"/>
              <w:rPr>
                <w:sz w:val="23"/>
                <w:szCs w:val="23"/>
              </w:rPr>
            </w:pPr>
            <w:r>
              <w:rPr>
                <w:sz w:val="23"/>
                <w:szCs w:val="23"/>
              </w:rPr>
              <w:t>必须进一步进行评估，确定伤害的可能性</w:t>
            </w:r>
          </w:p>
          <w:p>
            <w:pPr>
              <w:pStyle w:val="7"/>
              <w:spacing w:before="120" w:line="219" w:lineRule="auto"/>
              <w:ind w:left="823"/>
              <w:rPr>
                <w:sz w:val="23"/>
                <w:szCs w:val="23"/>
              </w:rPr>
            </w:pPr>
            <w:r>
              <w:rPr>
                <w:sz w:val="23"/>
                <w:szCs w:val="23"/>
              </w:rPr>
              <w:t>和是否需要改进的控制措施。</w:t>
            </w:r>
          </w:p>
        </w:tc>
        <w:tc>
          <w:tcPr>
            <w:tcW w:w="1803"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7"/>
              <w:spacing w:before="75" w:line="219" w:lineRule="auto"/>
              <w:ind w:left="319"/>
              <w:rPr>
                <w:sz w:val="23"/>
                <w:szCs w:val="23"/>
              </w:rPr>
            </w:pPr>
            <w:r>
              <w:rPr>
                <w:spacing w:val="-2"/>
                <w:sz w:val="23"/>
                <w:szCs w:val="23"/>
              </w:rPr>
              <w:t>车间、班组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0" w:hRule="atLeast"/>
        </w:trPr>
        <w:tc>
          <w:tcPr>
            <w:tcW w:w="1393" w:type="dxa"/>
            <w:vAlign w:val="top"/>
          </w:tcPr>
          <w:p>
            <w:pPr>
              <w:spacing w:line="295"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7"/>
              <w:spacing w:before="74" w:line="220" w:lineRule="auto"/>
              <w:ind w:left="344"/>
              <w:rPr>
                <w:sz w:val="23"/>
                <w:szCs w:val="23"/>
              </w:rPr>
            </w:pPr>
            <w:r>
              <w:rPr>
                <w:spacing w:val="-2"/>
                <w:sz w:val="23"/>
                <w:szCs w:val="23"/>
              </w:rPr>
              <w:t>低风险</w:t>
            </w:r>
          </w:p>
        </w:tc>
        <w:tc>
          <w:tcPr>
            <w:tcW w:w="789" w:type="dxa"/>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7"/>
              <w:spacing w:before="75" w:line="228" w:lineRule="auto"/>
              <w:ind w:left="272"/>
              <w:rPr>
                <w:sz w:val="23"/>
                <w:szCs w:val="23"/>
              </w:rPr>
            </w:pPr>
            <w:r>
              <w:rPr>
                <w:sz w:val="23"/>
                <w:szCs w:val="23"/>
              </w:rPr>
              <w:t>蓝</w:t>
            </w:r>
          </w:p>
        </w:tc>
        <w:tc>
          <w:tcPr>
            <w:tcW w:w="4544" w:type="dxa"/>
            <w:vAlign w:val="top"/>
          </w:tcPr>
          <w:p>
            <w:pPr>
              <w:pStyle w:val="7"/>
              <w:spacing w:before="113" w:line="219" w:lineRule="auto"/>
              <w:ind w:left="702"/>
              <w:rPr>
                <w:sz w:val="23"/>
                <w:szCs w:val="23"/>
              </w:rPr>
            </w:pPr>
            <w:r>
              <w:rPr>
                <w:spacing w:val="1"/>
                <w:sz w:val="23"/>
                <w:szCs w:val="23"/>
              </w:rPr>
              <w:t>不需要另外的控制措施，应考虑投资</w:t>
            </w:r>
          </w:p>
          <w:p>
            <w:pPr>
              <w:pStyle w:val="7"/>
              <w:spacing w:before="107" w:line="219" w:lineRule="auto"/>
              <w:ind w:left="192"/>
              <w:rPr>
                <w:sz w:val="23"/>
                <w:szCs w:val="23"/>
              </w:rPr>
            </w:pPr>
            <w:r>
              <w:rPr>
                <w:sz w:val="23"/>
                <w:szCs w:val="23"/>
              </w:rPr>
              <w:t>效果更佳的解决方案或不增加额外成本的</w:t>
            </w:r>
          </w:p>
          <w:p>
            <w:pPr>
              <w:pStyle w:val="7"/>
              <w:spacing w:before="118" w:line="219" w:lineRule="auto"/>
              <w:ind w:left="192"/>
              <w:rPr>
                <w:sz w:val="23"/>
                <w:szCs w:val="23"/>
              </w:rPr>
            </w:pPr>
            <w:r>
              <w:rPr>
                <w:spacing w:val="1"/>
                <w:sz w:val="23"/>
                <w:szCs w:val="23"/>
              </w:rPr>
              <w:t>改进措施，需要监视来确保控制措施得以</w:t>
            </w:r>
          </w:p>
          <w:p>
            <w:pPr>
              <w:pStyle w:val="7"/>
              <w:spacing w:before="117" w:line="219" w:lineRule="auto"/>
              <w:ind w:left="192"/>
              <w:rPr>
                <w:sz w:val="23"/>
                <w:szCs w:val="23"/>
              </w:rPr>
            </w:pPr>
            <w:r>
              <w:rPr>
                <w:sz w:val="23"/>
                <w:szCs w:val="23"/>
              </w:rPr>
              <w:t>维持现状，保留记录。员工可根据是否在</w:t>
            </w:r>
          </w:p>
          <w:p>
            <w:pPr>
              <w:pStyle w:val="7"/>
              <w:spacing w:before="117" w:line="219" w:lineRule="auto"/>
              <w:ind w:left="192"/>
              <w:rPr>
                <w:sz w:val="23"/>
                <w:szCs w:val="23"/>
              </w:rPr>
            </w:pPr>
            <w:r>
              <w:rPr>
                <w:spacing w:val="1"/>
                <w:sz w:val="23"/>
                <w:szCs w:val="23"/>
              </w:rPr>
              <w:t>生产场所或实际需要来确定是否制定控制</w:t>
            </w:r>
          </w:p>
          <w:p>
            <w:pPr>
              <w:pStyle w:val="7"/>
              <w:spacing w:before="117" w:line="219" w:lineRule="auto"/>
              <w:ind w:left="192"/>
              <w:rPr>
                <w:sz w:val="23"/>
                <w:szCs w:val="23"/>
              </w:rPr>
            </w:pPr>
            <w:r>
              <w:rPr>
                <w:spacing w:val="-1"/>
                <w:sz w:val="23"/>
                <w:szCs w:val="23"/>
              </w:rPr>
              <w:t>措施及保存记录。需要控制措施的纳入风</w:t>
            </w:r>
          </w:p>
          <w:p>
            <w:pPr>
              <w:pStyle w:val="7"/>
              <w:spacing w:before="127" w:line="220" w:lineRule="auto"/>
              <w:ind w:left="1862"/>
              <w:rPr>
                <w:sz w:val="23"/>
                <w:szCs w:val="23"/>
              </w:rPr>
            </w:pPr>
            <w:r>
              <w:rPr>
                <w:spacing w:val="-1"/>
                <w:sz w:val="23"/>
                <w:szCs w:val="23"/>
              </w:rPr>
              <w:t>险监控。</w:t>
            </w:r>
          </w:p>
        </w:tc>
        <w:tc>
          <w:tcPr>
            <w:tcW w:w="1803" w:type="dxa"/>
            <w:vAlign w:val="top"/>
          </w:tcPr>
          <w:p>
            <w:pPr>
              <w:spacing w:line="295" w:lineRule="auto"/>
              <w:rPr>
                <w:rFonts w:ascii="Arial"/>
                <w:sz w:val="21"/>
              </w:rPr>
            </w:pPr>
          </w:p>
          <w:p>
            <w:pPr>
              <w:spacing w:line="296" w:lineRule="auto"/>
              <w:rPr>
                <w:rFonts w:ascii="Arial"/>
                <w:sz w:val="21"/>
              </w:rPr>
            </w:pPr>
          </w:p>
          <w:p>
            <w:pPr>
              <w:spacing w:line="296" w:lineRule="auto"/>
              <w:rPr>
                <w:rFonts w:ascii="Arial"/>
                <w:sz w:val="21"/>
              </w:rPr>
            </w:pPr>
          </w:p>
          <w:p>
            <w:pPr>
              <w:spacing w:line="296" w:lineRule="auto"/>
              <w:rPr>
                <w:rFonts w:ascii="Arial"/>
                <w:sz w:val="21"/>
              </w:rPr>
            </w:pPr>
          </w:p>
          <w:p>
            <w:pPr>
              <w:pStyle w:val="7"/>
              <w:spacing w:before="75" w:line="221" w:lineRule="auto"/>
              <w:ind w:left="668"/>
              <w:rPr>
                <w:sz w:val="23"/>
                <w:szCs w:val="23"/>
              </w:rPr>
            </w:pPr>
            <w:r>
              <w:rPr>
                <w:spacing w:val="-3"/>
                <w:sz w:val="23"/>
                <w:szCs w:val="23"/>
              </w:rPr>
              <w:t>班组</w:t>
            </w:r>
          </w:p>
        </w:tc>
      </w:tr>
    </w:tbl>
    <w:p>
      <w:pPr>
        <w:spacing w:line="391" w:lineRule="auto"/>
        <w:rPr>
          <w:rFonts w:ascii="Arial"/>
          <w:sz w:val="21"/>
        </w:rPr>
      </w:pPr>
    </w:p>
    <w:p>
      <w:pPr>
        <w:pStyle w:val="2"/>
        <w:spacing w:before="78" w:line="284" w:lineRule="auto"/>
        <w:ind w:left="114" w:right="121" w:firstLine="570"/>
        <w:jc w:val="both"/>
        <w:rPr>
          <w:sz w:val="24"/>
          <w:szCs w:val="24"/>
        </w:rPr>
      </w:pPr>
      <w:r>
        <w:rPr>
          <w:spacing w:val="2"/>
          <w:sz w:val="24"/>
          <w:szCs w:val="24"/>
        </w:rPr>
        <w:t>注：上级负责管控的风险，下级应同时负责管</w:t>
      </w:r>
      <w:r>
        <w:rPr>
          <w:spacing w:val="1"/>
          <w:sz w:val="24"/>
          <w:szCs w:val="24"/>
        </w:rPr>
        <w:t>控并逐级落实具体措施。按</w:t>
      </w:r>
      <w:r>
        <w:rPr>
          <w:sz w:val="24"/>
          <w:szCs w:val="24"/>
        </w:rPr>
        <w:t xml:space="preserve"> </w:t>
      </w:r>
      <w:r>
        <w:rPr>
          <w:spacing w:val="-3"/>
          <w:sz w:val="24"/>
          <w:szCs w:val="24"/>
        </w:rPr>
        <w:t>照风险等级，逐一制定风险管控措施，明确管</w:t>
      </w:r>
      <w:r>
        <w:rPr>
          <w:spacing w:val="-4"/>
          <w:sz w:val="24"/>
          <w:szCs w:val="24"/>
        </w:rPr>
        <w:t>控重点、管控部门和管控人员。风</w:t>
      </w:r>
      <w:r>
        <w:rPr>
          <w:sz w:val="24"/>
          <w:szCs w:val="24"/>
        </w:rPr>
        <w:t xml:space="preserve"> </w:t>
      </w:r>
      <w:r>
        <w:rPr>
          <w:spacing w:val="-4"/>
          <w:sz w:val="24"/>
          <w:szCs w:val="24"/>
        </w:rPr>
        <w:t>险控制措施应从工程技术措施、管理措施、培训教育、个体防护、应急处置</w:t>
      </w:r>
      <w:r>
        <w:rPr>
          <w:spacing w:val="-5"/>
          <w:sz w:val="24"/>
          <w:szCs w:val="24"/>
        </w:rPr>
        <w:t>等方</w:t>
      </w:r>
      <w:r>
        <w:rPr>
          <w:sz w:val="24"/>
          <w:szCs w:val="24"/>
        </w:rPr>
        <w:t xml:space="preserve"> </w:t>
      </w:r>
      <w:r>
        <w:rPr>
          <w:spacing w:val="-3"/>
          <w:sz w:val="24"/>
          <w:szCs w:val="24"/>
        </w:rPr>
        <w:t>面识别制定。如果现有控制措施不足以控制此项风险，应提出建议</w:t>
      </w:r>
      <w:r>
        <w:rPr>
          <w:spacing w:val="-4"/>
          <w:sz w:val="24"/>
          <w:szCs w:val="24"/>
        </w:rPr>
        <w:t>或改进的控制</w:t>
      </w:r>
      <w:r>
        <w:rPr>
          <w:sz w:val="24"/>
          <w:szCs w:val="24"/>
        </w:rPr>
        <w:t xml:space="preserve"> 措施，结合实际采取一种或多种措施进行控</w:t>
      </w:r>
      <w:r>
        <w:rPr>
          <w:spacing w:val="-1"/>
          <w:sz w:val="24"/>
          <w:szCs w:val="24"/>
        </w:rPr>
        <w:t>制，直至风险可以接受。</w:t>
      </w:r>
    </w:p>
    <w:p>
      <w:pPr>
        <w:pStyle w:val="2"/>
        <w:spacing w:before="106" w:line="275" w:lineRule="auto"/>
        <w:ind w:left="114" w:right="84" w:firstLine="700"/>
        <w:jc w:val="both"/>
        <w:rPr>
          <w:sz w:val="24"/>
          <w:szCs w:val="24"/>
        </w:rPr>
      </w:pPr>
      <w:r>
        <w:rPr>
          <w:spacing w:val="2"/>
          <w:sz w:val="24"/>
          <w:szCs w:val="24"/>
        </w:rPr>
        <w:t>(1)设备设施类危险源的控制措施应包括：报警、联锁、安全阀、液位、</w:t>
      </w:r>
      <w:r>
        <w:rPr>
          <w:spacing w:val="13"/>
          <w:sz w:val="24"/>
          <w:szCs w:val="24"/>
        </w:rPr>
        <w:t xml:space="preserve"> </w:t>
      </w:r>
      <w:r>
        <w:rPr>
          <w:spacing w:val="-3"/>
          <w:sz w:val="24"/>
          <w:szCs w:val="24"/>
        </w:rPr>
        <w:t>温度、压力等工艺设备本身带有的控制措施和消防</w:t>
      </w:r>
      <w:r>
        <w:rPr>
          <w:spacing w:val="-4"/>
          <w:sz w:val="24"/>
          <w:szCs w:val="24"/>
        </w:rPr>
        <w:t>、检查、检验等常规的管理措</w:t>
      </w:r>
      <w:r>
        <w:rPr>
          <w:sz w:val="24"/>
          <w:szCs w:val="24"/>
        </w:rPr>
        <w:t xml:space="preserve"> </w:t>
      </w:r>
      <w:r>
        <w:rPr>
          <w:spacing w:val="-11"/>
          <w:sz w:val="24"/>
          <w:szCs w:val="24"/>
        </w:rPr>
        <w:t>施。</w:t>
      </w:r>
    </w:p>
    <w:p>
      <w:pPr>
        <w:pStyle w:val="2"/>
        <w:spacing w:before="97" w:line="400" w:lineRule="exact"/>
        <w:ind w:right="31"/>
        <w:jc w:val="right"/>
        <w:rPr>
          <w:sz w:val="24"/>
          <w:szCs w:val="24"/>
        </w:rPr>
      </w:pPr>
      <w:r>
        <w:rPr>
          <w:spacing w:val="-4"/>
          <w:position w:val="11"/>
          <w:sz w:val="24"/>
          <w:szCs w:val="24"/>
        </w:rPr>
        <w:t>(2)作业活动类危险源的控制措施应包括：制度完备性、管理流程合理性、</w:t>
      </w:r>
    </w:p>
    <w:p>
      <w:pPr>
        <w:pStyle w:val="2"/>
        <w:spacing w:line="219" w:lineRule="auto"/>
        <w:ind w:left="114"/>
        <w:rPr>
          <w:sz w:val="24"/>
          <w:szCs w:val="24"/>
        </w:rPr>
      </w:pPr>
      <w:r>
        <w:rPr>
          <w:spacing w:val="-2"/>
          <w:sz w:val="24"/>
          <w:szCs w:val="24"/>
        </w:rPr>
        <w:t>作业环境可控性、作业对象完好状态及作业人员素质等方面。</w:t>
      </w:r>
    </w:p>
    <w:p>
      <w:pPr>
        <w:pStyle w:val="2"/>
        <w:spacing w:before="114" w:line="256" w:lineRule="auto"/>
        <w:ind w:left="114" w:right="136" w:firstLine="570"/>
        <w:rPr>
          <w:sz w:val="24"/>
          <w:szCs w:val="24"/>
        </w:rPr>
      </w:pPr>
      <w:r>
        <w:rPr>
          <w:spacing w:val="1"/>
          <w:sz w:val="24"/>
          <w:szCs w:val="24"/>
        </w:rPr>
        <w:t>风险控制措施实施前应考虑可行有效性；制定措施后风险是否降低；是否</w:t>
      </w:r>
      <w:r>
        <w:rPr>
          <w:spacing w:val="5"/>
          <w:sz w:val="24"/>
          <w:szCs w:val="24"/>
        </w:rPr>
        <w:t xml:space="preserve"> </w:t>
      </w:r>
      <w:r>
        <w:rPr>
          <w:spacing w:val="-5"/>
          <w:sz w:val="24"/>
          <w:szCs w:val="24"/>
        </w:rPr>
        <w:t>有新的风险出现等。</w:t>
      </w:r>
    </w:p>
    <w:p>
      <w:pPr>
        <w:pStyle w:val="2"/>
        <w:spacing w:before="95" w:line="273" w:lineRule="auto"/>
        <w:ind w:left="114" w:right="141" w:firstLine="570"/>
        <w:rPr>
          <w:sz w:val="24"/>
          <w:szCs w:val="24"/>
        </w:rPr>
      </w:pPr>
      <w:r>
        <w:rPr>
          <w:spacing w:val="1"/>
          <w:sz w:val="24"/>
          <w:szCs w:val="24"/>
        </w:rPr>
        <w:t>对较大及以上等级的风险，应当制定专门管控方案。管控方案主要包括管</w:t>
      </w:r>
      <w:r>
        <w:rPr>
          <w:sz w:val="24"/>
          <w:szCs w:val="24"/>
        </w:rPr>
        <w:t xml:space="preserve"> </w:t>
      </w:r>
      <w:r>
        <w:rPr>
          <w:spacing w:val="-4"/>
          <w:sz w:val="24"/>
          <w:szCs w:val="24"/>
        </w:rPr>
        <w:t>控目标或任务、管控组织及职责、较大及以上风险基本信息、控制措施、资金保</w:t>
      </w:r>
      <w:r>
        <w:rPr>
          <w:spacing w:val="17"/>
          <w:sz w:val="24"/>
          <w:szCs w:val="24"/>
        </w:rPr>
        <w:t xml:space="preserve"> </w:t>
      </w:r>
      <w:r>
        <w:rPr>
          <w:spacing w:val="-10"/>
          <w:sz w:val="24"/>
          <w:szCs w:val="24"/>
        </w:rPr>
        <w:t>障等内容。</w:t>
      </w:r>
    </w:p>
    <w:p>
      <w:pPr>
        <w:spacing w:line="325" w:lineRule="auto"/>
        <w:rPr>
          <w:rFonts w:ascii="Arial"/>
          <w:sz w:val="21"/>
        </w:rPr>
      </w:pPr>
    </w:p>
    <w:p>
      <w:pPr>
        <w:pStyle w:val="2"/>
        <w:spacing w:before="108" w:line="219" w:lineRule="auto"/>
        <w:ind w:left="119"/>
        <w:outlineLvl w:val="6"/>
        <w:rPr>
          <w:sz w:val="33"/>
          <w:szCs w:val="33"/>
        </w:rPr>
      </w:pPr>
      <w:r>
        <w:rPr>
          <w:b/>
          <w:bCs/>
          <w:spacing w:val="-10"/>
          <w:sz w:val="33"/>
          <w:szCs w:val="33"/>
        </w:rPr>
        <w:t>2.9风险分级管控考核方法</w:t>
      </w:r>
    </w:p>
    <w:p>
      <w:pPr>
        <w:spacing w:line="349" w:lineRule="auto"/>
        <w:rPr>
          <w:rFonts w:ascii="Arial"/>
          <w:sz w:val="21"/>
        </w:rPr>
      </w:pPr>
    </w:p>
    <w:p>
      <w:pPr>
        <w:pStyle w:val="2"/>
        <w:spacing w:before="78" w:line="219" w:lineRule="auto"/>
        <w:ind w:left="684"/>
        <w:rPr>
          <w:sz w:val="24"/>
          <w:szCs w:val="24"/>
        </w:rPr>
      </w:pPr>
      <w:r>
        <w:rPr>
          <w:spacing w:val="1"/>
          <w:sz w:val="24"/>
          <w:szCs w:val="24"/>
        </w:rPr>
        <w:t>为确保该项工作有序开展及事故纵深预防效</w:t>
      </w:r>
      <w:r>
        <w:rPr>
          <w:sz w:val="24"/>
          <w:szCs w:val="24"/>
        </w:rPr>
        <w:t>果，企业应对风险分级管控制</w:t>
      </w:r>
    </w:p>
    <w:p>
      <w:pPr>
        <w:spacing w:line="219" w:lineRule="auto"/>
        <w:rPr>
          <w:sz w:val="24"/>
          <w:szCs w:val="24"/>
        </w:rPr>
        <w:sectPr>
          <w:footerReference r:id="rId34" w:type="default"/>
          <w:pgSz w:w="11910" w:h="16840"/>
          <w:pgMar w:top="1431" w:right="1685" w:bottom="1173" w:left="1685" w:header="0" w:footer="971" w:gutter="0"/>
          <w:cols w:space="720" w:num="1"/>
        </w:sectPr>
      </w:pPr>
    </w:p>
    <w:p>
      <w:pPr>
        <w:pStyle w:val="2"/>
        <w:spacing w:before="88" w:line="219" w:lineRule="auto"/>
        <w:ind w:left="3"/>
        <w:rPr>
          <w:sz w:val="24"/>
          <w:szCs w:val="24"/>
        </w:rPr>
      </w:pPr>
      <w:r>
        <w:rPr>
          <w:spacing w:val="-2"/>
          <w:sz w:val="24"/>
          <w:szCs w:val="24"/>
        </w:rPr>
        <w:t>定实施内部激励考核方法。激励考核办法按照风控建设工作考核制度执行。</w:t>
      </w:r>
    </w:p>
    <w:p>
      <w:pPr>
        <w:spacing w:line="327" w:lineRule="auto"/>
        <w:rPr>
          <w:rFonts w:ascii="Arial"/>
          <w:sz w:val="21"/>
        </w:rPr>
      </w:pPr>
    </w:p>
    <w:p>
      <w:pPr>
        <w:pStyle w:val="2"/>
        <w:spacing w:before="104" w:line="910" w:lineRule="exact"/>
        <w:ind w:left="8"/>
        <w:rPr>
          <w:sz w:val="32"/>
          <w:szCs w:val="32"/>
        </w:rPr>
      </w:pPr>
      <w:bookmarkStart w:id="45" w:name="bookmark51"/>
      <w:bookmarkEnd w:id="45"/>
      <w:bookmarkStart w:id="46" w:name="bookmark49"/>
      <w:bookmarkEnd w:id="46"/>
      <w:bookmarkStart w:id="47" w:name="bookmark52"/>
      <w:bookmarkEnd w:id="47"/>
      <w:bookmarkStart w:id="48" w:name="bookmark47"/>
      <w:bookmarkEnd w:id="48"/>
      <w:bookmarkStart w:id="49" w:name="bookmark48"/>
      <w:bookmarkEnd w:id="49"/>
      <w:bookmarkStart w:id="50" w:name="bookmark50"/>
      <w:bookmarkEnd w:id="50"/>
      <w:r>
        <w:rPr>
          <w:b/>
          <w:bCs/>
          <w:spacing w:val="-2"/>
          <w:position w:val="45"/>
          <w:sz w:val="32"/>
          <w:szCs w:val="32"/>
        </w:rPr>
        <w:t>2.10持续改进</w:t>
      </w:r>
    </w:p>
    <w:p>
      <w:pPr>
        <w:spacing w:line="223" w:lineRule="auto"/>
        <w:ind w:left="7"/>
        <w:rPr>
          <w:rFonts w:ascii="黑体" w:hAnsi="黑体" w:eastAsia="黑体" w:cs="黑体"/>
          <w:sz w:val="29"/>
          <w:szCs w:val="29"/>
        </w:rPr>
      </w:pPr>
      <w:r>
        <w:rPr>
          <w:rFonts w:ascii="黑体" w:hAnsi="黑体" w:eastAsia="黑体" w:cs="黑体"/>
          <w:b/>
          <w:bCs/>
          <w:spacing w:val="-14"/>
          <w:sz w:val="29"/>
          <w:szCs w:val="29"/>
        </w:rPr>
        <w:t>2.10.1</w:t>
      </w:r>
      <w:r>
        <w:rPr>
          <w:rFonts w:ascii="黑体" w:hAnsi="黑体" w:eastAsia="黑体" w:cs="黑体"/>
          <w:spacing w:val="-53"/>
          <w:sz w:val="29"/>
          <w:szCs w:val="29"/>
        </w:rPr>
        <w:t xml:space="preserve"> </w:t>
      </w:r>
      <w:r>
        <w:rPr>
          <w:rFonts w:ascii="黑体" w:hAnsi="黑体" w:eastAsia="黑体" w:cs="黑体"/>
          <w:b/>
          <w:bCs/>
          <w:spacing w:val="-14"/>
          <w:sz w:val="29"/>
          <w:szCs w:val="29"/>
        </w:rPr>
        <w:t>档案管理</w:t>
      </w:r>
    </w:p>
    <w:p>
      <w:pPr>
        <w:spacing w:line="410" w:lineRule="auto"/>
        <w:rPr>
          <w:rFonts w:ascii="Arial"/>
          <w:sz w:val="21"/>
        </w:rPr>
      </w:pPr>
    </w:p>
    <w:p>
      <w:pPr>
        <w:pStyle w:val="2"/>
        <w:spacing w:before="78" w:line="219" w:lineRule="auto"/>
        <w:ind w:left="593"/>
        <w:rPr>
          <w:sz w:val="24"/>
          <w:szCs w:val="24"/>
        </w:rPr>
      </w:pPr>
      <w:r>
        <w:rPr>
          <w:spacing w:val="-2"/>
          <w:sz w:val="24"/>
          <w:szCs w:val="24"/>
        </w:rPr>
        <w:t>应完整保存体现风险管控过程的记录资料，单独建档并保留纸质记录。</w:t>
      </w:r>
    </w:p>
    <w:p>
      <w:pPr>
        <w:pStyle w:val="2"/>
        <w:spacing w:before="101" w:line="274" w:lineRule="auto"/>
        <w:ind w:left="3" w:right="38" w:firstLine="590"/>
        <w:rPr>
          <w:sz w:val="24"/>
          <w:szCs w:val="24"/>
        </w:rPr>
      </w:pPr>
      <w:r>
        <w:rPr>
          <w:spacing w:val="1"/>
          <w:sz w:val="24"/>
          <w:szCs w:val="24"/>
        </w:rPr>
        <w:t>风险管控文件资料包括：相关制度、危险源辨识与风险</w:t>
      </w:r>
      <w:r>
        <w:rPr>
          <w:sz w:val="24"/>
          <w:szCs w:val="24"/>
        </w:rPr>
        <w:t xml:space="preserve">评价表、风险分级 </w:t>
      </w:r>
      <w:r>
        <w:rPr>
          <w:spacing w:val="4"/>
          <w:sz w:val="24"/>
          <w:szCs w:val="24"/>
        </w:rPr>
        <w:t>管控清单(台账)等；涉及重大风险时，其辨识、评价过</w:t>
      </w:r>
      <w:r>
        <w:rPr>
          <w:spacing w:val="3"/>
          <w:sz w:val="24"/>
          <w:szCs w:val="24"/>
        </w:rPr>
        <w:t>程记录，风险控制措施</w:t>
      </w:r>
      <w:r>
        <w:rPr>
          <w:sz w:val="24"/>
          <w:szCs w:val="24"/>
        </w:rPr>
        <w:t xml:space="preserve"> </w:t>
      </w:r>
      <w:r>
        <w:rPr>
          <w:spacing w:val="-4"/>
          <w:sz w:val="24"/>
          <w:szCs w:val="24"/>
        </w:rPr>
        <w:t>及其实施和改进记录等分类建档保存。</w:t>
      </w:r>
    </w:p>
    <w:p>
      <w:pPr>
        <w:spacing w:line="364" w:lineRule="auto"/>
        <w:rPr>
          <w:rFonts w:ascii="Arial"/>
          <w:sz w:val="21"/>
        </w:rPr>
      </w:pPr>
    </w:p>
    <w:p>
      <w:pPr>
        <w:spacing w:before="95" w:line="222" w:lineRule="auto"/>
        <w:ind w:left="7"/>
        <w:outlineLvl w:val="6"/>
        <w:rPr>
          <w:rFonts w:ascii="黑体" w:hAnsi="黑体" w:eastAsia="黑体" w:cs="黑体"/>
          <w:sz w:val="29"/>
          <w:szCs w:val="29"/>
        </w:rPr>
      </w:pPr>
      <w:r>
        <w:rPr>
          <w:rFonts w:ascii="黑体" w:hAnsi="黑体" w:eastAsia="黑体" w:cs="黑体"/>
          <w:b/>
          <w:bCs/>
          <w:spacing w:val="-7"/>
          <w:sz w:val="29"/>
          <w:szCs w:val="29"/>
        </w:rPr>
        <w:t>2.10.2动态评估</w:t>
      </w:r>
    </w:p>
    <w:p>
      <w:pPr>
        <w:spacing w:line="391" w:lineRule="auto"/>
        <w:rPr>
          <w:rFonts w:ascii="Arial"/>
          <w:sz w:val="21"/>
        </w:rPr>
      </w:pPr>
    </w:p>
    <w:p>
      <w:pPr>
        <w:pStyle w:val="2"/>
        <w:spacing w:before="78" w:line="274" w:lineRule="auto"/>
        <w:ind w:left="3" w:right="39" w:firstLine="590"/>
        <w:jc w:val="both"/>
        <w:rPr>
          <w:sz w:val="24"/>
          <w:szCs w:val="24"/>
        </w:rPr>
      </w:pPr>
      <w:r>
        <w:rPr>
          <w:spacing w:val="1"/>
          <w:sz w:val="24"/>
          <w:szCs w:val="24"/>
        </w:rPr>
        <w:t>企业每年至少开展一次风险管控动态评估，</w:t>
      </w:r>
      <w:r>
        <w:rPr>
          <w:sz w:val="24"/>
          <w:szCs w:val="24"/>
        </w:rPr>
        <w:t xml:space="preserve">发生生产安全事故后应立即开 </w:t>
      </w:r>
      <w:r>
        <w:rPr>
          <w:spacing w:val="-3"/>
          <w:sz w:val="24"/>
          <w:szCs w:val="24"/>
        </w:rPr>
        <w:t>展评估，评估结果用于指导生产计划、应急预案、安全技术措施的制定，以</w:t>
      </w:r>
      <w:r>
        <w:rPr>
          <w:spacing w:val="-4"/>
          <w:sz w:val="24"/>
          <w:szCs w:val="24"/>
        </w:rPr>
        <w:t>及安</w:t>
      </w:r>
      <w:r>
        <w:rPr>
          <w:sz w:val="24"/>
          <w:szCs w:val="24"/>
        </w:rPr>
        <w:t xml:space="preserve"> </w:t>
      </w:r>
      <w:r>
        <w:rPr>
          <w:spacing w:val="-3"/>
          <w:sz w:val="24"/>
          <w:szCs w:val="24"/>
        </w:rPr>
        <w:t>全生产管理、风险管控、隐患治理等工作。</w:t>
      </w:r>
    </w:p>
    <w:p>
      <w:pPr>
        <w:spacing w:line="337" w:lineRule="auto"/>
        <w:rPr>
          <w:rFonts w:ascii="Arial"/>
          <w:sz w:val="21"/>
        </w:rPr>
      </w:pPr>
    </w:p>
    <w:p>
      <w:pPr>
        <w:pStyle w:val="2"/>
        <w:spacing w:before="105" w:line="219" w:lineRule="auto"/>
        <w:ind w:left="7"/>
        <w:outlineLvl w:val="6"/>
        <w:rPr>
          <w:sz w:val="32"/>
          <w:szCs w:val="32"/>
        </w:rPr>
      </w:pPr>
      <w:r>
        <w:rPr>
          <w:b/>
          <w:bCs/>
          <w:spacing w:val="-15"/>
          <w:sz w:val="32"/>
          <w:szCs w:val="32"/>
        </w:rPr>
        <w:t>2.11</w:t>
      </w:r>
      <w:r>
        <w:rPr>
          <w:spacing w:val="-53"/>
          <w:sz w:val="32"/>
          <w:szCs w:val="32"/>
        </w:rPr>
        <w:t xml:space="preserve"> </w:t>
      </w:r>
      <w:r>
        <w:rPr>
          <w:b/>
          <w:bCs/>
          <w:spacing w:val="-15"/>
          <w:sz w:val="32"/>
          <w:szCs w:val="32"/>
        </w:rPr>
        <w:t>资金保障</w:t>
      </w:r>
    </w:p>
    <w:p>
      <w:pPr>
        <w:spacing w:line="349" w:lineRule="auto"/>
        <w:rPr>
          <w:rFonts w:ascii="Arial"/>
          <w:sz w:val="21"/>
        </w:rPr>
      </w:pPr>
    </w:p>
    <w:p>
      <w:pPr>
        <w:pStyle w:val="2"/>
        <w:spacing w:before="79" w:line="257" w:lineRule="auto"/>
        <w:ind w:left="3" w:right="43" w:firstLine="590"/>
        <w:rPr>
          <w:sz w:val="24"/>
          <w:szCs w:val="24"/>
        </w:rPr>
      </w:pPr>
      <w:r>
        <w:rPr>
          <w:spacing w:val="1"/>
          <w:sz w:val="24"/>
          <w:szCs w:val="24"/>
        </w:rPr>
        <w:t>企业主要负责人和财务部负责人负责风险管</w:t>
      </w:r>
      <w:r>
        <w:rPr>
          <w:sz w:val="24"/>
          <w:szCs w:val="24"/>
        </w:rPr>
        <w:t xml:space="preserve">控及隐患治理所需资金的保障 </w:t>
      </w:r>
      <w:r>
        <w:rPr>
          <w:spacing w:val="-11"/>
          <w:sz w:val="24"/>
          <w:szCs w:val="24"/>
        </w:rPr>
        <w:t>工作。</w:t>
      </w:r>
    </w:p>
    <w:p>
      <w:pPr>
        <w:spacing w:line="346" w:lineRule="auto"/>
        <w:rPr>
          <w:rFonts w:ascii="Arial"/>
          <w:sz w:val="21"/>
        </w:rPr>
      </w:pPr>
    </w:p>
    <w:p>
      <w:pPr>
        <w:pStyle w:val="2"/>
        <w:spacing w:before="105" w:line="220" w:lineRule="auto"/>
        <w:ind w:left="8"/>
        <w:outlineLvl w:val="6"/>
        <w:rPr>
          <w:sz w:val="32"/>
          <w:szCs w:val="32"/>
        </w:rPr>
      </w:pPr>
      <w:r>
        <w:rPr>
          <w:b/>
          <w:bCs/>
          <w:spacing w:val="-2"/>
          <w:sz w:val="32"/>
          <w:szCs w:val="32"/>
        </w:rPr>
        <w:t>2.12沟通</w:t>
      </w:r>
    </w:p>
    <w:p>
      <w:pPr>
        <w:spacing w:line="349" w:lineRule="auto"/>
        <w:rPr>
          <w:rFonts w:ascii="Arial"/>
          <w:sz w:val="21"/>
        </w:rPr>
      </w:pPr>
    </w:p>
    <w:p>
      <w:pPr>
        <w:pStyle w:val="2"/>
        <w:spacing w:before="78" w:line="280" w:lineRule="auto"/>
        <w:ind w:left="3" w:right="39" w:firstLine="590"/>
        <w:jc w:val="both"/>
        <w:rPr>
          <w:sz w:val="24"/>
          <w:szCs w:val="24"/>
        </w:rPr>
      </w:pPr>
      <w:r>
        <w:rPr>
          <w:spacing w:val="1"/>
          <w:sz w:val="24"/>
          <w:szCs w:val="24"/>
        </w:rPr>
        <w:t>结合企业安全生产会议等形势，建立不同职能和层</w:t>
      </w:r>
      <w:r>
        <w:rPr>
          <w:sz w:val="24"/>
          <w:szCs w:val="24"/>
        </w:rPr>
        <w:t xml:space="preserve">级间的内部沟通和用于 </w:t>
      </w:r>
      <w:r>
        <w:rPr>
          <w:spacing w:val="-3"/>
          <w:sz w:val="24"/>
          <w:szCs w:val="24"/>
        </w:rPr>
        <w:t>与相关方的外部风险管控沟通机制，及时有效传递风险信息，树立内外部</w:t>
      </w:r>
      <w:r>
        <w:rPr>
          <w:spacing w:val="-4"/>
          <w:sz w:val="24"/>
          <w:szCs w:val="24"/>
        </w:rPr>
        <w:t>风险管</w:t>
      </w:r>
      <w:r>
        <w:rPr>
          <w:sz w:val="24"/>
          <w:szCs w:val="24"/>
        </w:rPr>
        <w:t xml:space="preserve"> </w:t>
      </w:r>
      <w:r>
        <w:rPr>
          <w:spacing w:val="-3"/>
          <w:sz w:val="24"/>
          <w:szCs w:val="24"/>
        </w:rPr>
        <w:t>控信心，提高风险管控效果和效率。重大风险信息更新后应及时</w:t>
      </w:r>
      <w:r>
        <w:rPr>
          <w:spacing w:val="-4"/>
          <w:sz w:val="24"/>
          <w:szCs w:val="24"/>
        </w:rPr>
        <w:t>组织相关人员进</w:t>
      </w:r>
      <w:r>
        <w:rPr>
          <w:sz w:val="24"/>
          <w:szCs w:val="24"/>
        </w:rPr>
        <w:t xml:space="preserve"> </w:t>
      </w:r>
      <w:r>
        <w:rPr>
          <w:spacing w:val="-4"/>
          <w:sz w:val="24"/>
          <w:szCs w:val="24"/>
        </w:rPr>
        <w:t>行培训。</w:t>
      </w:r>
    </w:p>
    <w:p>
      <w:pPr>
        <w:spacing w:line="336" w:lineRule="auto"/>
        <w:rPr>
          <w:rFonts w:ascii="Arial"/>
          <w:sz w:val="21"/>
        </w:rPr>
      </w:pPr>
    </w:p>
    <w:p>
      <w:pPr>
        <w:pStyle w:val="2"/>
        <w:spacing w:before="104" w:line="219" w:lineRule="auto"/>
        <w:ind w:left="8"/>
        <w:outlineLvl w:val="6"/>
        <w:rPr>
          <w:sz w:val="32"/>
          <w:szCs w:val="32"/>
        </w:rPr>
      </w:pPr>
      <w:r>
        <w:rPr>
          <w:b/>
          <w:bCs/>
          <w:spacing w:val="1"/>
          <w:sz w:val="32"/>
          <w:szCs w:val="32"/>
        </w:rPr>
        <w:t>2.14风险辨识频次</w:t>
      </w:r>
    </w:p>
    <w:p>
      <w:pPr>
        <w:spacing w:line="363" w:lineRule="auto"/>
        <w:rPr>
          <w:rFonts w:ascii="Arial"/>
          <w:sz w:val="21"/>
        </w:rPr>
      </w:pPr>
    </w:p>
    <w:p>
      <w:pPr>
        <w:pStyle w:val="2"/>
        <w:spacing w:before="79" w:line="274" w:lineRule="auto"/>
        <w:ind w:left="3" w:right="23" w:firstLine="590"/>
        <w:jc w:val="both"/>
        <w:rPr>
          <w:sz w:val="24"/>
          <w:szCs w:val="24"/>
        </w:rPr>
      </w:pPr>
      <w:r>
        <w:rPr>
          <w:spacing w:val="1"/>
          <w:sz w:val="24"/>
          <w:szCs w:val="24"/>
        </w:rPr>
        <w:t>应当按照“金属冶炼企业应当每年开展一次全面辨识，其他工贸企业及其</w:t>
      </w:r>
      <w:r>
        <w:rPr>
          <w:spacing w:val="7"/>
          <w:sz w:val="24"/>
          <w:szCs w:val="24"/>
        </w:rPr>
        <w:t xml:space="preserve"> </w:t>
      </w:r>
      <w:r>
        <w:rPr>
          <w:spacing w:val="-3"/>
          <w:sz w:val="24"/>
          <w:szCs w:val="24"/>
        </w:rPr>
        <w:t>其他行业应当每三年至少开展一次全面辨识”的规定对风险进行辨识评估</w:t>
      </w:r>
      <w:r>
        <w:rPr>
          <w:spacing w:val="-4"/>
          <w:sz w:val="24"/>
          <w:szCs w:val="24"/>
        </w:rPr>
        <w:t>，每一</w:t>
      </w:r>
      <w:r>
        <w:rPr>
          <w:sz w:val="24"/>
          <w:szCs w:val="24"/>
        </w:rPr>
        <w:t xml:space="preserve"> </w:t>
      </w:r>
      <w:r>
        <w:rPr>
          <w:spacing w:val="-3"/>
          <w:sz w:val="24"/>
          <w:szCs w:val="24"/>
        </w:rPr>
        <w:t>轮全面辨识和专项辨识评价后，应结合评估实际情况修订各类台账、清单</w:t>
      </w:r>
      <w:r>
        <w:rPr>
          <w:spacing w:val="-4"/>
          <w:sz w:val="24"/>
          <w:szCs w:val="24"/>
        </w:rPr>
        <w:t>，并按</w:t>
      </w:r>
      <w:r>
        <w:rPr>
          <w:sz w:val="24"/>
          <w:szCs w:val="24"/>
        </w:rPr>
        <w:t xml:space="preserve"> </w:t>
      </w:r>
      <w:r>
        <w:rPr>
          <w:spacing w:val="-9"/>
          <w:sz w:val="24"/>
          <w:szCs w:val="24"/>
        </w:rPr>
        <w:t>规定及时更新。</w:t>
      </w:r>
    </w:p>
    <w:p>
      <w:pPr>
        <w:spacing w:line="274" w:lineRule="auto"/>
        <w:rPr>
          <w:sz w:val="24"/>
          <w:szCs w:val="24"/>
        </w:rPr>
        <w:sectPr>
          <w:footerReference r:id="rId35" w:type="default"/>
          <w:pgSz w:w="11910" w:h="16840"/>
          <w:pgMar w:top="1431" w:right="1786" w:bottom="1173" w:left="1786" w:header="0" w:footer="971" w:gutter="0"/>
          <w:cols w:space="720" w:num="1"/>
        </w:sectPr>
      </w:pPr>
    </w:p>
    <w:p>
      <w:pPr>
        <w:pStyle w:val="2"/>
        <w:spacing w:before="166" w:line="950" w:lineRule="exact"/>
        <w:ind w:left="18"/>
        <w:rPr>
          <w:sz w:val="32"/>
          <w:szCs w:val="32"/>
        </w:rPr>
      </w:pPr>
      <w:bookmarkStart w:id="51" w:name="bookmark58"/>
      <w:bookmarkEnd w:id="51"/>
      <w:bookmarkStart w:id="52" w:name="bookmark57"/>
      <w:bookmarkEnd w:id="52"/>
      <w:bookmarkStart w:id="53" w:name="bookmark55"/>
      <w:bookmarkEnd w:id="53"/>
      <w:bookmarkStart w:id="54" w:name="bookmark54"/>
      <w:bookmarkEnd w:id="54"/>
      <w:bookmarkStart w:id="55" w:name="bookmark56"/>
      <w:bookmarkEnd w:id="55"/>
      <w:bookmarkStart w:id="56" w:name="bookmark53"/>
      <w:bookmarkEnd w:id="56"/>
      <w:r>
        <w:rPr>
          <w:b/>
          <w:bCs/>
          <w:spacing w:val="-2"/>
          <w:position w:val="48"/>
          <w:sz w:val="32"/>
          <w:szCs w:val="32"/>
        </w:rPr>
        <w:t>2.15风险岗位应急处置管理制度</w:t>
      </w:r>
    </w:p>
    <w:p>
      <w:pPr>
        <w:spacing w:line="223" w:lineRule="auto"/>
        <w:ind w:left="17"/>
        <w:rPr>
          <w:rFonts w:ascii="黑体" w:hAnsi="黑体" w:eastAsia="黑体" w:cs="黑体"/>
          <w:sz w:val="25"/>
          <w:szCs w:val="25"/>
        </w:rPr>
      </w:pPr>
      <w:r>
        <w:rPr>
          <w:rFonts w:ascii="黑体" w:hAnsi="黑体" w:eastAsia="黑体" w:cs="黑体"/>
          <w:b/>
          <w:bCs/>
          <w:spacing w:val="-9"/>
          <w:sz w:val="25"/>
          <w:szCs w:val="25"/>
        </w:rPr>
        <w:t>2.15.1</w:t>
      </w:r>
      <w:r>
        <w:rPr>
          <w:rFonts w:ascii="黑体" w:hAnsi="黑体" w:eastAsia="黑体" w:cs="黑体"/>
          <w:spacing w:val="26"/>
          <w:sz w:val="25"/>
          <w:szCs w:val="25"/>
        </w:rPr>
        <w:t xml:space="preserve"> </w:t>
      </w:r>
      <w:r>
        <w:rPr>
          <w:rFonts w:ascii="黑体" w:hAnsi="黑体" w:eastAsia="黑体" w:cs="黑体"/>
          <w:b/>
          <w:bCs/>
          <w:spacing w:val="-9"/>
          <w:sz w:val="25"/>
          <w:szCs w:val="25"/>
        </w:rPr>
        <w:t>目</w:t>
      </w:r>
      <w:r>
        <w:rPr>
          <w:rFonts w:ascii="黑体" w:hAnsi="黑体" w:eastAsia="黑体" w:cs="黑体"/>
          <w:spacing w:val="-9"/>
          <w:sz w:val="25"/>
          <w:szCs w:val="25"/>
        </w:rPr>
        <w:t xml:space="preserve"> </w:t>
      </w:r>
      <w:r>
        <w:rPr>
          <w:rFonts w:ascii="黑体" w:hAnsi="黑体" w:eastAsia="黑体" w:cs="黑体"/>
          <w:b/>
          <w:bCs/>
          <w:spacing w:val="-9"/>
          <w:sz w:val="25"/>
          <w:szCs w:val="25"/>
        </w:rPr>
        <w:t>的</w:t>
      </w:r>
    </w:p>
    <w:p>
      <w:pPr>
        <w:spacing w:line="386" w:lineRule="auto"/>
        <w:rPr>
          <w:rFonts w:ascii="Arial"/>
          <w:sz w:val="21"/>
        </w:rPr>
      </w:pPr>
    </w:p>
    <w:p>
      <w:pPr>
        <w:pStyle w:val="2"/>
        <w:spacing w:before="82" w:line="253" w:lineRule="auto"/>
        <w:ind w:left="13" w:right="36" w:firstLine="600"/>
        <w:rPr>
          <w:sz w:val="25"/>
          <w:szCs w:val="25"/>
        </w:rPr>
      </w:pPr>
      <w:r>
        <w:rPr>
          <w:spacing w:val="-10"/>
          <w:sz w:val="25"/>
          <w:szCs w:val="25"/>
        </w:rPr>
        <w:t>为提高企业应对突发事故的应急处置能力对突发事故做出科学、有效、快</w:t>
      </w:r>
      <w:r>
        <w:rPr>
          <w:spacing w:val="7"/>
          <w:sz w:val="25"/>
          <w:szCs w:val="25"/>
        </w:rPr>
        <w:t xml:space="preserve"> </w:t>
      </w:r>
      <w:r>
        <w:rPr>
          <w:spacing w:val="-11"/>
          <w:sz w:val="25"/>
          <w:szCs w:val="25"/>
        </w:rPr>
        <w:t>速的反应，保障职工的生命健康安全，减少因事故带来的损失，制定本制度。</w:t>
      </w:r>
    </w:p>
    <w:p>
      <w:pPr>
        <w:spacing w:line="428" w:lineRule="auto"/>
        <w:rPr>
          <w:rFonts w:ascii="Arial"/>
          <w:sz w:val="21"/>
        </w:rPr>
      </w:pPr>
    </w:p>
    <w:p>
      <w:pPr>
        <w:spacing w:before="81" w:line="223" w:lineRule="auto"/>
        <w:ind w:left="17"/>
        <w:outlineLvl w:val="6"/>
        <w:rPr>
          <w:rFonts w:ascii="黑体" w:hAnsi="黑体" w:eastAsia="黑体" w:cs="黑体"/>
          <w:sz w:val="25"/>
          <w:szCs w:val="25"/>
        </w:rPr>
      </w:pPr>
      <w:r>
        <w:rPr>
          <w:rFonts w:ascii="黑体" w:hAnsi="黑体" w:eastAsia="黑体" w:cs="黑体"/>
          <w:b/>
          <w:bCs/>
          <w:spacing w:val="17"/>
          <w:sz w:val="25"/>
          <w:szCs w:val="25"/>
        </w:rPr>
        <w:t>2.</w:t>
      </w:r>
      <w:r>
        <w:rPr>
          <w:rFonts w:ascii="黑体" w:hAnsi="黑体" w:eastAsia="黑体" w:cs="黑体"/>
          <w:spacing w:val="-75"/>
          <w:sz w:val="25"/>
          <w:szCs w:val="25"/>
        </w:rPr>
        <w:t xml:space="preserve"> </w:t>
      </w:r>
      <w:r>
        <w:rPr>
          <w:rFonts w:ascii="黑体" w:hAnsi="黑体" w:eastAsia="黑体" w:cs="黑体"/>
          <w:b/>
          <w:bCs/>
          <w:spacing w:val="17"/>
          <w:sz w:val="25"/>
          <w:szCs w:val="25"/>
        </w:rPr>
        <w:t>15.2适用范围</w:t>
      </w:r>
    </w:p>
    <w:p>
      <w:pPr>
        <w:spacing w:line="397" w:lineRule="auto"/>
        <w:rPr>
          <w:rFonts w:ascii="Arial"/>
          <w:sz w:val="21"/>
        </w:rPr>
      </w:pPr>
    </w:p>
    <w:p>
      <w:pPr>
        <w:pStyle w:val="2"/>
        <w:spacing w:before="82" w:line="257" w:lineRule="auto"/>
        <w:ind w:left="13" w:right="50" w:firstLine="600"/>
        <w:rPr>
          <w:sz w:val="25"/>
          <w:szCs w:val="25"/>
        </w:rPr>
      </w:pPr>
      <w:r>
        <w:rPr>
          <w:spacing w:val="-6"/>
          <w:sz w:val="25"/>
          <w:szCs w:val="25"/>
        </w:rPr>
        <w:t>企业所有区域内的风险岗位(包括但不限于生产车间</w:t>
      </w:r>
      <w:r>
        <w:rPr>
          <w:spacing w:val="-7"/>
          <w:sz w:val="25"/>
          <w:szCs w:val="25"/>
        </w:rPr>
        <w:t>、库房、配电设施、</w:t>
      </w:r>
      <w:r>
        <w:rPr>
          <w:sz w:val="25"/>
          <w:szCs w:val="25"/>
        </w:rPr>
        <w:t xml:space="preserve"> </w:t>
      </w:r>
      <w:r>
        <w:rPr>
          <w:spacing w:val="-4"/>
          <w:sz w:val="25"/>
          <w:szCs w:val="25"/>
        </w:rPr>
        <w:t>办公用房、其他用房等)。</w:t>
      </w:r>
    </w:p>
    <w:p>
      <w:pPr>
        <w:spacing w:line="406" w:lineRule="auto"/>
        <w:rPr>
          <w:rFonts w:ascii="Arial"/>
          <w:sz w:val="21"/>
        </w:rPr>
      </w:pPr>
    </w:p>
    <w:p>
      <w:pPr>
        <w:spacing w:before="81" w:line="223" w:lineRule="auto"/>
        <w:ind w:left="17"/>
        <w:outlineLvl w:val="6"/>
        <w:rPr>
          <w:rFonts w:ascii="黑体" w:hAnsi="黑体" w:eastAsia="黑体" w:cs="黑体"/>
          <w:sz w:val="25"/>
          <w:szCs w:val="25"/>
        </w:rPr>
      </w:pPr>
      <w:r>
        <w:rPr>
          <w:rFonts w:ascii="黑体" w:hAnsi="黑体" w:eastAsia="黑体" w:cs="黑体"/>
          <w:b/>
          <w:bCs/>
          <w:spacing w:val="21"/>
          <w:sz w:val="25"/>
          <w:szCs w:val="25"/>
        </w:rPr>
        <w:t>2.15.3管理规定</w:t>
      </w:r>
    </w:p>
    <w:p>
      <w:pPr>
        <w:spacing w:line="261" w:lineRule="auto"/>
        <w:rPr>
          <w:rFonts w:ascii="Arial"/>
          <w:sz w:val="21"/>
        </w:rPr>
      </w:pPr>
    </w:p>
    <w:p>
      <w:pPr>
        <w:spacing w:line="262" w:lineRule="auto"/>
        <w:rPr>
          <w:rFonts w:ascii="Arial"/>
          <w:sz w:val="21"/>
        </w:rPr>
      </w:pPr>
    </w:p>
    <w:p>
      <w:pPr>
        <w:pStyle w:val="2"/>
        <w:spacing w:before="81" w:line="220" w:lineRule="auto"/>
        <w:ind w:left="16"/>
        <w:outlineLvl w:val="6"/>
        <w:rPr>
          <w:sz w:val="25"/>
          <w:szCs w:val="25"/>
        </w:rPr>
      </w:pPr>
      <w:r>
        <w:fldChar w:fldCharType="begin"/>
      </w:r>
      <w:r>
        <w:instrText xml:space="preserve"> HYPERLINK "2.15.3.1" </w:instrText>
      </w:r>
      <w:r>
        <w:fldChar w:fldCharType="separate"/>
      </w:r>
      <w:r>
        <w:rPr>
          <w:b/>
          <w:bCs/>
          <w:spacing w:val="1"/>
          <w:sz w:val="25"/>
          <w:szCs w:val="25"/>
        </w:rPr>
        <w:t>2.15.3.1</w:t>
      </w:r>
      <w:r>
        <w:rPr>
          <w:b/>
          <w:bCs/>
          <w:spacing w:val="1"/>
          <w:sz w:val="25"/>
          <w:szCs w:val="25"/>
        </w:rPr>
        <w:fldChar w:fldCharType="end"/>
      </w:r>
      <w:r>
        <w:rPr>
          <w:spacing w:val="-34"/>
          <w:sz w:val="25"/>
          <w:szCs w:val="25"/>
        </w:rPr>
        <w:t xml:space="preserve"> </w:t>
      </w:r>
      <w:r>
        <w:rPr>
          <w:b/>
          <w:bCs/>
          <w:spacing w:val="1"/>
          <w:sz w:val="25"/>
          <w:szCs w:val="25"/>
        </w:rPr>
        <w:t>工作原则</w:t>
      </w:r>
    </w:p>
    <w:p>
      <w:pPr>
        <w:spacing w:line="402" w:lineRule="auto"/>
        <w:rPr>
          <w:rFonts w:ascii="Arial"/>
          <w:sz w:val="21"/>
        </w:rPr>
      </w:pPr>
    </w:p>
    <w:p>
      <w:pPr>
        <w:pStyle w:val="2"/>
        <w:spacing w:before="82" w:line="253" w:lineRule="auto"/>
        <w:ind w:left="13" w:right="28" w:firstLine="700"/>
        <w:rPr>
          <w:sz w:val="25"/>
          <w:szCs w:val="25"/>
        </w:rPr>
      </w:pPr>
      <w:r>
        <w:rPr>
          <w:spacing w:val="-9"/>
          <w:sz w:val="25"/>
          <w:szCs w:val="25"/>
        </w:rPr>
        <w:t>(1)预防为主：立足安全防护、加强预警，重点保护风险较大的区域或作</w:t>
      </w:r>
      <w:r>
        <w:rPr>
          <w:spacing w:val="16"/>
          <w:sz w:val="25"/>
          <w:szCs w:val="25"/>
        </w:rPr>
        <w:t xml:space="preserve"> </w:t>
      </w:r>
      <w:r>
        <w:rPr>
          <w:spacing w:val="-17"/>
          <w:sz w:val="25"/>
          <w:szCs w:val="25"/>
        </w:rPr>
        <w:t>业等。</w:t>
      </w:r>
    </w:p>
    <w:p>
      <w:pPr>
        <w:pStyle w:val="2"/>
        <w:spacing w:before="94" w:line="265" w:lineRule="auto"/>
        <w:ind w:left="13" w:firstLine="700"/>
        <w:rPr>
          <w:sz w:val="25"/>
          <w:szCs w:val="25"/>
        </w:rPr>
      </w:pPr>
      <w:r>
        <w:rPr>
          <w:spacing w:val="-8"/>
          <w:sz w:val="25"/>
          <w:szCs w:val="25"/>
        </w:rPr>
        <w:t>(2)快速反应：在事故发生时，按照快速反应机制，及时进行相关处置，</w:t>
      </w:r>
      <w:r>
        <w:rPr>
          <w:spacing w:val="12"/>
          <w:sz w:val="25"/>
          <w:szCs w:val="25"/>
        </w:rPr>
        <w:t xml:space="preserve"> </w:t>
      </w:r>
      <w:r>
        <w:rPr>
          <w:spacing w:val="-13"/>
          <w:sz w:val="25"/>
          <w:szCs w:val="25"/>
        </w:rPr>
        <w:t>必要时迅速启动应急预案，提供必要的物资，果断决策、迅速处</w:t>
      </w:r>
      <w:r>
        <w:rPr>
          <w:spacing w:val="-14"/>
          <w:sz w:val="25"/>
          <w:szCs w:val="25"/>
        </w:rPr>
        <w:t>置，最大程度地</w:t>
      </w:r>
      <w:r>
        <w:rPr>
          <w:sz w:val="25"/>
          <w:szCs w:val="25"/>
        </w:rPr>
        <w:t xml:space="preserve"> </w:t>
      </w:r>
      <w:r>
        <w:rPr>
          <w:spacing w:val="-15"/>
          <w:sz w:val="25"/>
          <w:szCs w:val="25"/>
        </w:rPr>
        <w:t>减少事故所带来的危害和影响。</w:t>
      </w:r>
    </w:p>
    <w:p>
      <w:pPr>
        <w:pStyle w:val="2"/>
        <w:spacing w:before="101" w:line="219" w:lineRule="auto"/>
        <w:ind w:left="713"/>
        <w:rPr>
          <w:sz w:val="25"/>
          <w:szCs w:val="25"/>
        </w:rPr>
      </w:pPr>
      <w:r>
        <w:rPr>
          <w:spacing w:val="-7"/>
          <w:sz w:val="25"/>
          <w:szCs w:val="25"/>
        </w:rPr>
        <w:t>(3)以人为本：把保障职工安全作为首要任务，及时采取措施。</w:t>
      </w:r>
    </w:p>
    <w:p>
      <w:pPr>
        <w:pStyle w:val="2"/>
        <w:spacing w:before="85" w:line="265" w:lineRule="auto"/>
        <w:ind w:left="13" w:right="32" w:firstLine="700"/>
        <w:rPr>
          <w:sz w:val="25"/>
          <w:szCs w:val="25"/>
        </w:rPr>
      </w:pPr>
      <w:r>
        <w:rPr>
          <w:spacing w:val="-9"/>
          <w:sz w:val="25"/>
          <w:szCs w:val="25"/>
        </w:rPr>
        <w:t>(4)分级负责：按照“谁主管谁负责、谁使用谁负责”的原则，建立和完</w:t>
      </w:r>
      <w:r>
        <w:rPr>
          <w:spacing w:val="13"/>
          <w:sz w:val="25"/>
          <w:szCs w:val="25"/>
        </w:rPr>
        <w:t xml:space="preserve"> </w:t>
      </w:r>
      <w:r>
        <w:rPr>
          <w:spacing w:val="-13"/>
          <w:sz w:val="25"/>
          <w:szCs w:val="25"/>
        </w:rPr>
        <w:t>成安全责任制。根据部门和岗位职能，各司其职，加强部门间的协调</w:t>
      </w:r>
      <w:r>
        <w:rPr>
          <w:spacing w:val="-14"/>
          <w:sz w:val="25"/>
          <w:szCs w:val="25"/>
        </w:rPr>
        <w:t>与配合，形</w:t>
      </w:r>
      <w:r>
        <w:rPr>
          <w:sz w:val="25"/>
          <w:szCs w:val="25"/>
        </w:rPr>
        <w:t xml:space="preserve"> </w:t>
      </w:r>
      <w:r>
        <w:rPr>
          <w:spacing w:val="-13"/>
          <w:sz w:val="25"/>
          <w:szCs w:val="25"/>
        </w:rPr>
        <w:t>成合力，共同履行应急处置工作的管理职责。</w:t>
      </w:r>
    </w:p>
    <w:p>
      <w:pPr>
        <w:pStyle w:val="2"/>
        <w:spacing w:before="92" w:line="265" w:lineRule="auto"/>
        <w:ind w:left="13" w:right="30" w:firstLine="700"/>
        <w:rPr>
          <w:sz w:val="25"/>
          <w:szCs w:val="25"/>
        </w:rPr>
      </w:pPr>
      <w:r>
        <w:rPr>
          <w:spacing w:val="-9"/>
          <w:sz w:val="25"/>
          <w:szCs w:val="25"/>
        </w:rPr>
        <w:t>(5)常备不懈：加强培训，规范应急处置措施与操作流程，完善各岗位安</w:t>
      </w:r>
      <w:r>
        <w:rPr>
          <w:spacing w:val="15"/>
          <w:sz w:val="25"/>
          <w:szCs w:val="25"/>
        </w:rPr>
        <w:t xml:space="preserve"> </w:t>
      </w:r>
      <w:r>
        <w:rPr>
          <w:spacing w:val="-13"/>
          <w:sz w:val="25"/>
          <w:szCs w:val="25"/>
        </w:rPr>
        <w:t>全操作规程，定期进行预案演练，确保应急预案切实有效，实现生</w:t>
      </w:r>
      <w:r>
        <w:rPr>
          <w:spacing w:val="-14"/>
          <w:sz w:val="25"/>
          <w:szCs w:val="25"/>
        </w:rPr>
        <w:t>产安全事故应</w:t>
      </w:r>
      <w:r>
        <w:rPr>
          <w:sz w:val="25"/>
          <w:szCs w:val="25"/>
        </w:rPr>
        <w:t xml:space="preserve"> </w:t>
      </w:r>
      <w:r>
        <w:rPr>
          <w:spacing w:val="-14"/>
          <w:sz w:val="25"/>
          <w:szCs w:val="25"/>
        </w:rPr>
        <w:t>急处置的科学化、程序化与规范化。</w:t>
      </w:r>
    </w:p>
    <w:p>
      <w:pPr>
        <w:spacing w:line="425" w:lineRule="auto"/>
        <w:rPr>
          <w:rFonts w:ascii="Arial"/>
          <w:sz w:val="21"/>
        </w:rPr>
      </w:pPr>
    </w:p>
    <w:p>
      <w:pPr>
        <w:pStyle w:val="2"/>
        <w:spacing w:before="82" w:line="219" w:lineRule="auto"/>
        <w:ind w:left="17"/>
        <w:outlineLvl w:val="6"/>
        <w:rPr>
          <w:sz w:val="25"/>
          <w:szCs w:val="25"/>
        </w:rPr>
      </w:pPr>
      <w:r>
        <w:fldChar w:fldCharType="begin"/>
      </w:r>
      <w:r>
        <w:instrText xml:space="preserve"> HYPERLINK "2.15.3.2" </w:instrText>
      </w:r>
      <w:r>
        <w:fldChar w:fldCharType="separate"/>
      </w:r>
      <w:r>
        <w:rPr>
          <w:b/>
          <w:bCs/>
          <w:spacing w:val="12"/>
          <w:sz w:val="25"/>
          <w:szCs w:val="25"/>
        </w:rPr>
        <w:t>2.15.3.2</w:t>
      </w:r>
      <w:r>
        <w:rPr>
          <w:b/>
          <w:bCs/>
          <w:spacing w:val="12"/>
          <w:sz w:val="25"/>
          <w:szCs w:val="25"/>
        </w:rPr>
        <w:fldChar w:fldCharType="end"/>
      </w:r>
      <w:r>
        <w:rPr>
          <w:b/>
          <w:bCs/>
          <w:spacing w:val="12"/>
          <w:sz w:val="25"/>
          <w:szCs w:val="25"/>
        </w:rPr>
        <w:t>组织机构与职责</w:t>
      </w:r>
    </w:p>
    <w:p>
      <w:pPr>
        <w:spacing w:line="415" w:lineRule="auto"/>
        <w:rPr>
          <w:rFonts w:ascii="Arial"/>
          <w:sz w:val="21"/>
        </w:rPr>
      </w:pPr>
    </w:p>
    <w:p>
      <w:pPr>
        <w:pStyle w:val="2"/>
        <w:spacing w:before="82" w:line="249" w:lineRule="auto"/>
        <w:ind w:left="13" w:right="34" w:firstLine="600"/>
        <w:rPr>
          <w:sz w:val="25"/>
          <w:szCs w:val="25"/>
        </w:rPr>
      </w:pPr>
      <w:r>
        <w:rPr>
          <w:spacing w:val="-10"/>
          <w:sz w:val="25"/>
          <w:szCs w:val="25"/>
        </w:rPr>
        <w:t>企业应急指挥部全面负责安全事故的应急处置管理工作，企业安全管理委</w:t>
      </w:r>
      <w:r>
        <w:rPr>
          <w:spacing w:val="9"/>
          <w:sz w:val="25"/>
          <w:szCs w:val="25"/>
        </w:rPr>
        <w:t xml:space="preserve"> </w:t>
      </w:r>
      <w:r>
        <w:rPr>
          <w:spacing w:val="-14"/>
          <w:sz w:val="25"/>
          <w:szCs w:val="25"/>
        </w:rPr>
        <w:t>员会负责日常工作与综合协调。</w:t>
      </w:r>
    </w:p>
    <w:p>
      <w:pPr>
        <w:spacing w:line="249" w:lineRule="auto"/>
        <w:rPr>
          <w:sz w:val="25"/>
          <w:szCs w:val="25"/>
        </w:rPr>
        <w:sectPr>
          <w:footerReference r:id="rId36" w:type="default"/>
          <w:pgSz w:w="11910" w:h="16840"/>
          <w:pgMar w:top="1431" w:right="1784" w:bottom="1182" w:left="1786" w:header="0" w:footer="969" w:gutter="0"/>
          <w:cols w:space="720" w:num="1"/>
        </w:sectPr>
      </w:pPr>
    </w:p>
    <w:p>
      <w:pPr>
        <w:pStyle w:val="2"/>
        <w:spacing w:before="166" w:line="219" w:lineRule="auto"/>
        <w:ind w:left="17"/>
        <w:outlineLvl w:val="6"/>
      </w:pPr>
      <w:bookmarkStart w:id="57" w:name="bookmark64"/>
      <w:bookmarkEnd w:id="57"/>
      <w:bookmarkStart w:id="58" w:name="bookmark61"/>
      <w:bookmarkEnd w:id="58"/>
      <w:bookmarkStart w:id="59" w:name="bookmark62"/>
      <w:bookmarkEnd w:id="59"/>
      <w:bookmarkStart w:id="60" w:name="bookmark63"/>
      <w:bookmarkEnd w:id="60"/>
      <w:bookmarkStart w:id="61" w:name="bookmark60"/>
      <w:bookmarkEnd w:id="61"/>
      <w:bookmarkStart w:id="62" w:name="bookmark59"/>
      <w:bookmarkEnd w:id="62"/>
      <w:r>
        <w:fldChar w:fldCharType="begin"/>
      </w:r>
      <w:r>
        <w:instrText xml:space="preserve"> HYPERLINK "2.15.3.3" </w:instrText>
      </w:r>
      <w:r>
        <w:fldChar w:fldCharType="separate"/>
      </w:r>
      <w:r>
        <w:rPr>
          <w:b/>
          <w:bCs/>
          <w:spacing w:val="-10"/>
        </w:rPr>
        <w:t>2.15.3.3</w:t>
      </w:r>
      <w:r>
        <w:rPr>
          <w:b/>
          <w:bCs/>
          <w:spacing w:val="-10"/>
        </w:rPr>
        <w:fldChar w:fldCharType="end"/>
      </w:r>
      <w:r>
        <w:rPr>
          <w:b/>
          <w:bCs/>
          <w:spacing w:val="-10"/>
        </w:rPr>
        <w:t>应急预案的编制</w:t>
      </w:r>
    </w:p>
    <w:p>
      <w:pPr>
        <w:spacing w:line="429" w:lineRule="auto"/>
        <w:rPr>
          <w:rFonts w:ascii="Arial"/>
          <w:sz w:val="21"/>
        </w:rPr>
      </w:pPr>
    </w:p>
    <w:p>
      <w:pPr>
        <w:pStyle w:val="2"/>
        <w:spacing w:before="78" w:line="253" w:lineRule="auto"/>
        <w:ind w:left="13" w:right="97" w:firstLine="580"/>
        <w:rPr>
          <w:sz w:val="24"/>
          <w:szCs w:val="24"/>
        </w:rPr>
      </w:pPr>
      <w:r>
        <w:rPr>
          <w:spacing w:val="1"/>
          <w:sz w:val="24"/>
          <w:szCs w:val="24"/>
        </w:rPr>
        <w:t>应急救援预案的编写与修订由主要负责人负责，根据实际演练情况，适当</w:t>
      </w:r>
      <w:r>
        <w:rPr>
          <w:sz w:val="24"/>
          <w:szCs w:val="24"/>
        </w:rPr>
        <w:t xml:space="preserve"> </w:t>
      </w:r>
      <w:r>
        <w:rPr>
          <w:spacing w:val="3"/>
          <w:sz w:val="24"/>
          <w:szCs w:val="24"/>
        </w:rPr>
        <w:t>修订《应急救援预案》,做到最科学救援方法。</w:t>
      </w:r>
    </w:p>
    <w:p>
      <w:pPr>
        <w:spacing w:line="386" w:lineRule="auto"/>
        <w:rPr>
          <w:rFonts w:ascii="Arial"/>
          <w:sz w:val="21"/>
        </w:rPr>
      </w:pPr>
    </w:p>
    <w:p>
      <w:pPr>
        <w:pStyle w:val="2"/>
        <w:spacing w:before="91" w:line="219" w:lineRule="auto"/>
        <w:ind w:left="17"/>
        <w:outlineLvl w:val="6"/>
      </w:pPr>
      <w:r>
        <w:fldChar w:fldCharType="begin"/>
      </w:r>
      <w:r>
        <w:instrText xml:space="preserve"> HYPERLINK "2.15.3.4" </w:instrText>
      </w:r>
      <w:r>
        <w:fldChar w:fldCharType="separate"/>
      </w:r>
      <w:r>
        <w:rPr>
          <w:b/>
          <w:bCs/>
          <w:spacing w:val="-9"/>
        </w:rPr>
        <w:t>2.15.3.4</w:t>
      </w:r>
      <w:r>
        <w:rPr>
          <w:b/>
          <w:bCs/>
          <w:spacing w:val="-9"/>
        </w:rPr>
        <w:fldChar w:fldCharType="end"/>
      </w:r>
      <w:r>
        <w:rPr>
          <w:b/>
          <w:bCs/>
          <w:spacing w:val="-9"/>
        </w:rPr>
        <w:t>应急管理培训</w:t>
      </w:r>
    </w:p>
    <w:p>
      <w:pPr>
        <w:spacing w:line="419" w:lineRule="auto"/>
        <w:rPr>
          <w:rFonts w:ascii="Arial"/>
          <w:sz w:val="21"/>
        </w:rPr>
      </w:pPr>
    </w:p>
    <w:p>
      <w:pPr>
        <w:pStyle w:val="2"/>
        <w:spacing w:before="78" w:line="273" w:lineRule="auto"/>
        <w:ind w:left="13" w:firstLine="580"/>
        <w:jc w:val="both"/>
        <w:rPr>
          <w:sz w:val="24"/>
          <w:szCs w:val="24"/>
        </w:rPr>
      </w:pPr>
      <w:r>
        <w:rPr>
          <w:spacing w:val="-3"/>
          <w:sz w:val="24"/>
          <w:szCs w:val="24"/>
        </w:rPr>
        <w:t>企业每年至少进行一次全员应急管理培训，培训</w:t>
      </w:r>
      <w:r>
        <w:rPr>
          <w:spacing w:val="-4"/>
          <w:sz w:val="24"/>
          <w:szCs w:val="24"/>
        </w:rPr>
        <w:t>内容应当包括：事故预防、</w:t>
      </w:r>
      <w:r>
        <w:rPr>
          <w:sz w:val="24"/>
          <w:szCs w:val="24"/>
        </w:rPr>
        <w:t xml:space="preserve"> </w:t>
      </w:r>
      <w:r>
        <w:rPr>
          <w:spacing w:val="-8"/>
          <w:sz w:val="24"/>
          <w:szCs w:val="24"/>
        </w:rPr>
        <w:t>危险辨识、事故报告、应急响应、各类事故处置方案、基本救护常识、避灾避险、</w:t>
      </w:r>
      <w:r>
        <w:rPr>
          <w:spacing w:val="17"/>
          <w:sz w:val="24"/>
          <w:szCs w:val="24"/>
        </w:rPr>
        <w:t xml:space="preserve"> </w:t>
      </w:r>
      <w:r>
        <w:rPr>
          <w:spacing w:val="-7"/>
          <w:sz w:val="24"/>
          <w:szCs w:val="24"/>
        </w:rPr>
        <w:t>逃生自救等。</w:t>
      </w:r>
    </w:p>
    <w:p>
      <w:pPr>
        <w:pStyle w:val="2"/>
        <w:spacing w:before="105" w:line="273" w:lineRule="auto"/>
        <w:ind w:left="13" w:firstLine="580"/>
        <w:jc w:val="both"/>
        <w:rPr>
          <w:sz w:val="24"/>
          <w:szCs w:val="24"/>
        </w:rPr>
      </w:pPr>
      <w:r>
        <w:rPr>
          <w:spacing w:val="-3"/>
          <w:sz w:val="24"/>
          <w:szCs w:val="24"/>
        </w:rPr>
        <w:t>企业各班组定期组织各岗位操作人员学习本岗位</w:t>
      </w:r>
      <w:r>
        <w:rPr>
          <w:spacing w:val="-4"/>
          <w:sz w:val="24"/>
          <w:szCs w:val="24"/>
        </w:rPr>
        <w:t>安全操作规程、安全常识、</w:t>
      </w:r>
      <w:r>
        <w:rPr>
          <w:sz w:val="24"/>
          <w:szCs w:val="24"/>
        </w:rPr>
        <w:t xml:space="preserve"> </w:t>
      </w:r>
      <w:r>
        <w:rPr>
          <w:spacing w:val="-3"/>
          <w:sz w:val="24"/>
          <w:szCs w:val="24"/>
        </w:rPr>
        <w:t>应急救援器材的使用知识、事故处置措施与</w:t>
      </w:r>
      <w:r>
        <w:rPr>
          <w:spacing w:val="-4"/>
          <w:sz w:val="24"/>
          <w:szCs w:val="24"/>
        </w:rPr>
        <w:t>方法、基本救护知识、避险常识、逃</w:t>
      </w:r>
      <w:r>
        <w:rPr>
          <w:sz w:val="24"/>
          <w:szCs w:val="24"/>
        </w:rPr>
        <w:t xml:space="preserve">  </w:t>
      </w:r>
      <w:r>
        <w:rPr>
          <w:spacing w:val="-3"/>
          <w:sz w:val="24"/>
          <w:szCs w:val="24"/>
        </w:rPr>
        <w:t>生自救等，全面提高员工的应急处置能力。</w:t>
      </w:r>
    </w:p>
    <w:p>
      <w:pPr>
        <w:spacing w:line="381" w:lineRule="auto"/>
        <w:rPr>
          <w:rFonts w:ascii="Arial"/>
          <w:sz w:val="21"/>
        </w:rPr>
      </w:pPr>
    </w:p>
    <w:p>
      <w:pPr>
        <w:pStyle w:val="2"/>
        <w:spacing w:before="91" w:line="221" w:lineRule="auto"/>
        <w:ind w:left="17"/>
        <w:outlineLvl w:val="6"/>
      </w:pPr>
      <w:r>
        <w:fldChar w:fldCharType="begin"/>
      </w:r>
      <w:r>
        <w:instrText xml:space="preserve"> HYPERLINK "2.15.3.5" </w:instrText>
      </w:r>
      <w:r>
        <w:fldChar w:fldCharType="separate"/>
      </w:r>
      <w:r>
        <w:rPr>
          <w:b/>
          <w:bCs/>
          <w:spacing w:val="-11"/>
        </w:rPr>
        <w:t>2.15.3.5</w:t>
      </w:r>
      <w:r>
        <w:rPr>
          <w:b/>
          <w:bCs/>
          <w:spacing w:val="-11"/>
        </w:rPr>
        <w:fldChar w:fldCharType="end"/>
      </w:r>
      <w:r>
        <w:rPr>
          <w:b/>
          <w:bCs/>
          <w:spacing w:val="-11"/>
        </w:rPr>
        <w:t>应急演练</w:t>
      </w:r>
    </w:p>
    <w:p>
      <w:pPr>
        <w:spacing w:line="404" w:lineRule="auto"/>
        <w:rPr>
          <w:rFonts w:ascii="Arial"/>
          <w:sz w:val="21"/>
        </w:rPr>
      </w:pPr>
    </w:p>
    <w:p>
      <w:pPr>
        <w:pStyle w:val="2"/>
        <w:spacing w:before="78" w:line="256" w:lineRule="auto"/>
        <w:ind w:left="13" w:right="109" w:firstLine="580"/>
        <w:rPr>
          <w:sz w:val="24"/>
          <w:szCs w:val="24"/>
        </w:rPr>
      </w:pPr>
      <w:r>
        <w:rPr>
          <w:spacing w:val="1"/>
          <w:sz w:val="24"/>
          <w:szCs w:val="24"/>
        </w:rPr>
        <w:t>企业根据年度应急演练计划进行应急预案演</w:t>
      </w:r>
      <w:r>
        <w:rPr>
          <w:sz w:val="24"/>
          <w:szCs w:val="24"/>
        </w:rPr>
        <w:t xml:space="preserve">练，强化职工应急意识，提高 </w:t>
      </w:r>
      <w:r>
        <w:rPr>
          <w:spacing w:val="-5"/>
          <w:sz w:val="24"/>
          <w:szCs w:val="24"/>
        </w:rPr>
        <w:t>应急队伍的反应速度和实战能力。</w:t>
      </w:r>
    </w:p>
    <w:p>
      <w:pPr>
        <w:spacing w:line="389" w:lineRule="auto"/>
        <w:rPr>
          <w:rFonts w:ascii="Arial"/>
          <w:sz w:val="21"/>
        </w:rPr>
      </w:pPr>
    </w:p>
    <w:p>
      <w:pPr>
        <w:pStyle w:val="2"/>
        <w:spacing w:before="92" w:line="219" w:lineRule="auto"/>
        <w:ind w:left="17"/>
        <w:outlineLvl w:val="6"/>
      </w:pPr>
      <w:r>
        <w:fldChar w:fldCharType="begin"/>
      </w:r>
      <w:r>
        <w:instrText xml:space="preserve"> HYPERLINK "2.15.3.6" </w:instrText>
      </w:r>
      <w:r>
        <w:fldChar w:fldCharType="separate"/>
      </w:r>
      <w:r>
        <w:rPr>
          <w:b/>
          <w:bCs/>
          <w:spacing w:val="-9"/>
        </w:rPr>
        <w:t>2.15.3.6</w:t>
      </w:r>
      <w:r>
        <w:rPr>
          <w:b/>
          <w:bCs/>
          <w:spacing w:val="-9"/>
        </w:rPr>
        <w:fldChar w:fldCharType="end"/>
      </w:r>
      <w:r>
        <w:rPr>
          <w:b/>
          <w:bCs/>
          <w:spacing w:val="-9"/>
        </w:rPr>
        <w:t>应急通讯设备及物资保障</w:t>
      </w:r>
    </w:p>
    <w:p>
      <w:pPr>
        <w:spacing w:line="418" w:lineRule="auto"/>
        <w:rPr>
          <w:rFonts w:ascii="Arial"/>
          <w:sz w:val="21"/>
        </w:rPr>
      </w:pPr>
    </w:p>
    <w:p>
      <w:pPr>
        <w:pStyle w:val="2"/>
        <w:spacing w:before="78" w:line="257" w:lineRule="auto"/>
        <w:ind w:left="13" w:firstLine="580"/>
        <w:rPr>
          <w:sz w:val="24"/>
          <w:szCs w:val="24"/>
        </w:rPr>
      </w:pPr>
      <w:r>
        <w:rPr>
          <w:spacing w:val="-3"/>
          <w:sz w:val="24"/>
          <w:szCs w:val="24"/>
        </w:rPr>
        <w:t>根据应急预案做好应急通讯装备、应急救援设备</w:t>
      </w:r>
      <w:r>
        <w:rPr>
          <w:spacing w:val="-4"/>
          <w:sz w:val="24"/>
          <w:szCs w:val="24"/>
        </w:rPr>
        <w:t>、器材、防护用品、工具、</w:t>
      </w:r>
      <w:r>
        <w:rPr>
          <w:sz w:val="24"/>
          <w:szCs w:val="24"/>
        </w:rPr>
        <w:t xml:space="preserve"> </w:t>
      </w:r>
      <w:r>
        <w:rPr>
          <w:spacing w:val="3"/>
          <w:sz w:val="24"/>
          <w:szCs w:val="24"/>
        </w:rPr>
        <w:t>材料、药品等保障工作。建立《应急物资台账》,并</w:t>
      </w:r>
      <w:r>
        <w:rPr>
          <w:spacing w:val="2"/>
          <w:sz w:val="24"/>
          <w:szCs w:val="24"/>
        </w:rPr>
        <w:t>定期检查。</w:t>
      </w:r>
    </w:p>
    <w:p>
      <w:pPr>
        <w:spacing w:line="387" w:lineRule="auto"/>
        <w:rPr>
          <w:rFonts w:ascii="Arial"/>
          <w:sz w:val="21"/>
        </w:rPr>
      </w:pPr>
    </w:p>
    <w:p>
      <w:pPr>
        <w:pStyle w:val="2"/>
        <w:spacing w:before="91" w:line="219" w:lineRule="auto"/>
        <w:ind w:left="17"/>
        <w:outlineLvl w:val="6"/>
      </w:pPr>
      <w:r>
        <w:fldChar w:fldCharType="begin"/>
      </w:r>
      <w:r>
        <w:instrText xml:space="preserve"> HYPERLINK "2.15.3.7" </w:instrText>
      </w:r>
      <w:r>
        <w:fldChar w:fldCharType="separate"/>
      </w:r>
      <w:r>
        <w:rPr>
          <w:b/>
          <w:bCs/>
          <w:spacing w:val="-11"/>
        </w:rPr>
        <w:t>2.15.3.7</w:t>
      </w:r>
      <w:r>
        <w:rPr>
          <w:b/>
          <w:bCs/>
          <w:spacing w:val="-11"/>
        </w:rPr>
        <w:fldChar w:fldCharType="end"/>
      </w:r>
      <w:r>
        <w:rPr>
          <w:b/>
          <w:bCs/>
          <w:spacing w:val="-11"/>
        </w:rPr>
        <w:t>安全检查</w:t>
      </w:r>
    </w:p>
    <w:p>
      <w:pPr>
        <w:spacing w:line="398" w:lineRule="auto"/>
        <w:rPr>
          <w:rFonts w:ascii="Arial"/>
          <w:sz w:val="21"/>
        </w:rPr>
      </w:pPr>
    </w:p>
    <w:p>
      <w:pPr>
        <w:pStyle w:val="2"/>
        <w:spacing w:before="78" w:line="273" w:lineRule="auto"/>
        <w:ind w:left="13" w:firstLine="580"/>
        <w:jc w:val="both"/>
        <w:rPr>
          <w:sz w:val="24"/>
          <w:szCs w:val="24"/>
        </w:rPr>
      </w:pPr>
      <w:r>
        <w:rPr>
          <w:spacing w:val="-3"/>
          <w:sz w:val="24"/>
          <w:szCs w:val="24"/>
        </w:rPr>
        <w:t>各级管理人员要定期对各风险岗位的设备设施及</w:t>
      </w:r>
      <w:r>
        <w:rPr>
          <w:spacing w:val="-4"/>
          <w:sz w:val="24"/>
          <w:szCs w:val="24"/>
        </w:rPr>
        <w:t>作业活动，进行安全检查，</w:t>
      </w:r>
      <w:r>
        <w:rPr>
          <w:sz w:val="24"/>
          <w:szCs w:val="24"/>
        </w:rPr>
        <w:t xml:space="preserve"> </w:t>
      </w:r>
      <w:r>
        <w:rPr>
          <w:spacing w:val="3"/>
          <w:sz w:val="24"/>
          <w:szCs w:val="24"/>
        </w:rPr>
        <w:t>发现问题立即整改，作业人员在发现直接危及人身安全的紧急情况时应停止作</w:t>
      </w:r>
      <w:r>
        <w:rPr>
          <w:spacing w:val="1"/>
          <w:sz w:val="24"/>
          <w:szCs w:val="24"/>
        </w:rPr>
        <w:t xml:space="preserve">  </w:t>
      </w:r>
      <w:r>
        <w:rPr>
          <w:spacing w:val="-1"/>
          <w:sz w:val="24"/>
          <w:szCs w:val="24"/>
        </w:rPr>
        <w:t>业，或在采取可能的应急措施后撤离作业场</w:t>
      </w:r>
      <w:r>
        <w:rPr>
          <w:spacing w:val="-2"/>
          <w:sz w:val="24"/>
          <w:szCs w:val="24"/>
        </w:rPr>
        <w:t>所并立即上报给上级领导。</w:t>
      </w:r>
    </w:p>
    <w:p>
      <w:pPr>
        <w:spacing w:line="394" w:lineRule="auto"/>
        <w:rPr>
          <w:rFonts w:ascii="Arial"/>
          <w:sz w:val="21"/>
        </w:rPr>
      </w:pPr>
    </w:p>
    <w:p>
      <w:pPr>
        <w:pStyle w:val="2"/>
        <w:spacing w:before="92" w:line="221" w:lineRule="auto"/>
        <w:ind w:left="17"/>
        <w:outlineLvl w:val="6"/>
      </w:pPr>
      <w:r>
        <w:fldChar w:fldCharType="begin"/>
      </w:r>
      <w:r>
        <w:instrText xml:space="preserve"> HYPERLINK "2.15.3.8" </w:instrText>
      </w:r>
      <w:r>
        <w:fldChar w:fldCharType="separate"/>
      </w:r>
      <w:r>
        <w:rPr>
          <w:b/>
          <w:bCs/>
          <w:spacing w:val="-11"/>
        </w:rPr>
        <w:t>2.15.3.8</w:t>
      </w:r>
      <w:r>
        <w:rPr>
          <w:b/>
          <w:bCs/>
          <w:spacing w:val="-11"/>
        </w:rPr>
        <w:fldChar w:fldCharType="end"/>
      </w:r>
      <w:r>
        <w:rPr>
          <w:b/>
          <w:bCs/>
          <w:spacing w:val="-11"/>
        </w:rPr>
        <w:t>应急处置</w:t>
      </w:r>
    </w:p>
    <w:p>
      <w:pPr>
        <w:spacing w:line="412" w:lineRule="auto"/>
        <w:rPr>
          <w:rFonts w:ascii="Arial"/>
          <w:sz w:val="21"/>
        </w:rPr>
      </w:pPr>
    </w:p>
    <w:p>
      <w:pPr>
        <w:pStyle w:val="2"/>
        <w:spacing w:before="79" w:line="273" w:lineRule="auto"/>
        <w:ind w:left="13" w:right="20" w:firstLine="580"/>
        <w:jc w:val="both"/>
        <w:rPr>
          <w:sz w:val="24"/>
          <w:szCs w:val="24"/>
        </w:rPr>
      </w:pPr>
      <w:r>
        <w:rPr>
          <w:spacing w:val="1"/>
          <w:sz w:val="24"/>
          <w:szCs w:val="24"/>
        </w:rPr>
        <w:t>事故发生后，立即启动应急预案，开展应急救援工作；现场应急处置、救</w:t>
      </w:r>
      <w:r>
        <w:rPr>
          <w:spacing w:val="6"/>
          <w:sz w:val="24"/>
          <w:szCs w:val="24"/>
        </w:rPr>
        <w:t xml:space="preserve"> </w:t>
      </w:r>
      <w:r>
        <w:rPr>
          <w:spacing w:val="-4"/>
          <w:sz w:val="24"/>
          <w:szCs w:val="24"/>
        </w:rPr>
        <w:t xml:space="preserve">援人员应配备相应的防护装备，采取安全防护措施，保证自身安全；要采取一切 </w:t>
      </w:r>
      <w:r>
        <w:rPr>
          <w:spacing w:val="-8"/>
          <w:sz w:val="24"/>
          <w:szCs w:val="24"/>
        </w:rPr>
        <w:t>必要措施，杜绝事故扩大化，要立即通知有关单位，进行组织救援，并及时汇报。</w:t>
      </w:r>
    </w:p>
    <w:p>
      <w:pPr>
        <w:spacing w:line="273" w:lineRule="auto"/>
        <w:rPr>
          <w:sz w:val="24"/>
          <w:szCs w:val="24"/>
        </w:rPr>
        <w:sectPr>
          <w:footerReference r:id="rId37" w:type="default"/>
          <w:pgSz w:w="11910" w:h="16840"/>
          <w:pgMar w:top="1431" w:right="1719" w:bottom="1173" w:left="1786" w:header="0" w:footer="971" w:gutter="0"/>
          <w:cols w:space="720" w:num="1"/>
        </w:sectPr>
      </w:pPr>
    </w:p>
    <w:p>
      <w:pPr>
        <w:pStyle w:val="2"/>
        <w:spacing w:before="167" w:line="220" w:lineRule="auto"/>
        <w:ind w:left="7"/>
        <w:outlineLvl w:val="6"/>
      </w:pPr>
      <w:bookmarkStart w:id="63" w:name="bookmark68"/>
      <w:bookmarkEnd w:id="63"/>
      <w:bookmarkStart w:id="64" w:name="bookmark65"/>
      <w:bookmarkEnd w:id="64"/>
      <w:bookmarkStart w:id="65" w:name="bookmark66"/>
      <w:bookmarkEnd w:id="65"/>
      <w:bookmarkStart w:id="66" w:name="bookmark67"/>
      <w:bookmarkEnd w:id="66"/>
      <w:r>
        <w:fldChar w:fldCharType="begin"/>
      </w:r>
      <w:r>
        <w:instrText xml:space="preserve"> HYPERLINK "2.15.3.9" </w:instrText>
      </w:r>
      <w:r>
        <w:fldChar w:fldCharType="separate"/>
      </w:r>
      <w:r>
        <w:rPr>
          <w:b/>
          <w:bCs/>
          <w:spacing w:val="-12"/>
        </w:rPr>
        <w:t>2.15.3.9</w:t>
      </w:r>
      <w:r>
        <w:rPr>
          <w:b/>
          <w:bCs/>
          <w:spacing w:val="-12"/>
        </w:rPr>
        <w:fldChar w:fldCharType="end"/>
      </w:r>
      <w:r>
        <w:rPr>
          <w:b/>
          <w:bCs/>
          <w:spacing w:val="-12"/>
        </w:rPr>
        <w:t>评审、总结</w:t>
      </w:r>
    </w:p>
    <w:p>
      <w:pPr>
        <w:spacing w:line="406" w:lineRule="auto"/>
        <w:rPr>
          <w:rFonts w:ascii="Arial"/>
          <w:sz w:val="21"/>
        </w:rPr>
      </w:pPr>
    </w:p>
    <w:p>
      <w:pPr>
        <w:pStyle w:val="2"/>
        <w:spacing w:before="78" w:line="402" w:lineRule="exact"/>
        <w:ind w:right="49"/>
        <w:jc w:val="right"/>
        <w:rPr>
          <w:sz w:val="24"/>
          <w:szCs w:val="24"/>
        </w:rPr>
      </w:pPr>
      <w:r>
        <w:rPr>
          <w:spacing w:val="1"/>
          <w:position w:val="11"/>
          <w:sz w:val="24"/>
          <w:szCs w:val="24"/>
        </w:rPr>
        <w:t>应急救援行动或演练结束后，各部门必须认真对应救援行动进行评审、总</w:t>
      </w:r>
    </w:p>
    <w:p>
      <w:pPr>
        <w:pStyle w:val="2"/>
        <w:spacing w:before="1" w:line="220" w:lineRule="auto"/>
        <w:ind w:left="3"/>
        <w:rPr>
          <w:sz w:val="24"/>
          <w:szCs w:val="24"/>
        </w:rPr>
      </w:pPr>
      <w:r>
        <w:rPr>
          <w:spacing w:val="-5"/>
          <w:sz w:val="24"/>
          <w:szCs w:val="24"/>
        </w:rPr>
        <w:t>结。</w:t>
      </w:r>
    </w:p>
    <w:p>
      <w:pPr>
        <w:spacing w:before="179" w:line="223" w:lineRule="auto"/>
        <w:ind w:left="7"/>
        <w:outlineLvl w:val="6"/>
        <w:rPr>
          <w:rFonts w:ascii="黑体" w:hAnsi="黑体" w:eastAsia="黑体" w:cs="黑体"/>
          <w:sz w:val="28"/>
          <w:szCs w:val="28"/>
        </w:rPr>
      </w:pPr>
      <w:r>
        <w:fldChar w:fldCharType="begin"/>
      </w:r>
      <w:r>
        <w:instrText xml:space="preserve"> HYPERLINK "2.15.3.10" </w:instrText>
      </w:r>
      <w:r>
        <w:fldChar w:fldCharType="separate"/>
      </w:r>
      <w:r>
        <w:rPr>
          <w:rFonts w:ascii="黑体" w:hAnsi="黑体" w:eastAsia="黑体" w:cs="黑体"/>
          <w:b/>
          <w:bCs/>
          <w:spacing w:val="8"/>
          <w:sz w:val="28"/>
          <w:szCs w:val="28"/>
        </w:rPr>
        <w:t>2.15.3.10</w:t>
      </w:r>
      <w:r>
        <w:rPr>
          <w:rFonts w:ascii="黑体" w:hAnsi="黑体" w:eastAsia="黑体" w:cs="黑体"/>
          <w:b/>
          <w:bCs/>
          <w:spacing w:val="8"/>
          <w:sz w:val="28"/>
          <w:szCs w:val="28"/>
        </w:rPr>
        <w:fldChar w:fldCharType="end"/>
      </w:r>
      <w:r>
        <w:rPr>
          <w:rFonts w:ascii="黑体" w:hAnsi="黑体" w:eastAsia="黑体" w:cs="黑体"/>
          <w:b/>
          <w:bCs/>
          <w:spacing w:val="8"/>
          <w:sz w:val="28"/>
          <w:szCs w:val="28"/>
        </w:rPr>
        <w:t>善后处置</w:t>
      </w:r>
    </w:p>
    <w:p>
      <w:pPr>
        <w:pStyle w:val="2"/>
        <w:spacing w:before="210" w:line="290" w:lineRule="auto"/>
        <w:ind w:left="3" w:firstLine="570"/>
        <w:jc w:val="both"/>
        <w:rPr>
          <w:sz w:val="24"/>
          <w:szCs w:val="24"/>
        </w:rPr>
      </w:pPr>
      <w:r>
        <w:rPr>
          <w:spacing w:val="1"/>
          <w:sz w:val="24"/>
          <w:szCs w:val="24"/>
        </w:rPr>
        <w:t>在应急处置工作结束后，事故单位要迅速采取措施，抓紧抢修受损坏</w:t>
      </w:r>
      <w:r>
        <w:rPr>
          <w:sz w:val="24"/>
          <w:szCs w:val="24"/>
        </w:rPr>
        <w:t xml:space="preserve">的设 </w:t>
      </w:r>
      <w:r>
        <w:rPr>
          <w:spacing w:val="-3"/>
          <w:sz w:val="24"/>
          <w:szCs w:val="24"/>
        </w:rPr>
        <w:t>备设施，尽快恢复正常工作，统计各种数据</w:t>
      </w:r>
      <w:r>
        <w:rPr>
          <w:spacing w:val="-4"/>
          <w:sz w:val="24"/>
          <w:szCs w:val="24"/>
        </w:rPr>
        <w:t>，查明原因，对事故造成的损失和影</w:t>
      </w:r>
      <w:r>
        <w:rPr>
          <w:sz w:val="24"/>
          <w:szCs w:val="24"/>
        </w:rPr>
        <w:t xml:space="preserve"> </w:t>
      </w:r>
      <w:r>
        <w:rPr>
          <w:spacing w:val="-3"/>
          <w:sz w:val="24"/>
          <w:szCs w:val="24"/>
        </w:rPr>
        <w:t>响以及恢复重建能力进行分析评估，仿真制定恢复重</w:t>
      </w:r>
      <w:r>
        <w:rPr>
          <w:spacing w:val="-4"/>
          <w:sz w:val="24"/>
          <w:szCs w:val="24"/>
        </w:rPr>
        <w:t>建计划，迅速组织实施。办</w:t>
      </w:r>
      <w:r>
        <w:rPr>
          <w:sz w:val="24"/>
          <w:szCs w:val="24"/>
        </w:rPr>
        <w:t xml:space="preserve"> </w:t>
      </w:r>
      <w:r>
        <w:rPr>
          <w:spacing w:val="-2"/>
          <w:sz w:val="24"/>
          <w:szCs w:val="24"/>
        </w:rPr>
        <w:t>公室要妥善安置遇难或伤亡人员家属，组织负责做好伤亡人员的详细统计资</w:t>
      </w:r>
      <w:r>
        <w:rPr>
          <w:spacing w:val="-3"/>
          <w:sz w:val="24"/>
          <w:szCs w:val="24"/>
        </w:rPr>
        <w:t>料，</w:t>
      </w:r>
      <w:r>
        <w:rPr>
          <w:sz w:val="24"/>
          <w:szCs w:val="24"/>
        </w:rPr>
        <w:t xml:space="preserve"> </w:t>
      </w:r>
      <w:r>
        <w:rPr>
          <w:spacing w:val="-3"/>
          <w:sz w:val="24"/>
          <w:szCs w:val="24"/>
        </w:rPr>
        <w:t>要按照规定给予抚恤、补助或补偿，并提供其他必要的援</w:t>
      </w:r>
      <w:r>
        <w:rPr>
          <w:spacing w:val="-4"/>
          <w:sz w:val="24"/>
          <w:szCs w:val="24"/>
        </w:rPr>
        <w:t>助。要及时与政府劳动</w:t>
      </w:r>
      <w:r>
        <w:rPr>
          <w:sz w:val="24"/>
          <w:szCs w:val="24"/>
        </w:rPr>
        <w:t xml:space="preserve"> </w:t>
      </w:r>
      <w:r>
        <w:rPr>
          <w:spacing w:val="-8"/>
          <w:sz w:val="24"/>
          <w:szCs w:val="24"/>
        </w:rPr>
        <w:t>和社会保障部门、保险机构联系，做好有关单位、伤</w:t>
      </w:r>
      <w:r>
        <w:rPr>
          <w:spacing w:val="-9"/>
          <w:sz w:val="24"/>
          <w:szCs w:val="24"/>
        </w:rPr>
        <w:t>亡人员和其他保险理赔工作。</w:t>
      </w:r>
      <w:r>
        <w:rPr>
          <w:sz w:val="24"/>
          <w:szCs w:val="24"/>
        </w:rPr>
        <w:t xml:space="preserve"> </w:t>
      </w:r>
      <w:r>
        <w:rPr>
          <w:spacing w:val="-3"/>
          <w:sz w:val="24"/>
          <w:szCs w:val="24"/>
        </w:rPr>
        <w:t>其他有关部门要提供必要的人员和技术、物资和装备以及资</w:t>
      </w:r>
      <w:r>
        <w:rPr>
          <w:spacing w:val="-4"/>
          <w:sz w:val="24"/>
          <w:szCs w:val="24"/>
        </w:rPr>
        <w:t>金的支持，并将善后</w:t>
      </w:r>
      <w:r>
        <w:rPr>
          <w:sz w:val="24"/>
          <w:szCs w:val="24"/>
        </w:rPr>
        <w:t xml:space="preserve"> </w:t>
      </w:r>
      <w:r>
        <w:rPr>
          <w:spacing w:val="-3"/>
          <w:sz w:val="24"/>
          <w:szCs w:val="24"/>
        </w:rPr>
        <w:t>处置的有关情况报应急指挥部和安委会。</w:t>
      </w:r>
    </w:p>
    <w:p>
      <w:pPr>
        <w:spacing w:before="204" w:line="222" w:lineRule="auto"/>
        <w:ind w:left="7"/>
        <w:outlineLvl w:val="6"/>
        <w:rPr>
          <w:rFonts w:ascii="黑体" w:hAnsi="黑体" w:eastAsia="黑体" w:cs="黑体"/>
          <w:sz w:val="28"/>
          <w:szCs w:val="28"/>
        </w:rPr>
      </w:pPr>
      <w:r>
        <w:fldChar w:fldCharType="begin"/>
      </w:r>
      <w:r>
        <w:instrText xml:space="preserve"> HYPERLINK "2.15.3.11" </w:instrText>
      </w:r>
      <w:r>
        <w:fldChar w:fldCharType="separate"/>
      </w:r>
      <w:r>
        <w:rPr>
          <w:rFonts w:ascii="黑体" w:hAnsi="黑体" w:eastAsia="黑体" w:cs="黑体"/>
          <w:b/>
          <w:bCs/>
          <w:spacing w:val="-3"/>
          <w:sz w:val="28"/>
          <w:szCs w:val="28"/>
        </w:rPr>
        <w:t>2.15.3.11</w:t>
      </w:r>
      <w:r>
        <w:rPr>
          <w:rFonts w:ascii="黑体" w:hAnsi="黑体" w:eastAsia="黑体" w:cs="黑体"/>
          <w:b/>
          <w:bCs/>
          <w:spacing w:val="-3"/>
          <w:sz w:val="28"/>
          <w:szCs w:val="28"/>
        </w:rPr>
        <w:fldChar w:fldCharType="end"/>
      </w:r>
      <w:r>
        <w:rPr>
          <w:rFonts w:ascii="黑体" w:hAnsi="黑体" w:eastAsia="黑体" w:cs="黑体"/>
          <w:spacing w:val="-3"/>
          <w:sz w:val="28"/>
          <w:szCs w:val="28"/>
        </w:rPr>
        <w:t xml:space="preserve"> </w:t>
      </w:r>
      <w:r>
        <w:rPr>
          <w:rFonts w:ascii="黑体" w:hAnsi="黑体" w:eastAsia="黑体" w:cs="黑体"/>
          <w:b/>
          <w:bCs/>
          <w:spacing w:val="-3"/>
          <w:sz w:val="28"/>
          <w:szCs w:val="28"/>
        </w:rPr>
        <w:t>事故调查</w:t>
      </w:r>
    </w:p>
    <w:p>
      <w:pPr>
        <w:pStyle w:val="2"/>
        <w:spacing w:before="195" w:line="280" w:lineRule="auto"/>
        <w:ind w:left="3" w:right="58" w:firstLine="570"/>
        <w:jc w:val="both"/>
        <w:rPr>
          <w:sz w:val="24"/>
          <w:szCs w:val="24"/>
        </w:rPr>
      </w:pPr>
      <w:r>
        <w:rPr>
          <w:spacing w:val="1"/>
          <w:sz w:val="24"/>
          <w:szCs w:val="24"/>
        </w:rPr>
        <w:t>在应急处置工作结束后，安全管理部门应立即组织有关人员的专家组</w:t>
      </w:r>
      <w:r>
        <w:rPr>
          <w:sz w:val="24"/>
          <w:szCs w:val="24"/>
        </w:rPr>
        <w:t xml:space="preserve">成事 </w:t>
      </w:r>
      <w:r>
        <w:rPr>
          <w:spacing w:val="-3"/>
          <w:sz w:val="24"/>
          <w:szCs w:val="24"/>
        </w:rPr>
        <w:t>故调查组，在当地政府及其有关部门配合下</w:t>
      </w:r>
      <w:r>
        <w:rPr>
          <w:spacing w:val="-4"/>
          <w:sz w:val="24"/>
          <w:szCs w:val="24"/>
        </w:rPr>
        <w:t>，对事故的发生和处置过程进行全面</w:t>
      </w:r>
      <w:r>
        <w:rPr>
          <w:sz w:val="24"/>
          <w:szCs w:val="24"/>
        </w:rPr>
        <w:t xml:space="preserve"> </w:t>
      </w:r>
      <w:r>
        <w:rPr>
          <w:spacing w:val="-4"/>
          <w:sz w:val="24"/>
          <w:szCs w:val="24"/>
        </w:rPr>
        <w:t>的调查，查清事故的发生的原因及人员伤亡和财产损失情况，总结经验教训，根</w:t>
      </w:r>
      <w:r>
        <w:rPr>
          <w:spacing w:val="18"/>
          <w:sz w:val="24"/>
          <w:szCs w:val="24"/>
        </w:rPr>
        <w:t xml:space="preserve"> </w:t>
      </w:r>
      <w:r>
        <w:rPr>
          <w:spacing w:val="-2"/>
          <w:sz w:val="24"/>
          <w:szCs w:val="24"/>
        </w:rPr>
        <w:t>据问责制的有关规定，对相关责任人员做出处理。</w:t>
      </w:r>
    </w:p>
    <w:p>
      <w:pPr>
        <w:spacing w:line="317" w:lineRule="auto"/>
        <w:rPr>
          <w:rFonts w:ascii="Arial"/>
          <w:sz w:val="21"/>
        </w:rPr>
      </w:pPr>
    </w:p>
    <w:p>
      <w:pPr>
        <w:pStyle w:val="2"/>
        <w:spacing w:before="104" w:line="920" w:lineRule="exact"/>
        <w:ind w:left="8"/>
        <w:rPr>
          <w:sz w:val="32"/>
          <w:szCs w:val="32"/>
        </w:rPr>
      </w:pPr>
      <w:r>
        <w:rPr>
          <w:b/>
          <w:bCs/>
          <w:spacing w:val="-1"/>
          <w:position w:val="46"/>
          <w:sz w:val="32"/>
          <w:szCs w:val="32"/>
        </w:rPr>
        <w:t>2.16风控危险作业管理制度</w:t>
      </w:r>
    </w:p>
    <w:p>
      <w:pPr>
        <w:spacing w:line="223" w:lineRule="auto"/>
        <w:ind w:left="7"/>
        <w:rPr>
          <w:rFonts w:ascii="黑体" w:hAnsi="黑体" w:eastAsia="黑体" w:cs="黑体"/>
          <w:sz w:val="28"/>
          <w:szCs w:val="28"/>
        </w:rPr>
      </w:pPr>
      <w:r>
        <w:rPr>
          <w:rFonts w:ascii="黑体" w:hAnsi="黑体" w:eastAsia="黑体" w:cs="黑体"/>
          <w:b/>
          <w:bCs/>
          <w:spacing w:val="6"/>
          <w:sz w:val="28"/>
          <w:szCs w:val="28"/>
        </w:rPr>
        <w:t>2.16.1目的</w:t>
      </w:r>
    </w:p>
    <w:p>
      <w:pPr>
        <w:spacing w:line="412" w:lineRule="auto"/>
        <w:rPr>
          <w:rFonts w:ascii="Arial"/>
          <w:sz w:val="21"/>
        </w:rPr>
      </w:pPr>
    </w:p>
    <w:p>
      <w:pPr>
        <w:pStyle w:val="2"/>
        <w:spacing w:before="79" w:line="263" w:lineRule="auto"/>
        <w:ind w:left="3" w:right="100" w:firstLine="570"/>
        <w:rPr>
          <w:sz w:val="24"/>
          <w:szCs w:val="24"/>
        </w:rPr>
      </w:pPr>
      <w:r>
        <w:rPr>
          <w:sz w:val="24"/>
          <w:szCs w:val="24"/>
        </w:rPr>
        <w:t>根据安全管理有关规定，为加强安全管理，保</w:t>
      </w:r>
      <w:r>
        <w:rPr>
          <w:spacing w:val="-1"/>
          <w:sz w:val="24"/>
          <w:szCs w:val="24"/>
        </w:rPr>
        <w:t>障员工的生命安全与健康，</w:t>
      </w:r>
      <w:r>
        <w:rPr>
          <w:sz w:val="24"/>
          <w:szCs w:val="24"/>
        </w:rPr>
        <w:t xml:space="preserve"> </w:t>
      </w:r>
      <w:r>
        <w:rPr>
          <w:spacing w:val="-9"/>
          <w:sz w:val="24"/>
          <w:szCs w:val="24"/>
        </w:rPr>
        <w:t>特制定本制度。</w:t>
      </w:r>
    </w:p>
    <w:p>
      <w:pPr>
        <w:spacing w:line="381" w:lineRule="auto"/>
        <w:rPr>
          <w:rFonts w:ascii="Arial"/>
          <w:sz w:val="21"/>
        </w:rPr>
      </w:pPr>
    </w:p>
    <w:p>
      <w:pPr>
        <w:spacing w:before="92" w:line="223" w:lineRule="auto"/>
        <w:ind w:left="7"/>
        <w:outlineLvl w:val="6"/>
        <w:rPr>
          <w:rFonts w:ascii="黑体" w:hAnsi="黑体" w:eastAsia="黑体" w:cs="黑体"/>
          <w:sz w:val="28"/>
          <w:szCs w:val="28"/>
        </w:rPr>
      </w:pPr>
      <w:r>
        <w:rPr>
          <w:rFonts w:ascii="黑体" w:hAnsi="黑体" w:eastAsia="黑体" w:cs="黑体"/>
          <w:b/>
          <w:bCs/>
          <w:spacing w:val="2"/>
          <w:sz w:val="28"/>
          <w:szCs w:val="28"/>
        </w:rPr>
        <w:t>2.16.2适用范围</w:t>
      </w:r>
    </w:p>
    <w:p>
      <w:pPr>
        <w:spacing w:line="402" w:lineRule="auto"/>
        <w:rPr>
          <w:rFonts w:ascii="Arial"/>
          <w:sz w:val="21"/>
        </w:rPr>
      </w:pPr>
    </w:p>
    <w:p>
      <w:pPr>
        <w:pStyle w:val="2"/>
        <w:spacing w:before="78" w:line="380" w:lineRule="exact"/>
        <w:ind w:left="573"/>
        <w:rPr>
          <w:sz w:val="24"/>
          <w:szCs w:val="24"/>
        </w:rPr>
      </w:pPr>
      <w:r>
        <w:rPr>
          <w:spacing w:val="-7"/>
          <w:position w:val="10"/>
          <w:sz w:val="24"/>
          <w:szCs w:val="24"/>
        </w:rPr>
        <w:t>企业通常范围内的以下作业：</w:t>
      </w:r>
    </w:p>
    <w:p>
      <w:pPr>
        <w:pStyle w:val="2"/>
        <w:spacing w:line="219" w:lineRule="auto"/>
        <w:ind w:left="573"/>
        <w:rPr>
          <w:sz w:val="24"/>
          <w:szCs w:val="24"/>
        </w:rPr>
      </w:pPr>
      <w:r>
        <w:rPr>
          <w:spacing w:val="9"/>
          <w:sz w:val="24"/>
          <w:szCs w:val="24"/>
        </w:rPr>
        <w:t>1)高处作业；</w:t>
      </w:r>
    </w:p>
    <w:p>
      <w:pPr>
        <w:pStyle w:val="2"/>
        <w:spacing w:before="115" w:line="390" w:lineRule="exact"/>
        <w:ind w:left="573"/>
        <w:rPr>
          <w:sz w:val="24"/>
          <w:szCs w:val="24"/>
        </w:rPr>
      </w:pPr>
      <w:r>
        <w:rPr>
          <w:spacing w:val="4"/>
          <w:position w:val="11"/>
          <w:sz w:val="24"/>
          <w:szCs w:val="24"/>
        </w:rPr>
        <w:t>2)临时用电作业；</w:t>
      </w:r>
    </w:p>
    <w:p>
      <w:pPr>
        <w:pStyle w:val="2"/>
        <w:spacing w:before="1" w:line="219" w:lineRule="auto"/>
        <w:ind w:left="573"/>
        <w:rPr>
          <w:sz w:val="24"/>
          <w:szCs w:val="24"/>
        </w:rPr>
      </w:pPr>
      <w:r>
        <w:rPr>
          <w:spacing w:val="9"/>
          <w:sz w:val="24"/>
          <w:szCs w:val="24"/>
        </w:rPr>
        <w:t>3)动火作业；</w:t>
      </w:r>
    </w:p>
    <w:p>
      <w:pPr>
        <w:pStyle w:val="2"/>
        <w:spacing w:before="96" w:line="220" w:lineRule="auto"/>
        <w:ind w:left="573"/>
        <w:rPr>
          <w:sz w:val="24"/>
          <w:szCs w:val="24"/>
        </w:rPr>
      </w:pPr>
      <w:r>
        <w:rPr>
          <w:spacing w:val="9"/>
          <w:sz w:val="24"/>
          <w:szCs w:val="24"/>
        </w:rPr>
        <w:t>4)吊装作业；</w:t>
      </w:r>
    </w:p>
    <w:p>
      <w:pPr>
        <w:spacing w:line="220" w:lineRule="auto"/>
        <w:rPr>
          <w:sz w:val="24"/>
          <w:szCs w:val="24"/>
        </w:rPr>
        <w:sectPr>
          <w:footerReference r:id="rId38" w:type="default"/>
          <w:pgSz w:w="11910" w:h="16840"/>
          <w:pgMar w:top="1431" w:right="1780" w:bottom="1182" w:left="1786" w:header="0" w:footer="969" w:gutter="0"/>
          <w:cols w:space="720" w:num="1"/>
        </w:sectPr>
      </w:pPr>
    </w:p>
    <w:p>
      <w:pPr>
        <w:pStyle w:val="2"/>
        <w:spacing w:before="89" w:line="390" w:lineRule="exact"/>
        <w:ind w:left="583"/>
        <w:rPr>
          <w:sz w:val="24"/>
          <w:szCs w:val="24"/>
        </w:rPr>
      </w:pPr>
      <w:r>
        <w:rPr>
          <w:spacing w:val="4"/>
          <w:position w:val="10"/>
          <w:sz w:val="24"/>
          <w:szCs w:val="24"/>
        </w:rPr>
        <w:t>5)受限空间作业；</w:t>
      </w:r>
    </w:p>
    <w:p>
      <w:pPr>
        <w:pStyle w:val="2"/>
        <w:spacing w:line="220" w:lineRule="auto"/>
        <w:ind w:left="583"/>
        <w:rPr>
          <w:sz w:val="24"/>
          <w:szCs w:val="24"/>
        </w:rPr>
      </w:pPr>
      <w:r>
        <w:rPr>
          <w:spacing w:val="5"/>
          <w:sz w:val="24"/>
          <w:szCs w:val="24"/>
        </w:rPr>
        <w:t>6)动土作业；</w:t>
      </w:r>
    </w:p>
    <w:p>
      <w:pPr>
        <w:pStyle w:val="2"/>
        <w:spacing w:before="103" w:line="219" w:lineRule="auto"/>
        <w:ind w:left="583"/>
        <w:rPr>
          <w:sz w:val="24"/>
          <w:szCs w:val="24"/>
        </w:rPr>
      </w:pPr>
      <w:r>
        <w:rPr>
          <w:spacing w:val="5"/>
          <w:sz w:val="24"/>
          <w:szCs w:val="24"/>
        </w:rPr>
        <w:t>7)断路作业；</w:t>
      </w:r>
    </w:p>
    <w:p>
      <w:pPr>
        <w:pStyle w:val="2"/>
        <w:spacing w:before="105" w:line="219" w:lineRule="auto"/>
        <w:ind w:left="583"/>
        <w:rPr>
          <w:sz w:val="24"/>
          <w:szCs w:val="24"/>
        </w:rPr>
      </w:pPr>
      <w:r>
        <w:rPr>
          <w:spacing w:val="4"/>
          <w:sz w:val="24"/>
          <w:szCs w:val="24"/>
        </w:rPr>
        <w:t>8)设备检维修作业；</w:t>
      </w:r>
    </w:p>
    <w:p>
      <w:pPr>
        <w:pStyle w:val="2"/>
        <w:spacing w:before="105" w:line="219" w:lineRule="auto"/>
        <w:ind w:left="583"/>
        <w:rPr>
          <w:sz w:val="24"/>
          <w:szCs w:val="24"/>
        </w:rPr>
      </w:pPr>
      <w:r>
        <w:rPr>
          <w:spacing w:val="4"/>
          <w:sz w:val="24"/>
          <w:szCs w:val="24"/>
        </w:rPr>
        <w:t>9)有中毒或窒息危险作业。</w:t>
      </w:r>
    </w:p>
    <w:p>
      <w:pPr>
        <w:spacing w:line="376" w:lineRule="auto"/>
        <w:rPr>
          <w:rFonts w:ascii="Arial"/>
          <w:sz w:val="21"/>
        </w:rPr>
      </w:pPr>
    </w:p>
    <w:p>
      <w:pPr>
        <w:spacing w:before="91" w:line="221" w:lineRule="auto"/>
        <w:ind w:left="17"/>
        <w:outlineLvl w:val="6"/>
        <w:rPr>
          <w:rFonts w:ascii="黑体" w:hAnsi="黑体" w:eastAsia="黑体" w:cs="黑体"/>
          <w:sz w:val="28"/>
          <w:szCs w:val="28"/>
        </w:rPr>
      </w:pPr>
      <w:bookmarkStart w:id="67" w:name="bookmark71"/>
      <w:bookmarkEnd w:id="67"/>
      <w:bookmarkStart w:id="68" w:name="bookmark72"/>
      <w:bookmarkEnd w:id="68"/>
      <w:bookmarkStart w:id="69" w:name="bookmark69"/>
      <w:bookmarkEnd w:id="69"/>
      <w:bookmarkStart w:id="70" w:name="bookmark70"/>
      <w:bookmarkEnd w:id="70"/>
      <w:r>
        <w:rPr>
          <w:rFonts w:ascii="黑体" w:hAnsi="黑体" w:eastAsia="黑体" w:cs="黑体"/>
          <w:b/>
          <w:bCs/>
          <w:sz w:val="28"/>
          <w:szCs w:val="28"/>
        </w:rPr>
        <w:t>2.16.3管理职责</w:t>
      </w:r>
    </w:p>
    <w:p>
      <w:pPr>
        <w:spacing w:line="418" w:lineRule="auto"/>
        <w:rPr>
          <w:rFonts w:ascii="Arial"/>
          <w:sz w:val="21"/>
        </w:rPr>
      </w:pPr>
    </w:p>
    <w:p>
      <w:pPr>
        <w:pStyle w:val="2"/>
        <w:spacing w:before="79" w:line="259" w:lineRule="auto"/>
        <w:ind w:left="713" w:right="1265"/>
        <w:rPr>
          <w:sz w:val="24"/>
          <w:szCs w:val="24"/>
        </w:rPr>
      </w:pPr>
      <w:r>
        <w:rPr>
          <w:spacing w:val="3"/>
          <w:sz w:val="24"/>
          <w:szCs w:val="24"/>
        </w:rPr>
        <w:t xml:space="preserve">(1)主要负责人或其指定部门负责人危险作业的审批和检查  </w:t>
      </w:r>
      <w:r>
        <w:rPr>
          <w:spacing w:val="2"/>
          <w:sz w:val="24"/>
          <w:szCs w:val="24"/>
        </w:rPr>
        <w:t>(2)各作业部门负责本部门危险作业的现场安全管理和监护。</w:t>
      </w:r>
    </w:p>
    <w:p>
      <w:pPr>
        <w:spacing w:line="381" w:lineRule="auto"/>
        <w:rPr>
          <w:rFonts w:ascii="Arial"/>
          <w:sz w:val="21"/>
        </w:rPr>
      </w:pPr>
    </w:p>
    <w:p>
      <w:pPr>
        <w:spacing w:before="91" w:line="222" w:lineRule="auto"/>
        <w:ind w:left="17"/>
        <w:outlineLvl w:val="6"/>
        <w:rPr>
          <w:rFonts w:ascii="黑体" w:hAnsi="黑体" w:eastAsia="黑体" w:cs="黑体"/>
          <w:sz w:val="28"/>
          <w:szCs w:val="28"/>
        </w:rPr>
      </w:pPr>
      <w:r>
        <w:rPr>
          <w:rFonts w:ascii="黑体" w:hAnsi="黑体" w:eastAsia="黑体" w:cs="黑体"/>
          <w:b/>
          <w:bCs/>
          <w:spacing w:val="1"/>
          <w:sz w:val="28"/>
          <w:szCs w:val="28"/>
        </w:rPr>
        <w:t>2.16.4内容与要求</w:t>
      </w:r>
    </w:p>
    <w:p>
      <w:pPr>
        <w:spacing w:line="470" w:lineRule="auto"/>
        <w:rPr>
          <w:rFonts w:ascii="Arial"/>
          <w:sz w:val="21"/>
        </w:rPr>
      </w:pPr>
    </w:p>
    <w:p>
      <w:pPr>
        <w:pStyle w:val="2"/>
        <w:spacing w:before="91" w:line="220" w:lineRule="auto"/>
        <w:ind w:left="17"/>
        <w:outlineLvl w:val="6"/>
      </w:pPr>
      <w:r>
        <w:fldChar w:fldCharType="begin"/>
      </w:r>
      <w:r>
        <w:instrText xml:space="preserve"> HYPERLINK "2.16.4.1" </w:instrText>
      </w:r>
      <w:r>
        <w:fldChar w:fldCharType="separate"/>
      </w:r>
      <w:r>
        <w:rPr>
          <w:b/>
          <w:bCs/>
          <w:spacing w:val="-11"/>
        </w:rPr>
        <w:t>2.16.4.1</w:t>
      </w:r>
      <w:r>
        <w:rPr>
          <w:b/>
          <w:bCs/>
          <w:spacing w:val="-11"/>
        </w:rPr>
        <w:fldChar w:fldCharType="end"/>
      </w:r>
      <w:r>
        <w:rPr>
          <w:b/>
          <w:bCs/>
          <w:spacing w:val="-11"/>
        </w:rPr>
        <w:t>危险作业的定义</w:t>
      </w:r>
    </w:p>
    <w:p>
      <w:pPr>
        <w:spacing w:line="415" w:lineRule="auto"/>
        <w:rPr>
          <w:rFonts w:ascii="Arial"/>
          <w:sz w:val="21"/>
        </w:rPr>
      </w:pPr>
    </w:p>
    <w:p>
      <w:pPr>
        <w:pStyle w:val="2"/>
        <w:spacing w:before="79" w:line="257" w:lineRule="auto"/>
        <w:ind w:left="13" w:right="122" w:firstLine="570"/>
        <w:rPr>
          <w:sz w:val="24"/>
          <w:szCs w:val="24"/>
        </w:rPr>
      </w:pPr>
      <w:r>
        <w:rPr>
          <w:spacing w:val="1"/>
          <w:sz w:val="24"/>
          <w:szCs w:val="24"/>
        </w:rPr>
        <w:t>凡对操作者本人及周围其他人员和设施的安全有</w:t>
      </w:r>
      <w:r>
        <w:rPr>
          <w:sz w:val="24"/>
          <w:szCs w:val="24"/>
        </w:rPr>
        <w:t xml:space="preserve">重大危险的作业，称为危 </w:t>
      </w:r>
      <w:r>
        <w:rPr>
          <w:spacing w:val="-11"/>
          <w:sz w:val="24"/>
          <w:szCs w:val="24"/>
        </w:rPr>
        <w:t>险作业。</w:t>
      </w:r>
    </w:p>
    <w:p>
      <w:pPr>
        <w:spacing w:line="398" w:lineRule="auto"/>
        <w:rPr>
          <w:rFonts w:ascii="Arial"/>
          <w:sz w:val="21"/>
        </w:rPr>
      </w:pPr>
    </w:p>
    <w:p>
      <w:pPr>
        <w:pStyle w:val="2"/>
        <w:spacing w:before="91" w:line="220" w:lineRule="auto"/>
        <w:ind w:left="17"/>
        <w:outlineLvl w:val="6"/>
      </w:pPr>
      <w:r>
        <w:fldChar w:fldCharType="begin"/>
      </w:r>
      <w:r>
        <w:instrText xml:space="preserve"> HYPERLINK "2.16.4.2" </w:instrText>
      </w:r>
      <w:r>
        <w:fldChar w:fldCharType="separate"/>
      </w:r>
      <w:r>
        <w:rPr>
          <w:b/>
          <w:bCs/>
          <w:spacing w:val="-9"/>
        </w:rPr>
        <w:t>2.16.4.2</w:t>
      </w:r>
      <w:r>
        <w:rPr>
          <w:b/>
          <w:bCs/>
          <w:spacing w:val="-9"/>
        </w:rPr>
        <w:fldChar w:fldCharType="end"/>
      </w:r>
      <w:r>
        <w:rPr>
          <w:b/>
          <w:bCs/>
          <w:spacing w:val="-9"/>
        </w:rPr>
        <w:t>危险作业规定</w:t>
      </w:r>
    </w:p>
    <w:p>
      <w:pPr>
        <w:spacing w:line="406" w:lineRule="auto"/>
        <w:rPr>
          <w:rFonts w:ascii="Arial"/>
          <w:sz w:val="21"/>
        </w:rPr>
      </w:pPr>
    </w:p>
    <w:p>
      <w:pPr>
        <w:pStyle w:val="2"/>
        <w:spacing w:before="79" w:line="268" w:lineRule="auto"/>
        <w:ind w:left="13" w:right="77" w:firstLine="700"/>
        <w:rPr>
          <w:sz w:val="24"/>
          <w:szCs w:val="24"/>
        </w:rPr>
      </w:pPr>
      <w:r>
        <w:rPr>
          <w:spacing w:val="2"/>
          <w:sz w:val="24"/>
          <w:szCs w:val="24"/>
        </w:rPr>
        <w:t>(1)凡时间允许的情况下，危险作业应事先提出申</w:t>
      </w:r>
      <w:r>
        <w:rPr>
          <w:spacing w:val="1"/>
          <w:sz w:val="24"/>
          <w:szCs w:val="24"/>
        </w:rPr>
        <w:t>请，经有关部门同意后</w:t>
      </w:r>
      <w:r>
        <w:rPr>
          <w:sz w:val="24"/>
          <w:szCs w:val="24"/>
        </w:rPr>
        <w:t xml:space="preserve"> </w:t>
      </w:r>
      <w:r>
        <w:rPr>
          <w:spacing w:val="3"/>
          <w:sz w:val="24"/>
          <w:szCs w:val="24"/>
        </w:rPr>
        <w:t>办理审批手续；特殊情况(如抢险或紧急处理事故等)允许事后补办手续，安全</w:t>
      </w:r>
      <w:r>
        <w:rPr>
          <w:spacing w:val="5"/>
          <w:sz w:val="24"/>
          <w:szCs w:val="24"/>
        </w:rPr>
        <w:t xml:space="preserve"> </w:t>
      </w:r>
      <w:r>
        <w:rPr>
          <w:spacing w:val="-11"/>
          <w:sz w:val="24"/>
          <w:szCs w:val="24"/>
        </w:rPr>
        <w:t>员负责监督检查。</w:t>
      </w:r>
    </w:p>
    <w:p>
      <w:pPr>
        <w:pStyle w:val="2"/>
        <w:spacing w:before="125" w:line="256" w:lineRule="auto"/>
        <w:ind w:left="13" w:right="64" w:firstLine="700"/>
        <w:rPr>
          <w:sz w:val="24"/>
          <w:szCs w:val="24"/>
        </w:rPr>
      </w:pPr>
      <w:r>
        <w:rPr>
          <w:spacing w:val="2"/>
          <w:sz w:val="24"/>
          <w:szCs w:val="24"/>
        </w:rPr>
        <w:t>(2)危险作业的审批视危险程度而定，特别危险作业由主要负责人审批，</w:t>
      </w:r>
      <w:r>
        <w:rPr>
          <w:spacing w:val="3"/>
          <w:sz w:val="24"/>
          <w:szCs w:val="24"/>
        </w:rPr>
        <w:t xml:space="preserve"> </w:t>
      </w:r>
      <w:r>
        <w:rPr>
          <w:spacing w:val="-3"/>
          <w:sz w:val="24"/>
          <w:szCs w:val="24"/>
        </w:rPr>
        <w:t>其他危险作业由安全管理部门审批。</w:t>
      </w:r>
    </w:p>
    <w:p>
      <w:pPr>
        <w:pStyle w:val="2"/>
        <w:spacing w:before="114" w:line="260" w:lineRule="auto"/>
        <w:ind w:left="13" w:firstLine="700"/>
        <w:rPr>
          <w:sz w:val="24"/>
          <w:szCs w:val="24"/>
        </w:rPr>
      </w:pPr>
      <w:r>
        <w:rPr>
          <w:spacing w:val="-3"/>
          <w:sz w:val="24"/>
          <w:szCs w:val="24"/>
        </w:rPr>
        <w:t>(3)危险作业审批前，有关人员必须亲临现场通过必要的检查或</w:t>
      </w:r>
      <w:r>
        <w:rPr>
          <w:spacing w:val="-4"/>
          <w:sz w:val="24"/>
          <w:szCs w:val="24"/>
        </w:rPr>
        <w:t>检测数据，</w:t>
      </w:r>
      <w:r>
        <w:rPr>
          <w:sz w:val="24"/>
          <w:szCs w:val="24"/>
        </w:rPr>
        <w:t xml:space="preserve"> </w:t>
      </w:r>
      <w:r>
        <w:rPr>
          <w:spacing w:val="-3"/>
          <w:sz w:val="24"/>
          <w:szCs w:val="24"/>
        </w:rPr>
        <w:t>落实好相应的防护和救护措施后方可批准。</w:t>
      </w:r>
    </w:p>
    <w:p>
      <w:pPr>
        <w:pStyle w:val="2"/>
        <w:spacing w:before="104" w:line="400" w:lineRule="exact"/>
        <w:ind w:left="713"/>
        <w:rPr>
          <w:sz w:val="24"/>
          <w:szCs w:val="24"/>
        </w:rPr>
      </w:pPr>
      <w:r>
        <w:rPr>
          <w:spacing w:val="1"/>
          <w:position w:val="11"/>
          <w:sz w:val="24"/>
          <w:szCs w:val="24"/>
        </w:rPr>
        <w:t>(4)危险作业人员必须有一定实践经验和专业技术，身体状态良好，禁止</w:t>
      </w:r>
    </w:p>
    <w:p>
      <w:pPr>
        <w:pStyle w:val="2"/>
        <w:spacing w:before="1" w:line="219" w:lineRule="auto"/>
        <w:ind w:left="13"/>
        <w:rPr>
          <w:sz w:val="24"/>
          <w:szCs w:val="24"/>
        </w:rPr>
      </w:pPr>
      <w:r>
        <w:rPr>
          <w:spacing w:val="-6"/>
          <w:sz w:val="24"/>
          <w:szCs w:val="24"/>
        </w:rPr>
        <w:t>女工、老、弱、病、残人员参加。</w:t>
      </w:r>
    </w:p>
    <w:p>
      <w:pPr>
        <w:pStyle w:val="2"/>
        <w:spacing w:before="93" w:line="273" w:lineRule="auto"/>
        <w:ind w:left="13" w:right="85" w:firstLine="700"/>
        <w:rPr>
          <w:sz w:val="24"/>
          <w:szCs w:val="24"/>
        </w:rPr>
      </w:pPr>
      <w:r>
        <w:rPr>
          <w:spacing w:val="1"/>
          <w:sz w:val="24"/>
          <w:szCs w:val="24"/>
        </w:rPr>
        <w:t>(5)危险作业现场必须有明显标志，有专人监护，做到可干可不干的一律</w:t>
      </w:r>
      <w:r>
        <w:rPr>
          <w:spacing w:val="15"/>
          <w:sz w:val="24"/>
          <w:szCs w:val="24"/>
        </w:rPr>
        <w:t xml:space="preserve"> </w:t>
      </w:r>
      <w:r>
        <w:rPr>
          <w:spacing w:val="4"/>
          <w:sz w:val="24"/>
          <w:szCs w:val="24"/>
        </w:rPr>
        <w:t>不干；能够到安全地点或安全期间干的一定转</w:t>
      </w:r>
      <w:r>
        <w:rPr>
          <w:spacing w:val="3"/>
          <w:sz w:val="24"/>
          <w:szCs w:val="24"/>
        </w:rPr>
        <w:t>移到安全地点或延迟到安全期间</w:t>
      </w:r>
      <w:r>
        <w:rPr>
          <w:sz w:val="24"/>
          <w:szCs w:val="24"/>
        </w:rPr>
        <w:t xml:space="preserve"> </w:t>
      </w:r>
      <w:r>
        <w:rPr>
          <w:spacing w:val="-2"/>
          <w:sz w:val="24"/>
          <w:szCs w:val="24"/>
        </w:rPr>
        <w:t>干；能用比较安全的方法代替的一定采用较安全方式作业。</w:t>
      </w:r>
    </w:p>
    <w:p>
      <w:pPr>
        <w:spacing w:line="273" w:lineRule="auto"/>
        <w:rPr>
          <w:sz w:val="24"/>
          <w:szCs w:val="24"/>
        </w:rPr>
        <w:sectPr>
          <w:footerReference r:id="rId39" w:type="default"/>
          <w:pgSz w:w="11910" w:h="16840"/>
          <w:pgMar w:top="1431" w:right="1715" w:bottom="1173" w:left="1786" w:header="0" w:footer="971" w:gutter="0"/>
          <w:cols w:space="720" w:num="1"/>
        </w:sectPr>
      </w:pPr>
    </w:p>
    <w:p>
      <w:pPr>
        <w:pStyle w:val="2"/>
        <w:spacing w:before="166" w:line="219" w:lineRule="auto"/>
        <w:ind w:left="17"/>
        <w:outlineLvl w:val="6"/>
      </w:pPr>
      <w:bookmarkStart w:id="71" w:name="bookmark73"/>
      <w:bookmarkEnd w:id="71"/>
      <w:bookmarkStart w:id="72" w:name="bookmark76"/>
      <w:bookmarkEnd w:id="72"/>
      <w:bookmarkStart w:id="73" w:name="bookmark74"/>
      <w:bookmarkEnd w:id="73"/>
      <w:bookmarkStart w:id="74" w:name="bookmark75"/>
      <w:bookmarkEnd w:id="74"/>
      <w:r>
        <w:fldChar w:fldCharType="begin"/>
      </w:r>
      <w:r>
        <w:instrText xml:space="preserve"> HYPERLINK "2.16.4.3" </w:instrText>
      </w:r>
      <w:r>
        <w:fldChar w:fldCharType="separate"/>
      </w:r>
      <w:r>
        <w:rPr>
          <w:b/>
          <w:bCs/>
          <w:spacing w:val="-8"/>
        </w:rPr>
        <w:t>2.16.4.3</w:t>
      </w:r>
      <w:r>
        <w:rPr>
          <w:b/>
          <w:bCs/>
          <w:spacing w:val="-8"/>
        </w:rPr>
        <w:fldChar w:fldCharType="end"/>
      </w:r>
      <w:r>
        <w:rPr>
          <w:b/>
          <w:bCs/>
          <w:spacing w:val="-8"/>
        </w:rPr>
        <w:t>危险作业的审批手续及权限</w:t>
      </w:r>
    </w:p>
    <w:p>
      <w:pPr>
        <w:spacing w:line="426" w:lineRule="auto"/>
        <w:rPr>
          <w:rFonts w:ascii="Arial"/>
          <w:sz w:val="21"/>
        </w:rPr>
      </w:pPr>
    </w:p>
    <w:p>
      <w:pPr>
        <w:pStyle w:val="2"/>
        <w:spacing w:before="78" w:line="257" w:lineRule="auto"/>
        <w:ind w:left="13" w:right="113" w:firstLine="700"/>
        <w:rPr>
          <w:sz w:val="24"/>
          <w:szCs w:val="24"/>
        </w:rPr>
      </w:pPr>
      <w:r>
        <w:rPr>
          <w:spacing w:val="5"/>
          <w:sz w:val="24"/>
          <w:szCs w:val="24"/>
        </w:rPr>
        <w:t>(1)进行危险作业，应有申请作业部门填写《危险作业申请</w:t>
      </w:r>
      <w:r>
        <w:rPr>
          <w:spacing w:val="4"/>
          <w:sz w:val="24"/>
          <w:szCs w:val="24"/>
        </w:rPr>
        <w:t>单》,经相应</w:t>
      </w:r>
      <w:r>
        <w:rPr>
          <w:sz w:val="24"/>
          <w:szCs w:val="24"/>
        </w:rPr>
        <w:t xml:space="preserve"> </w:t>
      </w:r>
      <w:r>
        <w:rPr>
          <w:spacing w:val="-3"/>
          <w:sz w:val="24"/>
          <w:szCs w:val="24"/>
        </w:rPr>
        <w:t>的安全负责人现场检查，审查批准后方可实施。</w:t>
      </w:r>
    </w:p>
    <w:p>
      <w:pPr>
        <w:pStyle w:val="2"/>
        <w:spacing w:before="95" w:line="219" w:lineRule="auto"/>
        <w:ind w:left="713"/>
        <w:rPr>
          <w:sz w:val="24"/>
          <w:szCs w:val="24"/>
        </w:rPr>
      </w:pPr>
      <w:r>
        <w:rPr>
          <w:spacing w:val="5"/>
          <w:sz w:val="24"/>
          <w:szCs w:val="24"/>
        </w:rPr>
        <w:t>(2)危险作业的审批权限。</w:t>
      </w:r>
    </w:p>
    <w:p>
      <w:pPr>
        <w:pStyle w:val="2"/>
        <w:spacing w:before="103" w:line="261" w:lineRule="auto"/>
        <w:ind w:left="13" w:right="110" w:firstLine="570"/>
        <w:rPr>
          <w:sz w:val="24"/>
          <w:szCs w:val="24"/>
        </w:rPr>
      </w:pPr>
      <w:r>
        <w:rPr>
          <w:spacing w:val="2"/>
          <w:sz w:val="24"/>
          <w:szCs w:val="24"/>
        </w:rPr>
        <w:t>①普通高处作业由本部门审批；涉及建筑物外</w:t>
      </w:r>
      <w:r>
        <w:rPr>
          <w:spacing w:val="1"/>
          <w:sz w:val="24"/>
          <w:szCs w:val="24"/>
        </w:rPr>
        <w:t>部的高处作业由安全管理部</w:t>
      </w:r>
      <w:r>
        <w:rPr>
          <w:sz w:val="24"/>
          <w:szCs w:val="24"/>
        </w:rPr>
        <w:t xml:space="preserve"> </w:t>
      </w:r>
      <w:r>
        <w:rPr>
          <w:spacing w:val="-14"/>
          <w:sz w:val="24"/>
          <w:szCs w:val="24"/>
        </w:rPr>
        <w:t>门审批。</w:t>
      </w:r>
    </w:p>
    <w:p>
      <w:pPr>
        <w:pStyle w:val="2"/>
        <w:spacing w:before="110" w:line="217" w:lineRule="auto"/>
        <w:ind w:left="583"/>
        <w:rPr>
          <w:sz w:val="24"/>
          <w:szCs w:val="24"/>
        </w:rPr>
      </w:pPr>
      <w:r>
        <w:rPr>
          <w:spacing w:val="-3"/>
          <w:sz w:val="24"/>
          <w:szCs w:val="24"/>
        </w:rPr>
        <w:t>②在轻质物面上的作业由部门主管审批。</w:t>
      </w:r>
    </w:p>
    <w:p>
      <w:pPr>
        <w:pStyle w:val="2"/>
        <w:spacing w:before="118" w:line="217" w:lineRule="auto"/>
        <w:ind w:left="583"/>
        <w:rPr>
          <w:sz w:val="24"/>
          <w:szCs w:val="24"/>
        </w:rPr>
      </w:pPr>
      <w:r>
        <w:rPr>
          <w:spacing w:val="1"/>
          <w:sz w:val="24"/>
          <w:szCs w:val="24"/>
        </w:rPr>
        <w:t>③单个地点动火作业由安全管理部门审批；多点动火及危险场所动火作业</w:t>
      </w:r>
    </w:p>
    <w:p>
      <w:pPr>
        <w:pStyle w:val="2"/>
        <w:spacing w:before="110" w:line="219" w:lineRule="auto"/>
        <w:ind w:left="13"/>
        <w:rPr>
          <w:sz w:val="24"/>
          <w:szCs w:val="24"/>
        </w:rPr>
      </w:pPr>
      <w:r>
        <w:rPr>
          <w:spacing w:val="-8"/>
          <w:sz w:val="24"/>
          <w:szCs w:val="24"/>
        </w:rPr>
        <w:t>由主要负责人审批。</w:t>
      </w:r>
    </w:p>
    <w:p>
      <w:pPr>
        <w:pStyle w:val="2"/>
        <w:spacing w:before="92" w:line="390" w:lineRule="exact"/>
        <w:ind w:left="583"/>
        <w:rPr>
          <w:sz w:val="24"/>
          <w:szCs w:val="24"/>
        </w:rPr>
      </w:pPr>
      <w:r>
        <w:rPr>
          <w:spacing w:val="-3"/>
          <w:position w:val="11"/>
          <w:sz w:val="24"/>
          <w:szCs w:val="24"/>
        </w:rPr>
        <w:t>④有中毒窒息等危险作业由主要负责人审批。</w:t>
      </w:r>
    </w:p>
    <w:p>
      <w:pPr>
        <w:pStyle w:val="2"/>
        <w:spacing w:line="217" w:lineRule="auto"/>
        <w:ind w:left="583"/>
        <w:rPr>
          <w:sz w:val="24"/>
          <w:szCs w:val="24"/>
        </w:rPr>
      </w:pPr>
      <w:r>
        <w:rPr>
          <w:spacing w:val="-3"/>
          <w:sz w:val="24"/>
          <w:szCs w:val="24"/>
        </w:rPr>
        <w:t>⑤临时用电作业由部门主管审批。</w:t>
      </w:r>
    </w:p>
    <w:p>
      <w:pPr>
        <w:pStyle w:val="2"/>
        <w:spacing w:before="118" w:line="217" w:lineRule="auto"/>
        <w:ind w:left="583"/>
        <w:rPr>
          <w:sz w:val="24"/>
          <w:szCs w:val="24"/>
        </w:rPr>
      </w:pPr>
      <w:r>
        <w:rPr>
          <w:spacing w:val="-3"/>
          <w:sz w:val="24"/>
          <w:szCs w:val="24"/>
        </w:rPr>
        <w:t>⑥其他危险作业由安全管理部门审批。</w:t>
      </w:r>
    </w:p>
    <w:p>
      <w:pPr>
        <w:spacing w:line="383" w:lineRule="auto"/>
        <w:rPr>
          <w:rFonts w:ascii="Arial"/>
          <w:sz w:val="21"/>
        </w:rPr>
      </w:pPr>
    </w:p>
    <w:p>
      <w:pPr>
        <w:pStyle w:val="2"/>
        <w:spacing w:before="91" w:line="219" w:lineRule="auto"/>
        <w:ind w:left="17"/>
        <w:outlineLvl w:val="6"/>
      </w:pPr>
      <w:r>
        <w:fldChar w:fldCharType="begin"/>
      </w:r>
      <w:r>
        <w:instrText xml:space="preserve"> HYPERLINK "2.16.4.4" </w:instrText>
      </w:r>
      <w:r>
        <w:fldChar w:fldCharType="separate"/>
      </w:r>
      <w:r>
        <w:rPr>
          <w:b/>
          <w:bCs/>
          <w:spacing w:val="-9"/>
        </w:rPr>
        <w:t>2.16.4.4</w:t>
      </w:r>
      <w:r>
        <w:rPr>
          <w:b/>
          <w:bCs/>
          <w:spacing w:val="-9"/>
        </w:rPr>
        <w:fldChar w:fldCharType="end"/>
      </w:r>
      <w:r>
        <w:rPr>
          <w:b/>
          <w:bCs/>
          <w:spacing w:val="-9"/>
        </w:rPr>
        <w:t>从事危险作业人员的基本条件</w:t>
      </w:r>
    </w:p>
    <w:p>
      <w:pPr>
        <w:spacing w:line="421" w:lineRule="auto"/>
        <w:rPr>
          <w:rFonts w:ascii="Arial"/>
          <w:sz w:val="21"/>
        </w:rPr>
      </w:pPr>
    </w:p>
    <w:p>
      <w:pPr>
        <w:pStyle w:val="2"/>
        <w:spacing w:before="79" w:line="219" w:lineRule="auto"/>
        <w:ind w:left="713"/>
        <w:rPr>
          <w:sz w:val="24"/>
          <w:szCs w:val="24"/>
        </w:rPr>
      </w:pPr>
      <w:r>
        <w:rPr>
          <w:spacing w:val="23"/>
          <w:sz w:val="24"/>
          <w:szCs w:val="24"/>
        </w:rPr>
        <w:t>(1)年满18周岁</w:t>
      </w:r>
    </w:p>
    <w:p>
      <w:pPr>
        <w:pStyle w:val="2"/>
        <w:spacing w:before="105" w:line="219" w:lineRule="auto"/>
        <w:ind w:left="713"/>
        <w:rPr>
          <w:sz w:val="24"/>
          <w:szCs w:val="24"/>
        </w:rPr>
      </w:pPr>
      <w:r>
        <w:rPr>
          <w:spacing w:val="3"/>
          <w:sz w:val="24"/>
          <w:szCs w:val="24"/>
        </w:rPr>
        <w:t>(2)身体健康，没有妨碍从事工种作业的疾病和生理缺陷。</w:t>
      </w:r>
    </w:p>
    <w:p>
      <w:pPr>
        <w:pStyle w:val="2"/>
        <w:spacing w:before="104" w:line="219" w:lineRule="auto"/>
        <w:ind w:left="713"/>
        <w:rPr>
          <w:sz w:val="24"/>
          <w:szCs w:val="24"/>
        </w:rPr>
      </w:pPr>
      <w:r>
        <w:rPr>
          <w:spacing w:val="2"/>
          <w:sz w:val="24"/>
          <w:szCs w:val="24"/>
        </w:rPr>
        <w:t>(3)工作认真负责，具有本工种作业所需的安全技术知识和实践经验。</w:t>
      </w:r>
    </w:p>
    <w:p>
      <w:pPr>
        <w:pStyle w:val="2"/>
        <w:spacing w:before="106" w:line="259" w:lineRule="auto"/>
        <w:ind w:left="13" w:right="113" w:firstLine="700"/>
        <w:rPr>
          <w:sz w:val="24"/>
          <w:szCs w:val="24"/>
        </w:rPr>
      </w:pPr>
      <w:r>
        <w:rPr>
          <w:spacing w:val="1"/>
          <w:sz w:val="24"/>
          <w:szCs w:val="24"/>
        </w:rPr>
        <w:t>(4)作业前、作业中不准喝酒，不准吃速效感冒药等能使人打瞌睡、困倦</w:t>
      </w:r>
      <w:r>
        <w:rPr>
          <w:spacing w:val="6"/>
          <w:sz w:val="24"/>
          <w:szCs w:val="24"/>
        </w:rPr>
        <w:t xml:space="preserve"> </w:t>
      </w:r>
      <w:r>
        <w:rPr>
          <w:spacing w:val="-4"/>
          <w:sz w:val="24"/>
          <w:szCs w:val="24"/>
        </w:rPr>
        <w:t>或精神不振的镇静剂药物。</w:t>
      </w:r>
    </w:p>
    <w:p>
      <w:pPr>
        <w:spacing w:line="371" w:lineRule="auto"/>
        <w:rPr>
          <w:rFonts w:ascii="Arial"/>
          <w:sz w:val="21"/>
        </w:rPr>
      </w:pPr>
    </w:p>
    <w:p>
      <w:pPr>
        <w:pStyle w:val="2"/>
        <w:spacing w:before="92" w:line="220" w:lineRule="auto"/>
        <w:ind w:left="17"/>
        <w:outlineLvl w:val="6"/>
      </w:pPr>
      <w:r>
        <w:fldChar w:fldCharType="begin"/>
      </w:r>
      <w:r>
        <w:instrText xml:space="preserve"> HYPERLINK "2.16.4.5" </w:instrText>
      </w:r>
      <w:r>
        <w:fldChar w:fldCharType="separate"/>
      </w:r>
      <w:r>
        <w:rPr>
          <w:b/>
          <w:bCs/>
          <w:spacing w:val="-7"/>
        </w:rPr>
        <w:t>2.16.4.5</w:t>
      </w:r>
      <w:r>
        <w:rPr>
          <w:b/>
          <w:bCs/>
          <w:spacing w:val="-7"/>
        </w:rPr>
        <w:fldChar w:fldCharType="end"/>
      </w:r>
      <w:r>
        <w:rPr>
          <w:b/>
          <w:bCs/>
          <w:spacing w:val="-7"/>
        </w:rPr>
        <w:t>危险作业安全要求</w:t>
      </w:r>
    </w:p>
    <w:p>
      <w:pPr>
        <w:spacing w:line="418" w:lineRule="auto"/>
        <w:rPr>
          <w:rFonts w:ascii="Arial"/>
          <w:sz w:val="21"/>
        </w:rPr>
      </w:pPr>
    </w:p>
    <w:p>
      <w:pPr>
        <w:pStyle w:val="2"/>
        <w:spacing w:before="78" w:line="253" w:lineRule="auto"/>
        <w:ind w:left="13" w:right="112" w:firstLine="700"/>
        <w:rPr>
          <w:sz w:val="24"/>
          <w:szCs w:val="24"/>
        </w:rPr>
      </w:pPr>
      <w:r>
        <w:rPr>
          <w:spacing w:val="1"/>
          <w:sz w:val="24"/>
          <w:szCs w:val="24"/>
        </w:rPr>
        <w:t>(1)作业时要穿戴好防护用品、设备、辅件、用具要完好可靠、符合安全</w:t>
      </w:r>
      <w:r>
        <w:rPr>
          <w:spacing w:val="7"/>
          <w:sz w:val="24"/>
          <w:szCs w:val="24"/>
        </w:rPr>
        <w:t xml:space="preserve"> </w:t>
      </w:r>
      <w:r>
        <w:rPr>
          <w:spacing w:val="-11"/>
          <w:sz w:val="24"/>
          <w:szCs w:val="24"/>
        </w:rPr>
        <w:t>要求。</w:t>
      </w:r>
    </w:p>
    <w:p>
      <w:pPr>
        <w:pStyle w:val="2"/>
        <w:spacing w:before="121" w:line="256" w:lineRule="auto"/>
        <w:ind w:left="13" w:right="110" w:firstLine="700"/>
        <w:rPr>
          <w:sz w:val="24"/>
          <w:szCs w:val="24"/>
        </w:rPr>
      </w:pPr>
      <w:r>
        <w:rPr>
          <w:spacing w:val="1"/>
          <w:sz w:val="24"/>
          <w:szCs w:val="24"/>
        </w:rPr>
        <w:t>(2)作业区域内要整洁，道路要畅通，要有明显标志或告示。作业过程一</w:t>
      </w:r>
      <w:r>
        <w:rPr>
          <w:spacing w:val="9"/>
          <w:sz w:val="24"/>
          <w:szCs w:val="24"/>
        </w:rPr>
        <w:t xml:space="preserve"> </w:t>
      </w:r>
      <w:r>
        <w:rPr>
          <w:spacing w:val="-2"/>
          <w:sz w:val="24"/>
          <w:szCs w:val="24"/>
        </w:rPr>
        <w:t>定要有专职的监护人员且监护人员禁止离岗或从事其他工作。</w:t>
      </w:r>
    </w:p>
    <w:p>
      <w:pPr>
        <w:pStyle w:val="2"/>
        <w:spacing w:before="114" w:line="260" w:lineRule="auto"/>
        <w:ind w:left="13" w:right="110" w:firstLine="700"/>
        <w:rPr>
          <w:sz w:val="24"/>
          <w:szCs w:val="24"/>
        </w:rPr>
      </w:pPr>
      <w:r>
        <w:rPr>
          <w:spacing w:val="1"/>
          <w:sz w:val="24"/>
          <w:szCs w:val="24"/>
        </w:rPr>
        <w:t>(3)作业完成后应进行现场整理和清点，并及时向审批部门报告。审批部</w:t>
      </w:r>
      <w:r>
        <w:rPr>
          <w:spacing w:val="9"/>
          <w:sz w:val="24"/>
          <w:szCs w:val="24"/>
        </w:rPr>
        <w:t xml:space="preserve"> </w:t>
      </w:r>
      <w:r>
        <w:rPr>
          <w:spacing w:val="-5"/>
          <w:sz w:val="24"/>
          <w:szCs w:val="24"/>
        </w:rPr>
        <w:t>门经检查合格后方可结束作业。</w:t>
      </w:r>
    </w:p>
    <w:p>
      <w:pPr>
        <w:spacing w:line="369" w:lineRule="auto"/>
        <w:rPr>
          <w:rFonts w:ascii="Arial"/>
          <w:sz w:val="21"/>
        </w:rPr>
      </w:pPr>
    </w:p>
    <w:p>
      <w:pPr>
        <w:pStyle w:val="2"/>
        <w:spacing w:before="92" w:line="219" w:lineRule="auto"/>
        <w:ind w:left="17"/>
        <w:outlineLvl w:val="6"/>
      </w:pPr>
      <w:r>
        <w:fldChar w:fldCharType="begin"/>
      </w:r>
      <w:r>
        <w:instrText xml:space="preserve"> HYPERLINK "2.16.4.6" </w:instrText>
      </w:r>
      <w:r>
        <w:fldChar w:fldCharType="separate"/>
      </w:r>
      <w:r>
        <w:rPr>
          <w:b/>
          <w:bCs/>
          <w:spacing w:val="-7"/>
        </w:rPr>
        <w:t>2.16.4.6</w:t>
      </w:r>
      <w:r>
        <w:rPr>
          <w:b/>
          <w:bCs/>
          <w:spacing w:val="-7"/>
        </w:rPr>
        <w:fldChar w:fldCharType="end"/>
      </w:r>
      <w:r>
        <w:rPr>
          <w:b/>
          <w:bCs/>
          <w:spacing w:val="-7"/>
        </w:rPr>
        <w:t>危险作业安全管理</w:t>
      </w:r>
    </w:p>
    <w:p>
      <w:pPr>
        <w:spacing w:line="429" w:lineRule="auto"/>
        <w:rPr>
          <w:rFonts w:ascii="Arial"/>
          <w:sz w:val="21"/>
        </w:rPr>
      </w:pPr>
    </w:p>
    <w:p>
      <w:pPr>
        <w:pStyle w:val="2"/>
        <w:spacing w:before="78" w:line="259" w:lineRule="auto"/>
        <w:ind w:left="13" w:firstLine="700"/>
        <w:rPr>
          <w:sz w:val="24"/>
          <w:szCs w:val="24"/>
        </w:rPr>
      </w:pPr>
      <w:r>
        <w:rPr>
          <w:spacing w:val="-3"/>
          <w:sz w:val="24"/>
          <w:szCs w:val="24"/>
        </w:rPr>
        <w:t>(1)在危险作业前，作业负责人和安全员要负责对技术进行安全技术交底、</w:t>
      </w:r>
      <w:r>
        <w:rPr>
          <w:spacing w:val="14"/>
          <w:sz w:val="24"/>
          <w:szCs w:val="24"/>
        </w:rPr>
        <w:t xml:space="preserve"> </w:t>
      </w:r>
      <w:r>
        <w:rPr>
          <w:spacing w:val="-3"/>
          <w:sz w:val="24"/>
          <w:szCs w:val="24"/>
        </w:rPr>
        <w:t>作业现场的安全检查、现场的安全监督，对违反规定的作业人员可责令立即改正</w:t>
      </w:r>
    </w:p>
    <w:p>
      <w:pPr>
        <w:spacing w:line="259" w:lineRule="auto"/>
        <w:rPr>
          <w:sz w:val="24"/>
          <w:szCs w:val="24"/>
        </w:rPr>
        <w:sectPr>
          <w:footerReference r:id="rId40" w:type="default"/>
          <w:pgSz w:w="11910" w:h="16840"/>
          <w:pgMar w:top="1431" w:right="1696" w:bottom="1182" w:left="1786" w:header="0" w:footer="969" w:gutter="0"/>
          <w:cols w:space="720" w:num="1"/>
        </w:sectPr>
      </w:pPr>
    </w:p>
    <w:p>
      <w:pPr>
        <w:pStyle w:val="2"/>
        <w:spacing w:before="78" w:line="400" w:lineRule="exact"/>
        <w:ind w:left="23"/>
        <w:rPr>
          <w:sz w:val="24"/>
          <w:szCs w:val="24"/>
        </w:rPr>
      </w:pPr>
      <w:bookmarkStart w:id="75" w:name="bookmark77"/>
      <w:bookmarkEnd w:id="75"/>
      <w:r>
        <w:rPr>
          <w:spacing w:val="-3"/>
          <w:position w:val="11"/>
          <w:sz w:val="24"/>
          <w:szCs w:val="24"/>
        </w:rPr>
        <w:t>或停止作业。重大危险作业的技术方案及安全技术措施方案由主要负责人或主要</w:t>
      </w:r>
    </w:p>
    <w:p>
      <w:pPr>
        <w:pStyle w:val="2"/>
        <w:spacing w:line="219" w:lineRule="auto"/>
        <w:ind w:left="23"/>
        <w:rPr>
          <w:sz w:val="24"/>
          <w:szCs w:val="24"/>
        </w:rPr>
      </w:pPr>
      <w:r>
        <w:rPr>
          <w:spacing w:val="-4"/>
          <w:sz w:val="24"/>
          <w:szCs w:val="24"/>
        </w:rPr>
        <w:t>负责人指定的人员负责审批。</w:t>
      </w:r>
    </w:p>
    <w:p>
      <w:pPr>
        <w:pStyle w:val="2"/>
        <w:spacing w:before="93" w:line="280" w:lineRule="auto"/>
        <w:ind w:left="23" w:right="30" w:firstLine="690"/>
        <w:jc w:val="both"/>
        <w:rPr>
          <w:sz w:val="24"/>
          <w:szCs w:val="24"/>
        </w:rPr>
      </w:pPr>
      <w:r>
        <w:rPr>
          <w:spacing w:val="2"/>
          <w:sz w:val="24"/>
          <w:szCs w:val="24"/>
        </w:rPr>
        <w:t>(2)指定现场监护人员，监护人员要准备好应急救援器材并坚守岗位，如</w:t>
      </w:r>
      <w:r>
        <w:rPr>
          <w:spacing w:val="10"/>
          <w:sz w:val="24"/>
          <w:szCs w:val="24"/>
        </w:rPr>
        <w:t xml:space="preserve"> </w:t>
      </w:r>
      <w:r>
        <w:rPr>
          <w:spacing w:val="-4"/>
          <w:sz w:val="24"/>
          <w:szCs w:val="24"/>
        </w:rPr>
        <w:t xml:space="preserve">监护中途需要离开或更换其他人员进行监护，必须对接替者重新进行安全技术交 </w:t>
      </w:r>
      <w:r>
        <w:rPr>
          <w:spacing w:val="-1"/>
          <w:sz w:val="24"/>
          <w:szCs w:val="24"/>
        </w:rPr>
        <w:t>底。在作业过程中，监护人员如发现安全隐患，应立即通知作业</w:t>
      </w:r>
      <w:r>
        <w:rPr>
          <w:spacing w:val="-2"/>
          <w:sz w:val="24"/>
          <w:szCs w:val="24"/>
        </w:rPr>
        <w:t>人员停止作业，</w:t>
      </w:r>
      <w:r>
        <w:rPr>
          <w:sz w:val="24"/>
          <w:szCs w:val="24"/>
        </w:rPr>
        <w:t xml:space="preserve"> </w:t>
      </w:r>
      <w:r>
        <w:rPr>
          <w:spacing w:val="-2"/>
          <w:sz w:val="24"/>
          <w:szCs w:val="24"/>
        </w:rPr>
        <w:t>作业人员离开作业点，待处置安全后再重新作业。</w:t>
      </w:r>
    </w:p>
    <w:p>
      <w:pPr>
        <w:pStyle w:val="2"/>
        <w:spacing w:before="115" w:line="219" w:lineRule="auto"/>
        <w:ind w:left="723"/>
        <w:rPr>
          <w:sz w:val="24"/>
          <w:szCs w:val="24"/>
        </w:rPr>
      </w:pPr>
      <w:r>
        <w:rPr>
          <w:spacing w:val="3"/>
          <w:sz w:val="24"/>
          <w:szCs w:val="24"/>
        </w:rPr>
        <w:t>(3)危险作业安全保障措施：</w:t>
      </w:r>
    </w:p>
    <w:p>
      <w:pPr>
        <w:pStyle w:val="2"/>
        <w:spacing w:before="84" w:line="284" w:lineRule="auto"/>
        <w:ind w:left="23" w:right="34" w:firstLine="550"/>
        <w:rPr>
          <w:sz w:val="24"/>
          <w:szCs w:val="24"/>
        </w:rPr>
      </w:pPr>
      <w:r>
        <w:rPr>
          <w:spacing w:val="1"/>
          <w:sz w:val="24"/>
          <w:szCs w:val="24"/>
        </w:rPr>
        <w:t>①高处作业：作业点必须按照标准设置安全防护措施，确有困难无法设置</w:t>
      </w:r>
      <w:r>
        <w:rPr>
          <w:spacing w:val="15"/>
          <w:sz w:val="24"/>
          <w:szCs w:val="24"/>
        </w:rPr>
        <w:t xml:space="preserve"> </w:t>
      </w:r>
      <w:r>
        <w:rPr>
          <w:spacing w:val="-3"/>
          <w:sz w:val="24"/>
          <w:szCs w:val="24"/>
        </w:rPr>
        <w:t>安全防护设施的，必须采取临时保障措施以保证作业人员的安全。作业</w:t>
      </w:r>
      <w:r>
        <w:rPr>
          <w:spacing w:val="-4"/>
          <w:sz w:val="24"/>
          <w:szCs w:val="24"/>
        </w:rPr>
        <w:t>人员要系</w:t>
      </w:r>
      <w:r>
        <w:rPr>
          <w:sz w:val="24"/>
          <w:szCs w:val="24"/>
        </w:rPr>
        <w:t xml:space="preserve"> </w:t>
      </w:r>
      <w:r>
        <w:rPr>
          <w:spacing w:val="-1"/>
          <w:sz w:val="24"/>
          <w:szCs w:val="24"/>
        </w:rPr>
        <w:t>好安全带，带好工具袋和安全绳，工具物料应使用安全</w:t>
      </w:r>
      <w:r>
        <w:rPr>
          <w:spacing w:val="-2"/>
          <w:sz w:val="24"/>
          <w:szCs w:val="24"/>
        </w:rPr>
        <w:t>绳吊运，严禁随意抛掷。</w:t>
      </w:r>
      <w:r>
        <w:rPr>
          <w:sz w:val="24"/>
          <w:szCs w:val="24"/>
        </w:rPr>
        <w:t xml:space="preserve"> </w:t>
      </w:r>
      <w:r>
        <w:rPr>
          <w:spacing w:val="-3"/>
          <w:sz w:val="24"/>
          <w:szCs w:val="24"/>
        </w:rPr>
        <w:t>遇有大风、雷暴、雨雪天气时，应停止户外的高处作业。作业场</w:t>
      </w:r>
      <w:r>
        <w:rPr>
          <w:spacing w:val="-4"/>
          <w:sz w:val="24"/>
          <w:szCs w:val="24"/>
        </w:rPr>
        <w:t>所要有足够的照</w:t>
      </w:r>
      <w:r>
        <w:rPr>
          <w:sz w:val="24"/>
          <w:szCs w:val="24"/>
        </w:rPr>
        <w:t xml:space="preserve"> </w:t>
      </w:r>
      <w:r>
        <w:rPr>
          <w:spacing w:val="-8"/>
          <w:sz w:val="24"/>
          <w:szCs w:val="24"/>
        </w:rPr>
        <w:t>明措施。</w:t>
      </w:r>
    </w:p>
    <w:p>
      <w:pPr>
        <w:pStyle w:val="2"/>
        <w:spacing w:before="113" w:line="280" w:lineRule="auto"/>
        <w:ind w:left="23" w:right="95" w:firstLine="550"/>
        <w:rPr>
          <w:sz w:val="24"/>
          <w:szCs w:val="24"/>
        </w:rPr>
      </w:pPr>
      <w:r>
        <w:rPr>
          <w:sz w:val="24"/>
          <w:szCs w:val="24"/>
        </w:rPr>
        <w:t>②</w:t>
      </w:r>
      <w:r>
        <w:rPr>
          <w:spacing w:val="-63"/>
          <w:sz w:val="24"/>
          <w:szCs w:val="24"/>
        </w:rPr>
        <w:t xml:space="preserve"> </w:t>
      </w:r>
      <w:r>
        <w:rPr>
          <w:sz w:val="24"/>
          <w:szCs w:val="24"/>
        </w:rPr>
        <w:t>临时用电作业：作业人员必须持有电工证的人员担任，严禁无证</w:t>
      </w:r>
      <w:r>
        <w:rPr>
          <w:spacing w:val="-1"/>
          <w:sz w:val="24"/>
          <w:szCs w:val="24"/>
        </w:rPr>
        <w:t>人员作</w:t>
      </w:r>
      <w:r>
        <w:rPr>
          <w:sz w:val="24"/>
          <w:szCs w:val="24"/>
        </w:rPr>
        <w:t xml:space="preserve"> </w:t>
      </w:r>
      <w:r>
        <w:rPr>
          <w:spacing w:val="-3"/>
          <w:sz w:val="24"/>
          <w:szCs w:val="24"/>
        </w:rPr>
        <w:t>业。作业时要佩戴好绝缘防护用品，使用合格的绝缘工具、用具，挂设禁止</w:t>
      </w:r>
      <w:r>
        <w:rPr>
          <w:spacing w:val="-4"/>
          <w:sz w:val="24"/>
          <w:szCs w:val="24"/>
        </w:rPr>
        <w:t>合闸</w:t>
      </w:r>
      <w:r>
        <w:rPr>
          <w:sz w:val="24"/>
          <w:szCs w:val="24"/>
        </w:rPr>
        <w:t xml:space="preserve"> </w:t>
      </w:r>
      <w:r>
        <w:rPr>
          <w:spacing w:val="-4"/>
          <w:sz w:val="24"/>
          <w:szCs w:val="24"/>
        </w:rPr>
        <w:t>等标识标牌，线缆要做好防护，接头用绝缘胶布包好，严禁电线接头裸露。所接</w:t>
      </w:r>
      <w:r>
        <w:rPr>
          <w:spacing w:val="18"/>
          <w:sz w:val="24"/>
          <w:szCs w:val="24"/>
        </w:rPr>
        <w:t xml:space="preserve"> </w:t>
      </w:r>
      <w:r>
        <w:rPr>
          <w:spacing w:val="-6"/>
          <w:sz w:val="24"/>
          <w:szCs w:val="24"/>
        </w:rPr>
        <w:t>回路应装设好漏电开关。</w:t>
      </w:r>
    </w:p>
    <w:p>
      <w:pPr>
        <w:pStyle w:val="2"/>
        <w:spacing w:before="114" w:line="280" w:lineRule="auto"/>
        <w:ind w:left="23" w:firstLine="550"/>
        <w:rPr>
          <w:sz w:val="24"/>
          <w:szCs w:val="24"/>
        </w:rPr>
      </w:pPr>
      <w:r>
        <w:rPr>
          <w:spacing w:val="1"/>
          <w:sz w:val="24"/>
          <w:szCs w:val="24"/>
        </w:rPr>
        <w:t>③动火作业：作业前应做好动火分析，做好动火作业方案并经审批，作业</w:t>
      </w:r>
      <w:r>
        <w:rPr>
          <w:spacing w:val="7"/>
          <w:sz w:val="24"/>
          <w:szCs w:val="24"/>
        </w:rPr>
        <w:t xml:space="preserve">  </w:t>
      </w:r>
      <w:r>
        <w:rPr>
          <w:spacing w:val="-7"/>
          <w:sz w:val="24"/>
          <w:szCs w:val="24"/>
        </w:rPr>
        <w:t>前清除作业现场及周围的可燃物，如动火点附近有电线电缆等，应做好可靠防护，</w:t>
      </w:r>
      <w:r>
        <w:rPr>
          <w:spacing w:val="1"/>
          <w:sz w:val="24"/>
          <w:szCs w:val="24"/>
        </w:rPr>
        <w:t xml:space="preserve"> </w:t>
      </w:r>
      <w:r>
        <w:rPr>
          <w:spacing w:val="-7"/>
          <w:sz w:val="24"/>
          <w:szCs w:val="24"/>
        </w:rPr>
        <w:t>必要时应停电后再作业。准备好相应的灭火器材后再进行动火作业；检查好焊机、</w:t>
      </w:r>
      <w:r>
        <w:rPr>
          <w:spacing w:val="1"/>
          <w:sz w:val="24"/>
          <w:szCs w:val="24"/>
        </w:rPr>
        <w:t xml:space="preserve"> </w:t>
      </w:r>
      <w:r>
        <w:rPr>
          <w:spacing w:val="-3"/>
          <w:sz w:val="24"/>
          <w:szCs w:val="24"/>
        </w:rPr>
        <w:t>气割等作业设备，禁止设备“带病”工作。</w:t>
      </w:r>
    </w:p>
    <w:p>
      <w:pPr>
        <w:pStyle w:val="2"/>
        <w:spacing w:before="102" w:line="257" w:lineRule="auto"/>
        <w:ind w:left="23" w:right="111" w:firstLine="550"/>
        <w:rPr>
          <w:sz w:val="24"/>
          <w:szCs w:val="24"/>
        </w:rPr>
      </w:pPr>
      <w:r>
        <w:rPr>
          <w:spacing w:val="1"/>
          <w:sz w:val="24"/>
          <w:szCs w:val="24"/>
        </w:rPr>
        <w:t>④有中毒或窒息的危险作业：严格执行先通风、再检测、后作业的原则组</w:t>
      </w:r>
      <w:r>
        <w:rPr>
          <w:spacing w:val="15"/>
          <w:sz w:val="24"/>
          <w:szCs w:val="24"/>
        </w:rPr>
        <w:t xml:space="preserve"> </w:t>
      </w:r>
      <w:r>
        <w:rPr>
          <w:spacing w:val="-5"/>
          <w:sz w:val="24"/>
          <w:szCs w:val="24"/>
        </w:rPr>
        <w:t>织作业，未经批准严禁作业。</w:t>
      </w:r>
    </w:p>
    <w:p>
      <w:pPr>
        <w:pStyle w:val="2"/>
        <w:spacing w:before="125" w:line="300" w:lineRule="auto"/>
        <w:ind w:left="23" w:right="30" w:firstLine="550"/>
        <w:rPr>
          <w:sz w:val="24"/>
          <w:szCs w:val="24"/>
        </w:rPr>
      </w:pPr>
      <w:r>
        <w:rPr>
          <w:spacing w:val="2"/>
          <w:sz w:val="24"/>
          <w:szCs w:val="24"/>
        </w:rPr>
        <w:t>⑤受限空间作业：作业前要对空间内的风险进行分析，做好作业方案，做</w:t>
      </w:r>
      <w:r>
        <w:rPr>
          <w:spacing w:val="7"/>
          <w:sz w:val="24"/>
          <w:szCs w:val="24"/>
        </w:rPr>
        <w:t xml:space="preserve"> </w:t>
      </w:r>
      <w:r>
        <w:rPr>
          <w:spacing w:val="-3"/>
          <w:sz w:val="24"/>
          <w:szCs w:val="24"/>
        </w:rPr>
        <w:t>好安全措施，准备好应急救援器材及救援人员，指定好监护人员，进入前要对作</w:t>
      </w:r>
      <w:r>
        <w:rPr>
          <w:spacing w:val="9"/>
          <w:sz w:val="24"/>
          <w:szCs w:val="24"/>
        </w:rPr>
        <w:t xml:space="preserve"> </w:t>
      </w:r>
      <w:r>
        <w:rPr>
          <w:spacing w:val="-3"/>
          <w:sz w:val="24"/>
          <w:szCs w:val="24"/>
        </w:rPr>
        <w:t>业人员进行安全技术交底，尽量使用安全电压，确保通风良好。作业现场要准备</w:t>
      </w:r>
      <w:r>
        <w:rPr>
          <w:spacing w:val="5"/>
          <w:sz w:val="24"/>
          <w:szCs w:val="24"/>
        </w:rPr>
        <w:t xml:space="preserve"> </w:t>
      </w:r>
      <w:r>
        <w:rPr>
          <w:spacing w:val="-3"/>
          <w:sz w:val="24"/>
          <w:szCs w:val="24"/>
        </w:rPr>
        <w:t>好有毒气体检测装置进行实时检测，作业人员要佩戴好安全防护用品，监护人员</w:t>
      </w:r>
      <w:r>
        <w:rPr>
          <w:spacing w:val="6"/>
          <w:sz w:val="24"/>
          <w:szCs w:val="24"/>
        </w:rPr>
        <w:t xml:space="preserve"> </w:t>
      </w:r>
      <w:r>
        <w:rPr>
          <w:spacing w:val="-17"/>
          <w:sz w:val="24"/>
          <w:szCs w:val="24"/>
        </w:rPr>
        <w:t>要坚守岗位，救援人员随时待命，</w:t>
      </w:r>
      <w:r>
        <w:rPr>
          <w:spacing w:val="62"/>
          <w:sz w:val="24"/>
          <w:szCs w:val="24"/>
        </w:rPr>
        <w:t xml:space="preserve"> </w:t>
      </w:r>
      <w:r>
        <w:rPr>
          <w:spacing w:val="-17"/>
          <w:sz w:val="24"/>
          <w:szCs w:val="24"/>
        </w:rPr>
        <w:t>一旦发现任何</w:t>
      </w:r>
      <w:r>
        <w:rPr>
          <w:spacing w:val="-18"/>
          <w:sz w:val="24"/>
          <w:szCs w:val="24"/>
        </w:rPr>
        <w:t>异常，立即撤离。</w:t>
      </w:r>
      <w:r>
        <w:rPr>
          <w:spacing w:val="44"/>
          <w:sz w:val="24"/>
          <w:szCs w:val="24"/>
        </w:rPr>
        <w:t xml:space="preserve"> </w:t>
      </w:r>
      <w:r>
        <w:rPr>
          <w:spacing w:val="-18"/>
          <w:sz w:val="24"/>
          <w:szCs w:val="24"/>
        </w:rPr>
        <w:t>一旦发生事故，</w:t>
      </w:r>
    </w:p>
    <w:p>
      <w:pPr>
        <w:pStyle w:val="2"/>
        <w:spacing w:before="1" w:line="219" w:lineRule="auto"/>
        <w:ind w:left="23"/>
        <w:rPr>
          <w:sz w:val="24"/>
          <w:szCs w:val="24"/>
        </w:rPr>
      </w:pPr>
      <w:r>
        <w:rPr>
          <w:spacing w:val="-3"/>
          <w:sz w:val="24"/>
          <w:szCs w:val="24"/>
        </w:rPr>
        <w:t>要立即有组织地进行营救，严禁盲目施救。</w:t>
      </w:r>
    </w:p>
    <w:p>
      <w:pPr>
        <w:spacing w:line="380" w:lineRule="auto"/>
        <w:rPr>
          <w:rFonts w:ascii="Arial"/>
          <w:sz w:val="21"/>
        </w:rPr>
      </w:pPr>
    </w:p>
    <w:p>
      <w:pPr>
        <w:pStyle w:val="2"/>
        <w:spacing w:before="91" w:line="220" w:lineRule="auto"/>
        <w:ind w:left="26"/>
        <w:outlineLvl w:val="6"/>
      </w:pPr>
      <w:r>
        <w:fldChar w:fldCharType="begin"/>
      </w:r>
      <w:r>
        <w:instrText xml:space="preserve"> HYPERLINK "2.16.4.7" </w:instrText>
      </w:r>
      <w:r>
        <w:fldChar w:fldCharType="separate"/>
      </w:r>
      <w:r>
        <w:rPr>
          <w:b/>
          <w:bCs/>
          <w:spacing w:val="-24"/>
        </w:rPr>
        <w:t>2.16.4.7</w:t>
      </w:r>
      <w:r>
        <w:rPr>
          <w:b/>
          <w:bCs/>
          <w:spacing w:val="-24"/>
        </w:rPr>
        <w:fldChar w:fldCharType="end"/>
      </w:r>
      <w:r>
        <w:rPr>
          <w:spacing w:val="-46"/>
        </w:rPr>
        <w:t xml:space="preserve"> </w:t>
      </w:r>
      <w:r>
        <w:rPr>
          <w:b/>
          <w:bCs/>
          <w:spacing w:val="-24"/>
        </w:rPr>
        <w:t>监护</w:t>
      </w:r>
    </w:p>
    <w:p>
      <w:pPr>
        <w:spacing w:line="406" w:lineRule="auto"/>
        <w:rPr>
          <w:rFonts w:ascii="Arial"/>
          <w:sz w:val="21"/>
        </w:rPr>
      </w:pPr>
    </w:p>
    <w:p>
      <w:pPr>
        <w:pStyle w:val="2"/>
        <w:spacing w:before="79" w:line="400" w:lineRule="exact"/>
        <w:ind w:left="883"/>
        <w:rPr>
          <w:sz w:val="24"/>
          <w:szCs w:val="24"/>
        </w:rPr>
      </w:pPr>
      <w:r>
        <w:rPr>
          <w:position w:val="11"/>
          <w:sz w:val="24"/>
          <w:szCs w:val="24"/>
        </w:rPr>
        <w:t>所有危险作业必须指定监护人员，监护人员必</w:t>
      </w:r>
      <w:r>
        <w:rPr>
          <w:spacing w:val="-1"/>
          <w:position w:val="11"/>
          <w:sz w:val="24"/>
          <w:szCs w:val="24"/>
        </w:rPr>
        <w:t>须坚守岗位，如果临时更</w:t>
      </w:r>
    </w:p>
    <w:p>
      <w:pPr>
        <w:pStyle w:val="2"/>
        <w:spacing w:line="219" w:lineRule="auto"/>
        <w:ind w:left="453"/>
        <w:rPr>
          <w:sz w:val="24"/>
          <w:szCs w:val="24"/>
        </w:rPr>
      </w:pPr>
      <w:r>
        <w:rPr>
          <w:spacing w:val="-3"/>
          <w:sz w:val="24"/>
          <w:szCs w:val="24"/>
        </w:rPr>
        <w:t>换监护人员必须对接替人员重新进行教育培训。</w:t>
      </w:r>
    </w:p>
    <w:p>
      <w:pPr>
        <w:spacing w:line="219" w:lineRule="auto"/>
        <w:rPr>
          <w:sz w:val="24"/>
          <w:szCs w:val="24"/>
        </w:rPr>
        <w:sectPr>
          <w:footerReference r:id="rId41" w:type="default"/>
          <w:pgSz w:w="11910" w:h="16840"/>
          <w:pgMar w:top="1431" w:right="1709" w:bottom="1173" w:left="1786" w:header="0" w:footer="971" w:gutter="0"/>
          <w:cols w:space="720" w:num="1"/>
        </w:sectPr>
      </w:pPr>
    </w:p>
    <w:p>
      <w:pPr>
        <w:pStyle w:val="2"/>
        <w:spacing w:before="196" w:line="221" w:lineRule="auto"/>
        <w:ind w:left="16"/>
        <w:outlineLvl w:val="6"/>
        <w:rPr>
          <w:sz w:val="24"/>
          <w:szCs w:val="24"/>
        </w:rPr>
      </w:pPr>
      <w:r>
        <w:fldChar w:fldCharType="begin"/>
      </w:r>
      <w:r>
        <w:instrText xml:space="preserve"> HYPERLINK "2.16.4.8" </w:instrText>
      </w:r>
      <w:r>
        <w:fldChar w:fldCharType="separate"/>
      </w:r>
      <w:r>
        <w:rPr>
          <w:b/>
          <w:bCs/>
          <w:spacing w:val="16"/>
          <w:sz w:val="24"/>
          <w:szCs w:val="24"/>
        </w:rPr>
        <w:t>2.16.4.8</w:t>
      </w:r>
      <w:r>
        <w:rPr>
          <w:b/>
          <w:bCs/>
          <w:spacing w:val="16"/>
          <w:sz w:val="24"/>
          <w:szCs w:val="24"/>
        </w:rPr>
        <w:fldChar w:fldCharType="end"/>
      </w:r>
      <w:r>
        <w:rPr>
          <w:b/>
          <w:bCs/>
          <w:spacing w:val="16"/>
          <w:sz w:val="24"/>
          <w:szCs w:val="24"/>
        </w:rPr>
        <w:t>安全交底</w:t>
      </w:r>
    </w:p>
    <w:p>
      <w:pPr>
        <w:spacing w:line="434" w:lineRule="auto"/>
        <w:rPr>
          <w:rFonts w:ascii="Arial"/>
          <w:sz w:val="21"/>
        </w:rPr>
      </w:pPr>
    </w:p>
    <w:p>
      <w:pPr>
        <w:pStyle w:val="2"/>
        <w:spacing w:before="78" w:line="219" w:lineRule="auto"/>
        <w:jc w:val="right"/>
        <w:rPr>
          <w:sz w:val="24"/>
          <w:szCs w:val="24"/>
        </w:rPr>
      </w:pPr>
      <w:r>
        <w:rPr>
          <w:spacing w:val="-3"/>
          <w:sz w:val="24"/>
          <w:szCs w:val="24"/>
        </w:rPr>
        <w:t>在作业前要对所有作业人员、监护人员和应急救</w:t>
      </w:r>
      <w:r>
        <w:rPr>
          <w:spacing w:val="-4"/>
          <w:sz w:val="24"/>
          <w:szCs w:val="24"/>
        </w:rPr>
        <w:t>援人员进行安全技术交底。</w:t>
      </w:r>
    </w:p>
    <w:p>
      <w:pPr>
        <w:spacing w:line="327" w:lineRule="auto"/>
        <w:rPr>
          <w:rFonts w:ascii="Arial"/>
          <w:sz w:val="21"/>
        </w:rPr>
      </w:pPr>
    </w:p>
    <w:p>
      <w:pPr>
        <w:pStyle w:val="2"/>
        <w:spacing w:before="104" w:line="219" w:lineRule="auto"/>
        <w:ind w:left="18"/>
        <w:outlineLvl w:val="6"/>
        <w:rPr>
          <w:sz w:val="32"/>
          <w:szCs w:val="32"/>
        </w:rPr>
      </w:pPr>
      <w:bookmarkStart w:id="76" w:name="bookmark80"/>
      <w:bookmarkEnd w:id="76"/>
      <w:bookmarkStart w:id="77" w:name="bookmark83"/>
      <w:bookmarkEnd w:id="77"/>
      <w:bookmarkStart w:id="78" w:name="bookmark81"/>
      <w:bookmarkEnd w:id="78"/>
      <w:bookmarkStart w:id="79" w:name="bookmark78"/>
      <w:bookmarkEnd w:id="79"/>
      <w:bookmarkStart w:id="80" w:name="bookmark79"/>
      <w:bookmarkEnd w:id="80"/>
      <w:bookmarkStart w:id="81" w:name="bookmark82"/>
      <w:bookmarkEnd w:id="81"/>
      <w:r>
        <w:rPr>
          <w:b/>
          <w:bCs/>
          <w:spacing w:val="-1"/>
          <w:sz w:val="32"/>
          <w:szCs w:val="32"/>
        </w:rPr>
        <w:t>2.17风控工作考核制度</w:t>
      </w:r>
    </w:p>
    <w:p>
      <w:pPr>
        <w:spacing w:line="253" w:lineRule="auto"/>
        <w:rPr>
          <w:rFonts w:ascii="Arial"/>
          <w:sz w:val="21"/>
        </w:rPr>
      </w:pPr>
    </w:p>
    <w:p>
      <w:pPr>
        <w:spacing w:line="254" w:lineRule="auto"/>
        <w:rPr>
          <w:rFonts w:ascii="Arial"/>
          <w:sz w:val="21"/>
        </w:rPr>
      </w:pPr>
    </w:p>
    <w:p>
      <w:pPr>
        <w:spacing w:before="78" w:line="223" w:lineRule="auto"/>
        <w:ind w:left="16"/>
        <w:outlineLvl w:val="6"/>
        <w:rPr>
          <w:rFonts w:ascii="黑体" w:hAnsi="黑体" w:eastAsia="黑体" w:cs="黑体"/>
          <w:sz w:val="24"/>
          <w:szCs w:val="24"/>
        </w:rPr>
      </w:pPr>
      <w:r>
        <w:rPr>
          <w:rFonts w:ascii="黑体" w:hAnsi="黑体" w:eastAsia="黑体" w:cs="黑体"/>
          <w:b/>
          <w:bCs/>
          <w:spacing w:val="-9"/>
          <w:sz w:val="24"/>
          <w:szCs w:val="24"/>
        </w:rPr>
        <w:t>2.17.1</w:t>
      </w:r>
      <w:r>
        <w:rPr>
          <w:rFonts w:ascii="黑体" w:hAnsi="黑体" w:eastAsia="黑体" w:cs="黑体"/>
          <w:spacing w:val="61"/>
          <w:sz w:val="24"/>
          <w:szCs w:val="24"/>
        </w:rPr>
        <w:t xml:space="preserve"> </w:t>
      </w:r>
      <w:r>
        <w:rPr>
          <w:rFonts w:ascii="黑体" w:hAnsi="黑体" w:eastAsia="黑体" w:cs="黑体"/>
          <w:b/>
          <w:bCs/>
          <w:spacing w:val="-9"/>
          <w:sz w:val="24"/>
          <w:szCs w:val="24"/>
        </w:rPr>
        <w:t>目</w:t>
      </w:r>
      <w:r>
        <w:rPr>
          <w:rFonts w:ascii="黑体" w:hAnsi="黑体" w:eastAsia="黑体" w:cs="黑体"/>
          <w:spacing w:val="16"/>
          <w:sz w:val="24"/>
          <w:szCs w:val="24"/>
        </w:rPr>
        <w:t xml:space="preserve"> </w:t>
      </w:r>
      <w:r>
        <w:rPr>
          <w:rFonts w:ascii="黑体" w:hAnsi="黑体" w:eastAsia="黑体" w:cs="黑体"/>
          <w:b/>
          <w:bCs/>
          <w:spacing w:val="-9"/>
          <w:sz w:val="24"/>
          <w:szCs w:val="24"/>
        </w:rPr>
        <w:t>的</w:t>
      </w:r>
    </w:p>
    <w:p>
      <w:pPr>
        <w:spacing w:line="402" w:lineRule="auto"/>
        <w:rPr>
          <w:rFonts w:ascii="Arial"/>
          <w:sz w:val="21"/>
        </w:rPr>
      </w:pPr>
    </w:p>
    <w:p>
      <w:pPr>
        <w:pStyle w:val="2"/>
        <w:spacing w:before="78" w:line="400" w:lineRule="exact"/>
        <w:ind w:left="593"/>
        <w:rPr>
          <w:sz w:val="24"/>
          <w:szCs w:val="24"/>
        </w:rPr>
      </w:pPr>
      <w:r>
        <w:rPr>
          <w:spacing w:val="-1"/>
          <w:position w:val="11"/>
          <w:sz w:val="24"/>
          <w:szCs w:val="24"/>
        </w:rPr>
        <w:t>企业应当为强化风险分级管控体系规范建设和责任落实，实现持续改进，</w:t>
      </w:r>
    </w:p>
    <w:p>
      <w:pPr>
        <w:pStyle w:val="2"/>
        <w:spacing w:line="219" w:lineRule="auto"/>
        <w:ind w:left="13"/>
        <w:rPr>
          <w:sz w:val="24"/>
          <w:szCs w:val="24"/>
        </w:rPr>
      </w:pPr>
      <w:r>
        <w:rPr>
          <w:spacing w:val="-3"/>
          <w:sz w:val="24"/>
          <w:szCs w:val="24"/>
        </w:rPr>
        <w:t>确保风险受控和安全稳定，特制定考核制度。</w:t>
      </w:r>
    </w:p>
    <w:p>
      <w:pPr>
        <w:spacing w:line="431" w:lineRule="auto"/>
        <w:rPr>
          <w:rFonts w:ascii="Arial"/>
          <w:sz w:val="21"/>
        </w:rPr>
      </w:pPr>
    </w:p>
    <w:p>
      <w:pPr>
        <w:spacing w:before="79" w:line="223" w:lineRule="auto"/>
        <w:ind w:left="16"/>
        <w:outlineLvl w:val="6"/>
        <w:rPr>
          <w:rFonts w:ascii="黑体" w:hAnsi="黑体" w:eastAsia="黑体" w:cs="黑体"/>
          <w:sz w:val="24"/>
          <w:szCs w:val="24"/>
        </w:rPr>
      </w:pPr>
      <w:r>
        <w:rPr>
          <w:rFonts w:ascii="黑体" w:hAnsi="黑体" w:eastAsia="黑体" w:cs="黑体"/>
          <w:b/>
          <w:bCs/>
          <w:spacing w:val="12"/>
          <w:sz w:val="24"/>
          <w:szCs w:val="24"/>
        </w:rPr>
        <w:t>2</w:t>
      </w:r>
      <w:r>
        <w:rPr>
          <w:rFonts w:ascii="黑体" w:hAnsi="黑体" w:eastAsia="黑体" w:cs="黑体"/>
          <w:spacing w:val="-62"/>
          <w:sz w:val="24"/>
          <w:szCs w:val="24"/>
        </w:rPr>
        <w:t xml:space="preserve"> </w:t>
      </w:r>
      <w:r>
        <w:rPr>
          <w:rFonts w:ascii="黑体" w:hAnsi="黑体" w:eastAsia="黑体" w:cs="黑体"/>
          <w:b/>
          <w:bCs/>
          <w:spacing w:val="12"/>
          <w:sz w:val="24"/>
          <w:szCs w:val="24"/>
        </w:rPr>
        <w:t>.</w:t>
      </w:r>
      <w:r>
        <w:rPr>
          <w:rFonts w:ascii="黑体" w:hAnsi="黑体" w:eastAsia="黑体" w:cs="黑体"/>
          <w:spacing w:val="-63"/>
          <w:sz w:val="24"/>
          <w:szCs w:val="24"/>
        </w:rPr>
        <w:t xml:space="preserve"> </w:t>
      </w:r>
      <w:r>
        <w:rPr>
          <w:rFonts w:ascii="黑体" w:hAnsi="黑体" w:eastAsia="黑体" w:cs="黑体"/>
          <w:b/>
          <w:bCs/>
          <w:spacing w:val="12"/>
          <w:sz w:val="24"/>
          <w:szCs w:val="24"/>
        </w:rPr>
        <w:t>17</w:t>
      </w:r>
      <w:r>
        <w:rPr>
          <w:rFonts w:ascii="黑体" w:hAnsi="黑体" w:eastAsia="黑体" w:cs="黑体"/>
          <w:spacing w:val="-65"/>
          <w:sz w:val="24"/>
          <w:szCs w:val="24"/>
        </w:rPr>
        <w:t xml:space="preserve"> </w:t>
      </w:r>
      <w:r>
        <w:rPr>
          <w:rFonts w:ascii="黑体" w:hAnsi="黑体" w:eastAsia="黑体" w:cs="黑体"/>
          <w:b/>
          <w:bCs/>
          <w:spacing w:val="12"/>
          <w:sz w:val="24"/>
          <w:szCs w:val="24"/>
        </w:rPr>
        <w:t>.2适用范围</w:t>
      </w:r>
    </w:p>
    <w:p>
      <w:pPr>
        <w:spacing w:line="422" w:lineRule="auto"/>
        <w:rPr>
          <w:rFonts w:ascii="Arial"/>
          <w:sz w:val="21"/>
        </w:rPr>
      </w:pPr>
    </w:p>
    <w:p>
      <w:pPr>
        <w:pStyle w:val="2"/>
        <w:spacing w:before="78" w:line="219" w:lineRule="auto"/>
        <w:ind w:left="593"/>
        <w:rPr>
          <w:sz w:val="24"/>
          <w:szCs w:val="24"/>
        </w:rPr>
      </w:pPr>
      <w:r>
        <w:rPr>
          <w:spacing w:val="-5"/>
          <w:sz w:val="24"/>
          <w:szCs w:val="24"/>
        </w:rPr>
        <w:t>企业的所有工作人员和管理人员。</w:t>
      </w:r>
    </w:p>
    <w:p>
      <w:pPr>
        <w:spacing w:line="363" w:lineRule="auto"/>
        <w:rPr>
          <w:rFonts w:ascii="Arial"/>
          <w:sz w:val="21"/>
        </w:rPr>
      </w:pPr>
    </w:p>
    <w:p>
      <w:pPr>
        <w:spacing w:before="96" w:line="221" w:lineRule="auto"/>
        <w:ind w:left="17"/>
        <w:outlineLvl w:val="6"/>
        <w:rPr>
          <w:rFonts w:ascii="黑体" w:hAnsi="黑体" w:eastAsia="黑体" w:cs="黑体"/>
          <w:sz w:val="29"/>
          <w:szCs w:val="29"/>
        </w:rPr>
      </w:pPr>
      <w:r>
        <w:rPr>
          <w:rFonts w:ascii="黑体" w:hAnsi="黑体" w:eastAsia="黑体" w:cs="黑体"/>
          <w:b/>
          <w:bCs/>
          <w:spacing w:val="-7"/>
          <w:sz w:val="29"/>
          <w:szCs w:val="29"/>
        </w:rPr>
        <w:t>2.17.3管理职责</w:t>
      </w:r>
    </w:p>
    <w:p>
      <w:pPr>
        <w:spacing w:line="407" w:lineRule="auto"/>
        <w:rPr>
          <w:rFonts w:ascii="Arial"/>
          <w:sz w:val="21"/>
        </w:rPr>
      </w:pPr>
    </w:p>
    <w:p>
      <w:pPr>
        <w:pStyle w:val="2"/>
        <w:spacing w:before="78" w:line="261" w:lineRule="auto"/>
        <w:ind w:left="13" w:right="99" w:firstLine="580"/>
        <w:rPr>
          <w:sz w:val="24"/>
          <w:szCs w:val="24"/>
        </w:rPr>
      </w:pPr>
      <w:r>
        <w:rPr>
          <w:spacing w:val="1"/>
          <w:sz w:val="24"/>
          <w:szCs w:val="24"/>
        </w:rPr>
        <w:t>1.企业负责人和各部门负责人对实现本单位、本部门的安全管理</w:t>
      </w:r>
      <w:r>
        <w:rPr>
          <w:sz w:val="24"/>
          <w:szCs w:val="24"/>
        </w:rPr>
        <w:t xml:space="preserve">目标负总 </w:t>
      </w:r>
      <w:r>
        <w:rPr>
          <w:spacing w:val="-8"/>
          <w:sz w:val="24"/>
          <w:szCs w:val="24"/>
        </w:rPr>
        <w:t>责。</w:t>
      </w:r>
    </w:p>
    <w:p>
      <w:pPr>
        <w:pStyle w:val="2"/>
        <w:spacing w:before="111" w:line="219" w:lineRule="auto"/>
        <w:ind w:left="593"/>
        <w:rPr>
          <w:sz w:val="24"/>
          <w:szCs w:val="24"/>
        </w:rPr>
      </w:pPr>
      <w:r>
        <w:rPr>
          <w:spacing w:val="-2"/>
          <w:sz w:val="24"/>
          <w:szCs w:val="24"/>
        </w:rPr>
        <w:t>2.各部门负责人对实现安全管理目标负直接领导责任。</w:t>
      </w:r>
    </w:p>
    <w:p>
      <w:pPr>
        <w:pStyle w:val="2"/>
        <w:spacing w:before="106" w:line="219" w:lineRule="auto"/>
        <w:ind w:left="593"/>
        <w:rPr>
          <w:sz w:val="24"/>
          <w:szCs w:val="24"/>
        </w:rPr>
      </w:pPr>
      <w:r>
        <w:rPr>
          <w:spacing w:val="-1"/>
          <w:sz w:val="24"/>
          <w:szCs w:val="24"/>
        </w:rPr>
        <w:t>3.各部门的管理人员按各自的安全职责，为实现安全管理目标</w:t>
      </w:r>
      <w:r>
        <w:rPr>
          <w:spacing w:val="-2"/>
          <w:sz w:val="24"/>
          <w:szCs w:val="24"/>
        </w:rPr>
        <w:t>努力工作。</w:t>
      </w:r>
    </w:p>
    <w:p>
      <w:pPr>
        <w:spacing w:line="421" w:lineRule="auto"/>
        <w:rPr>
          <w:rFonts w:ascii="Arial"/>
          <w:sz w:val="21"/>
        </w:rPr>
      </w:pPr>
    </w:p>
    <w:p>
      <w:pPr>
        <w:spacing w:before="78" w:line="222" w:lineRule="auto"/>
        <w:ind w:left="16"/>
        <w:outlineLvl w:val="6"/>
        <w:rPr>
          <w:rFonts w:ascii="黑体" w:hAnsi="黑体" w:eastAsia="黑体" w:cs="黑体"/>
          <w:sz w:val="24"/>
          <w:szCs w:val="24"/>
        </w:rPr>
      </w:pPr>
      <w:r>
        <w:rPr>
          <w:rFonts w:ascii="黑体" w:hAnsi="黑体" w:eastAsia="黑体" w:cs="黑体"/>
          <w:b/>
          <w:bCs/>
          <w:spacing w:val="20"/>
          <w:sz w:val="24"/>
          <w:szCs w:val="24"/>
        </w:rPr>
        <w:t>2</w:t>
      </w:r>
      <w:r>
        <w:rPr>
          <w:rFonts w:ascii="黑体" w:hAnsi="黑体" w:eastAsia="黑体" w:cs="黑体"/>
          <w:spacing w:val="-62"/>
          <w:sz w:val="24"/>
          <w:szCs w:val="24"/>
        </w:rPr>
        <w:t xml:space="preserve"> </w:t>
      </w:r>
      <w:r>
        <w:rPr>
          <w:rFonts w:ascii="黑体" w:hAnsi="黑体" w:eastAsia="黑体" w:cs="黑体"/>
          <w:b/>
          <w:bCs/>
          <w:spacing w:val="20"/>
          <w:sz w:val="24"/>
          <w:szCs w:val="24"/>
        </w:rPr>
        <w:t>.</w:t>
      </w:r>
      <w:r>
        <w:rPr>
          <w:rFonts w:ascii="黑体" w:hAnsi="黑体" w:eastAsia="黑体" w:cs="黑体"/>
          <w:spacing w:val="-58"/>
          <w:sz w:val="24"/>
          <w:szCs w:val="24"/>
        </w:rPr>
        <w:t xml:space="preserve"> </w:t>
      </w:r>
      <w:r>
        <w:rPr>
          <w:rFonts w:ascii="黑体" w:hAnsi="黑体" w:eastAsia="黑体" w:cs="黑体"/>
          <w:b/>
          <w:bCs/>
          <w:spacing w:val="20"/>
          <w:sz w:val="24"/>
          <w:szCs w:val="24"/>
        </w:rPr>
        <w:t>17</w:t>
      </w:r>
      <w:r>
        <w:rPr>
          <w:rFonts w:ascii="黑体" w:hAnsi="黑体" w:eastAsia="黑体" w:cs="黑体"/>
          <w:spacing w:val="-62"/>
          <w:sz w:val="24"/>
          <w:szCs w:val="24"/>
        </w:rPr>
        <w:t xml:space="preserve"> </w:t>
      </w:r>
      <w:r>
        <w:rPr>
          <w:rFonts w:ascii="黑体" w:hAnsi="黑体" w:eastAsia="黑体" w:cs="黑体"/>
          <w:b/>
          <w:bCs/>
          <w:spacing w:val="20"/>
          <w:sz w:val="24"/>
          <w:szCs w:val="24"/>
        </w:rPr>
        <w:t>.4体系建立与考核</w:t>
      </w:r>
    </w:p>
    <w:p>
      <w:pPr>
        <w:spacing w:line="413" w:lineRule="auto"/>
        <w:rPr>
          <w:rFonts w:ascii="Arial"/>
          <w:sz w:val="21"/>
        </w:rPr>
      </w:pPr>
    </w:p>
    <w:p>
      <w:pPr>
        <w:pStyle w:val="2"/>
        <w:spacing w:before="78" w:line="400" w:lineRule="exact"/>
        <w:ind w:left="593"/>
        <w:rPr>
          <w:sz w:val="24"/>
          <w:szCs w:val="24"/>
        </w:rPr>
      </w:pPr>
      <w:r>
        <w:rPr>
          <w:spacing w:val="1"/>
          <w:position w:val="11"/>
          <w:sz w:val="24"/>
          <w:szCs w:val="24"/>
        </w:rPr>
        <w:t>1.本制度是企业“风控体系”建设和运行</w:t>
      </w:r>
      <w:r>
        <w:rPr>
          <w:position w:val="11"/>
          <w:sz w:val="24"/>
          <w:szCs w:val="24"/>
        </w:rPr>
        <w:t>情况的基本要求，作为“风控体</w:t>
      </w:r>
    </w:p>
    <w:p>
      <w:pPr>
        <w:pStyle w:val="2"/>
        <w:spacing w:before="1" w:line="218" w:lineRule="auto"/>
        <w:ind w:left="13"/>
        <w:rPr>
          <w:sz w:val="24"/>
          <w:szCs w:val="24"/>
        </w:rPr>
      </w:pPr>
      <w:r>
        <w:rPr>
          <w:spacing w:val="-5"/>
          <w:sz w:val="24"/>
          <w:szCs w:val="24"/>
        </w:rPr>
        <w:t>系”建设和运行的考核依据。</w:t>
      </w:r>
    </w:p>
    <w:p>
      <w:pPr>
        <w:pStyle w:val="2"/>
        <w:spacing w:before="95" w:line="273" w:lineRule="auto"/>
        <w:ind w:left="13" w:right="89" w:firstLine="580"/>
        <w:rPr>
          <w:sz w:val="24"/>
          <w:szCs w:val="24"/>
        </w:rPr>
      </w:pPr>
      <w:r>
        <w:rPr>
          <w:spacing w:val="1"/>
          <w:sz w:val="24"/>
          <w:szCs w:val="24"/>
        </w:rPr>
        <w:t>2.安全管理部门是企业的具体实施部门，负责本制度的制定，根据监督检</w:t>
      </w:r>
      <w:r>
        <w:rPr>
          <w:spacing w:val="6"/>
          <w:sz w:val="24"/>
          <w:szCs w:val="24"/>
        </w:rPr>
        <w:t xml:space="preserve"> </w:t>
      </w:r>
      <w:r>
        <w:rPr>
          <w:spacing w:val="-3"/>
          <w:sz w:val="24"/>
          <w:szCs w:val="24"/>
        </w:rPr>
        <w:t>查情况，定期对各部门“风控体系”建设及运行情况进</w:t>
      </w:r>
      <w:r>
        <w:rPr>
          <w:spacing w:val="-4"/>
          <w:sz w:val="24"/>
          <w:szCs w:val="24"/>
        </w:rPr>
        <w:t>行运行考核，提出考核意</w:t>
      </w:r>
      <w:r>
        <w:rPr>
          <w:sz w:val="24"/>
          <w:szCs w:val="24"/>
        </w:rPr>
        <w:t xml:space="preserve"> </w:t>
      </w:r>
      <w:r>
        <w:rPr>
          <w:spacing w:val="-2"/>
          <w:sz w:val="24"/>
          <w:szCs w:val="24"/>
        </w:rPr>
        <w:t>见，并负责定期统计汇总考核情况上报月度考核例会。</w:t>
      </w:r>
    </w:p>
    <w:p>
      <w:pPr>
        <w:pStyle w:val="2"/>
        <w:spacing w:before="106" w:line="400" w:lineRule="exact"/>
        <w:jc w:val="right"/>
        <w:rPr>
          <w:sz w:val="24"/>
          <w:szCs w:val="24"/>
        </w:rPr>
      </w:pPr>
      <w:r>
        <w:rPr>
          <w:spacing w:val="-3"/>
          <w:position w:val="11"/>
          <w:sz w:val="24"/>
          <w:szCs w:val="24"/>
        </w:rPr>
        <w:t>3.安全员必须恪尽职守，做到有法必依、执法必严、不</w:t>
      </w:r>
      <w:r>
        <w:rPr>
          <w:spacing w:val="-4"/>
          <w:position w:val="11"/>
          <w:sz w:val="24"/>
          <w:szCs w:val="24"/>
        </w:rPr>
        <w:t>谋私利、不徇私情、</w:t>
      </w:r>
    </w:p>
    <w:p>
      <w:pPr>
        <w:pStyle w:val="2"/>
        <w:spacing w:before="1" w:line="218" w:lineRule="auto"/>
        <w:ind w:left="13"/>
        <w:rPr>
          <w:sz w:val="24"/>
          <w:szCs w:val="24"/>
        </w:rPr>
      </w:pPr>
      <w:r>
        <w:rPr>
          <w:spacing w:val="-3"/>
          <w:sz w:val="24"/>
          <w:szCs w:val="24"/>
        </w:rPr>
        <w:t>按章办事，力求减少各类事故和危险源的发生。</w:t>
      </w:r>
    </w:p>
    <w:p>
      <w:pPr>
        <w:pStyle w:val="2"/>
        <w:spacing w:before="96" w:line="400" w:lineRule="exact"/>
        <w:ind w:left="593"/>
        <w:rPr>
          <w:sz w:val="24"/>
          <w:szCs w:val="24"/>
        </w:rPr>
      </w:pPr>
      <w:r>
        <w:rPr>
          <w:spacing w:val="1"/>
          <w:position w:val="11"/>
          <w:sz w:val="24"/>
          <w:szCs w:val="24"/>
        </w:rPr>
        <w:t>4.各部门要按照体系的要求及规定，规范各</w:t>
      </w:r>
      <w:r>
        <w:rPr>
          <w:position w:val="11"/>
          <w:sz w:val="24"/>
          <w:szCs w:val="24"/>
        </w:rPr>
        <w:t>部门“风控体系”。未按要求</w:t>
      </w:r>
    </w:p>
    <w:p>
      <w:pPr>
        <w:pStyle w:val="2"/>
        <w:spacing w:before="1" w:line="219" w:lineRule="auto"/>
        <w:ind w:left="13"/>
        <w:rPr>
          <w:sz w:val="24"/>
          <w:szCs w:val="24"/>
        </w:rPr>
      </w:pPr>
      <w:r>
        <w:rPr>
          <w:spacing w:val="-2"/>
          <w:sz w:val="24"/>
          <w:szCs w:val="24"/>
        </w:rPr>
        <w:t>规范建立“风控体系”并形成文件资料的，给予责任部门负责人处罚。</w:t>
      </w:r>
    </w:p>
    <w:p>
      <w:pPr>
        <w:pStyle w:val="2"/>
        <w:spacing w:before="94" w:line="263" w:lineRule="auto"/>
        <w:ind w:left="13" w:right="88" w:firstLine="580"/>
        <w:rPr>
          <w:sz w:val="24"/>
          <w:szCs w:val="24"/>
        </w:rPr>
      </w:pPr>
      <w:r>
        <w:rPr>
          <w:spacing w:val="1"/>
          <w:sz w:val="24"/>
          <w:szCs w:val="24"/>
        </w:rPr>
        <w:t>5.各部门要成立以部门负责人为组长的风控体系</w:t>
      </w:r>
      <w:r>
        <w:rPr>
          <w:sz w:val="24"/>
          <w:szCs w:val="24"/>
        </w:rPr>
        <w:t xml:space="preserve">建设工作小组，制定各部 </w:t>
      </w:r>
      <w:r>
        <w:rPr>
          <w:spacing w:val="-3"/>
          <w:sz w:val="24"/>
          <w:szCs w:val="24"/>
        </w:rPr>
        <w:t>门风控体系职责以及具体实施步骤。统筹组织和落实本单位的“风控体系”建设</w:t>
      </w:r>
    </w:p>
    <w:p>
      <w:pPr>
        <w:spacing w:line="263" w:lineRule="auto"/>
        <w:rPr>
          <w:sz w:val="24"/>
          <w:szCs w:val="24"/>
        </w:rPr>
        <w:sectPr>
          <w:footerReference r:id="rId42" w:type="default"/>
          <w:pgSz w:w="11910" w:h="16840"/>
          <w:pgMar w:top="1431" w:right="1719" w:bottom="1173" w:left="1786" w:header="0" w:footer="971" w:gutter="0"/>
          <w:cols w:space="720" w:num="1"/>
        </w:sectPr>
      </w:pPr>
    </w:p>
    <w:p>
      <w:pPr>
        <w:pStyle w:val="2"/>
        <w:spacing w:before="77" w:line="401" w:lineRule="exact"/>
        <w:ind w:left="23"/>
        <w:rPr>
          <w:sz w:val="24"/>
          <w:szCs w:val="24"/>
        </w:rPr>
      </w:pPr>
      <w:bookmarkStart w:id="82" w:name="bookmark84"/>
      <w:bookmarkEnd w:id="82"/>
      <w:bookmarkStart w:id="83" w:name="bookmark85"/>
      <w:bookmarkEnd w:id="83"/>
      <w:r>
        <w:rPr>
          <w:spacing w:val="-3"/>
          <w:position w:val="11"/>
          <w:sz w:val="24"/>
          <w:szCs w:val="24"/>
        </w:rPr>
        <w:t>工作，确保“风控体系”规范建设。未成立以主要负责</w:t>
      </w:r>
      <w:r>
        <w:rPr>
          <w:spacing w:val="-4"/>
          <w:position w:val="11"/>
          <w:sz w:val="24"/>
          <w:szCs w:val="24"/>
        </w:rPr>
        <w:t>人为组长的组织机构或未</w:t>
      </w:r>
    </w:p>
    <w:p>
      <w:pPr>
        <w:pStyle w:val="2"/>
        <w:spacing w:line="219" w:lineRule="auto"/>
        <w:ind w:left="23"/>
        <w:rPr>
          <w:sz w:val="24"/>
          <w:szCs w:val="24"/>
        </w:rPr>
      </w:pPr>
      <w:r>
        <w:rPr>
          <w:spacing w:val="-3"/>
          <w:sz w:val="24"/>
          <w:szCs w:val="24"/>
        </w:rPr>
        <w:t>有效组织落实的，给予责任部门负责人处罚。</w:t>
      </w:r>
    </w:p>
    <w:p>
      <w:pPr>
        <w:pStyle w:val="2"/>
        <w:spacing w:before="93" w:line="280" w:lineRule="auto"/>
        <w:ind w:left="23" w:right="25" w:firstLine="560"/>
        <w:rPr>
          <w:sz w:val="24"/>
          <w:szCs w:val="24"/>
        </w:rPr>
      </w:pPr>
      <w:r>
        <w:rPr>
          <w:spacing w:val="1"/>
          <w:sz w:val="24"/>
          <w:szCs w:val="24"/>
        </w:rPr>
        <w:t>6.各单位、部门要建立符合本单位实际的“风控体系”实施方案、安全生</w:t>
      </w:r>
      <w:r>
        <w:rPr>
          <w:spacing w:val="7"/>
          <w:sz w:val="24"/>
          <w:szCs w:val="24"/>
        </w:rPr>
        <w:t xml:space="preserve"> </w:t>
      </w:r>
      <w:r>
        <w:rPr>
          <w:spacing w:val="-3"/>
          <w:sz w:val="24"/>
          <w:szCs w:val="24"/>
        </w:rPr>
        <w:t>产分级管控和隐患排查治理制度等相关制度，并落实“风控体系”制度，确定风</w:t>
      </w:r>
      <w:r>
        <w:rPr>
          <w:spacing w:val="5"/>
          <w:sz w:val="24"/>
          <w:szCs w:val="24"/>
        </w:rPr>
        <w:t xml:space="preserve"> </w:t>
      </w:r>
      <w:r>
        <w:rPr>
          <w:spacing w:val="-2"/>
          <w:sz w:val="24"/>
          <w:szCs w:val="24"/>
        </w:rPr>
        <w:t>险分级管控和隐患排查治理的途径、方法及要求。未按要求建立管理制度的</w:t>
      </w:r>
      <w:r>
        <w:rPr>
          <w:spacing w:val="-3"/>
          <w:sz w:val="24"/>
          <w:szCs w:val="24"/>
        </w:rPr>
        <w:t>，给</w:t>
      </w:r>
      <w:r>
        <w:rPr>
          <w:sz w:val="24"/>
          <w:szCs w:val="24"/>
        </w:rPr>
        <w:t xml:space="preserve"> </w:t>
      </w:r>
      <w:r>
        <w:rPr>
          <w:spacing w:val="-8"/>
          <w:sz w:val="24"/>
          <w:szCs w:val="24"/>
        </w:rPr>
        <w:t>予责任部门负责人处罚。</w:t>
      </w:r>
    </w:p>
    <w:p>
      <w:pPr>
        <w:pStyle w:val="2"/>
        <w:spacing w:before="102" w:line="280" w:lineRule="auto"/>
        <w:ind w:left="23" w:right="64" w:firstLine="560"/>
        <w:rPr>
          <w:sz w:val="24"/>
          <w:szCs w:val="24"/>
        </w:rPr>
      </w:pPr>
      <w:r>
        <w:rPr>
          <w:sz w:val="24"/>
          <w:szCs w:val="24"/>
        </w:rPr>
        <w:t>7.风险分级管控体系要形成“作业活动清单、设备设施清单、风险清单、</w:t>
      </w:r>
      <w:r>
        <w:rPr>
          <w:spacing w:val="9"/>
          <w:sz w:val="24"/>
          <w:szCs w:val="24"/>
        </w:rPr>
        <w:t xml:space="preserve"> </w:t>
      </w:r>
      <w:r>
        <w:rPr>
          <w:spacing w:val="-3"/>
          <w:sz w:val="24"/>
          <w:szCs w:val="24"/>
        </w:rPr>
        <w:t>风险分级管控清单、较大以上风险清单、较大以上风险管控</w:t>
      </w:r>
      <w:r>
        <w:rPr>
          <w:spacing w:val="-4"/>
          <w:sz w:val="24"/>
          <w:szCs w:val="24"/>
        </w:rPr>
        <w:t>措施”等书面建设资</w:t>
      </w:r>
      <w:r>
        <w:rPr>
          <w:sz w:val="24"/>
          <w:szCs w:val="24"/>
        </w:rPr>
        <w:t xml:space="preserve"> </w:t>
      </w:r>
      <w:r>
        <w:rPr>
          <w:spacing w:val="-3"/>
          <w:sz w:val="24"/>
          <w:szCs w:val="24"/>
        </w:rPr>
        <w:t>料，隐患排查治理体系要形成“隐患排查项目清单、事故隐患排查</w:t>
      </w:r>
      <w:r>
        <w:rPr>
          <w:spacing w:val="-4"/>
          <w:sz w:val="24"/>
          <w:szCs w:val="24"/>
        </w:rPr>
        <w:t>清单、隐患治</w:t>
      </w:r>
      <w:r>
        <w:rPr>
          <w:sz w:val="24"/>
          <w:szCs w:val="24"/>
        </w:rPr>
        <w:t xml:space="preserve"> </w:t>
      </w:r>
      <w:r>
        <w:rPr>
          <w:spacing w:val="-2"/>
          <w:sz w:val="24"/>
          <w:szCs w:val="24"/>
        </w:rPr>
        <w:t>理清单”等书面建设资料，有缺项的，给予责任部门负责人处罚。</w:t>
      </w:r>
    </w:p>
    <w:p>
      <w:pPr>
        <w:pStyle w:val="2"/>
        <w:spacing w:before="107" w:line="273" w:lineRule="auto"/>
        <w:ind w:left="23" w:right="55" w:firstLine="560"/>
        <w:rPr>
          <w:sz w:val="24"/>
          <w:szCs w:val="24"/>
        </w:rPr>
      </w:pPr>
      <w:r>
        <w:rPr>
          <w:spacing w:val="2"/>
          <w:sz w:val="24"/>
          <w:szCs w:val="24"/>
        </w:rPr>
        <w:t>8.各部门要按照风险管控实施指南要求，在风险区域设</w:t>
      </w:r>
      <w:r>
        <w:rPr>
          <w:spacing w:val="1"/>
          <w:sz w:val="24"/>
          <w:szCs w:val="24"/>
        </w:rPr>
        <w:t>置安全风险公示栏</w:t>
      </w:r>
      <w:r>
        <w:rPr>
          <w:sz w:val="24"/>
          <w:szCs w:val="24"/>
        </w:rPr>
        <w:t xml:space="preserve"> </w:t>
      </w:r>
      <w:r>
        <w:rPr>
          <w:spacing w:val="-4"/>
          <w:sz w:val="24"/>
          <w:szCs w:val="24"/>
        </w:rPr>
        <w:t>和作业人员风险告知牌，未按要求设置的，责令限期整改，未按要求设置的，给</w:t>
      </w:r>
      <w:r>
        <w:rPr>
          <w:spacing w:val="18"/>
          <w:sz w:val="24"/>
          <w:szCs w:val="24"/>
        </w:rPr>
        <w:t xml:space="preserve"> </w:t>
      </w:r>
      <w:r>
        <w:rPr>
          <w:spacing w:val="-5"/>
          <w:sz w:val="24"/>
          <w:szCs w:val="24"/>
        </w:rPr>
        <w:t>予责任部门负责人处罚。</w:t>
      </w:r>
    </w:p>
    <w:p>
      <w:pPr>
        <w:pStyle w:val="2"/>
        <w:spacing w:before="105" w:line="273" w:lineRule="auto"/>
        <w:ind w:left="23" w:right="54" w:firstLine="560"/>
        <w:rPr>
          <w:sz w:val="24"/>
          <w:szCs w:val="24"/>
        </w:rPr>
      </w:pPr>
      <w:r>
        <w:rPr>
          <w:spacing w:val="2"/>
          <w:sz w:val="24"/>
          <w:szCs w:val="24"/>
        </w:rPr>
        <w:t>9.各部门要强化“风控”体系的教育培训，将</w:t>
      </w:r>
      <w:r>
        <w:rPr>
          <w:spacing w:val="1"/>
          <w:sz w:val="24"/>
          <w:szCs w:val="24"/>
        </w:rPr>
        <w:t>其纳入本部门安全教育培训</w:t>
      </w:r>
      <w:r>
        <w:rPr>
          <w:sz w:val="24"/>
          <w:szCs w:val="24"/>
        </w:rPr>
        <w:t xml:space="preserve"> </w:t>
      </w:r>
      <w:r>
        <w:rPr>
          <w:spacing w:val="-3"/>
          <w:sz w:val="24"/>
          <w:szCs w:val="24"/>
        </w:rPr>
        <w:t>计划并如期组织员工培训，形成教育培训资料并留档。未进行培训的，给予责任</w:t>
      </w:r>
      <w:r>
        <w:rPr>
          <w:spacing w:val="4"/>
          <w:sz w:val="24"/>
          <w:szCs w:val="24"/>
        </w:rPr>
        <w:t xml:space="preserve"> </w:t>
      </w:r>
      <w:r>
        <w:rPr>
          <w:spacing w:val="-9"/>
          <w:sz w:val="24"/>
          <w:szCs w:val="24"/>
        </w:rPr>
        <w:t>部门负责人处罚。</w:t>
      </w:r>
    </w:p>
    <w:p>
      <w:pPr>
        <w:pStyle w:val="2"/>
        <w:spacing w:before="115" w:line="268" w:lineRule="auto"/>
        <w:ind w:left="23" w:firstLine="560"/>
        <w:rPr>
          <w:sz w:val="24"/>
          <w:szCs w:val="24"/>
        </w:rPr>
      </w:pPr>
      <w:r>
        <w:rPr>
          <w:spacing w:val="-3"/>
          <w:sz w:val="24"/>
          <w:szCs w:val="24"/>
        </w:rPr>
        <w:t>10.各部门实施的培训要确保培训效果，使员工掌握本岗位的风险、辨识</w:t>
      </w:r>
      <w:r>
        <w:rPr>
          <w:spacing w:val="-4"/>
          <w:sz w:val="24"/>
          <w:szCs w:val="24"/>
        </w:rPr>
        <w:t xml:space="preserve">方 </w:t>
      </w:r>
      <w:r>
        <w:rPr>
          <w:spacing w:val="-1"/>
          <w:sz w:val="24"/>
          <w:szCs w:val="24"/>
        </w:rPr>
        <w:t>法及管控措施，掌握本岗位的隐患排查治理的内容与</w:t>
      </w:r>
      <w:r>
        <w:rPr>
          <w:spacing w:val="-2"/>
          <w:sz w:val="24"/>
          <w:szCs w:val="24"/>
        </w:rPr>
        <w:t>标准、工作程序、方法等。</w:t>
      </w:r>
      <w:r>
        <w:rPr>
          <w:sz w:val="24"/>
          <w:szCs w:val="24"/>
        </w:rPr>
        <w:t xml:space="preserve"> </w:t>
      </w:r>
      <w:r>
        <w:rPr>
          <w:spacing w:val="-2"/>
          <w:sz w:val="24"/>
          <w:szCs w:val="24"/>
        </w:rPr>
        <w:t>检查发现责任未掌握的，给予责任人处罚，部门责任人处罚。</w:t>
      </w:r>
    </w:p>
    <w:p>
      <w:pPr>
        <w:pStyle w:val="2"/>
        <w:spacing w:before="125" w:line="274" w:lineRule="auto"/>
        <w:ind w:left="23" w:right="55" w:firstLine="560"/>
        <w:rPr>
          <w:sz w:val="24"/>
          <w:szCs w:val="24"/>
        </w:rPr>
      </w:pPr>
      <w:r>
        <w:rPr>
          <w:spacing w:val="-2"/>
          <w:sz w:val="24"/>
          <w:szCs w:val="24"/>
        </w:rPr>
        <w:t>11.制定风险管控措施，要从工程技术措施、管理措施、培训教育措施、个</w:t>
      </w:r>
      <w:r>
        <w:rPr>
          <w:spacing w:val="6"/>
          <w:sz w:val="24"/>
          <w:szCs w:val="24"/>
        </w:rPr>
        <w:t xml:space="preserve"> </w:t>
      </w:r>
      <w:r>
        <w:rPr>
          <w:spacing w:val="-3"/>
          <w:sz w:val="24"/>
          <w:szCs w:val="24"/>
        </w:rPr>
        <w:t>体防护措施、应急处置措施等方面制定，确保风险受控，不</w:t>
      </w:r>
      <w:r>
        <w:rPr>
          <w:spacing w:val="-4"/>
          <w:sz w:val="24"/>
          <w:szCs w:val="24"/>
        </w:rPr>
        <w:t>可接受风险应制定补</w:t>
      </w:r>
      <w:r>
        <w:rPr>
          <w:sz w:val="24"/>
          <w:szCs w:val="24"/>
        </w:rPr>
        <w:t xml:space="preserve"> </w:t>
      </w:r>
      <w:r>
        <w:rPr>
          <w:spacing w:val="-3"/>
          <w:sz w:val="24"/>
          <w:szCs w:val="24"/>
        </w:rPr>
        <w:t>充管控措施并实施，直至风险可接受。风险管控措施存</w:t>
      </w:r>
      <w:r>
        <w:rPr>
          <w:spacing w:val="-4"/>
          <w:sz w:val="24"/>
          <w:szCs w:val="24"/>
        </w:rPr>
        <w:t>在明显不到位的，给予责</w:t>
      </w:r>
      <w:r>
        <w:rPr>
          <w:sz w:val="24"/>
          <w:szCs w:val="24"/>
        </w:rPr>
        <w:t xml:space="preserve"> </w:t>
      </w:r>
      <w:r>
        <w:rPr>
          <w:spacing w:val="-7"/>
          <w:sz w:val="24"/>
          <w:szCs w:val="24"/>
        </w:rPr>
        <w:t>任部门负责人处罚。</w:t>
      </w:r>
    </w:p>
    <w:p>
      <w:pPr>
        <w:pStyle w:val="2"/>
        <w:spacing w:before="113" w:line="312" w:lineRule="auto"/>
        <w:ind w:left="23" w:right="35" w:firstLine="560"/>
        <w:rPr>
          <w:sz w:val="24"/>
          <w:szCs w:val="24"/>
        </w:rPr>
      </w:pPr>
      <w:r>
        <w:rPr>
          <w:spacing w:val="-1"/>
          <w:sz w:val="24"/>
          <w:szCs w:val="24"/>
        </w:rPr>
        <w:t>12.风控体系建设方面积极主动且表现优秀的，对部门负</w:t>
      </w:r>
      <w:r>
        <w:rPr>
          <w:spacing w:val="-2"/>
          <w:sz w:val="24"/>
          <w:szCs w:val="24"/>
        </w:rPr>
        <w:t>责人、班组长、员</w:t>
      </w:r>
      <w:r>
        <w:rPr>
          <w:sz w:val="24"/>
          <w:szCs w:val="24"/>
        </w:rPr>
        <w:t xml:space="preserve"> </w:t>
      </w:r>
      <w:r>
        <w:rPr>
          <w:spacing w:val="-3"/>
          <w:sz w:val="24"/>
          <w:szCs w:val="24"/>
        </w:rPr>
        <w:t>工给予奖励，作为年度优秀员工评选的重要依据。</w:t>
      </w:r>
      <w:r>
        <w:rPr>
          <w:spacing w:val="-4"/>
          <w:sz w:val="24"/>
          <w:szCs w:val="24"/>
        </w:rPr>
        <w:t>岗位员工识别出各类风险，经</w:t>
      </w:r>
    </w:p>
    <w:p>
      <w:pPr>
        <w:pStyle w:val="2"/>
        <w:spacing w:before="1" w:line="219" w:lineRule="auto"/>
        <w:ind w:left="23"/>
        <w:rPr>
          <w:sz w:val="24"/>
          <w:szCs w:val="24"/>
        </w:rPr>
      </w:pPr>
      <w:r>
        <w:rPr>
          <w:spacing w:val="-5"/>
          <w:sz w:val="24"/>
          <w:szCs w:val="24"/>
        </w:rPr>
        <w:t>确认后给予一些实质性奖励。</w:t>
      </w:r>
    </w:p>
    <w:p>
      <w:pPr>
        <w:spacing w:line="369" w:lineRule="auto"/>
        <w:rPr>
          <w:rFonts w:ascii="Arial"/>
          <w:sz w:val="21"/>
        </w:rPr>
      </w:pPr>
    </w:p>
    <w:p>
      <w:pPr>
        <w:spacing w:before="91" w:line="222" w:lineRule="auto"/>
        <w:ind w:left="27"/>
        <w:outlineLvl w:val="6"/>
        <w:rPr>
          <w:rFonts w:ascii="黑体" w:hAnsi="黑体" w:eastAsia="黑体" w:cs="黑体"/>
          <w:sz w:val="28"/>
          <w:szCs w:val="28"/>
        </w:rPr>
      </w:pPr>
      <w:r>
        <w:rPr>
          <w:rFonts w:ascii="黑体" w:hAnsi="黑体" w:eastAsia="黑体" w:cs="黑体"/>
          <w:b/>
          <w:bCs/>
          <w:spacing w:val="-1"/>
          <w:sz w:val="28"/>
          <w:szCs w:val="28"/>
        </w:rPr>
        <w:t>2.17.5考核及奖励内容</w:t>
      </w:r>
    </w:p>
    <w:p>
      <w:pPr>
        <w:spacing w:line="244" w:lineRule="auto"/>
        <w:rPr>
          <w:rFonts w:ascii="Arial"/>
          <w:sz w:val="21"/>
        </w:rPr>
      </w:pPr>
    </w:p>
    <w:p>
      <w:pPr>
        <w:spacing w:line="245" w:lineRule="auto"/>
        <w:rPr>
          <w:rFonts w:ascii="Arial"/>
          <w:sz w:val="21"/>
        </w:rPr>
      </w:pPr>
    </w:p>
    <w:p>
      <w:pPr>
        <w:pStyle w:val="2"/>
        <w:spacing w:before="92" w:line="219" w:lineRule="auto"/>
        <w:ind w:left="26"/>
        <w:outlineLvl w:val="6"/>
      </w:pPr>
      <w:r>
        <w:fldChar w:fldCharType="begin"/>
      </w:r>
      <w:r>
        <w:instrText xml:space="preserve"> HYPERLINK "2.17.5.1" </w:instrText>
      </w:r>
      <w:r>
        <w:fldChar w:fldCharType="separate"/>
      </w:r>
      <w:r>
        <w:rPr>
          <w:b/>
          <w:bCs/>
          <w:spacing w:val="-20"/>
        </w:rPr>
        <w:t>2.17.5.1</w:t>
      </w:r>
      <w:r>
        <w:rPr>
          <w:b/>
          <w:bCs/>
          <w:spacing w:val="-20"/>
        </w:rPr>
        <w:fldChar w:fldCharType="end"/>
      </w:r>
      <w:r>
        <w:rPr>
          <w:spacing w:val="-38"/>
        </w:rPr>
        <w:t xml:space="preserve"> </w:t>
      </w:r>
      <w:r>
        <w:rPr>
          <w:b/>
          <w:bCs/>
          <w:spacing w:val="-20"/>
        </w:rPr>
        <w:t>员工考核</w:t>
      </w:r>
    </w:p>
    <w:p>
      <w:pPr>
        <w:spacing w:line="419" w:lineRule="auto"/>
        <w:rPr>
          <w:rFonts w:ascii="Arial"/>
          <w:sz w:val="21"/>
        </w:rPr>
      </w:pPr>
    </w:p>
    <w:p>
      <w:pPr>
        <w:pStyle w:val="2"/>
        <w:spacing w:before="78" w:line="400" w:lineRule="exact"/>
        <w:ind w:right="55"/>
        <w:jc w:val="right"/>
        <w:rPr>
          <w:sz w:val="24"/>
          <w:szCs w:val="24"/>
        </w:rPr>
      </w:pPr>
      <w:r>
        <w:rPr>
          <w:spacing w:val="1"/>
          <w:position w:val="11"/>
          <w:sz w:val="24"/>
          <w:szCs w:val="24"/>
        </w:rPr>
        <w:t>(1)员工违反下列行为之一的，企业安全管理部门、分企业、部门应当视</w:t>
      </w:r>
    </w:p>
    <w:p>
      <w:pPr>
        <w:pStyle w:val="2"/>
        <w:spacing w:line="219" w:lineRule="auto"/>
        <w:ind w:left="23"/>
        <w:rPr>
          <w:sz w:val="24"/>
          <w:szCs w:val="24"/>
        </w:rPr>
      </w:pPr>
      <w:r>
        <w:rPr>
          <w:spacing w:val="-7"/>
          <w:sz w:val="24"/>
          <w:szCs w:val="24"/>
        </w:rPr>
        <w:t>情对员工进行批评教育或考核：</w:t>
      </w:r>
    </w:p>
    <w:p>
      <w:pPr>
        <w:pStyle w:val="2"/>
        <w:spacing w:before="95" w:line="380" w:lineRule="exact"/>
        <w:ind w:left="583"/>
        <w:rPr>
          <w:sz w:val="24"/>
          <w:szCs w:val="24"/>
        </w:rPr>
      </w:pPr>
      <w:r>
        <w:rPr>
          <w:spacing w:val="-4"/>
          <w:position w:val="10"/>
          <w:sz w:val="24"/>
          <w:szCs w:val="24"/>
        </w:rPr>
        <w:t>不会辨识所在工作岗位存在危险源的；</w:t>
      </w:r>
    </w:p>
    <w:p>
      <w:pPr>
        <w:pStyle w:val="2"/>
        <w:spacing w:before="1" w:line="219" w:lineRule="auto"/>
        <w:ind w:left="583"/>
        <w:rPr>
          <w:sz w:val="24"/>
          <w:szCs w:val="24"/>
        </w:rPr>
      </w:pPr>
      <w:r>
        <w:rPr>
          <w:spacing w:val="-5"/>
          <w:sz w:val="24"/>
          <w:szCs w:val="24"/>
        </w:rPr>
        <w:t>不知悉所在工作岗位存在危险源的；</w:t>
      </w:r>
    </w:p>
    <w:p>
      <w:pPr>
        <w:spacing w:line="219" w:lineRule="auto"/>
        <w:rPr>
          <w:sz w:val="24"/>
          <w:szCs w:val="24"/>
        </w:rPr>
        <w:sectPr>
          <w:footerReference r:id="rId43" w:type="default"/>
          <w:pgSz w:w="11910" w:h="16840"/>
          <w:pgMar w:top="1431" w:right="1745" w:bottom="1173" w:left="1786" w:header="0" w:footer="971" w:gutter="0"/>
          <w:cols w:space="720" w:num="1"/>
        </w:sectPr>
      </w:pPr>
    </w:p>
    <w:p>
      <w:pPr>
        <w:pStyle w:val="2"/>
        <w:spacing w:before="77" w:line="390" w:lineRule="exact"/>
        <w:ind w:left="583"/>
        <w:rPr>
          <w:sz w:val="24"/>
          <w:szCs w:val="24"/>
        </w:rPr>
      </w:pPr>
      <w:bookmarkStart w:id="84" w:name="bookmark86"/>
      <w:bookmarkEnd w:id="84"/>
      <w:r>
        <w:rPr>
          <w:spacing w:val="-5"/>
          <w:position w:val="11"/>
          <w:sz w:val="24"/>
          <w:szCs w:val="24"/>
        </w:rPr>
        <w:t>不掌握本岗位危险源具体管控措施的；</w:t>
      </w:r>
    </w:p>
    <w:p>
      <w:pPr>
        <w:pStyle w:val="2"/>
        <w:spacing w:line="218" w:lineRule="auto"/>
        <w:ind w:left="583"/>
        <w:rPr>
          <w:sz w:val="24"/>
          <w:szCs w:val="24"/>
        </w:rPr>
      </w:pPr>
      <w:r>
        <w:rPr>
          <w:spacing w:val="-5"/>
          <w:sz w:val="24"/>
          <w:szCs w:val="24"/>
        </w:rPr>
        <w:t>不落实本岗位危险源具体管控措施的；</w:t>
      </w:r>
    </w:p>
    <w:p>
      <w:pPr>
        <w:pStyle w:val="2"/>
        <w:spacing w:before="105" w:line="219" w:lineRule="auto"/>
        <w:ind w:left="583"/>
        <w:rPr>
          <w:sz w:val="24"/>
          <w:szCs w:val="24"/>
        </w:rPr>
      </w:pPr>
      <w:r>
        <w:rPr>
          <w:spacing w:val="-2"/>
          <w:sz w:val="24"/>
          <w:szCs w:val="24"/>
        </w:rPr>
        <w:t>本岗位发生危险时，不能及时采取应急措施消除或控制事态发展的。</w:t>
      </w:r>
    </w:p>
    <w:p>
      <w:pPr>
        <w:pStyle w:val="2"/>
        <w:spacing w:before="106" w:line="400" w:lineRule="exact"/>
        <w:ind w:right="31"/>
        <w:jc w:val="right"/>
        <w:rPr>
          <w:sz w:val="24"/>
          <w:szCs w:val="24"/>
        </w:rPr>
      </w:pPr>
      <w:r>
        <w:rPr>
          <w:spacing w:val="2"/>
          <w:position w:val="11"/>
          <w:sz w:val="24"/>
          <w:szCs w:val="24"/>
        </w:rPr>
        <w:t>(2)员工有下列行为之一的，员工所在部</w:t>
      </w:r>
      <w:r>
        <w:rPr>
          <w:spacing w:val="1"/>
          <w:position w:val="11"/>
          <w:sz w:val="24"/>
          <w:szCs w:val="24"/>
        </w:rPr>
        <w:t>门应当视情对员工进行通报表扬</w:t>
      </w:r>
    </w:p>
    <w:p>
      <w:pPr>
        <w:pStyle w:val="2"/>
        <w:spacing w:line="219" w:lineRule="auto"/>
        <w:ind w:left="13"/>
        <w:rPr>
          <w:sz w:val="24"/>
          <w:szCs w:val="24"/>
        </w:rPr>
      </w:pPr>
      <w:r>
        <w:rPr>
          <w:spacing w:val="-13"/>
          <w:sz w:val="24"/>
          <w:szCs w:val="24"/>
        </w:rPr>
        <w:t>或奖励：</w:t>
      </w:r>
    </w:p>
    <w:p>
      <w:pPr>
        <w:pStyle w:val="2"/>
        <w:spacing w:before="95" w:line="389" w:lineRule="exact"/>
        <w:ind w:left="583"/>
        <w:rPr>
          <w:sz w:val="24"/>
          <w:szCs w:val="24"/>
        </w:rPr>
      </w:pPr>
      <w:r>
        <w:rPr>
          <w:spacing w:val="-3"/>
          <w:position w:val="10"/>
          <w:sz w:val="24"/>
          <w:szCs w:val="24"/>
        </w:rPr>
        <w:t>辨识出企业尚未掌握的新的危险源并被确定</w:t>
      </w:r>
      <w:r>
        <w:rPr>
          <w:spacing w:val="-4"/>
          <w:position w:val="10"/>
          <w:sz w:val="24"/>
          <w:szCs w:val="24"/>
        </w:rPr>
        <w:t>的；</w:t>
      </w:r>
    </w:p>
    <w:p>
      <w:pPr>
        <w:pStyle w:val="2"/>
        <w:spacing w:before="1" w:line="218" w:lineRule="auto"/>
        <w:ind w:left="583"/>
        <w:rPr>
          <w:sz w:val="24"/>
          <w:szCs w:val="24"/>
        </w:rPr>
      </w:pPr>
      <w:r>
        <w:rPr>
          <w:spacing w:val="-4"/>
          <w:sz w:val="24"/>
          <w:szCs w:val="24"/>
        </w:rPr>
        <w:t>提出改进危险源管控措施的意见并被采纳的；</w:t>
      </w:r>
    </w:p>
    <w:p>
      <w:pPr>
        <w:pStyle w:val="2"/>
        <w:spacing w:before="105" w:line="219" w:lineRule="auto"/>
        <w:ind w:left="583"/>
        <w:rPr>
          <w:sz w:val="24"/>
          <w:szCs w:val="24"/>
        </w:rPr>
      </w:pPr>
      <w:r>
        <w:rPr>
          <w:spacing w:val="-2"/>
          <w:sz w:val="24"/>
          <w:szCs w:val="24"/>
        </w:rPr>
        <w:t>本岗位发生危险时，能及时采取应急措施消除或控制事态发展的。</w:t>
      </w:r>
    </w:p>
    <w:p>
      <w:pPr>
        <w:spacing w:line="391" w:lineRule="auto"/>
        <w:rPr>
          <w:rFonts w:ascii="Arial"/>
          <w:sz w:val="21"/>
        </w:rPr>
      </w:pPr>
    </w:p>
    <w:p>
      <w:pPr>
        <w:pStyle w:val="2"/>
        <w:spacing w:before="92" w:line="219" w:lineRule="auto"/>
        <w:ind w:left="17"/>
        <w:outlineLvl w:val="6"/>
      </w:pPr>
      <w:r>
        <w:fldChar w:fldCharType="begin"/>
      </w:r>
      <w:r>
        <w:instrText xml:space="preserve"> HYPERLINK "2.17.5.2" </w:instrText>
      </w:r>
      <w:r>
        <w:fldChar w:fldCharType="separate"/>
      </w:r>
      <w:r>
        <w:rPr>
          <w:b/>
          <w:bCs/>
          <w:spacing w:val="-11"/>
        </w:rPr>
        <w:t>2.17.5.2</w:t>
      </w:r>
      <w:r>
        <w:rPr>
          <w:b/>
          <w:bCs/>
          <w:spacing w:val="-11"/>
        </w:rPr>
        <w:fldChar w:fldCharType="end"/>
      </w:r>
      <w:r>
        <w:rPr>
          <w:b/>
          <w:bCs/>
          <w:spacing w:val="-11"/>
        </w:rPr>
        <w:t>部门考核</w:t>
      </w:r>
    </w:p>
    <w:p>
      <w:pPr>
        <w:spacing w:line="409" w:lineRule="auto"/>
        <w:rPr>
          <w:rFonts w:ascii="Arial"/>
          <w:sz w:val="21"/>
        </w:rPr>
      </w:pPr>
    </w:p>
    <w:p>
      <w:pPr>
        <w:pStyle w:val="2"/>
        <w:spacing w:before="78" w:line="273" w:lineRule="auto"/>
        <w:ind w:left="13" w:firstLine="700"/>
        <w:jc w:val="both"/>
        <w:rPr>
          <w:sz w:val="24"/>
          <w:szCs w:val="24"/>
        </w:rPr>
      </w:pPr>
      <w:r>
        <w:rPr>
          <w:spacing w:val="2"/>
          <w:sz w:val="24"/>
          <w:szCs w:val="24"/>
        </w:rPr>
        <w:t>(1)部门违反下列行为之一的，企业安全管理部门、分企业应当对部门负</w:t>
      </w:r>
      <w:r>
        <w:rPr>
          <w:spacing w:val="17"/>
          <w:sz w:val="24"/>
          <w:szCs w:val="24"/>
        </w:rPr>
        <w:t xml:space="preserve"> </w:t>
      </w:r>
      <w:r>
        <w:rPr>
          <w:sz w:val="24"/>
          <w:szCs w:val="24"/>
        </w:rPr>
        <w:t>责人考核，部门负责人应当对负有管理责任的相关人员(包括安全管理员、班组</w:t>
      </w:r>
      <w:r>
        <w:rPr>
          <w:spacing w:val="7"/>
          <w:sz w:val="24"/>
          <w:szCs w:val="24"/>
        </w:rPr>
        <w:t xml:space="preserve"> </w:t>
      </w:r>
      <w:r>
        <w:rPr>
          <w:spacing w:val="2"/>
          <w:sz w:val="24"/>
          <w:szCs w:val="24"/>
        </w:rPr>
        <w:t>长)进行考核：</w:t>
      </w:r>
    </w:p>
    <w:p>
      <w:pPr>
        <w:pStyle w:val="2"/>
        <w:spacing w:before="105" w:line="219" w:lineRule="auto"/>
        <w:ind w:left="583"/>
        <w:rPr>
          <w:sz w:val="24"/>
          <w:szCs w:val="24"/>
        </w:rPr>
      </w:pPr>
      <w:r>
        <w:rPr>
          <w:spacing w:val="-5"/>
          <w:sz w:val="24"/>
          <w:szCs w:val="24"/>
        </w:rPr>
        <w:t>未组织开展风险点和危险源的辨识工作；</w:t>
      </w:r>
    </w:p>
    <w:p>
      <w:pPr>
        <w:pStyle w:val="2"/>
        <w:spacing w:before="104" w:line="391" w:lineRule="exact"/>
        <w:ind w:left="583"/>
        <w:rPr>
          <w:sz w:val="24"/>
          <w:szCs w:val="24"/>
        </w:rPr>
      </w:pPr>
      <w:r>
        <w:rPr>
          <w:spacing w:val="-4"/>
          <w:position w:val="11"/>
          <w:sz w:val="24"/>
          <w:szCs w:val="24"/>
        </w:rPr>
        <w:t>未对已辨识的危险源进行风险评价与分级；</w:t>
      </w:r>
    </w:p>
    <w:p>
      <w:pPr>
        <w:pStyle w:val="2"/>
        <w:spacing w:before="1" w:line="219" w:lineRule="auto"/>
        <w:ind w:left="583"/>
        <w:rPr>
          <w:sz w:val="24"/>
          <w:szCs w:val="24"/>
        </w:rPr>
      </w:pPr>
      <w:r>
        <w:rPr>
          <w:spacing w:val="-4"/>
          <w:sz w:val="24"/>
          <w:szCs w:val="24"/>
        </w:rPr>
        <w:t>未对已辨识的危险源辨识现有控制措施的；</w:t>
      </w:r>
    </w:p>
    <w:p>
      <w:pPr>
        <w:pStyle w:val="2"/>
        <w:spacing w:before="103" w:line="218" w:lineRule="auto"/>
        <w:ind w:left="583"/>
        <w:rPr>
          <w:sz w:val="24"/>
          <w:szCs w:val="24"/>
        </w:rPr>
      </w:pPr>
      <w:r>
        <w:rPr>
          <w:spacing w:val="-4"/>
          <w:sz w:val="24"/>
          <w:szCs w:val="24"/>
        </w:rPr>
        <w:t>未对已辨识的危险源清单进行公示公告；</w:t>
      </w:r>
    </w:p>
    <w:p>
      <w:pPr>
        <w:pStyle w:val="2"/>
        <w:spacing w:before="109" w:line="219" w:lineRule="auto"/>
        <w:ind w:left="583"/>
        <w:rPr>
          <w:sz w:val="24"/>
          <w:szCs w:val="24"/>
        </w:rPr>
      </w:pPr>
      <w:r>
        <w:rPr>
          <w:spacing w:val="-4"/>
          <w:sz w:val="24"/>
          <w:szCs w:val="24"/>
        </w:rPr>
        <w:t>未将已辨识的危险源及管控措施进行分级管控；</w:t>
      </w:r>
    </w:p>
    <w:p>
      <w:pPr>
        <w:pStyle w:val="2"/>
        <w:spacing w:before="103" w:line="218" w:lineRule="auto"/>
        <w:ind w:left="583"/>
        <w:rPr>
          <w:sz w:val="24"/>
          <w:szCs w:val="24"/>
        </w:rPr>
      </w:pPr>
      <w:r>
        <w:rPr>
          <w:spacing w:val="-3"/>
          <w:sz w:val="24"/>
          <w:szCs w:val="24"/>
        </w:rPr>
        <w:t>员工未参与危险源的辨识、评价及控制措施</w:t>
      </w:r>
      <w:r>
        <w:rPr>
          <w:spacing w:val="-4"/>
          <w:sz w:val="24"/>
          <w:szCs w:val="24"/>
        </w:rPr>
        <w:t>的制定；</w:t>
      </w:r>
    </w:p>
    <w:p>
      <w:pPr>
        <w:pStyle w:val="2"/>
        <w:spacing w:before="117" w:line="261" w:lineRule="auto"/>
        <w:ind w:left="13" w:right="34" w:firstLine="570"/>
        <w:rPr>
          <w:sz w:val="24"/>
          <w:szCs w:val="24"/>
        </w:rPr>
      </w:pPr>
      <w:r>
        <w:rPr>
          <w:spacing w:val="6"/>
          <w:sz w:val="24"/>
          <w:szCs w:val="24"/>
        </w:rPr>
        <w:t>制定的教育培训措施未实施，或3名以上员</w:t>
      </w:r>
      <w:r>
        <w:rPr>
          <w:spacing w:val="5"/>
          <w:sz w:val="24"/>
          <w:szCs w:val="24"/>
        </w:rPr>
        <w:t>工不知悉本岗位存在的危险源</w:t>
      </w:r>
      <w:r>
        <w:rPr>
          <w:sz w:val="24"/>
          <w:szCs w:val="24"/>
        </w:rPr>
        <w:t xml:space="preserve"> </w:t>
      </w:r>
      <w:r>
        <w:rPr>
          <w:spacing w:val="-5"/>
          <w:sz w:val="24"/>
          <w:szCs w:val="24"/>
        </w:rPr>
        <w:t>及制定的控制措施。</w:t>
      </w:r>
    </w:p>
    <w:p>
      <w:pPr>
        <w:pStyle w:val="2"/>
        <w:spacing w:before="113" w:line="219" w:lineRule="auto"/>
        <w:ind w:left="583"/>
        <w:rPr>
          <w:sz w:val="24"/>
          <w:szCs w:val="24"/>
        </w:rPr>
      </w:pPr>
      <w:r>
        <w:rPr>
          <w:spacing w:val="-4"/>
          <w:sz w:val="24"/>
          <w:szCs w:val="24"/>
        </w:rPr>
        <w:t>制定的工程技术措施未实施或失效；</w:t>
      </w:r>
    </w:p>
    <w:p>
      <w:pPr>
        <w:pStyle w:val="2"/>
        <w:spacing w:before="95" w:line="219" w:lineRule="auto"/>
        <w:ind w:left="583"/>
        <w:rPr>
          <w:sz w:val="24"/>
          <w:szCs w:val="24"/>
        </w:rPr>
      </w:pPr>
      <w:r>
        <w:rPr>
          <w:spacing w:val="-3"/>
          <w:sz w:val="24"/>
          <w:szCs w:val="24"/>
        </w:rPr>
        <w:t>制定的安全管理措施未实施或无相应安全管理记录；</w:t>
      </w:r>
    </w:p>
    <w:p>
      <w:pPr>
        <w:pStyle w:val="2"/>
        <w:spacing w:before="105" w:line="256" w:lineRule="auto"/>
        <w:ind w:left="13" w:right="35" w:firstLine="570"/>
        <w:rPr>
          <w:sz w:val="24"/>
          <w:szCs w:val="24"/>
        </w:rPr>
      </w:pPr>
      <w:r>
        <w:rPr>
          <w:spacing w:val="2"/>
          <w:sz w:val="24"/>
          <w:szCs w:val="24"/>
        </w:rPr>
        <w:t>制定的个体防护措施未实施，或未按规定发放劳保用品，或</w:t>
      </w:r>
      <w:r>
        <w:rPr>
          <w:spacing w:val="1"/>
          <w:sz w:val="24"/>
          <w:szCs w:val="24"/>
        </w:rPr>
        <w:t>发放的劳保用</w:t>
      </w:r>
      <w:r>
        <w:rPr>
          <w:sz w:val="24"/>
          <w:szCs w:val="24"/>
        </w:rPr>
        <w:t xml:space="preserve"> </w:t>
      </w:r>
      <w:r>
        <w:rPr>
          <w:spacing w:val="2"/>
          <w:sz w:val="24"/>
          <w:szCs w:val="24"/>
        </w:rPr>
        <w:t>品不合格，或现场3名以上员工未佩戴劳保用品；</w:t>
      </w:r>
    </w:p>
    <w:p>
      <w:pPr>
        <w:pStyle w:val="2"/>
        <w:spacing w:before="116" w:line="259" w:lineRule="auto"/>
        <w:ind w:left="13" w:right="52" w:firstLine="570"/>
        <w:rPr>
          <w:sz w:val="24"/>
          <w:szCs w:val="24"/>
        </w:rPr>
      </w:pPr>
      <w:r>
        <w:rPr>
          <w:spacing w:val="1"/>
          <w:sz w:val="24"/>
          <w:szCs w:val="24"/>
        </w:rPr>
        <w:t>制定的应急处置措施未组织开展演练，或应急所需物资配置不到位，或未</w:t>
      </w:r>
      <w:r>
        <w:rPr>
          <w:spacing w:val="9"/>
          <w:sz w:val="24"/>
          <w:szCs w:val="24"/>
        </w:rPr>
        <w:t xml:space="preserve"> </w:t>
      </w:r>
      <w:r>
        <w:rPr>
          <w:spacing w:val="-4"/>
          <w:sz w:val="24"/>
          <w:szCs w:val="24"/>
        </w:rPr>
        <w:t>对应急演练发现的问题进行总结和改进；</w:t>
      </w:r>
    </w:p>
    <w:p>
      <w:pPr>
        <w:pStyle w:val="2"/>
        <w:spacing w:before="104" w:line="219" w:lineRule="auto"/>
        <w:ind w:left="583"/>
        <w:rPr>
          <w:sz w:val="24"/>
          <w:szCs w:val="24"/>
        </w:rPr>
      </w:pPr>
      <w:r>
        <w:rPr>
          <w:spacing w:val="-3"/>
          <w:sz w:val="24"/>
          <w:szCs w:val="24"/>
        </w:rPr>
        <w:t>未按本办法“员工考核”之规定对员工进行考</w:t>
      </w:r>
      <w:r>
        <w:rPr>
          <w:spacing w:val="-4"/>
          <w:sz w:val="24"/>
          <w:szCs w:val="24"/>
        </w:rPr>
        <w:t>核；</w:t>
      </w:r>
    </w:p>
    <w:p>
      <w:pPr>
        <w:pStyle w:val="2"/>
        <w:spacing w:before="106" w:line="401" w:lineRule="exact"/>
        <w:ind w:right="54"/>
        <w:jc w:val="right"/>
        <w:rPr>
          <w:sz w:val="24"/>
          <w:szCs w:val="24"/>
        </w:rPr>
      </w:pPr>
      <w:r>
        <w:rPr>
          <w:spacing w:val="1"/>
          <w:position w:val="11"/>
          <w:sz w:val="24"/>
          <w:szCs w:val="24"/>
        </w:rPr>
        <w:t>其他违反实施指南有关风险分级管控体系建设的要求，导致风险分级管控</w:t>
      </w:r>
    </w:p>
    <w:p>
      <w:pPr>
        <w:pStyle w:val="2"/>
        <w:spacing w:line="220" w:lineRule="auto"/>
        <w:ind w:left="13"/>
        <w:rPr>
          <w:sz w:val="24"/>
          <w:szCs w:val="24"/>
        </w:rPr>
      </w:pPr>
      <w:r>
        <w:rPr>
          <w:spacing w:val="-3"/>
          <w:sz w:val="24"/>
          <w:szCs w:val="24"/>
        </w:rPr>
        <w:t>体系建设工作受阻或不能正常运行。</w:t>
      </w:r>
    </w:p>
    <w:p>
      <w:pPr>
        <w:pStyle w:val="2"/>
        <w:spacing w:before="93" w:line="400" w:lineRule="exact"/>
        <w:ind w:right="16"/>
        <w:jc w:val="right"/>
        <w:rPr>
          <w:sz w:val="24"/>
          <w:szCs w:val="24"/>
        </w:rPr>
      </w:pPr>
      <w:r>
        <w:rPr>
          <w:spacing w:val="-2"/>
          <w:position w:val="11"/>
          <w:sz w:val="24"/>
          <w:szCs w:val="24"/>
        </w:rPr>
        <w:t>(2)部门有下列行为之一的，分企业、部门应当对做出贡献的相关人员(包</w:t>
      </w:r>
    </w:p>
    <w:p>
      <w:pPr>
        <w:pStyle w:val="2"/>
        <w:spacing w:before="1" w:line="219" w:lineRule="auto"/>
        <w:ind w:left="13"/>
        <w:rPr>
          <w:sz w:val="24"/>
          <w:szCs w:val="24"/>
        </w:rPr>
      </w:pPr>
      <w:r>
        <w:rPr>
          <w:spacing w:val="2"/>
          <w:sz w:val="24"/>
          <w:szCs w:val="24"/>
        </w:rPr>
        <w:t>括部门负责人、安全管理员、班组长、员工)进行奖励：</w:t>
      </w:r>
    </w:p>
    <w:p>
      <w:pPr>
        <w:pStyle w:val="2"/>
        <w:spacing w:before="95" w:line="400" w:lineRule="exact"/>
        <w:ind w:right="44"/>
        <w:jc w:val="right"/>
        <w:rPr>
          <w:sz w:val="24"/>
          <w:szCs w:val="24"/>
        </w:rPr>
      </w:pPr>
      <w:r>
        <w:rPr>
          <w:spacing w:val="1"/>
          <w:position w:val="11"/>
          <w:sz w:val="24"/>
          <w:szCs w:val="24"/>
        </w:rPr>
        <w:t>增加或改进创新的教育培训措施，经评定有助于提升员工防控风险的能力</w:t>
      </w:r>
    </w:p>
    <w:p>
      <w:pPr>
        <w:pStyle w:val="2"/>
        <w:spacing w:line="219" w:lineRule="auto"/>
        <w:ind w:left="13"/>
        <w:rPr>
          <w:sz w:val="24"/>
          <w:szCs w:val="24"/>
        </w:rPr>
      </w:pPr>
      <w:r>
        <w:rPr>
          <w:spacing w:val="-3"/>
          <w:sz w:val="24"/>
          <w:szCs w:val="24"/>
        </w:rPr>
        <w:t>和水平，或经一段时间的检验收到良好效果的；</w:t>
      </w:r>
    </w:p>
    <w:p>
      <w:pPr>
        <w:spacing w:line="219" w:lineRule="auto"/>
        <w:rPr>
          <w:sz w:val="24"/>
          <w:szCs w:val="24"/>
        </w:rPr>
        <w:sectPr>
          <w:footerReference r:id="rId44" w:type="default"/>
          <w:pgSz w:w="11910" w:h="16840"/>
          <w:pgMar w:top="1431" w:right="1765" w:bottom="1173" w:left="1786" w:header="0" w:footer="971" w:gutter="0"/>
          <w:cols w:space="720" w:num="1"/>
        </w:sectPr>
      </w:pPr>
    </w:p>
    <w:p>
      <w:pPr>
        <w:pStyle w:val="2"/>
        <w:spacing w:before="77" w:line="263" w:lineRule="auto"/>
        <w:ind w:left="13" w:right="122" w:firstLine="580"/>
        <w:rPr>
          <w:sz w:val="24"/>
          <w:szCs w:val="24"/>
        </w:rPr>
      </w:pPr>
      <w:bookmarkStart w:id="85" w:name="bookmark87"/>
      <w:bookmarkEnd w:id="85"/>
      <w:bookmarkStart w:id="86" w:name="bookmark89"/>
      <w:bookmarkEnd w:id="86"/>
      <w:bookmarkStart w:id="87" w:name="bookmark88"/>
      <w:bookmarkEnd w:id="87"/>
      <w:r>
        <w:rPr>
          <w:spacing w:val="1"/>
          <w:sz w:val="24"/>
          <w:szCs w:val="24"/>
        </w:rPr>
        <w:t>增加或改进创新的工程技术措施，经评定可以降低危险源的风险程度</w:t>
      </w:r>
      <w:r>
        <w:rPr>
          <w:sz w:val="24"/>
          <w:szCs w:val="24"/>
        </w:rPr>
        <w:t xml:space="preserve">或等 </w:t>
      </w:r>
      <w:r>
        <w:rPr>
          <w:spacing w:val="-3"/>
          <w:sz w:val="24"/>
          <w:szCs w:val="24"/>
        </w:rPr>
        <w:t>级，或经一段时间的检验可以明显提升安全生产本质化水平的；</w:t>
      </w:r>
    </w:p>
    <w:p>
      <w:pPr>
        <w:pStyle w:val="2"/>
        <w:spacing w:before="95" w:line="260" w:lineRule="auto"/>
        <w:ind w:left="13" w:right="122" w:firstLine="580"/>
        <w:rPr>
          <w:sz w:val="24"/>
          <w:szCs w:val="24"/>
        </w:rPr>
      </w:pPr>
      <w:r>
        <w:rPr>
          <w:spacing w:val="1"/>
          <w:sz w:val="24"/>
          <w:szCs w:val="24"/>
        </w:rPr>
        <w:t>增加或改进创新的安全管理措施，经评定可以降低危险源的风险程度</w:t>
      </w:r>
      <w:r>
        <w:rPr>
          <w:sz w:val="24"/>
          <w:szCs w:val="24"/>
        </w:rPr>
        <w:t xml:space="preserve">或等 </w:t>
      </w:r>
      <w:r>
        <w:rPr>
          <w:spacing w:val="-3"/>
          <w:sz w:val="24"/>
          <w:szCs w:val="24"/>
        </w:rPr>
        <w:t>级，或经一段时间的检验可以明显提升安全生产标准化水平的；</w:t>
      </w:r>
    </w:p>
    <w:p>
      <w:pPr>
        <w:pStyle w:val="2"/>
        <w:spacing w:before="104" w:line="400" w:lineRule="exact"/>
        <w:ind w:left="593"/>
        <w:rPr>
          <w:sz w:val="24"/>
          <w:szCs w:val="24"/>
        </w:rPr>
      </w:pPr>
      <w:r>
        <w:rPr>
          <w:spacing w:val="1"/>
          <w:position w:val="11"/>
          <w:sz w:val="24"/>
          <w:szCs w:val="24"/>
        </w:rPr>
        <w:t>改善劳动条件或创新个体防护措施，配备符合国家标准或行业标准要求的</w:t>
      </w:r>
    </w:p>
    <w:p>
      <w:pPr>
        <w:pStyle w:val="2"/>
        <w:spacing w:line="219" w:lineRule="auto"/>
        <w:ind w:left="13"/>
        <w:rPr>
          <w:sz w:val="24"/>
          <w:szCs w:val="24"/>
        </w:rPr>
      </w:pPr>
      <w:r>
        <w:rPr>
          <w:spacing w:val="-3"/>
          <w:sz w:val="24"/>
          <w:szCs w:val="24"/>
        </w:rPr>
        <w:t>新产品，使员工劳动条件得到改善或工作舒适度得到提升的；</w:t>
      </w:r>
    </w:p>
    <w:p>
      <w:pPr>
        <w:pStyle w:val="2"/>
        <w:spacing w:before="95" w:line="400" w:lineRule="exact"/>
        <w:ind w:left="593"/>
        <w:rPr>
          <w:sz w:val="24"/>
          <w:szCs w:val="24"/>
        </w:rPr>
      </w:pPr>
      <w:r>
        <w:rPr>
          <w:spacing w:val="-1"/>
          <w:position w:val="11"/>
          <w:sz w:val="24"/>
          <w:szCs w:val="24"/>
        </w:rPr>
        <w:t>改进或创新应急处置措施，配备符合国家标准或行业标准要求的新装备，</w:t>
      </w:r>
    </w:p>
    <w:p>
      <w:pPr>
        <w:pStyle w:val="2"/>
        <w:spacing w:before="1" w:line="219" w:lineRule="auto"/>
        <w:ind w:left="13"/>
        <w:rPr>
          <w:sz w:val="24"/>
          <w:szCs w:val="24"/>
        </w:rPr>
      </w:pPr>
      <w:r>
        <w:rPr>
          <w:spacing w:val="-3"/>
          <w:sz w:val="24"/>
          <w:szCs w:val="24"/>
        </w:rPr>
        <w:t>使应急处置硬件得到加强或战斗力得到提升</w:t>
      </w:r>
      <w:r>
        <w:rPr>
          <w:spacing w:val="-4"/>
          <w:sz w:val="24"/>
          <w:szCs w:val="24"/>
        </w:rPr>
        <w:t>的；</w:t>
      </w:r>
    </w:p>
    <w:p>
      <w:pPr>
        <w:pStyle w:val="2"/>
        <w:spacing w:before="103" w:line="219" w:lineRule="auto"/>
        <w:ind w:left="593"/>
        <w:rPr>
          <w:sz w:val="24"/>
          <w:szCs w:val="24"/>
        </w:rPr>
      </w:pPr>
      <w:r>
        <w:rPr>
          <w:spacing w:val="-2"/>
          <w:sz w:val="24"/>
          <w:szCs w:val="24"/>
        </w:rPr>
        <w:t>采取其他有助于降低风险程度或等级的措施，经评定绩效明显的。</w:t>
      </w:r>
    </w:p>
    <w:p>
      <w:pPr>
        <w:spacing w:line="381" w:lineRule="auto"/>
        <w:rPr>
          <w:rFonts w:ascii="Arial"/>
          <w:sz w:val="21"/>
        </w:rPr>
      </w:pPr>
    </w:p>
    <w:p>
      <w:pPr>
        <w:pStyle w:val="2"/>
        <w:spacing w:before="92" w:line="219" w:lineRule="auto"/>
        <w:ind w:left="17"/>
        <w:outlineLvl w:val="6"/>
      </w:pPr>
      <w:r>
        <w:fldChar w:fldCharType="begin"/>
      </w:r>
      <w:r>
        <w:instrText xml:space="preserve"> HYPERLINK "2.17.5.3" </w:instrText>
      </w:r>
      <w:r>
        <w:fldChar w:fldCharType="separate"/>
      </w:r>
      <w:r>
        <w:rPr>
          <w:b/>
          <w:bCs/>
          <w:spacing w:val="-10"/>
        </w:rPr>
        <w:t>2.17.5.3</w:t>
      </w:r>
      <w:r>
        <w:rPr>
          <w:b/>
          <w:bCs/>
          <w:spacing w:val="-10"/>
        </w:rPr>
        <w:fldChar w:fldCharType="end"/>
      </w:r>
      <w:r>
        <w:rPr>
          <w:b/>
          <w:bCs/>
          <w:spacing w:val="-10"/>
        </w:rPr>
        <w:t>企业考核</w:t>
      </w:r>
    </w:p>
    <w:p>
      <w:pPr>
        <w:spacing w:line="408" w:lineRule="auto"/>
        <w:rPr>
          <w:rFonts w:ascii="Arial"/>
          <w:sz w:val="21"/>
        </w:rPr>
      </w:pPr>
    </w:p>
    <w:p>
      <w:pPr>
        <w:pStyle w:val="2"/>
        <w:spacing w:before="78" w:line="280" w:lineRule="auto"/>
        <w:ind w:left="13" w:right="63" w:firstLine="700"/>
        <w:jc w:val="both"/>
        <w:rPr>
          <w:sz w:val="24"/>
          <w:szCs w:val="24"/>
        </w:rPr>
      </w:pPr>
      <w:r>
        <w:rPr>
          <w:spacing w:val="3"/>
          <w:sz w:val="24"/>
          <w:szCs w:val="24"/>
        </w:rPr>
        <w:t>(1)企业每月将风险分级管控体系建设连同职业健</w:t>
      </w:r>
      <w:r>
        <w:rPr>
          <w:spacing w:val="2"/>
          <w:sz w:val="24"/>
          <w:szCs w:val="24"/>
        </w:rPr>
        <w:t>康安全管理体系建设、</w:t>
      </w:r>
      <w:r>
        <w:rPr>
          <w:sz w:val="24"/>
          <w:szCs w:val="24"/>
        </w:rPr>
        <w:t xml:space="preserve"> </w:t>
      </w:r>
      <w:r>
        <w:rPr>
          <w:spacing w:val="3"/>
          <w:sz w:val="24"/>
          <w:szCs w:val="24"/>
        </w:rPr>
        <w:t>安全文化建设及其他安全生产和职业卫生方面的有关要求一并整合到安全标准</w:t>
      </w:r>
      <w:r>
        <w:rPr>
          <w:spacing w:val="8"/>
          <w:sz w:val="24"/>
          <w:szCs w:val="24"/>
        </w:rPr>
        <w:t xml:space="preserve"> </w:t>
      </w:r>
      <w:r>
        <w:rPr>
          <w:spacing w:val="-3"/>
          <w:sz w:val="24"/>
          <w:szCs w:val="24"/>
        </w:rPr>
        <w:t>化建设中去，对各分企业、车间和职能处室实施月度安全标准化绩效考核和</w:t>
      </w:r>
      <w:r>
        <w:rPr>
          <w:spacing w:val="-4"/>
          <w:sz w:val="24"/>
          <w:szCs w:val="24"/>
        </w:rPr>
        <w:t>年度</w:t>
      </w:r>
      <w:r>
        <w:rPr>
          <w:sz w:val="24"/>
          <w:szCs w:val="24"/>
        </w:rPr>
        <w:t xml:space="preserve"> </w:t>
      </w:r>
      <w:r>
        <w:rPr>
          <w:spacing w:val="-12"/>
          <w:sz w:val="24"/>
          <w:szCs w:val="24"/>
        </w:rPr>
        <w:t>安全绩效考核。</w:t>
      </w:r>
    </w:p>
    <w:p>
      <w:pPr>
        <w:pStyle w:val="2"/>
        <w:spacing w:before="114" w:line="260" w:lineRule="auto"/>
        <w:ind w:left="13" w:right="122" w:firstLine="700"/>
        <w:rPr>
          <w:sz w:val="24"/>
          <w:szCs w:val="24"/>
        </w:rPr>
      </w:pPr>
      <w:r>
        <w:rPr>
          <w:spacing w:val="8"/>
          <w:sz w:val="24"/>
          <w:szCs w:val="24"/>
        </w:rPr>
        <w:t>(2)风险分级管控体系建设在月度安全标准化建设中不得少于1/4</w:t>
      </w:r>
      <w:r>
        <w:rPr>
          <w:spacing w:val="7"/>
          <w:sz w:val="24"/>
          <w:szCs w:val="24"/>
        </w:rPr>
        <w:t xml:space="preserve"> 的分</w:t>
      </w:r>
      <w:r>
        <w:rPr>
          <w:sz w:val="24"/>
          <w:szCs w:val="24"/>
        </w:rPr>
        <w:t xml:space="preserve"> </w:t>
      </w:r>
      <w:r>
        <w:rPr>
          <w:spacing w:val="-2"/>
          <w:sz w:val="24"/>
          <w:szCs w:val="24"/>
        </w:rPr>
        <w:t>值，存在下列问题之一的，视为该部门风险分级管控体系开展不合格：</w:t>
      </w:r>
    </w:p>
    <w:p>
      <w:pPr>
        <w:pStyle w:val="2"/>
        <w:spacing w:before="104" w:line="260" w:lineRule="auto"/>
        <w:ind w:left="13" w:right="112" w:firstLine="580"/>
        <w:rPr>
          <w:sz w:val="24"/>
          <w:szCs w:val="24"/>
        </w:rPr>
      </w:pPr>
      <w:r>
        <w:rPr>
          <w:spacing w:val="1"/>
          <w:sz w:val="24"/>
          <w:szCs w:val="24"/>
        </w:rPr>
        <w:t>抽查岗位员工对本岗位危险源及控制措施的掌握情况，5%以上人员或至少</w:t>
      </w:r>
      <w:r>
        <w:rPr>
          <w:spacing w:val="6"/>
          <w:sz w:val="24"/>
          <w:szCs w:val="24"/>
        </w:rPr>
        <w:t xml:space="preserve"> </w:t>
      </w:r>
      <w:r>
        <w:rPr>
          <w:sz w:val="24"/>
          <w:szCs w:val="24"/>
        </w:rPr>
        <w:t>5人不掌握的；</w:t>
      </w:r>
    </w:p>
    <w:p>
      <w:pPr>
        <w:pStyle w:val="2"/>
        <w:spacing w:before="105" w:line="401" w:lineRule="exact"/>
        <w:ind w:left="593"/>
        <w:rPr>
          <w:sz w:val="24"/>
          <w:szCs w:val="24"/>
        </w:rPr>
      </w:pPr>
      <w:r>
        <w:rPr>
          <w:spacing w:val="-3"/>
          <w:position w:val="11"/>
          <w:sz w:val="24"/>
          <w:szCs w:val="24"/>
        </w:rPr>
        <w:t>未按照考核办法要求落实奖惩，或奖惩无记录</w:t>
      </w:r>
      <w:r>
        <w:rPr>
          <w:spacing w:val="-4"/>
          <w:position w:val="11"/>
          <w:sz w:val="24"/>
          <w:szCs w:val="24"/>
        </w:rPr>
        <w:t>的；</w:t>
      </w:r>
    </w:p>
    <w:p>
      <w:pPr>
        <w:pStyle w:val="2"/>
        <w:spacing w:line="220" w:lineRule="auto"/>
        <w:ind w:left="593"/>
        <w:rPr>
          <w:sz w:val="24"/>
          <w:szCs w:val="24"/>
        </w:rPr>
      </w:pPr>
      <w:r>
        <w:rPr>
          <w:spacing w:val="-5"/>
          <w:sz w:val="24"/>
          <w:szCs w:val="24"/>
        </w:rPr>
        <w:t>应判定为重大风险而未判定的；</w:t>
      </w:r>
    </w:p>
    <w:p>
      <w:pPr>
        <w:pStyle w:val="2"/>
        <w:spacing w:before="93" w:line="219" w:lineRule="auto"/>
        <w:ind w:left="593"/>
        <w:rPr>
          <w:sz w:val="24"/>
          <w:szCs w:val="24"/>
        </w:rPr>
      </w:pPr>
      <w:r>
        <w:rPr>
          <w:spacing w:val="2"/>
          <w:sz w:val="24"/>
          <w:szCs w:val="24"/>
        </w:rPr>
        <w:t>三级以上危险源控制措施不落实，存在3项以上的；</w:t>
      </w:r>
    </w:p>
    <w:p>
      <w:pPr>
        <w:pStyle w:val="2"/>
        <w:spacing w:before="104" w:line="260" w:lineRule="auto"/>
        <w:ind w:left="713" w:hanging="120"/>
        <w:rPr>
          <w:sz w:val="24"/>
          <w:szCs w:val="24"/>
        </w:rPr>
      </w:pPr>
      <w:r>
        <w:rPr>
          <w:sz w:val="24"/>
          <w:szCs w:val="24"/>
        </w:rPr>
        <w:t>二级以上危险源存在的场所和区域未设置明显警示标志，存在1项以上的。</w:t>
      </w:r>
      <w:r>
        <w:rPr>
          <w:spacing w:val="18"/>
          <w:sz w:val="24"/>
          <w:szCs w:val="24"/>
        </w:rPr>
        <w:t xml:space="preserve"> </w:t>
      </w:r>
      <w:r>
        <w:rPr>
          <w:spacing w:val="-3"/>
          <w:sz w:val="24"/>
          <w:szCs w:val="24"/>
        </w:rPr>
        <w:t>(3)对月度安全标准化绩效考核中成绩突出的单位和个人，企业予以奖励。</w:t>
      </w:r>
    </w:p>
    <w:p>
      <w:pPr>
        <w:pStyle w:val="2"/>
        <w:spacing w:before="104" w:line="260" w:lineRule="auto"/>
        <w:ind w:left="13" w:right="123"/>
        <w:rPr>
          <w:sz w:val="24"/>
          <w:szCs w:val="24"/>
        </w:rPr>
      </w:pPr>
      <w:r>
        <w:rPr>
          <w:spacing w:val="-3"/>
          <w:sz w:val="24"/>
          <w:szCs w:val="24"/>
        </w:rPr>
        <w:t>月度考核成绩纳入年度先进评定，作为评选安全先进单位和先进个</w:t>
      </w:r>
      <w:r>
        <w:rPr>
          <w:spacing w:val="-4"/>
          <w:sz w:val="24"/>
          <w:szCs w:val="24"/>
        </w:rPr>
        <w:t>人的依据，被</w:t>
      </w:r>
      <w:r>
        <w:rPr>
          <w:sz w:val="24"/>
          <w:szCs w:val="24"/>
        </w:rPr>
        <w:t xml:space="preserve"> </w:t>
      </w:r>
      <w:r>
        <w:rPr>
          <w:spacing w:val="-2"/>
          <w:sz w:val="24"/>
          <w:szCs w:val="24"/>
        </w:rPr>
        <w:t>评选为年度先进单位和个人的，按照企业年度奖励方案予以奖励。</w:t>
      </w:r>
    </w:p>
    <w:p>
      <w:pPr>
        <w:spacing w:line="312" w:lineRule="auto"/>
        <w:rPr>
          <w:rFonts w:ascii="Arial"/>
          <w:sz w:val="21"/>
        </w:rPr>
      </w:pPr>
    </w:p>
    <w:p>
      <w:pPr>
        <w:pStyle w:val="2"/>
        <w:spacing w:before="108" w:line="932" w:lineRule="exact"/>
        <w:ind w:left="18"/>
        <w:rPr>
          <w:sz w:val="33"/>
          <w:szCs w:val="33"/>
        </w:rPr>
      </w:pPr>
      <w:r>
        <w:rPr>
          <w:b/>
          <w:bCs/>
          <w:spacing w:val="-8"/>
          <w:position w:val="46"/>
          <w:sz w:val="33"/>
          <w:szCs w:val="33"/>
        </w:rPr>
        <w:t>2.18风险动态评估制度</w:t>
      </w:r>
    </w:p>
    <w:p>
      <w:pPr>
        <w:spacing w:line="223" w:lineRule="auto"/>
        <w:ind w:left="17"/>
        <w:rPr>
          <w:rFonts w:ascii="黑体" w:hAnsi="黑体" w:eastAsia="黑体" w:cs="黑体"/>
          <w:sz w:val="28"/>
          <w:szCs w:val="28"/>
        </w:rPr>
      </w:pPr>
      <w:r>
        <w:rPr>
          <w:rFonts w:ascii="黑体" w:hAnsi="黑体" w:eastAsia="黑体" w:cs="黑体"/>
          <w:b/>
          <w:bCs/>
          <w:spacing w:val="-10"/>
          <w:sz w:val="28"/>
          <w:szCs w:val="28"/>
        </w:rPr>
        <w:t>2.18.1</w:t>
      </w:r>
      <w:r>
        <w:rPr>
          <w:rFonts w:ascii="黑体" w:hAnsi="黑体" w:eastAsia="黑体" w:cs="黑体"/>
          <w:spacing w:val="-27"/>
          <w:sz w:val="28"/>
          <w:szCs w:val="28"/>
        </w:rPr>
        <w:t xml:space="preserve"> </w:t>
      </w:r>
      <w:r>
        <w:rPr>
          <w:rFonts w:ascii="黑体" w:hAnsi="黑体" w:eastAsia="黑体" w:cs="黑体"/>
          <w:b/>
          <w:bCs/>
          <w:spacing w:val="-10"/>
          <w:sz w:val="28"/>
          <w:szCs w:val="28"/>
        </w:rPr>
        <w:t>目的</w:t>
      </w:r>
    </w:p>
    <w:p>
      <w:pPr>
        <w:spacing w:line="402" w:lineRule="auto"/>
        <w:rPr>
          <w:rFonts w:ascii="Arial"/>
          <w:sz w:val="21"/>
        </w:rPr>
      </w:pPr>
    </w:p>
    <w:p>
      <w:pPr>
        <w:pStyle w:val="2"/>
        <w:spacing w:before="79" w:line="262" w:lineRule="auto"/>
        <w:ind w:left="13" w:right="123" w:firstLine="580"/>
        <w:rPr>
          <w:sz w:val="24"/>
          <w:szCs w:val="24"/>
        </w:rPr>
      </w:pPr>
      <w:r>
        <w:rPr>
          <w:spacing w:val="1"/>
          <w:sz w:val="24"/>
          <w:szCs w:val="24"/>
        </w:rPr>
        <w:t>企业为强化风险分级管控体系规范建设和风险管理及风险控制，确</w:t>
      </w:r>
      <w:r>
        <w:rPr>
          <w:sz w:val="24"/>
          <w:szCs w:val="24"/>
        </w:rPr>
        <w:t xml:space="preserve">保风险 </w:t>
      </w:r>
      <w:r>
        <w:rPr>
          <w:spacing w:val="-2"/>
          <w:sz w:val="24"/>
          <w:szCs w:val="24"/>
        </w:rPr>
        <w:t>辨识和评估的及时性、可控性，预防事故发生，特制定本制度。</w:t>
      </w:r>
    </w:p>
    <w:p>
      <w:pPr>
        <w:spacing w:line="262" w:lineRule="auto"/>
        <w:rPr>
          <w:sz w:val="24"/>
          <w:szCs w:val="24"/>
        </w:rPr>
        <w:sectPr>
          <w:footerReference r:id="rId45" w:type="default"/>
          <w:pgSz w:w="11910" w:h="16840"/>
          <w:pgMar w:top="1431" w:right="1696" w:bottom="1173" w:left="1786" w:header="0" w:footer="971" w:gutter="0"/>
          <w:cols w:space="720" w:num="1"/>
        </w:sectPr>
      </w:pPr>
    </w:p>
    <w:p>
      <w:pPr>
        <w:spacing w:before="167" w:line="223" w:lineRule="auto"/>
        <w:ind w:left="27"/>
        <w:outlineLvl w:val="6"/>
        <w:rPr>
          <w:rFonts w:ascii="黑体" w:hAnsi="黑体" w:eastAsia="黑体" w:cs="黑体"/>
          <w:sz w:val="28"/>
          <w:szCs w:val="28"/>
        </w:rPr>
      </w:pPr>
      <w:bookmarkStart w:id="88" w:name="bookmark90"/>
      <w:bookmarkEnd w:id="88"/>
      <w:bookmarkStart w:id="89" w:name="bookmark91"/>
      <w:bookmarkEnd w:id="89"/>
      <w:bookmarkStart w:id="90" w:name="bookmark92"/>
      <w:bookmarkEnd w:id="90"/>
      <w:r>
        <w:rPr>
          <w:rFonts w:ascii="黑体" w:hAnsi="黑体" w:eastAsia="黑体" w:cs="黑体"/>
          <w:b/>
          <w:bCs/>
          <w:spacing w:val="2"/>
          <w:sz w:val="28"/>
          <w:szCs w:val="28"/>
        </w:rPr>
        <w:t>2.18.2适用范围</w:t>
      </w:r>
    </w:p>
    <w:p>
      <w:pPr>
        <w:spacing w:line="402" w:lineRule="auto"/>
        <w:rPr>
          <w:rFonts w:ascii="Arial"/>
          <w:sz w:val="21"/>
        </w:rPr>
      </w:pPr>
    </w:p>
    <w:p>
      <w:pPr>
        <w:pStyle w:val="2"/>
        <w:spacing w:before="78" w:line="219" w:lineRule="auto"/>
        <w:ind w:left="583"/>
        <w:rPr>
          <w:sz w:val="24"/>
          <w:szCs w:val="24"/>
        </w:rPr>
      </w:pPr>
      <w:r>
        <w:rPr>
          <w:spacing w:val="-3"/>
          <w:sz w:val="24"/>
          <w:szCs w:val="24"/>
        </w:rPr>
        <w:t>企业所有经营活动中的风险动态管理。</w:t>
      </w:r>
    </w:p>
    <w:p>
      <w:pPr>
        <w:spacing w:line="386" w:lineRule="auto"/>
        <w:rPr>
          <w:rFonts w:ascii="Arial"/>
          <w:sz w:val="21"/>
        </w:rPr>
      </w:pPr>
    </w:p>
    <w:p>
      <w:pPr>
        <w:spacing w:before="91" w:line="221" w:lineRule="auto"/>
        <w:ind w:left="27"/>
        <w:outlineLvl w:val="6"/>
        <w:rPr>
          <w:rFonts w:ascii="黑体" w:hAnsi="黑体" w:eastAsia="黑体" w:cs="黑体"/>
          <w:sz w:val="28"/>
          <w:szCs w:val="28"/>
        </w:rPr>
      </w:pPr>
      <w:r>
        <w:rPr>
          <w:rFonts w:ascii="黑体" w:hAnsi="黑体" w:eastAsia="黑体" w:cs="黑体"/>
          <w:b/>
          <w:bCs/>
          <w:sz w:val="28"/>
          <w:szCs w:val="28"/>
        </w:rPr>
        <w:t>2.18.3管理职责</w:t>
      </w:r>
    </w:p>
    <w:p>
      <w:pPr>
        <w:spacing w:line="417" w:lineRule="auto"/>
        <w:rPr>
          <w:rFonts w:ascii="Arial"/>
          <w:sz w:val="21"/>
        </w:rPr>
      </w:pPr>
    </w:p>
    <w:p>
      <w:pPr>
        <w:pStyle w:val="2"/>
        <w:spacing w:before="78" w:line="259" w:lineRule="auto"/>
        <w:ind w:left="23" w:right="107" w:firstLine="560"/>
        <w:rPr>
          <w:sz w:val="24"/>
          <w:szCs w:val="24"/>
        </w:rPr>
      </w:pPr>
      <w:r>
        <w:rPr>
          <w:sz w:val="24"/>
          <w:szCs w:val="24"/>
        </w:rPr>
        <w:t>1.企业负责人是风险动态评估的第一责任人，全面负责我企业的风险动态</w:t>
      </w:r>
      <w:r>
        <w:rPr>
          <w:spacing w:val="11"/>
          <w:sz w:val="24"/>
          <w:szCs w:val="24"/>
        </w:rPr>
        <w:t xml:space="preserve"> </w:t>
      </w:r>
      <w:r>
        <w:rPr>
          <w:spacing w:val="-7"/>
          <w:sz w:val="24"/>
          <w:szCs w:val="24"/>
        </w:rPr>
        <w:t>评估工作。</w:t>
      </w:r>
    </w:p>
    <w:p>
      <w:pPr>
        <w:pStyle w:val="2"/>
        <w:spacing w:before="106" w:line="402" w:lineRule="exact"/>
        <w:ind w:left="583"/>
        <w:rPr>
          <w:sz w:val="24"/>
          <w:szCs w:val="24"/>
        </w:rPr>
      </w:pPr>
      <w:r>
        <w:rPr>
          <w:spacing w:val="1"/>
          <w:position w:val="12"/>
          <w:sz w:val="24"/>
          <w:szCs w:val="24"/>
        </w:rPr>
        <w:t>2.各部门负责人对本部门的风险动态评估工作负总责，本部门的动</w:t>
      </w:r>
      <w:r>
        <w:rPr>
          <w:position w:val="12"/>
          <w:sz w:val="24"/>
          <w:szCs w:val="24"/>
        </w:rPr>
        <w:t>态评估</w:t>
      </w:r>
    </w:p>
    <w:p>
      <w:pPr>
        <w:pStyle w:val="2"/>
        <w:spacing w:line="219" w:lineRule="auto"/>
        <w:ind w:left="23"/>
        <w:rPr>
          <w:sz w:val="24"/>
          <w:szCs w:val="24"/>
        </w:rPr>
      </w:pPr>
      <w:r>
        <w:rPr>
          <w:spacing w:val="-8"/>
          <w:sz w:val="24"/>
          <w:szCs w:val="24"/>
        </w:rPr>
        <w:t>工作负直接领导责任。</w:t>
      </w:r>
    </w:p>
    <w:p>
      <w:pPr>
        <w:pStyle w:val="2"/>
        <w:spacing w:before="103" w:line="218" w:lineRule="auto"/>
        <w:ind w:left="583"/>
        <w:rPr>
          <w:sz w:val="24"/>
          <w:szCs w:val="24"/>
        </w:rPr>
      </w:pPr>
      <w:r>
        <w:rPr>
          <w:spacing w:val="-2"/>
          <w:sz w:val="24"/>
          <w:szCs w:val="24"/>
        </w:rPr>
        <w:t>3.安全管理人员监管各部门风险动态评估的有效性。</w:t>
      </w:r>
    </w:p>
    <w:p>
      <w:pPr>
        <w:pStyle w:val="2"/>
        <w:spacing w:before="98" w:line="260" w:lineRule="auto"/>
        <w:ind w:left="23" w:right="79" w:firstLine="560"/>
        <w:rPr>
          <w:sz w:val="24"/>
          <w:szCs w:val="24"/>
        </w:rPr>
      </w:pPr>
      <w:r>
        <w:rPr>
          <w:spacing w:val="1"/>
          <w:sz w:val="24"/>
          <w:szCs w:val="24"/>
        </w:rPr>
        <w:t>4.各部门的管理人员按各自的安全职责，参与风险辨识、评估，风险控制</w:t>
      </w:r>
      <w:r>
        <w:rPr>
          <w:spacing w:val="6"/>
          <w:sz w:val="24"/>
          <w:szCs w:val="24"/>
        </w:rPr>
        <w:t xml:space="preserve"> </w:t>
      </w:r>
      <w:r>
        <w:rPr>
          <w:spacing w:val="-2"/>
          <w:sz w:val="24"/>
          <w:szCs w:val="24"/>
        </w:rPr>
        <w:t>和动态更新，了解掌握最新的风险及防范措</w:t>
      </w:r>
      <w:r>
        <w:rPr>
          <w:spacing w:val="-3"/>
          <w:sz w:val="24"/>
          <w:szCs w:val="24"/>
        </w:rPr>
        <w:t>施。</w:t>
      </w:r>
    </w:p>
    <w:p>
      <w:pPr>
        <w:spacing w:line="379" w:lineRule="auto"/>
        <w:rPr>
          <w:rFonts w:ascii="Arial"/>
          <w:sz w:val="21"/>
        </w:rPr>
      </w:pPr>
    </w:p>
    <w:p>
      <w:pPr>
        <w:spacing w:before="91" w:line="222" w:lineRule="auto"/>
        <w:ind w:left="27"/>
        <w:outlineLvl w:val="6"/>
        <w:rPr>
          <w:rFonts w:ascii="黑体" w:hAnsi="黑体" w:eastAsia="黑体" w:cs="黑体"/>
          <w:sz w:val="28"/>
          <w:szCs w:val="28"/>
        </w:rPr>
      </w:pPr>
      <w:r>
        <w:rPr>
          <w:rFonts w:ascii="黑体" w:hAnsi="黑体" w:eastAsia="黑体" w:cs="黑体"/>
          <w:b/>
          <w:bCs/>
          <w:sz w:val="28"/>
          <w:szCs w:val="28"/>
        </w:rPr>
        <w:t>2.18.4管理要求</w:t>
      </w:r>
    </w:p>
    <w:p>
      <w:pPr>
        <w:spacing w:line="412" w:lineRule="auto"/>
        <w:rPr>
          <w:rFonts w:ascii="Arial"/>
          <w:sz w:val="21"/>
        </w:rPr>
      </w:pPr>
    </w:p>
    <w:p>
      <w:pPr>
        <w:pStyle w:val="2"/>
        <w:spacing w:before="79" w:line="218" w:lineRule="auto"/>
        <w:ind w:left="583"/>
        <w:rPr>
          <w:sz w:val="24"/>
          <w:szCs w:val="24"/>
        </w:rPr>
      </w:pPr>
      <w:r>
        <w:rPr>
          <w:spacing w:val="-3"/>
          <w:sz w:val="24"/>
          <w:szCs w:val="24"/>
        </w:rPr>
        <w:t>1.根据体系建设要求，每年至少组织一次动态评估。</w:t>
      </w:r>
    </w:p>
    <w:p>
      <w:pPr>
        <w:pStyle w:val="2"/>
        <w:spacing w:before="98" w:line="257" w:lineRule="auto"/>
        <w:ind w:left="23" w:right="86" w:firstLine="560"/>
        <w:rPr>
          <w:sz w:val="24"/>
          <w:szCs w:val="24"/>
        </w:rPr>
      </w:pPr>
      <w:r>
        <w:rPr>
          <w:spacing w:val="1"/>
          <w:sz w:val="24"/>
          <w:szCs w:val="24"/>
        </w:rPr>
        <w:t>2.在组织动态评估时，应组织各部门负责人、安全管理人员、工程人员及</w:t>
      </w:r>
      <w:r>
        <w:rPr>
          <w:sz w:val="24"/>
          <w:szCs w:val="24"/>
        </w:rPr>
        <w:t xml:space="preserve"> </w:t>
      </w:r>
      <w:r>
        <w:rPr>
          <w:spacing w:val="-7"/>
          <w:sz w:val="24"/>
          <w:szCs w:val="24"/>
        </w:rPr>
        <w:t>有经验的员工参加。</w:t>
      </w:r>
    </w:p>
    <w:p>
      <w:pPr>
        <w:pStyle w:val="2"/>
        <w:spacing w:before="121" w:line="218" w:lineRule="auto"/>
        <w:ind w:left="583"/>
        <w:rPr>
          <w:sz w:val="24"/>
          <w:szCs w:val="24"/>
        </w:rPr>
      </w:pPr>
      <w:r>
        <w:rPr>
          <w:spacing w:val="-2"/>
          <w:sz w:val="24"/>
          <w:szCs w:val="24"/>
        </w:rPr>
        <w:t>3.参加动态评估的人员应收集相关信息，包括以下内容：</w:t>
      </w:r>
    </w:p>
    <w:p>
      <w:pPr>
        <w:pStyle w:val="2"/>
        <w:spacing w:before="97" w:line="219" w:lineRule="auto"/>
        <w:jc w:val="right"/>
        <w:rPr>
          <w:sz w:val="24"/>
          <w:szCs w:val="24"/>
        </w:rPr>
      </w:pPr>
      <w:r>
        <w:rPr>
          <w:spacing w:val="3"/>
          <w:sz w:val="24"/>
          <w:szCs w:val="24"/>
        </w:rPr>
        <w:t>(1)从国家或当地政府获得与工贸行业有关的国家或当地政策变化情况。</w:t>
      </w:r>
    </w:p>
    <w:p>
      <w:pPr>
        <w:pStyle w:val="2"/>
        <w:spacing w:before="106" w:line="400" w:lineRule="exact"/>
        <w:ind w:left="713"/>
        <w:rPr>
          <w:sz w:val="24"/>
          <w:szCs w:val="24"/>
        </w:rPr>
      </w:pPr>
      <w:r>
        <w:rPr>
          <w:spacing w:val="1"/>
          <w:position w:val="11"/>
          <w:sz w:val="24"/>
          <w:szCs w:val="24"/>
        </w:rPr>
        <w:t>(2)从地方应急管理部门、消防、环保、市场监管等部门的检查情况中获</w:t>
      </w:r>
    </w:p>
    <w:p>
      <w:pPr>
        <w:pStyle w:val="2"/>
        <w:spacing w:before="1" w:line="219" w:lineRule="auto"/>
        <w:ind w:left="23"/>
        <w:rPr>
          <w:sz w:val="24"/>
          <w:szCs w:val="24"/>
        </w:rPr>
      </w:pPr>
      <w:r>
        <w:rPr>
          <w:spacing w:val="-7"/>
          <w:sz w:val="24"/>
          <w:szCs w:val="24"/>
        </w:rPr>
        <w:t>得相关信息。</w:t>
      </w:r>
    </w:p>
    <w:p>
      <w:pPr>
        <w:pStyle w:val="2"/>
        <w:spacing w:before="95" w:line="219" w:lineRule="auto"/>
        <w:ind w:left="713"/>
        <w:rPr>
          <w:sz w:val="24"/>
          <w:szCs w:val="24"/>
        </w:rPr>
      </w:pPr>
      <w:r>
        <w:rPr>
          <w:spacing w:val="4"/>
          <w:sz w:val="24"/>
          <w:szCs w:val="24"/>
        </w:rPr>
        <w:t>(3)定期检查周边环境，至少每半年检查一次。</w:t>
      </w:r>
    </w:p>
    <w:p>
      <w:pPr>
        <w:pStyle w:val="2"/>
        <w:spacing w:before="114" w:line="260" w:lineRule="auto"/>
        <w:ind w:left="713" w:right="750"/>
        <w:rPr>
          <w:sz w:val="24"/>
          <w:szCs w:val="24"/>
        </w:rPr>
      </w:pPr>
      <w:r>
        <w:rPr>
          <w:spacing w:val="3"/>
          <w:sz w:val="24"/>
          <w:szCs w:val="24"/>
        </w:rPr>
        <w:t>(4)企业的人员、管理、生产或服务内容</w:t>
      </w:r>
      <w:r>
        <w:rPr>
          <w:spacing w:val="2"/>
          <w:sz w:val="24"/>
          <w:szCs w:val="24"/>
        </w:rPr>
        <w:t>、设备设施等变化情况。</w:t>
      </w:r>
      <w:r>
        <w:rPr>
          <w:sz w:val="24"/>
          <w:szCs w:val="24"/>
        </w:rPr>
        <w:t xml:space="preserve"> </w:t>
      </w:r>
      <w:r>
        <w:rPr>
          <w:spacing w:val="3"/>
          <w:sz w:val="24"/>
          <w:szCs w:val="24"/>
        </w:rPr>
        <w:t>(5)企业使用的安全标准变化情况。</w:t>
      </w:r>
    </w:p>
    <w:p>
      <w:pPr>
        <w:pStyle w:val="2"/>
        <w:spacing w:before="95" w:line="262" w:lineRule="auto"/>
        <w:ind w:left="23" w:right="81" w:firstLine="560"/>
        <w:rPr>
          <w:sz w:val="24"/>
          <w:szCs w:val="24"/>
        </w:rPr>
      </w:pPr>
      <w:r>
        <w:rPr>
          <w:spacing w:val="1"/>
          <w:sz w:val="24"/>
          <w:szCs w:val="24"/>
        </w:rPr>
        <w:t>4.以上信息有任何一条进行了变化，均应进行根据其变化情况进行风险的</w:t>
      </w:r>
      <w:r>
        <w:rPr>
          <w:spacing w:val="4"/>
          <w:sz w:val="24"/>
          <w:szCs w:val="24"/>
        </w:rPr>
        <w:t xml:space="preserve"> </w:t>
      </w:r>
      <w:r>
        <w:rPr>
          <w:spacing w:val="-3"/>
          <w:sz w:val="24"/>
          <w:szCs w:val="24"/>
        </w:rPr>
        <w:t>辨识和评估，并制定相应的管控措施。</w:t>
      </w:r>
    </w:p>
    <w:p>
      <w:pPr>
        <w:pStyle w:val="2"/>
        <w:spacing w:before="97" w:line="400" w:lineRule="exact"/>
        <w:ind w:left="583"/>
        <w:rPr>
          <w:sz w:val="24"/>
          <w:szCs w:val="24"/>
        </w:rPr>
      </w:pPr>
      <w:r>
        <w:rPr>
          <w:spacing w:val="1"/>
          <w:position w:val="11"/>
          <w:sz w:val="24"/>
          <w:szCs w:val="24"/>
        </w:rPr>
        <w:t>5.根据辨识评估结果对风险分类、风险分级、管控措施、风险分布图、管</w:t>
      </w:r>
    </w:p>
    <w:p>
      <w:pPr>
        <w:pStyle w:val="2"/>
        <w:spacing w:before="1" w:line="217" w:lineRule="auto"/>
        <w:ind w:left="23"/>
        <w:rPr>
          <w:sz w:val="24"/>
          <w:szCs w:val="24"/>
        </w:rPr>
      </w:pPr>
      <w:r>
        <w:rPr>
          <w:spacing w:val="-2"/>
          <w:sz w:val="24"/>
          <w:szCs w:val="24"/>
        </w:rPr>
        <w:t>控手册、风险公示栏、风险告知卡等进行完善、修订。</w:t>
      </w:r>
    </w:p>
    <w:p>
      <w:pPr>
        <w:pStyle w:val="2"/>
        <w:spacing w:before="107" w:line="255" w:lineRule="auto"/>
        <w:ind w:left="583" w:right="403"/>
        <w:rPr>
          <w:sz w:val="24"/>
          <w:szCs w:val="24"/>
        </w:rPr>
      </w:pPr>
      <w:r>
        <w:rPr>
          <w:spacing w:val="-1"/>
          <w:sz w:val="24"/>
          <w:szCs w:val="24"/>
        </w:rPr>
        <w:t>6.对未进行动态评估的部门或个人，应根</w:t>
      </w:r>
      <w:r>
        <w:rPr>
          <w:spacing w:val="-2"/>
          <w:sz w:val="24"/>
          <w:szCs w:val="24"/>
        </w:rPr>
        <w:t>据情节对其进行相应的处置。</w:t>
      </w:r>
      <w:r>
        <w:rPr>
          <w:sz w:val="24"/>
          <w:szCs w:val="24"/>
        </w:rPr>
        <w:t xml:space="preserve"> </w:t>
      </w:r>
      <w:r>
        <w:rPr>
          <w:spacing w:val="-2"/>
          <w:sz w:val="24"/>
          <w:szCs w:val="24"/>
        </w:rPr>
        <w:t>7.对在风险动态评估中表现优异的个人，应进行适当的奖励。</w:t>
      </w:r>
    </w:p>
    <w:p>
      <w:pPr>
        <w:spacing w:line="255" w:lineRule="auto"/>
        <w:rPr>
          <w:sz w:val="24"/>
          <w:szCs w:val="24"/>
        </w:rPr>
        <w:sectPr>
          <w:footerReference r:id="rId46" w:type="default"/>
          <w:pgSz w:w="11910" w:h="16840"/>
          <w:pgMar w:top="1431" w:right="1739" w:bottom="1182" w:left="1786" w:header="0" w:footer="969" w:gutter="0"/>
          <w:cols w:space="720" w:num="1"/>
        </w:sectPr>
      </w:pPr>
    </w:p>
    <w:p>
      <w:pPr>
        <w:pStyle w:val="2"/>
        <w:spacing w:before="157" w:line="219" w:lineRule="auto"/>
        <w:ind w:left="18"/>
        <w:outlineLvl w:val="6"/>
        <w:rPr>
          <w:sz w:val="33"/>
          <w:szCs w:val="33"/>
        </w:rPr>
      </w:pPr>
      <w:bookmarkStart w:id="91" w:name="bookmark93"/>
      <w:bookmarkEnd w:id="91"/>
      <w:bookmarkStart w:id="92" w:name="bookmark97"/>
      <w:bookmarkEnd w:id="92"/>
      <w:bookmarkStart w:id="93" w:name="bookmark94"/>
      <w:bookmarkEnd w:id="93"/>
      <w:bookmarkStart w:id="94" w:name="bookmark95"/>
      <w:bookmarkEnd w:id="94"/>
      <w:bookmarkStart w:id="95" w:name="bookmark96"/>
      <w:bookmarkEnd w:id="95"/>
      <w:r>
        <w:rPr>
          <w:b/>
          <w:bCs/>
          <w:spacing w:val="-9"/>
          <w:sz w:val="33"/>
          <w:szCs w:val="33"/>
        </w:rPr>
        <w:t>2.19安全风险辨识公示制度</w:t>
      </w:r>
    </w:p>
    <w:p>
      <w:pPr>
        <w:spacing w:line="247" w:lineRule="auto"/>
        <w:rPr>
          <w:rFonts w:ascii="Arial"/>
          <w:sz w:val="21"/>
        </w:rPr>
      </w:pPr>
    </w:p>
    <w:p>
      <w:pPr>
        <w:spacing w:line="248" w:lineRule="auto"/>
        <w:rPr>
          <w:rFonts w:ascii="Arial"/>
          <w:sz w:val="21"/>
        </w:rPr>
      </w:pPr>
    </w:p>
    <w:p>
      <w:pPr>
        <w:spacing w:before="78" w:line="223" w:lineRule="auto"/>
        <w:ind w:left="16"/>
        <w:outlineLvl w:val="6"/>
        <w:rPr>
          <w:rFonts w:ascii="黑体" w:hAnsi="黑体" w:eastAsia="黑体" w:cs="黑体"/>
          <w:sz w:val="24"/>
          <w:szCs w:val="24"/>
        </w:rPr>
      </w:pPr>
      <w:r>
        <w:rPr>
          <w:rFonts w:ascii="黑体" w:hAnsi="黑体" w:eastAsia="黑体" w:cs="黑体"/>
          <w:b/>
          <w:bCs/>
          <w:spacing w:val="-9"/>
          <w:sz w:val="24"/>
          <w:szCs w:val="24"/>
        </w:rPr>
        <w:t>2.19.1</w:t>
      </w:r>
      <w:r>
        <w:rPr>
          <w:rFonts w:ascii="黑体" w:hAnsi="黑体" w:eastAsia="黑体" w:cs="黑体"/>
          <w:spacing w:val="61"/>
          <w:sz w:val="24"/>
          <w:szCs w:val="24"/>
        </w:rPr>
        <w:t xml:space="preserve"> </w:t>
      </w:r>
      <w:r>
        <w:rPr>
          <w:rFonts w:ascii="黑体" w:hAnsi="黑体" w:eastAsia="黑体" w:cs="黑体"/>
          <w:b/>
          <w:bCs/>
          <w:spacing w:val="-9"/>
          <w:sz w:val="24"/>
          <w:szCs w:val="24"/>
        </w:rPr>
        <w:t>目</w:t>
      </w:r>
      <w:r>
        <w:rPr>
          <w:rFonts w:ascii="黑体" w:hAnsi="黑体" w:eastAsia="黑体" w:cs="黑体"/>
          <w:spacing w:val="16"/>
          <w:sz w:val="24"/>
          <w:szCs w:val="24"/>
        </w:rPr>
        <w:t xml:space="preserve"> </w:t>
      </w:r>
      <w:r>
        <w:rPr>
          <w:rFonts w:ascii="黑体" w:hAnsi="黑体" w:eastAsia="黑体" w:cs="黑体"/>
          <w:b/>
          <w:bCs/>
          <w:spacing w:val="-9"/>
          <w:sz w:val="24"/>
          <w:szCs w:val="24"/>
        </w:rPr>
        <w:t>的</w:t>
      </w:r>
    </w:p>
    <w:p>
      <w:pPr>
        <w:spacing w:line="400" w:lineRule="auto"/>
        <w:rPr>
          <w:rFonts w:ascii="Arial"/>
          <w:sz w:val="21"/>
        </w:rPr>
      </w:pPr>
    </w:p>
    <w:p>
      <w:pPr>
        <w:pStyle w:val="2"/>
        <w:spacing w:before="78" w:line="273" w:lineRule="auto"/>
        <w:ind w:left="13" w:right="83" w:firstLine="570"/>
        <w:jc w:val="both"/>
        <w:rPr>
          <w:sz w:val="24"/>
          <w:szCs w:val="24"/>
        </w:rPr>
      </w:pPr>
      <w:r>
        <w:rPr>
          <w:sz w:val="24"/>
          <w:szCs w:val="24"/>
        </w:rPr>
        <w:t>为切实推动企业安全风险信息公开，确保从业人员充分了解企业及企业岗</w:t>
      </w:r>
      <w:r>
        <w:rPr>
          <w:spacing w:val="7"/>
          <w:sz w:val="24"/>
          <w:szCs w:val="24"/>
        </w:rPr>
        <w:t xml:space="preserve"> </w:t>
      </w:r>
      <w:r>
        <w:rPr>
          <w:spacing w:val="-3"/>
          <w:sz w:val="24"/>
          <w:szCs w:val="24"/>
        </w:rPr>
        <w:t>位存在的安全风险，促进各级管理人员及员工掌握规避风险的措施并严格落实到</w:t>
      </w:r>
      <w:r>
        <w:rPr>
          <w:sz w:val="24"/>
          <w:szCs w:val="24"/>
        </w:rPr>
        <w:t xml:space="preserve"> </w:t>
      </w:r>
      <w:r>
        <w:rPr>
          <w:spacing w:val="-7"/>
          <w:sz w:val="24"/>
          <w:szCs w:val="24"/>
        </w:rPr>
        <w:t>位，特制定本制度。</w:t>
      </w:r>
    </w:p>
    <w:p>
      <w:pPr>
        <w:spacing w:line="443" w:lineRule="auto"/>
        <w:rPr>
          <w:rFonts w:ascii="Arial"/>
          <w:sz w:val="21"/>
        </w:rPr>
      </w:pPr>
    </w:p>
    <w:p>
      <w:pPr>
        <w:spacing w:before="78" w:line="223" w:lineRule="auto"/>
        <w:ind w:left="16"/>
        <w:outlineLvl w:val="6"/>
        <w:rPr>
          <w:rFonts w:ascii="黑体" w:hAnsi="黑体" w:eastAsia="黑体" w:cs="黑体"/>
          <w:sz w:val="24"/>
          <w:szCs w:val="24"/>
        </w:rPr>
      </w:pPr>
      <w:r>
        <w:rPr>
          <w:rFonts w:ascii="黑体" w:hAnsi="黑体" w:eastAsia="黑体" w:cs="黑体"/>
          <w:b/>
          <w:bCs/>
          <w:spacing w:val="11"/>
          <w:sz w:val="24"/>
          <w:szCs w:val="24"/>
        </w:rPr>
        <w:t>2</w:t>
      </w:r>
      <w:r>
        <w:rPr>
          <w:rFonts w:ascii="黑体" w:hAnsi="黑体" w:eastAsia="黑体" w:cs="黑体"/>
          <w:spacing w:val="-60"/>
          <w:sz w:val="24"/>
          <w:szCs w:val="24"/>
        </w:rPr>
        <w:t xml:space="preserve"> </w:t>
      </w:r>
      <w:r>
        <w:rPr>
          <w:rFonts w:ascii="黑体" w:hAnsi="黑体" w:eastAsia="黑体" w:cs="黑体"/>
          <w:b/>
          <w:bCs/>
          <w:spacing w:val="11"/>
          <w:sz w:val="24"/>
          <w:szCs w:val="24"/>
        </w:rPr>
        <w:t>.</w:t>
      </w:r>
      <w:r>
        <w:rPr>
          <w:rFonts w:ascii="黑体" w:hAnsi="黑体" w:eastAsia="黑体" w:cs="黑体"/>
          <w:spacing w:val="-64"/>
          <w:sz w:val="24"/>
          <w:szCs w:val="24"/>
        </w:rPr>
        <w:t xml:space="preserve"> </w:t>
      </w:r>
      <w:r>
        <w:rPr>
          <w:rFonts w:ascii="黑体" w:hAnsi="黑体" w:eastAsia="黑体" w:cs="黑体"/>
          <w:b/>
          <w:bCs/>
          <w:spacing w:val="11"/>
          <w:sz w:val="24"/>
          <w:szCs w:val="24"/>
        </w:rPr>
        <w:t>19</w:t>
      </w:r>
      <w:r>
        <w:rPr>
          <w:rFonts w:ascii="黑体" w:hAnsi="黑体" w:eastAsia="黑体" w:cs="黑体"/>
          <w:spacing w:val="-66"/>
          <w:sz w:val="24"/>
          <w:szCs w:val="24"/>
        </w:rPr>
        <w:t xml:space="preserve"> </w:t>
      </w:r>
      <w:r>
        <w:rPr>
          <w:rFonts w:ascii="黑体" w:hAnsi="黑体" w:eastAsia="黑体" w:cs="黑体"/>
          <w:b/>
          <w:bCs/>
          <w:spacing w:val="11"/>
          <w:sz w:val="24"/>
          <w:szCs w:val="24"/>
        </w:rPr>
        <w:t>.2适用范围</w:t>
      </w:r>
    </w:p>
    <w:p>
      <w:pPr>
        <w:spacing w:line="422" w:lineRule="auto"/>
        <w:rPr>
          <w:rFonts w:ascii="Arial"/>
          <w:sz w:val="21"/>
        </w:rPr>
      </w:pPr>
    </w:p>
    <w:p>
      <w:pPr>
        <w:pStyle w:val="2"/>
        <w:spacing w:before="79" w:line="220" w:lineRule="auto"/>
        <w:ind w:left="583"/>
        <w:rPr>
          <w:sz w:val="24"/>
          <w:szCs w:val="24"/>
        </w:rPr>
      </w:pPr>
      <w:r>
        <w:rPr>
          <w:spacing w:val="-5"/>
          <w:sz w:val="24"/>
          <w:szCs w:val="24"/>
        </w:rPr>
        <w:t>企业及所有经营活动中的风险点。</w:t>
      </w:r>
    </w:p>
    <w:p>
      <w:pPr>
        <w:spacing w:line="417" w:lineRule="auto"/>
        <w:rPr>
          <w:rFonts w:ascii="Arial"/>
          <w:sz w:val="21"/>
        </w:rPr>
      </w:pPr>
    </w:p>
    <w:p>
      <w:pPr>
        <w:spacing w:before="79" w:line="222" w:lineRule="auto"/>
        <w:ind w:left="16"/>
        <w:outlineLvl w:val="6"/>
        <w:rPr>
          <w:rFonts w:ascii="黑体" w:hAnsi="黑体" w:eastAsia="黑体" w:cs="黑体"/>
          <w:sz w:val="24"/>
          <w:szCs w:val="24"/>
        </w:rPr>
      </w:pPr>
      <w:r>
        <w:rPr>
          <w:rFonts w:ascii="黑体" w:hAnsi="黑体" w:eastAsia="黑体" w:cs="黑体"/>
          <w:b/>
          <w:bCs/>
          <w:spacing w:val="22"/>
          <w:sz w:val="24"/>
          <w:szCs w:val="24"/>
        </w:rPr>
        <w:t>2</w:t>
      </w:r>
      <w:r>
        <w:rPr>
          <w:rFonts w:ascii="黑体" w:hAnsi="黑体" w:eastAsia="黑体" w:cs="黑体"/>
          <w:spacing w:val="-51"/>
          <w:sz w:val="24"/>
          <w:szCs w:val="24"/>
        </w:rPr>
        <w:t xml:space="preserve"> </w:t>
      </w:r>
      <w:r>
        <w:rPr>
          <w:rFonts w:ascii="黑体" w:hAnsi="黑体" w:eastAsia="黑体" w:cs="黑体"/>
          <w:b/>
          <w:bCs/>
          <w:spacing w:val="22"/>
          <w:sz w:val="24"/>
          <w:szCs w:val="24"/>
        </w:rPr>
        <w:t>.</w:t>
      </w:r>
      <w:r>
        <w:rPr>
          <w:rFonts w:ascii="黑体" w:hAnsi="黑体" w:eastAsia="黑体" w:cs="黑体"/>
          <w:spacing w:val="-60"/>
          <w:sz w:val="24"/>
          <w:szCs w:val="24"/>
        </w:rPr>
        <w:t xml:space="preserve"> </w:t>
      </w:r>
      <w:r>
        <w:rPr>
          <w:rFonts w:ascii="黑体" w:hAnsi="黑体" w:eastAsia="黑体" w:cs="黑体"/>
          <w:b/>
          <w:bCs/>
          <w:spacing w:val="22"/>
          <w:sz w:val="24"/>
          <w:szCs w:val="24"/>
        </w:rPr>
        <w:t>19</w:t>
      </w:r>
      <w:r>
        <w:rPr>
          <w:rFonts w:ascii="黑体" w:hAnsi="黑体" w:eastAsia="黑体" w:cs="黑体"/>
          <w:spacing w:val="-63"/>
          <w:sz w:val="24"/>
          <w:szCs w:val="24"/>
        </w:rPr>
        <w:t xml:space="preserve"> </w:t>
      </w:r>
      <w:r>
        <w:rPr>
          <w:rFonts w:ascii="黑体" w:hAnsi="黑体" w:eastAsia="黑体" w:cs="黑体"/>
          <w:b/>
          <w:bCs/>
          <w:spacing w:val="22"/>
          <w:sz w:val="24"/>
          <w:szCs w:val="24"/>
        </w:rPr>
        <w:t>.3安全风险公示的主要内容</w:t>
      </w:r>
    </w:p>
    <w:p>
      <w:pPr>
        <w:spacing w:line="405" w:lineRule="auto"/>
        <w:rPr>
          <w:rFonts w:ascii="Arial"/>
          <w:sz w:val="21"/>
        </w:rPr>
      </w:pPr>
    </w:p>
    <w:p>
      <w:pPr>
        <w:pStyle w:val="2"/>
        <w:spacing w:before="78" w:line="408" w:lineRule="exact"/>
        <w:ind w:left="583"/>
        <w:rPr>
          <w:sz w:val="24"/>
          <w:szCs w:val="24"/>
        </w:rPr>
      </w:pPr>
      <w:r>
        <w:rPr>
          <w:spacing w:val="1"/>
          <w:position w:val="12"/>
          <w:sz w:val="24"/>
          <w:szCs w:val="24"/>
        </w:rPr>
        <w:t>1.企业的主要危险因素、可能导致的后果</w:t>
      </w:r>
      <w:r>
        <w:rPr>
          <w:position w:val="12"/>
          <w:sz w:val="24"/>
          <w:szCs w:val="24"/>
        </w:rPr>
        <w:t>、风险管控措施、事故预防及应</w:t>
      </w:r>
    </w:p>
    <w:p>
      <w:pPr>
        <w:pStyle w:val="2"/>
        <w:spacing w:before="2" w:line="217" w:lineRule="auto"/>
        <w:ind w:left="13"/>
        <w:rPr>
          <w:sz w:val="24"/>
          <w:szCs w:val="24"/>
        </w:rPr>
      </w:pPr>
      <w:r>
        <w:rPr>
          <w:spacing w:val="-2"/>
          <w:sz w:val="24"/>
          <w:szCs w:val="24"/>
        </w:rPr>
        <w:t>急措施、报告电话以及主要风险点的安全警示标识标志等内容。</w:t>
      </w:r>
    </w:p>
    <w:p>
      <w:pPr>
        <w:pStyle w:val="2"/>
        <w:spacing w:before="98" w:line="400" w:lineRule="exact"/>
        <w:jc w:val="right"/>
        <w:rPr>
          <w:sz w:val="24"/>
          <w:szCs w:val="24"/>
        </w:rPr>
      </w:pPr>
      <w:r>
        <w:rPr>
          <w:spacing w:val="-3"/>
          <w:position w:val="11"/>
          <w:sz w:val="24"/>
          <w:szCs w:val="24"/>
        </w:rPr>
        <w:t>2.企业自查、专家检查及各级安全监督管理部门执法检</w:t>
      </w:r>
      <w:r>
        <w:rPr>
          <w:spacing w:val="-4"/>
          <w:position w:val="11"/>
          <w:sz w:val="24"/>
          <w:szCs w:val="24"/>
        </w:rPr>
        <w:t>查发现的安全隐患。</w:t>
      </w:r>
    </w:p>
    <w:p>
      <w:pPr>
        <w:pStyle w:val="2"/>
        <w:spacing w:before="1" w:line="219" w:lineRule="auto"/>
        <w:ind w:left="583"/>
        <w:rPr>
          <w:sz w:val="24"/>
          <w:szCs w:val="24"/>
        </w:rPr>
      </w:pPr>
      <w:r>
        <w:rPr>
          <w:spacing w:val="-1"/>
          <w:sz w:val="24"/>
          <w:szCs w:val="24"/>
        </w:rPr>
        <w:t>3.上级主管部门检查我企业安全行政处罚决定的执行情况和</w:t>
      </w:r>
      <w:r>
        <w:rPr>
          <w:spacing w:val="-2"/>
          <w:sz w:val="24"/>
          <w:szCs w:val="24"/>
        </w:rPr>
        <w:t>整改情况。</w:t>
      </w:r>
    </w:p>
    <w:p>
      <w:pPr>
        <w:spacing w:line="429" w:lineRule="auto"/>
        <w:rPr>
          <w:rFonts w:ascii="Arial"/>
          <w:sz w:val="21"/>
        </w:rPr>
      </w:pPr>
    </w:p>
    <w:p>
      <w:pPr>
        <w:spacing w:before="78" w:line="222" w:lineRule="auto"/>
        <w:ind w:left="16"/>
        <w:outlineLvl w:val="6"/>
        <w:rPr>
          <w:rFonts w:ascii="黑体" w:hAnsi="黑体" w:eastAsia="黑体" w:cs="黑体"/>
          <w:sz w:val="24"/>
          <w:szCs w:val="24"/>
        </w:rPr>
      </w:pPr>
      <w:r>
        <w:rPr>
          <w:rFonts w:ascii="黑体" w:hAnsi="黑体" w:eastAsia="黑体" w:cs="黑体"/>
          <w:b/>
          <w:bCs/>
          <w:spacing w:val="23"/>
          <w:sz w:val="24"/>
          <w:szCs w:val="24"/>
        </w:rPr>
        <w:t>2</w:t>
      </w:r>
      <w:r>
        <w:rPr>
          <w:rFonts w:ascii="黑体" w:hAnsi="黑体" w:eastAsia="黑体" w:cs="黑体"/>
          <w:spacing w:val="-48"/>
          <w:sz w:val="24"/>
          <w:szCs w:val="24"/>
        </w:rPr>
        <w:t xml:space="preserve"> </w:t>
      </w:r>
      <w:r>
        <w:rPr>
          <w:rFonts w:ascii="黑体" w:hAnsi="黑体" w:eastAsia="黑体" w:cs="黑体"/>
          <w:b/>
          <w:bCs/>
          <w:spacing w:val="23"/>
          <w:sz w:val="24"/>
          <w:szCs w:val="24"/>
        </w:rPr>
        <w:t>.</w:t>
      </w:r>
      <w:r>
        <w:rPr>
          <w:rFonts w:ascii="黑体" w:hAnsi="黑体" w:eastAsia="黑体" w:cs="黑体"/>
          <w:spacing w:val="-59"/>
          <w:sz w:val="24"/>
          <w:szCs w:val="24"/>
        </w:rPr>
        <w:t xml:space="preserve"> </w:t>
      </w:r>
      <w:r>
        <w:rPr>
          <w:rFonts w:ascii="黑体" w:hAnsi="黑体" w:eastAsia="黑体" w:cs="黑体"/>
          <w:b/>
          <w:bCs/>
          <w:spacing w:val="23"/>
          <w:sz w:val="24"/>
          <w:szCs w:val="24"/>
        </w:rPr>
        <w:t>19</w:t>
      </w:r>
      <w:r>
        <w:rPr>
          <w:rFonts w:ascii="黑体" w:hAnsi="黑体" w:eastAsia="黑体" w:cs="黑体"/>
          <w:spacing w:val="-62"/>
          <w:sz w:val="24"/>
          <w:szCs w:val="24"/>
        </w:rPr>
        <w:t xml:space="preserve"> </w:t>
      </w:r>
      <w:r>
        <w:rPr>
          <w:rFonts w:ascii="黑体" w:hAnsi="黑体" w:eastAsia="黑体" w:cs="黑体"/>
          <w:b/>
          <w:bCs/>
          <w:spacing w:val="23"/>
          <w:sz w:val="24"/>
          <w:szCs w:val="24"/>
        </w:rPr>
        <w:t>.4安全风险公示的具体要求</w:t>
      </w:r>
    </w:p>
    <w:p>
      <w:pPr>
        <w:spacing w:line="414" w:lineRule="auto"/>
        <w:rPr>
          <w:rFonts w:ascii="Arial"/>
          <w:sz w:val="21"/>
        </w:rPr>
      </w:pPr>
    </w:p>
    <w:p>
      <w:pPr>
        <w:pStyle w:val="2"/>
        <w:spacing w:before="78" w:line="257" w:lineRule="auto"/>
        <w:ind w:left="13" w:right="108" w:firstLine="570"/>
        <w:rPr>
          <w:sz w:val="24"/>
          <w:szCs w:val="24"/>
        </w:rPr>
      </w:pPr>
      <w:r>
        <w:rPr>
          <w:spacing w:val="1"/>
          <w:sz w:val="24"/>
          <w:szCs w:val="24"/>
        </w:rPr>
        <w:t>1.企业安全管理部门负责安全风险公告警示</w:t>
      </w:r>
      <w:r>
        <w:rPr>
          <w:sz w:val="24"/>
          <w:szCs w:val="24"/>
        </w:rPr>
        <w:t xml:space="preserve">工作，指派专人负责，确保落 </w:t>
      </w:r>
      <w:r>
        <w:rPr>
          <w:spacing w:val="-10"/>
          <w:sz w:val="24"/>
          <w:szCs w:val="24"/>
        </w:rPr>
        <w:t>实到位。</w:t>
      </w:r>
    </w:p>
    <w:p>
      <w:pPr>
        <w:pStyle w:val="2"/>
        <w:spacing w:before="112" w:line="218" w:lineRule="auto"/>
        <w:ind w:left="583"/>
        <w:rPr>
          <w:sz w:val="24"/>
          <w:szCs w:val="24"/>
        </w:rPr>
      </w:pPr>
      <w:r>
        <w:rPr>
          <w:spacing w:val="-2"/>
          <w:sz w:val="24"/>
          <w:szCs w:val="24"/>
        </w:rPr>
        <w:t>2.现场设置安全风险公告栏，并及时更新安全风险公告内容。</w:t>
      </w:r>
    </w:p>
    <w:p>
      <w:pPr>
        <w:pStyle w:val="2"/>
        <w:spacing w:before="119" w:line="220" w:lineRule="auto"/>
        <w:ind w:left="583"/>
        <w:rPr>
          <w:sz w:val="24"/>
          <w:szCs w:val="24"/>
        </w:rPr>
      </w:pPr>
      <w:r>
        <w:rPr>
          <w:spacing w:val="-2"/>
          <w:sz w:val="24"/>
          <w:szCs w:val="24"/>
        </w:rPr>
        <w:t>3.在主要风险点的醒目位置设置安全警示</w:t>
      </w:r>
      <w:r>
        <w:rPr>
          <w:spacing w:val="-3"/>
          <w:sz w:val="24"/>
          <w:szCs w:val="24"/>
        </w:rPr>
        <w:t>标识标志。</w:t>
      </w:r>
    </w:p>
    <w:p>
      <w:pPr>
        <w:pStyle w:val="2"/>
        <w:spacing w:before="91" w:line="218" w:lineRule="auto"/>
        <w:ind w:left="583"/>
        <w:rPr>
          <w:sz w:val="24"/>
          <w:szCs w:val="24"/>
        </w:rPr>
      </w:pPr>
      <w:r>
        <w:rPr>
          <w:spacing w:val="-1"/>
          <w:sz w:val="24"/>
          <w:szCs w:val="24"/>
        </w:rPr>
        <w:t>4.安全风险公告及警示标识标志应与实际相符合，如有变化应及时更新。</w:t>
      </w:r>
    </w:p>
    <w:p>
      <w:pPr>
        <w:pStyle w:val="2"/>
        <w:spacing w:before="107" w:line="402" w:lineRule="exact"/>
        <w:ind w:left="583"/>
        <w:rPr>
          <w:sz w:val="24"/>
          <w:szCs w:val="24"/>
        </w:rPr>
      </w:pPr>
      <w:r>
        <w:rPr>
          <w:position w:val="12"/>
          <w:sz w:val="24"/>
          <w:szCs w:val="24"/>
        </w:rPr>
        <w:t>5.公告栏及警示标识标志应确保完好、清晰，如有破损或污损、变色导致</w:t>
      </w:r>
    </w:p>
    <w:p>
      <w:pPr>
        <w:pStyle w:val="2"/>
        <w:spacing w:line="219" w:lineRule="auto"/>
        <w:ind w:left="13"/>
        <w:rPr>
          <w:sz w:val="24"/>
          <w:szCs w:val="24"/>
        </w:rPr>
      </w:pPr>
      <w:r>
        <w:rPr>
          <w:spacing w:val="-4"/>
          <w:sz w:val="24"/>
          <w:szCs w:val="24"/>
        </w:rPr>
        <w:t>不清晰等情况应及时更换。</w:t>
      </w:r>
    </w:p>
    <w:p>
      <w:pPr>
        <w:pStyle w:val="2"/>
        <w:spacing w:before="93" w:line="402" w:lineRule="exact"/>
        <w:ind w:left="583"/>
        <w:rPr>
          <w:sz w:val="24"/>
          <w:szCs w:val="24"/>
        </w:rPr>
      </w:pPr>
      <w:r>
        <w:rPr>
          <w:spacing w:val="1"/>
          <w:position w:val="12"/>
          <w:sz w:val="24"/>
          <w:szCs w:val="24"/>
        </w:rPr>
        <w:t>6.安全管理部门负责对公告栏和警告标识标志</w:t>
      </w:r>
      <w:r>
        <w:rPr>
          <w:position w:val="12"/>
          <w:sz w:val="24"/>
          <w:szCs w:val="24"/>
        </w:rPr>
        <w:t>的内容进行审核，并对其完</w:t>
      </w:r>
    </w:p>
    <w:p>
      <w:pPr>
        <w:pStyle w:val="2"/>
        <w:spacing w:line="219" w:lineRule="auto"/>
        <w:ind w:left="13"/>
        <w:rPr>
          <w:sz w:val="24"/>
          <w:szCs w:val="24"/>
        </w:rPr>
      </w:pPr>
      <w:r>
        <w:rPr>
          <w:spacing w:val="-9"/>
          <w:sz w:val="24"/>
          <w:szCs w:val="24"/>
        </w:rPr>
        <w:t>好情况进行检查。</w:t>
      </w:r>
    </w:p>
    <w:p>
      <w:pPr>
        <w:pStyle w:val="2"/>
        <w:spacing w:before="93" w:line="261" w:lineRule="auto"/>
        <w:ind w:left="13" w:right="106" w:firstLine="570"/>
        <w:rPr>
          <w:sz w:val="24"/>
          <w:szCs w:val="24"/>
        </w:rPr>
      </w:pPr>
      <w:r>
        <w:rPr>
          <w:spacing w:val="1"/>
          <w:sz w:val="24"/>
          <w:szCs w:val="24"/>
        </w:rPr>
        <w:t>7.对故障损毁公告栏及警示标志标识的人员应根</w:t>
      </w:r>
      <w:r>
        <w:rPr>
          <w:sz w:val="24"/>
          <w:szCs w:val="24"/>
        </w:rPr>
        <w:t xml:space="preserve">据我企业的管理制度给予 </w:t>
      </w:r>
      <w:r>
        <w:rPr>
          <w:spacing w:val="-11"/>
          <w:sz w:val="24"/>
          <w:szCs w:val="24"/>
        </w:rPr>
        <w:t>处理。</w:t>
      </w:r>
    </w:p>
    <w:p>
      <w:pPr>
        <w:spacing w:line="261" w:lineRule="auto"/>
        <w:rPr>
          <w:sz w:val="24"/>
          <w:szCs w:val="24"/>
        </w:rPr>
        <w:sectPr>
          <w:footerReference r:id="rId47" w:type="default"/>
          <w:pgSz w:w="11910" w:h="16840"/>
          <w:pgMar w:top="1431" w:right="1730" w:bottom="1173" w:left="1786" w:header="0" w:footer="971" w:gutter="0"/>
          <w:cols w:space="720" w:num="1"/>
        </w:sectPr>
      </w:pPr>
    </w:p>
    <w:p>
      <w:pPr>
        <w:pStyle w:val="2"/>
        <w:spacing w:before="177" w:line="219" w:lineRule="auto"/>
        <w:ind w:left="7"/>
        <w:outlineLvl w:val="6"/>
        <w:rPr>
          <w:sz w:val="31"/>
          <w:szCs w:val="31"/>
        </w:rPr>
      </w:pPr>
      <w:bookmarkStart w:id="96" w:name="bookmark102"/>
      <w:bookmarkEnd w:id="96"/>
      <w:bookmarkStart w:id="97" w:name="bookmark100"/>
      <w:bookmarkEnd w:id="97"/>
      <w:bookmarkStart w:id="98" w:name="bookmark98"/>
      <w:bookmarkEnd w:id="98"/>
      <w:bookmarkStart w:id="99" w:name="bookmark104"/>
      <w:bookmarkEnd w:id="99"/>
      <w:bookmarkStart w:id="100" w:name="bookmark103"/>
      <w:bookmarkEnd w:id="100"/>
      <w:bookmarkStart w:id="101" w:name="bookmark101"/>
      <w:bookmarkEnd w:id="101"/>
      <w:bookmarkStart w:id="102" w:name="bookmark99"/>
      <w:bookmarkEnd w:id="102"/>
      <w:r>
        <w:rPr>
          <w:b/>
          <w:bCs/>
          <w:spacing w:val="8"/>
          <w:sz w:val="31"/>
          <w:szCs w:val="31"/>
        </w:rPr>
        <w:t>2.20专项资金使用管理制度</w:t>
      </w:r>
    </w:p>
    <w:p>
      <w:pPr>
        <w:spacing w:line="249" w:lineRule="auto"/>
        <w:rPr>
          <w:rFonts w:ascii="Arial"/>
          <w:sz w:val="21"/>
        </w:rPr>
      </w:pPr>
    </w:p>
    <w:p>
      <w:pPr>
        <w:spacing w:line="250" w:lineRule="auto"/>
        <w:rPr>
          <w:rFonts w:ascii="Arial"/>
          <w:sz w:val="21"/>
        </w:rPr>
      </w:pPr>
    </w:p>
    <w:p>
      <w:pPr>
        <w:spacing w:before="78" w:line="223" w:lineRule="auto"/>
        <w:ind w:left="6"/>
        <w:outlineLvl w:val="6"/>
        <w:rPr>
          <w:rFonts w:ascii="黑体" w:hAnsi="黑体" w:eastAsia="黑体" w:cs="黑体"/>
          <w:sz w:val="24"/>
          <w:szCs w:val="24"/>
        </w:rPr>
      </w:pPr>
      <w:r>
        <w:rPr>
          <w:rFonts w:ascii="黑体" w:hAnsi="黑体" w:eastAsia="黑体" w:cs="黑体"/>
          <w:b/>
          <w:bCs/>
          <w:spacing w:val="-7"/>
          <w:sz w:val="24"/>
          <w:szCs w:val="24"/>
        </w:rPr>
        <w:t>2.20.1</w:t>
      </w:r>
      <w:r>
        <w:rPr>
          <w:rFonts w:ascii="黑体" w:hAnsi="黑体" w:eastAsia="黑体" w:cs="黑体"/>
          <w:spacing w:val="68"/>
          <w:sz w:val="24"/>
          <w:szCs w:val="24"/>
        </w:rPr>
        <w:t xml:space="preserve"> </w:t>
      </w:r>
      <w:r>
        <w:rPr>
          <w:rFonts w:ascii="黑体" w:hAnsi="黑体" w:eastAsia="黑体" w:cs="黑体"/>
          <w:b/>
          <w:bCs/>
          <w:spacing w:val="-7"/>
          <w:sz w:val="24"/>
          <w:szCs w:val="24"/>
        </w:rPr>
        <w:t>目</w:t>
      </w:r>
      <w:r>
        <w:rPr>
          <w:rFonts w:ascii="黑体" w:hAnsi="黑体" w:eastAsia="黑体" w:cs="黑体"/>
          <w:spacing w:val="-7"/>
          <w:sz w:val="24"/>
          <w:szCs w:val="24"/>
        </w:rPr>
        <w:t xml:space="preserve"> </w:t>
      </w:r>
      <w:r>
        <w:rPr>
          <w:rFonts w:ascii="黑体" w:hAnsi="黑体" w:eastAsia="黑体" w:cs="黑体"/>
          <w:b/>
          <w:bCs/>
          <w:spacing w:val="-7"/>
          <w:sz w:val="24"/>
          <w:szCs w:val="24"/>
        </w:rPr>
        <w:t>的</w:t>
      </w:r>
    </w:p>
    <w:p>
      <w:pPr>
        <w:spacing w:line="410" w:lineRule="auto"/>
        <w:rPr>
          <w:rFonts w:ascii="Arial"/>
          <w:sz w:val="21"/>
        </w:rPr>
      </w:pPr>
    </w:p>
    <w:p>
      <w:pPr>
        <w:pStyle w:val="2"/>
        <w:spacing w:before="78" w:line="219" w:lineRule="auto"/>
        <w:ind w:left="583"/>
        <w:rPr>
          <w:sz w:val="24"/>
          <w:szCs w:val="24"/>
        </w:rPr>
      </w:pPr>
      <w:r>
        <w:rPr>
          <w:spacing w:val="-2"/>
          <w:sz w:val="24"/>
          <w:szCs w:val="24"/>
        </w:rPr>
        <w:t>为确保风控体系建设过程中资金保障，特制定本制度。</w:t>
      </w:r>
    </w:p>
    <w:p>
      <w:pPr>
        <w:spacing w:line="433" w:lineRule="auto"/>
        <w:rPr>
          <w:rFonts w:ascii="Arial"/>
          <w:sz w:val="21"/>
        </w:rPr>
      </w:pPr>
    </w:p>
    <w:p>
      <w:pPr>
        <w:spacing w:before="78" w:line="223" w:lineRule="auto"/>
        <w:ind w:left="6"/>
        <w:outlineLvl w:val="6"/>
        <w:rPr>
          <w:rFonts w:ascii="黑体" w:hAnsi="黑体" w:eastAsia="黑体" w:cs="黑体"/>
          <w:sz w:val="24"/>
          <w:szCs w:val="24"/>
        </w:rPr>
      </w:pPr>
      <w:r>
        <w:rPr>
          <w:rFonts w:ascii="黑体" w:hAnsi="黑体" w:eastAsia="黑体" w:cs="黑体"/>
          <w:b/>
          <w:bCs/>
          <w:spacing w:val="18"/>
          <w:sz w:val="24"/>
          <w:szCs w:val="24"/>
        </w:rPr>
        <w:t>2</w:t>
      </w:r>
      <w:r>
        <w:rPr>
          <w:rFonts w:ascii="黑体" w:hAnsi="黑体" w:eastAsia="黑体" w:cs="黑体"/>
          <w:spacing w:val="-56"/>
          <w:sz w:val="24"/>
          <w:szCs w:val="24"/>
        </w:rPr>
        <w:t xml:space="preserve"> </w:t>
      </w:r>
      <w:r>
        <w:rPr>
          <w:rFonts w:ascii="黑体" w:hAnsi="黑体" w:eastAsia="黑体" w:cs="黑体"/>
          <w:b/>
          <w:bCs/>
          <w:spacing w:val="18"/>
          <w:sz w:val="24"/>
          <w:szCs w:val="24"/>
        </w:rPr>
        <w:t>.20</w:t>
      </w:r>
      <w:r>
        <w:rPr>
          <w:rFonts w:ascii="黑体" w:hAnsi="黑体" w:eastAsia="黑体" w:cs="黑体"/>
          <w:spacing w:val="-64"/>
          <w:sz w:val="24"/>
          <w:szCs w:val="24"/>
        </w:rPr>
        <w:t xml:space="preserve"> </w:t>
      </w:r>
      <w:r>
        <w:rPr>
          <w:rFonts w:ascii="黑体" w:hAnsi="黑体" w:eastAsia="黑体" w:cs="黑体"/>
          <w:b/>
          <w:bCs/>
          <w:spacing w:val="18"/>
          <w:sz w:val="24"/>
          <w:szCs w:val="24"/>
        </w:rPr>
        <w:t>.2适用范围</w:t>
      </w:r>
    </w:p>
    <w:p>
      <w:pPr>
        <w:spacing w:line="403" w:lineRule="auto"/>
        <w:rPr>
          <w:rFonts w:ascii="Arial"/>
          <w:sz w:val="21"/>
        </w:rPr>
      </w:pPr>
    </w:p>
    <w:p>
      <w:pPr>
        <w:pStyle w:val="2"/>
        <w:spacing w:before="78" w:line="220" w:lineRule="auto"/>
        <w:ind w:left="583"/>
        <w:rPr>
          <w:sz w:val="24"/>
          <w:szCs w:val="24"/>
        </w:rPr>
      </w:pPr>
      <w:r>
        <w:rPr>
          <w:spacing w:val="-5"/>
          <w:sz w:val="24"/>
          <w:szCs w:val="24"/>
        </w:rPr>
        <w:t>企业风控体系建设的全过程。</w:t>
      </w:r>
    </w:p>
    <w:p>
      <w:pPr>
        <w:spacing w:line="355" w:lineRule="auto"/>
        <w:rPr>
          <w:rFonts w:ascii="Arial"/>
          <w:sz w:val="21"/>
        </w:rPr>
      </w:pPr>
    </w:p>
    <w:p>
      <w:pPr>
        <w:spacing w:before="101" w:line="221" w:lineRule="auto"/>
        <w:ind w:left="7"/>
        <w:outlineLvl w:val="6"/>
        <w:rPr>
          <w:rFonts w:ascii="黑体" w:hAnsi="黑体" w:eastAsia="黑体" w:cs="黑体"/>
          <w:sz w:val="31"/>
          <w:szCs w:val="31"/>
        </w:rPr>
      </w:pPr>
      <w:r>
        <w:rPr>
          <w:rFonts w:ascii="黑体" w:hAnsi="黑体" w:eastAsia="黑体" w:cs="黑体"/>
          <w:b/>
          <w:bCs/>
          <w:spacing w:val="-13"/>
          <w:sz w:val="31"/>
          <w:szCs w:val="31"/>
        </w:rPr>
        <w:t>2.20.3职责</w:t>
      </w:r>
    </w:p>
    <w:p>
      <w:pPr>
        <w:spacing w:line="372" w:lineRule="auto"/>
        <w:rPr>
          <w:rFonts w:ascii="Arial"/>
          <w:sz w:val="21"/>
        </w:rPr>
      </w:pPr>
    </w:p>
    <w:p>
      <w:pPr>
        <w:pStyle w:val="2"/>
        <w:spacing w:before="79" w:line="401" w:lineRule="exact"/>
        <w:ind w:left="583"/>
        <w:rPr>
          <w:sz w:val="24"/>
          <w:szCs w:val="24"/>
        </w:rPr>
      </w:pPr>
      <w:r>
        <w:rPr>
          <w:position w:val="11"/>
          <w:sz w:val="24"/>
          <w:szCs w:val="24"/>
        </w:rPr>
        <w:t>1.企负责人对安全专项资金负责，要保证双控体系建设所需的资金投入和</w:t>
      </w:r>
    </w:p>
    <w:p>
      <w:pPr>
        <w:pStyle w:val="2"/>
        <w:spacing w:line="220" w:lineRule="auto"/>
        <w:ind w:left="3"/>
        <w:rPr>
          <w:sz w:val="24"/>
          <w:szCs w:val="24"/>
        </w:rPr>
      </w:pPr>
      <w:r>
        <w:rPr>
          <w:spacing w:val="-8"/>
          <w:sz w:val="24"/>
          <w:szCs w:val="24"/>
        </w:rPr>
        <w:t>有效实施。</w:t>
      </w:r>
    </w:p>
    <w:p>
      <w:pPr>
        <w:pStyle w:val="2"/>
        <w:spacing w:before="114" w:line="219" w:lineRule="auto"/>
        <w:ind w:left="583"/>
        <w:rPr>
          <w:sz w:val="24"/>
          <w:szCs w:val="24"/>
        </w:rPr>
      </w:pPr>
      <w:r>
        <w:rPr>
          <w:spacing w:val="-2"/>
          <w:sz w:val="24"/>
          <w:szCs w:val="24"/>
        </w:rPr>
        <w:t>2.财务负责人保证专项资金，监督专项资金的适用。</w:t>
      </w:r>
    </w:p>
    <w:p>
      <w:pPr>
        <w:pStyle w:val="2"/>
        <w:spacing w:before="95" w:line="219" w:lineRule="auto"/>
        <w:ind w:left="583"/>
        <w:rPr>
          <w:sz w:val="24"/>
          <w:szCs w:val="24"/>
        </w:rPr>
      </w:pPr>
      <w:r>
        <w:rPr>
          <w:spacing w:val="-1"/>
          <w:sz w:val="24"/>
          <w:szCs w:val="24"/>
        </w:rPr>
        <w:t>3.风控体系小组组长负责资金的审核，并编入安全投入</w:t>
      </w:r>
      <w:r>
        <w:rPr>
          <w:spacing w:val="-2"/>
          <w:sz w:val="24"/>
          <w:szCs w:val="24"/>
        </w:rPr>
        <w:t>计划。</w:t>
      </w:r>
    </w:p>
    <w:p>
      <w:pPr>
        <w:spacing w:line="350" w:lineRule="auto"/>
        <w:rPr>
          <w:rFonts w:ascii="Arial"/>
          <w:sz w:val="21"/>
        </w:rPr>
      </w:pPr>
    </w:p>
    <w:p>
      <w:pPr>
        <w:spacing w:before="101" w:line="222" w:lineRule="auto"/>
        <w:ind w:left="7"/>
        <w:outlineLvl w:val="6"/>
        <w:rPr>
          <w:rFonts w:ascii="黑体" w:hAnsi="黑体" w:eastAsia="黑体" w:cs="黑体"/>
          <w:sz w:val="31"/>
          <w:szCs w:val="31"/>
        </w:rPr>
      </w:pPr>
      <w:r>
        <w:rPr>
          <w:rFonts w:ascii="黑体" w:hAnsi="黑体" w:eastAsia="黑体" w:cs="黑体"/>
          <w:b/>
          <w:bCs/>
          <w:spacing w:val="-19"/>
          <w:sz w:val="31"/>
          <w:szCs w:val="31"/>
        </w:rPr>
        <w:t>2.20.4具体要求</w:t>
      </w:r>
    </w:p>
    <w:p>
      <w:pPr>
        <w:spacing w:line="397" w:lineRule="auto"/>
        <w:rPr>
          <w:rFonts w:ascii="Arial"/>
          <w:sz w:val="21"/>
        </w:rPr>
      </w:pPr>
    </w:p>
    <w:p>
      <w:pPr>
        <w:pStyle w:val="2"/>
        <w:spacing w:before="79" w:line="401" w:lineRule="exact"/>
        <w:ind w:left="583"/>
        <w:rPr>
          <w:sz w:val="24"/>
          <w:szCs w:val="24"/>
        </w:rPr>
      </w:pPr>
      <w:r>
        <w:rPr>
          <w:position w:val="11"/>
          <w:sz w:val="24"/>
          <w:szCs w:val="24"/>
        </w:rPr>
        <w:t>1.根据安全管理规定设立安全专项资金，并按比例提取，严禁挪用，专款</w:t>
      </w:r>
    </w:p>
    <w:p>
      <w:pPr>
        <w:pStyle w:val="2"/>
        <w:spacing w:line="220" w:lineRule="auto"/>
        <w:ind w:left="3"/>
        <w:rPr>
          <w:sz w:val="24"/>
          <w:szCs w:val="24"/>
        </w:rPr>
      </w:pPr>
      <w:r>
        <w:rPr>
          <w:spacing w:val="-11"/>
          <w:sz w:val="24"/>
          <w:szCs w:val="24"/>
        </w:rPr>
        <w:t>专用。</w:t>
      </w:r>
    </w:p>
    <w:p>
      <w:pPr>
        <w:pStyle w:val="2"/>
        <w:spacing w:before="92" w:line="260" w:lineRule="auto"/>
        <w:ind w:left="3" w:firstLine="580"/>
        <w:rPr>
          <w:sz w:val="24"/>
          <w:szCs w:val="24"/>
        </w:rPr>
      </w:pPr>
      <w:r>
        <w:rPr>
          <w:spacing w:val="-3"/>
          <w:sz w:val="24"/>
          <w:szCs w:val="24"/>
        </w:rPr>
        <w:t>2.财务部对资金进行统一管理，审核安全费用提取、投入计划、经费使用，</w:t>
      </w:r>
      <w:r>
        <w:rPr>
          <w:spacing w:val="17"/>
          <w:sz w:val="24"/>
          <w:szCs w:val="24"/>
        </w:rPr>
        <w:t xml:space="preserve"> </w:t>
      </w:r>
      <w:r>
        <w:rPr>
          <w:spacing w:val="-9"/>
          <w:sz w:val="24"/>
          <w:szCs w:val="24"/>
        </w:rPr>
        <w:t>建立使用台账。</w:t>
      </w:r>
    </w:p>
    <w:p>
      <w:pPr>
        <w:pStyle w:val="2"/>
        <w:spacing w:before="117" w:line="259" w:lineRule="auto"/>
        <w:ind w:left="583" w:right="1145"/>
        <w:rPr>
          <w:sz w:val="24"/>
          <w:szCs w:val="24"/>
        </w:rPr>
      </w:pPr>
      <w:r>
        <w:rPr>
          <w:spacing w:val="-1"/>
          <w:sz w:val="24"/>
          <w:szCs w:val="24"/>
        </w:rPr>
        <w:t>3.在风控体系建设中的所需资金在我企业安全专项资金中列</w:t>
      </w:r>
      <w:r>
        <w:rPr>
          <w:spacing w:val="-2"/>
          <w:sz w:val="24"/>
          <w:szCs w:val="24"/>
        </w:rPr>
        <w:t>支。</w:t>
      </w:r>
      <w:r>
        <w:rPr>
          <w:sz w:val="24"/>
          <w:szCs w:val="24"/>
        </w:rPr>
        <w:t xml:space="preserve"> </w:t>
      </w:r>
      <w:r>
        <w:rPr>
          <w:spacing w:val="-1"/>
          <w:sz w:val="24"/>
          <w:szCs w:val="24"/>
        </w:rPr>
        <w:t>4.财务负责人每季度对专项资金的使用情况进行一次监督</w:t>
      </w:r>
      <w:r>
        <w:rPr>
          <w:spacing w:val="-2"/>
          <w:sz w:val="24"/>
          <w:szCs w:val="24"/>
        </w:rPr>
        <w:t>检查。</w:t>
      </w:r>
    </w:p>
    <w:p>
      <w:pPr>
        <w:spacing w:line="341" w:lineRule="auto"/>
        <w:rPr>
          <w:rFonts w:ascii="Arial"/>
          <w:sz w:val="21"/>
        </w:rPr>
      </w:pPr>
    </w:p>
    <w:p>
      <w:pPr>
        <w:pStyle w:val="2"/>
        <w:spacing w:before="101" w:line="219" w:lineRule="auto"/>
        <w:ind w:left="7"/>
        <w:outlineLvl w:val="6"/>
        <w:rPr>
          <w:sz w:val="31"/>
          <w:szCs w:val="31"/>
        </w:rPr>
      </w:pPr>
      <w:r>
        <w:rPr>
          <w:b/>
          <w:bCs/>
          <w:spacing w:val="9"/>
          <w:sz w:val="31"/>
          <w:szCs w:val="31"/>
        </w:rPr>
        <w:t>2.21安全生产检查制度</w:t>
      </w:r>
    </w:p>
    <w:p>
      <w:pPr>
        <w:spacing w:line="258" w:lineRule="auto"/>
        <w:rPr>
          <w:rFonts w:ascii="Arial"/>
          <w:sz w:val="21"/>
        </w:rPr>
      </w:pPr>
    </w:p>
    <w:p>
      <w:pPr>
        <w:spacing w:line="259" w:lineRule="auto"/>
        <w:rPr>
          <w:rFonts w:ascii="Arial"/>
          <w:sz w:val="21"/>
        </w:rPr>
      </w:pPr>
    </w:p>
    <w:p>
      <w:pPr>
        <w:spacing w:before="78" w:line="222" w:lineRule="auto"/>
        <w:ind w:left="6"/>
        <w:outlineLvl w:val="6"/>
        <w:rPr>
          <w:rFonts w:ascii="黑体" w:hAnsi="黑体" w:eastAsia="黑体" w:cs="黑体"/>
          <w:sz w:val="24"/>
          <w:szCs w:val="24"/>
        </w:rPr>
      </w:pPr>
      <w:r>
        <w:rPr>
          <w:rFonts w:ascii="黑体" w:hAnsi="黑体" w:eastAsia="黑体" w:cs="黑体"/>
          <w:b/>
          <w:bCs/>
          <w:spacing w:val="-4"/>
          <w:sz w:val="24"/>
          <w:szCs w:val="24"/>
        </w:rPr>
        <w:t>2.21.1</w:t>
      </w:r>
      <w:r>
        <w:rPr>
          <w:rFonts w:ascii="黑体" w:hAnsi="黑体" w:eastAsia="黑体" w:cs="黑体"/>
          <w:spacing w:val="49"/>
          <w:sz w:val="24"/>
          <w:szCs w:val="24"/>
        </w:rPr>
        <w:t xml:space="preserve"> </w:t>
      </w:r>
      <w:r>
        <w:rPr>
          <w:rFonts w:ascii="黑体" w:hAnsi="黑体" w:eastAsia="黑体" w:cs="黑体"/>
          <w:b/>
          <w:bCs/>
          <w:spacing w:val="-4"/>
          <w:sz w:val="24"/>
          <w:szCs w:val="24"/>
        </w:rPr>
        <w:t>总</w:t>
      </w:r>
      <w:r>
        <w:rPr>
          <w:rFonts w:ascii="黑体" w:hAnsi="黑体" w:eastAsia="黑体" w:cs="黑体"/>
          <w:spacing w:val="-4"/>
          <w:sz w:val="24"/>
          <w:szCs w:val="24"/>
        </w:rPr>
        <w:t xml:space="preserve"> </w:t>
      </w:r>
      <w:r>
        <w:rPr>
          <w:rFonts w:ascii="黑体" w:hAnsi="黑体" w:eastAsia="黑体" w:cs="黑体"/>
          <w:b/>
          <w:bCs/>
          <w:spacing w:val="-4"/>
          <w:sz w:val="24"/>
          <w:szCs w:val="24"/>
        </w:rPr>
        <w:t>则</w:t>
      </w:r>
    </w:p>
    <w:p>
      <w:pPr>
        <w:spacing w:line="415" w:lineRule="auto"/>
        <w:rPr>
          <w:rFonts w:ascii="Arial"/>
          <w:sz w:val="21"/>
        </w:rPr>
      </w:pPr>
    </w:p>
    <w:p>
      <w:pPr>
        <w:pStyle w:val="2"/>
        <w:spacing w:before="79" w:line="259" w:lineRule="auto"/>
        <w:ind w:left="3" w:right="140" w:firstLine="580"/>
        <w:rPr>
          <w:sz w:val="24"/>
          <w:szCs w:val="24"/>
        </w:rPr>
      </w:pPr>
      <w:r>
        <w:rPr>
          <w:sz w:val="24"/>
          <w:szCs w:val="24"/>
        </w:rPr>
        <w:t>为了及时、有效地排查治理安全生产隐患、识别出风险，落实安全生产责</w:t>
      </w:r>
      <w:r>
        <w:rPr>
          <w:spacing w:val="14"/>
          <w:sz w:val="24"/>
          <w:szCs w:val="24"/>
        </w:rPr>
        <w:t xml:space="preserve"> </w:t>
      </w:r>
      <w:r>
        <w:rPr>
          <w:spacing w:val="-2"/>
          <w:sz w:val="24"/>
          <w:szCs w:val="24"/>
        </w:rPr>
        <w:t>任，预防生产安全事故的发生。结合企业实际情况，制定本制度。</w:t>
      </w:r>
    </w:p>
    <w:p>
      <w:pPr>
        <w:spacing w:line="259" w:lineRule="auto"/>
        <w:rPr>
          <w:sz w:val="24"/>
          <w:szCs w:val="24"/>
        </w:rPr>
        <w:sectPr>
          <w:footerReference r:id="rId48" w:type="default"/>
          <w:pgSz w:w="11910" w:h="16840"/>
          <w:pgMar w:top="1431" w:right="1703" w:bottom="1173" w:left="1786" w:header="0" w:footer="971" w:gutter="0"/>
          <w:cols w:space="720" w:num="1"/>
        </w:sectPr>
      </w:pPr>
    </w:p>
    <w:p>
      <w:pPr>
        <w:spacing w:before="167" w:line="223" w:lineRule="auto"/>
        <w:ind w:left="17"/>
        <w:outlineLvl w:val="6"/>
        <w:rPr>
          <w:rFonts w:ascii="黑体" w:hAnsi="黑体" w:eastAsia="黑体" w:cs="黑体"/>
          <w:sz w:val="28"/>
          <w:szCs w:val="28"/>
        </w:rPr>
      </w:pPr>
      <w:bookmarkStart w:id="103" w:name="bookmark107"/>
      <w:bookmarkEnd w:id="103"/>
      <w:bookmarkStart w:id="104" w:name="bookmark110"/>
      <w:bookmarkEnd w:id="104"/>
      <w:bookmarkStart w:id="105" w:name="bookmark109"/>
      <w:bookmarkEnd w:id="105"/>
      <w:bookmarkStart w:id="106" w:name="bookmark106"/>
      <w:bookmarkEnd w:id="106"/>
      <w:bookmarkStart w:id="107" w:name="bookmark108"/>
      <w:bookmarkEnd w:id="107"/>
      <w:bookmarkStart w:id="108" w:name="bookmark105"/>
      <w:bookmarkEnd w:id="108"/>
      <w:r>
        <w:rPr>
          <w:rFonts w:ascii="黑体" w:hAnsi="黑体" w:eastAsia="黑体" w:cs="黑体"/>
          <w:b/>
          <w:bCs/>
          <w:sz w:val="28"/>
          <w:szCs w:val="28"/>
        </w:rPr>
        <w:t>2.21.2适用范围</w:t>
      </w:r>
    </w:p>
    <w:p>
      <w:pPr>
        <w:spacing w:line="412" w:lineRule="auto"/>
        <w:rPr>
          <w:rFonts w:ascii="Arial"/>
          <w:sz w:val="21"/>
        </w:rPr>
      </w:pPr>
    </w:p>
    <w:p>
      <w:pPr>
        <w:pStyle w:val="2"/>
        <w:spacing w:before="78" w:line="219" w:lineRule="auto"/>
        <w:ind w:left="593"/>
        <w:rPr>
          <w:sz w:val="24"/>
          <w:szCs w:val="24"/>
        </w:rPr>
      </w:pPr>
      <w:r>
        <w:rPr>
          <w:spacing w:val="-2"/>
          <w:sz w:val="24"/>
          <w:szCs w:val="24"/>
        </w:rPr>
        <w:t>适用企业范围内的所有生产经营活动过程中及设备的安全检查。</w:t>
      </w:r>
    </w:p>
    <w:p>
      <w:pPr>
        <w:spacing w:line="386" w:lineRule="auto"/>
        <w:rPr>
          <w:rFonts w:ascii="Arial"/>
          <w:sz w:val="21"/>
        </w:rPr>
      </w:pPr>
    </w:p>
    <w:p>
      <w:pPr>
        <w:spacing w:before="91" w:line="221" w:lineRule="auto"/>
        <w:ind w:left="17"/>
        <w:outlineLvl w:val="6"/>
        <w:rPr>
          <w:rFonts w:ascii="黑体" w:hAnsi="黑体" w:eastAsia="黑体" w:cs="黑体"/>
          <w:sz w:val="28"/>
          <w:szCs w:val="28"/>
        </w:rPr>
      </w:pPr>
      <w:r>
        <w:rPr>
          <w:rFonts w:ascii="黑体" w:hAnsi="黑体" w:eastAsia="黑体" w:cs="黑体"/>
          <w:b/>
          <w:bCs/>
          <w:spacing w:val="3"/>
          <w:sz w:val="28"/>
          <w:szCs w:val="28"/>
        </w:rPr>
        <w:t>2.21.3职责</w:t>
      </w:r>
    </w:p>
    <w:p>
      <w:pPr>
        <w:spacing w:line="408" w:lineRule="auto"/>
        <w:rPr>
          <w:rFonts w:ascii="Arial"/>
          <w:sz w:val="21"/>
        </w:rPr>
      </w:pPr>
    </w:p>
    <w:p>
      <w:pPr>
        <w:pStyle w:val="2"/>
        <w:spacing w:before="78" w:line="400" w:lineRule="exact"/>
        <w:ind w:right="38"/>
        <w:jc w:val="right"/>
        <w:rPr>
          <w:sz w:val="24"/>
          <w:szCs w:val="24"/>
        </w:rPr>
      </w:pPr>
      <w:r>
        <w:rPr>
          <w:spacing w:val="1"/>
          <w:position w:val="11"/>
          <w:sz w:val="24"/>
          <w:szCs w:val="24"/>
        </w:rPr>
        <w:t>企业主要负责人，是安全生产的第一责任者，对企业</w:t>
      </w:r>
      <w:r>
        <w:rPr>
          <w:position w:val="11"/>
          <w:sz w:val="24"/>
          <w:szCs w:val="24"/>
        </w:rPr>
        <w:t>安全检查工作全面负</w:t>
      </w:r>
    </w:p>
    <w:p>
      <w:pPr>
        <w:pStyle w:val="2"/>
        <w:spacing w:before="1" w:line="219" w:lineRule="auto"/>
        <w:ind w:left="13"/>
        <w:rPr>
          <w:sz w:val="24"/>
          <w:szCs w:val="24"/>
        </w:rPr>
      </w:pPr>
      <w:r>
        <w:rPr>
          <w:spacing w:val="-5"/>
          <w:sz w:val="24"/>
          <w:szCs w:val="24"/>
        </w:rPr>
        <w:t>责。负责建立健全安全生产检查制度。</w:t>
      </w:r>
    </w:p>
    <w:p>
      <w:pPr>
        <w:pStyle w:val="2"/>
        <w:spacing w:before="94" w:line="260" w:lineRule="auto"/>
        <w:ind w:left="13" w:right="34" w:firstLine="580"/>
        <w:rPr>
          <w:sz w:val="24"/>
          <w:szCs w:val="24"/>
        </w:rPr>
      </w:pPr>
      <w:r>
        <w:rPr>
          <w:spacing w:val="1"/>
          <w:sz w:val="24"/>
          <w:szCs w:val="24"/>
        </w:rPr>
        <w:t>安全管理部门：负责定期组织或参加企业的安全排查。负责对安</w:t>
      </w:r>
      <w:r>
        <w:rPr>
          <w:sz w:val="24"/>
          <w:szCs w:val="24"/>
        </w:rPr>
        <w:t xml:space="preserve">全检查进 </w:t>
      </w:r>
      <w:r>
        <w:rPr>
          <w:spacing w:val="-6"/>
          <w:sz w:val="24"/>
          <w:szCs w:val="24"/>
        </w:rPr>
        <w:t>行如实记录并保存档案。</w:t>
      </w:r>
    </w:p>
    <w:p>
      <w:pPr>
        <w:pStyle w:val="2"/>
        <w:spacing w:before="115" w:line="219" w:lineRule="auto"/>
        <w:ind w:left="593"/>
        <w:rPr>
          <w:sz w:val="24"/>
          <w:szCs w:val="24"/>
        </w:rPr>
      </w:pPr>
      <w:r>
        <w:rPr>
          <w:spacing w:val="-2"/>
          <w:sz w:val="24"/>
          <w:szCs w:val="24"/>
        </w:rPr>
        <w:t>其他员工：按照企业工作安排和要求，参加、实施安全检查工作。</w:t>
      </w:r>
    </w:p>
    <w:p>
      <w:pPr>
        <w:spacing w:line="379" w:lineRule="auto"/>
        <w:rPr>
          <w:rFonts w:ascii="Arial"/>
          <w:sz w:val="21"/>
        </w:rPr>
      </w:pPr>
    </w:p>
    <w:p>
      <w:pPr>
        <w:spacing w:before="91" w:line="890" w:lineRule="exact"/>
        <w:ind w:left="17"/>
        <w:rPr>
          <w:rFonts w:ascii="黑体" w:hAnsi="黑体" w:eastAsia="黑体" w:cs="黑体"/>
          <w:sz w:val="28"/>
          <w:szCs w:val="28"/>
        </w:rPr>
      </w:pPr>
      <w:r>
        <w:rPr>
          <w:rFonts w:ascii="黑体" w:hAnsi="黑体" w:eastAsia="黑体" w:cs="黑体"/>
          <w:b/>
          <w:bCs/>
          <w:position w:val="47"/>
          <w:sz w:val="28"/>
          <w:szCs w:val="28"/>
        </w:rPr>
        <w:t>2.21.4检查的组织及频次</w:t>
      </w:r>
    </w:p>
    <w:p>
      <w:pPr>
        <w:pStyle w:val="2"/>
        <w:spacing w:before="1" w:line="219" w:lineRule="auto"/>
        <w:ind w:left="16"/>
      </w:pPr>
      <w:r>
        <w:fldChar w:fldCharType="begin"/>
      </w:r>
      <w:r>
        <w:instrText xml:space="preserve"> HYPERLINK "2.21.4.1" </w:instrText>
      </w:r>
      <w:r>
        <w:fldChar w:fldCharType="separate"/>
      </w:r>
      <w:r>
        <w:rPr>
          <w:b/>
          <w:bCs/>
          <w:spacing w:val="-19"/>
        </w:rPr>
        <w:t>2.21.4.1</w:t>
      </w:r>
      <w:r>
        <w:rPr>
          <w:b/>
          <w:bCs/>
          <w:spacing w:val="-19"/>
        </w:rPr>
        <w:fldChar w:fldCharType="end"/>
      </w:r>
      <w:r>
        <w:rPr>
          <w:spacing w:val="-51"/>
        </w:rPr>
        <w:t xml:space="preserve"> </w:t>
      </w:r>
      <w:r>
        <w:rPr>
          <w:b/>
          <w:bCs/>
          <w:spacing w:val="-19"/>
        </w:rPr>
        <w:t>日常检查</w:t>
      </w:r>
    </w:p>
    <w:p>
      <w:pPr>
        <w:spacing w:line="419" w:lineRule="auto"/>
        <w:rPr>
          <w:rFonts w:ascii="Arial"/>
          <w:sz w:val="21"/>
        </w:rPr>
      </w:pPr>
    </w:p>
    <w:p>
      <w:pPr>
        <w:pStyle w:val="2"/>
        <w:spacing w:before="78" w:line="219" w:lineRule="auto"/>
        <w:ind w:left="593"/>
        <w:rPr>
          <w:sz w:val="24"/>
          <w:szCs w:val="24"/>
        </w:rPr>
      </w:pPr>
      <w:r>
        <w:rPr>
          <w:spacing w:val="-5"/>
          <w:sz w:val="24"/>
          <w:szCs w:val="24"/>
        </w:rPr>
        <w:t>频次：每班进行</w:t>
      </w:r>
    </w:p>
    <w:p>
      <w:pPr>
        <w:pStyle w:val="2"/>
        <w:spacing w:before="105" w:line="402" w:lineRule="exact"/>
        <w:ind w:left="593"/>
        <w:rPr>
          <w:sz w:val="24"/>
          <w:szCs w:val="24"/>
        </w:rPr>
      </w:pPr>
      <w:r>
        <w:rPr>
          <w:spacing w:val="-1"/>
          <w:position w:val="12"/>
          <w:sz w:val="24"/>
          <w:szCs w:val="24"/>
        </w:rPr>
        <w:t>组织人：生产车间或部门负责人/班组长</w:t>
      </w:r>
    </w:p>
    <w:p>
      <w:pPr>
        <w:pStyle w:val="2"/>
        <w:spacing w:before="1" w:line="220" w:lineRule="auto"/>
        <w:ind w:left="593"/>
        <w:rPr>
          <w:sz w:val="24"/>
          <w:szCs w:val="24"/>
        </w:rPr>
      </w:pPr>
      <w:r>
        <w:rPr>
          <w:spacing w:val="-4"/>
          <w:sz w:val="24"/>
          <w:szCs w:val="24"/>
        </w:rPr>
        <w:t>参加人员：当班人员</w:t>
      </w:r>
    </w:p>
    <w:p>
      <w:pPr>
        <w:pStyle w:val="2"/>
        <w:spacing w:before="91" w:line="400" w:lineRule="exact"/>
        <w:ind w:right="35"/>
        <w:jc w:val="right"/>
        <w:rPr>
          <w:sz w:val="24"/>
          <w:szCs w:val="24"/>
        </w:rPr>
      </w:pPr>
      <w:r>
        <w:rPr>
          <w:spacing w:val="1"/>
          <w:position w:val="11"/>
          <w:sz w:val="24"/>
          <w:szCs w:val="24"/>
        </w:rPr>
        <w:t>检查重点：人员的操作行为、个人防护用品使用情况、个人工</w:t>
      </w:r>
      <w:r>
        <w:rPr>
          <w:position w:val="11"/>
          <w:sz w:val="24"/>
          <w:szCs w:val="24"/>
        </w:rPr>
        <w:t>作范围内所</w:t>
      </w:r>
    </w:p>
    <w:p>
      <w:pPr>
        <w:pStyle w:val="2"/>
        <w:spacing w:line="219" w:lineRule="auto"/>
        <w:ind w:left="13"/>
        <w:rPr>
          <w:sz w:val="24"/>
          <w:szCs w:val="24"/>
        </w:rPr>
      </w:pPr>
      <w:r>
        <w:rPr>
          <w:spacing w:val="-4"/>
          <w:sz w:val="24"/>
          <w:szCs w:val="24"/>
        </w:rPr>
        <w:t>操作设备设施的安全状况。</w:t>
      </w:r>
    </w:p>
    <w:p>
      <w:pPr>
        <w:pStyle w:val="2"/>
        <w:spacing w:before="183" w:line="219" w:lineRule="auto"/>
        <w:ind w:left="17"/>
        <w:outlineLvl w:val="6"/>
      </w:pPr>
      <w:r>
        <w:fldChar w:fldCharType="begin"/>
      </w:r>
      <w:r>
        <w:instrText xml:space="preserve"> HYPERLINK "2.21.4.2" </w:instrText>
      </w:r>
      <w:r>
        <w:fldChar w:fldCharType="separate"/>
      </w:r>
      <w:r>
        <w:rPr>
          <w:b/>
          <w:bCs/>
          <w:spacing w:val="-12"/>
        </w:rPr>
        <w:t>2.21.4.2</w:t>
      </w:r>
      <w:r>
        <w:rPr>
          <w:b/>
          <w:bCs/>
          <w:spacing w:val="-12"/>
        </w:rPr>
        <w:fldChar w:fldCharType="end"/>
      </w:r>
      <w:r>
        <w:rPr>
          <w:b/>
          <w:bCs/>
          <w:spacing w:val="-12"/>
        </w:rPr>
        <w:t>周检查</w:t>
      </w:r>
    </w:p>
    <w:p>
      <w:pPr>
        <w:pStyle w:val="2"/>
        <w:spacing w:before="221" w:line="219" w:lineRule="auto"/>
        <w:ind w:left="593"/>
        <w:rPr>
          <w:sz w:val="24"/>
          <w:szCs w:val="24"/>
        </w:rPr>
      </w:pPr>
      <w:r>
        <w:rPr>
          <w:spacing w:val="-5"/>
          <w:sz w:val="24"/>
          <w:szCs w:val="24"/>
        </w:rPr>
        <w:t>频次：每周进行</w:t>
      </w:r>
    </w:p>
    <w:p>
      <w:pPr>
        <w:pStyle w:val="2"/>
        <w:spacing w:before="95" w:line="219" w:lineRule="auto"/>
        <w:ind w:left="593"/>
        <w:rPr>
          <w:sz w:val="24"/>
          <w:szCs w:val="24"/>
        </w:rPr>
      </w:pPr>
      <w:r>
        <w:rPr>
          <w:spacing w:val="-4"/>
          <w:sz w:val="24"/>
          <w:szCs w:val="24"/>
        </w:rPr>
        <w:t>组织人：车间/部门负责人</w:t>
      </w:r>
    </w:p>
    <w:p>
      <w:pPr>
        <w:pStyle w:val="2"/>
        <w:spacing w:before="116" w:line="220" w:lineRule="auto"/>
        <w:ind w:left="593"/>
        <w:rPr>
          <w:sz w:val="24"/>
          <w:szCs w:val="24"/>
        </w:rPr>
      </w:pPr>
      <w:r>
        <w:rPr>
          <w:spacing w:val="-3"/>
          <w:sz w:val="24"/>
          <w:szCs w:val="24"/>
        </w:rPr>
        <w:t>参加人员：安全员、相关岗位人员</w:t>
      </w:r>
    </w:p>
    <w:p>
      <w:pPr>
        <w:pStyle w:val="2"/>
        <w:spacing w:before="103" w:line="219" w:lineRule="auto"/>
        <w:ind w:left="593"/>
        <w:rPr>
          <w:sz w:val="24"/>
          <w:szCs w:val="24"/>
        </w:rPr>
      </w:pPr>
      <w:r>
        <w:rPr>
          <w:spacing w:val="-1"/>
          <w:sz w:val="24"/>
          <w:szCs w:val="24"/>
        </w:rPr>
        <w:t>检查重点：重点设备设施、安全设施；消防设</w:t>
      </w:r>
      <w:r>
        <w:rPr>
          <w:spacing w:val="-2"/>
          <w:sz w:val="24"/>
          <w:szCs w:val="24"/>
        </w:rPr>
        <w:t>施；作业行为；企业环境。</w:t>
      </w:r>
    </w:p>
    <w:p>
      <w:pPr>
        <w:spacing w:line="379" w:lineRule="auto"/>
        <w:rPr>
          <w:rFonts w:ascii="Arial"/>
          <w:sz w:val="21"/>
        </w:rPr>
      </w:pPr>
    </w:p>
    <w:p>
      <w:pPr>
        <w:pStyle w:val="2"/>
        <w:spacing w:before="92" w:line="219" w:lineRule="auto"/>
        <w:ind w:left="17"/>
        <w:outlineLvl w:val="6"/>
      </w:pPr>
      <w:r>
        <w:fldChar w:fldCharType="begin"/>
      </w:r>
      <w:r>
        <w:instrText xml:space="preserve"> HYPERLINK "2.21.4.3" </w:instrText>
      </w:r>
      <w:r>
        <w:fldChar w:fldCharType="separate"/>
      </w:r>
      <w:r>
        <w:rPr>
          <w:b/>
          <w:bCs/>
          <w:spacing w:val="-11"/>
        </w:rPr>
        <w:t>2.21.4.3</w:t>
      </w:r>
      <w:r>
        <w:rPr>
          <w:b/>
          <w:bCs/>
          <w:spacing w:val="-11"/>
        </w:rPr>
        <w:fldChar w:fldCharType="end"/>
      </w:r>
      <w:r>
        <w:rPr>
          <w:b/>
          <w:bCs/>
          <w:spacing w:val="-11"/>
        </w:rPr>
        <w:t>月度检查</w:t>
      </w:r>
    </w:p>
    <w:p>
      <w:pPr>
        <w:spacing w:line="399" w:lineRule="auto"/>
        <w:rPr>
          <w:rFonts w:ascii="Arial"/>
          <w:sz w:val="21"/>
        </w:rPr>
      </w:pPr>
    </w:p>
    <w:p>
      <w:pPr>
        <w:pStyle w:val="2"/>
        <w:spacing w:before="78" w:line="219" w:lineRule="auto"/>
        <w:ind w:left="593"/>
        <w:rPr>
          <w:sz w:val="24"/>
          <w:szCs w:val="24"/>
        </w:rPr>
      </w:pPr>
      <w:r>
        <w:rPr>
          <w:spacing w:val="-5"/>
          <w:sz w:val="24"/>
          <w:szCs w:val="24"/>
        </w:rPr>
        <w:t>频次：每月进行</w:t>
      </w:r>
    </w:p>
    <w:p>
      <w:pPr>
        <w:pStyle w:val="2"/>
        <w:spacing w:before="116" w:line="219" w:lineRule="auto"/>
        <w:ind w:left="593"/>
        <w:rPr>
          <w:sz w:val="24"/>
          <w:szCs w:val="24"/>
        </w:rPr>
      </w:pPr>
      <w:r>
        <w:rPr>
          <w:spacing w:val="-3"/>
          <w:sz w:val="24"/>
          <w:szCs w:val="24"/>
        </w:rPr>
        <w:t>组织人：安全管理部门</w:t>
      </w:r>
    </w:p>
    <w:p>
      <w:pPr>
        <w:pStyle w:val="2"/>
        <w:spacing w:before="106" w:line="220" w:lineRule="auto"/>
        <w:ind w:left="593"/>
        <w:rPr>
          <w:sz w:val="24"/>
          <w:szCs w:val="24"/>
        </w:rPr>
      </w:pPr>
      <w:r>
        <w:rPr>
          <w:spacing w:val="-1"/>
          <w:sz w:val="24"/>
          <w:szCs w:val="24"/>
        </w:rPr>
        <w:t>参加人员：安全员、相关岗位人员</w:t>
      </w:r>
    </w:p>
    <w:p>
      <w:pPr>
        <w:pStyle w:val="2"/>
        <w:spacing w:before="94" w:line="260" w:lineRule="auto"/>
        <w:ind w:left="13" w:right="83" w:firstLine="580"/>
        <w:rPr>
          <w:sz w:val="24"/>
          <w:szCs w:val="24"/>
        </w:rPr>
      </w:pPr>
      <w:r>
        <w:rPr>
          <w:spacing w:val="-1"/>
          <w:sz w:val="24"/>
          <w:szCs w:val="24"/>
        </w:rPr>
        <w:t>检查重点：重点设备设施、安全设施；消防设施；作业行为；危险作业；</w:t>
      </w:r>
      <w:r>
        <w:rPr>
          <w:spacing w:val="10"/>
          <w:sz w:val="24"/>
          <w:szCs w:val="24"/>
        </w:rPr>
        <w:t xml:space="preserve"> </w:t>
      </w:r>
      <w:r>
        <w:rPr>
          <w:spacing w:val="-8"/>
          <w:sz w:val="24"/>
          <w:szCs w:val="24"/>
        </w:rPr>
        <w:t>企业环境。</w:t>
      </w:r>
    </w:p>
    <w:p>
      <w:pPr>
        <w:spacing w:line="260" w:lineRule="auto"/>
        <w:rPr>
          <w:sz w:val="24"/>
          <w:szCs w:val="24"/>
        </w:rPr>
        <w:sectPr>
          <w:footerReference r:id="rId49" w:type="default"/>
          <w:pgSz w:w="11910" w:h="16840"/>
          <w:pgMar w:top="1431" w:right="1786" w:bottom="1173" w:left="1786" w:header="0" w:footer="971" w:gutter="0"/>
          <w:cols w:space="720" w:num="1"/>
        </w:sectPr>
      </w:pPr>
    </w:p>
    <w:p>
      <w:pPr>
        <w:pStyle w:val="2"/>
        <w:spacing w:before="156" w:line="219" w:lineRule="auto"/>
        <w:ind w:left="17"/>
        <w:outlineLvl w:val="6"/>
        <w:rPr>
          <w:sz w:val="29"/>
          <w:szCs w:val="29"/>
        </w:rPr>
      </w:pPr>
      <w:bookmarkStart w:id="109" w:name="bookmark112"/>
      <w:bookmarkEnd w:id="109"/>
      <w:bookmarkStart w:id="110" w:name="bookmark111"/>
      <w:bookmarkEnd w:id="110"/>
      <w:r>
        <w:fldChar w:fldCharType="begin"/>
      </w:r>
      <w:r>
        <w:instrText xml:space="preserve"> HYPERLINK "2.21.4.4" </w:instrText>
      </w:r>
      <w:r>
        <w:fldChar w:fldCharType="separate"/>
      </w:r>
      <w:r>
        <w:rPr>
          <w:b/>
          <w:bCs/>
          <w:spacing w:val="-16"/>
          <w:sz w:val="29"/>
          <w:szCs w:val="29"/>
        </w:rPr>
        <w:t>2.21.4.4</w:t>
      </w:r>
      <w:r>
        <w:rPr>
          <w:b/>
          <w:bCs/>
          <w:spacing w:val="-16"/>
          <w:sz w:val="29"/>
          <w:szCs w:val="29"/>
        </w:rPr>
        <w:fldChar w:fldCharType="end"/>
      </w:r>
      <w:r>
        <w:rPr>
          <w:b/>
          <w:bCs/>
          <w:spacing w:val="-16"/>
          <w:sz w:val="29"/>
          <w:szCs w:val="29"/>
        </w:rPr>
        <w:t>季节性检查</w:t>
      </w:r>
    </w:p>
    <w:p>
      <w:pPr>
        <w:spacing w:line="407" w:lineRule="auto"/>
        <w:rPr>
          <w:rFonts w:ascii="Arial"/>
          <w:sz w:val="21"/>
        </w:rPr>
      </w:pPr>
    </w:p>
    <w:p>
      <w:pPr>
        <w:pStyle w:val="2"/>
        <w:spacing w:before="78" w:line="219" w:lineRule="auto"/>
        <w:ind w:left="583"/>
        <w:rPr>
          <w:sz w:val="24"/>
          <w:szCs w:val="24"/>
        </w:rPr>
      </w:pPr>
      <w:r>
        <w:rPr>
          <w:spacing w:val="-4"/>
          <w:sz w:val="24"/>
          <w:szCs w:val="24"/>
        </w:rPr>
        <w:t>频次：每季度一次。</w:t>
      </w:r>
    </w:p>
    <w:p>
      <w:pPr>
        <w:pStyle w:val="2"/>
        <w:spacing w:before="115" w:line="219" w:lineRule="auto"/>
        <w:ind w:left="583"/>
        <w:rPr>
          <w:sz w:val="24"/>
          <w:szCs w:val="24"/>
        </w:rPr>
      </w:pPr>
      <w:r>
        <w:rPr>
          <w:spacing w:val="-1"/>
          <w:sz w:val="24"/>
          <w:szCs w:val="24"/>
        </w:rPr>
        <w:t>组织人：主要负责人或安全管理部门</w:t>
      </w:r>
    </w:p>
    <w:p>
      <w:pPr>
        <w:pStyle w:val="2"/>
        <w:spacing w:before="105" w:line="219" w:lineRule="auto"/>
        <w:ind w:left="583"/>
        <w:rPr>
          <w:sz w:val="24"/>
          <w:szCs w:val="24"/>
        </w:rPr>
      </w:pPr>
      <w:r>
        <w:rPr>
          <w:spacing w:val="-1"/>
          <w:sz w:val="24"/>
          <w:szCs w:val="24"/>
        </w:rPr>
        <w:t>参加人员：车间/部门负责人、双控小组成员、相关岗位人员</w:t>
      </w:r>
    </w:p>
    <w:p>
      <w:pPr>
        <w:pStyle w:val="2"/>
        <w:spacing w:before="102" w:line="269" w:lineRule="auto"/>
        <w:ind w:left="13" w:right="87" w:firstLine="570"/>
        <w:rPr>
          <w:sz w:val="24"/>
          <w:szCs w:val="24"/>
        </w:rPr>
      </w:pPr>
      <w:r>
        <w:rPr>
          <w:spacing w:val="1"/>
          <w:sz w:val="24"/>
          <w:szCs w:val="24"/>
        </w:rPr>
        <w:t>检查重点：管理制度执行情况、危险作业管理及执行情况、重点设施、防</w:t>
      </w:r>
      <w:r>
        <w:rPr>
          <w:sz w:val="24"/>
          <w:szCs w:val="24"/>
        </w:rPr>
        <w:t xml:space="preserve"> </w:t>
      </w:r>
      <w:r>
        <w:rPr>
          <w:spacing w:val="-3"/>
          <w:sz w:val="24"/>
          <w:szCs w:val="24"/>
        </w:rPr>
        <w:t>风、防雨防汛、防雷电、防暑降温、防火防爆、防冻、风险管控措施及管控方案</w:t>
      </w:r>
      <w:r>
        <w:rPr>
          <w:spacing w:val="6"/>
          <w:sz w:val="24"/>
          <w:szCs w:val="24"/>
        </w:rPr>
        <w:t xml:space="preserve"> </w:t>
      </w:r>
      <w:r>
        <w:rPr>
          <w:spacing w:val="-9"/>
          <w:sz w:val="24"/>
          <w:szCs w:val="24"/>
        </w:rPr>
        <w:t>的落实情况。</w:t>
      </w:r>
    </w:p>
    <w:p>
      <w:pPr>
        <w:spacing w:line="384" w:lineRule="auto"/>
        <w:rPr>
          <w:rFonts w:ascii="Arial"/>
          <w:sz w:val="21"/>
        </w:rPr>
      </w:pPr>
    </w:p>
    <w:p>
      <w:pPr>
        <w:spacing w:before="95" w:line="222" w:lineRule="auto"/>
        <w:ind w:left="17"/>
        <w:outlineLvl w:val="6"/>
        <w:rPr>
          <w:rFonts w:ascii="黑体" w:hAnsi="黑体" w:eastAsia="黑体" w:cs="黑体"/>
          <w:sz w:val="29"/>
          <w:szCs w:val="29"/>
        </w:rPr>
      </w:pPr>
      <w:r>
        <w:rPr>
          <w:rFonts w:ascii="黑体" w:hAnsi="黑体" w:eastAsia="黑体" w:cs="黑体"/>
          <w:b/>
          <w:bCs/>
          <w:spacing w:val="-7"/>
          <w:sz w:val="29"/>
          <w:szCs w:val="29"/>
        </w:rPr>
        <w:t>2.21.5检查的主要内容</w:t>
      </w:r>
    </w:p>
    <w:p>
      <w:pPr>
        <w:spacing w:line="422" w:lineRule="auto"/>
        <w:rPr>
          <w:rFonts w:ascii="Arial"/>
          <w:sz w:val="21"/>
        </w:rPr>
      </w:pPr>
    </w:p>
    <w:p>
      <w:pPr>
        <w:pStyle w:val="2"/>
        <w:spacing w:before="78" w:line="372" w:lineRule="exact"/>
        <w:ind w:left="583"/>
        <w:rPr>
          <w:sz w:val="24"/>
          <w:szCs w:val="24"/>
        </w:rPr>
      </w:pPr>
      <w:r>
        <w:rPr>
          <w:spacing w:val="-4"/>
          <w:position w:val="9"/>
          <w:sz w:val="24"/>
          <w:szCs w:val="24"/>
        </w:rPr>
        <w:t>1.设备设施及安全防护设施的安全状况及作业行为。</w:t>
      </w:r>
    </w:p>
    <w:p>
      <w:pPr>
        <w:pStyle w:val="2"/>
        <w:spacing w:before="1" w:line="220" w:lineRule="auto"/>
        <w:ind w:left="583"/>
        <w:rPr>
          <w:sz w:val="24"/>
          <w:szCs w:val="24"/>
        </w:rPr>
      </w:pPr>
      <w:r>
        <w:rPr>
          <w:spacing w:val="-9"/>
          <w:sz w:val="24"/>
          <w:szCs w:val="24"/>
        </w:rPr>
        <w:t>2.配电系统：</w:t>
      </w:r>
    </w:p>
    <w:p>
      <w:pPr>
        <w:pStyle w:val="2"/>
        <w:spacing w:before="110" w:line="280" w:lineRule="auto"/>
        <w:ind w:left="13" w:right="48" w:firstLine="570"/>
        <w:rPr>
          <w:sz w:val="24"/>
          <w:szCs w:val="24"/>
        </w:rPr>
      </w:pPr>
      <w:r>
        <w:rPr>
          <w:spacing w:val="-4"/>
          <w:sz w:val="24"/>
          <w:szCs w:val="24"/>
        </w:rPr>
        <w:t>检查配电线路、配电箱(柜)、操作台、控制箱是否正常</w:t>
      </w:r>
      <w:r>
        <w:rPr>
          <w:spacing w:val="-5"/>
          <w:sz w:val="24"/>
          <w:szCs w:val="24"/>
        </w:rPr>
        <w:t>、有效，配电柜(箱)</w:t>
      </w:r>
      <w:r>
        <w:rPr>
          <w:sz w:val="24"/>
          <w:szCs w:val="24"/>
        </w:rPr>
        <w:t xml:space="preserve"> </w:t>
      </w:r>
      <w:r>
        <w:rPr>
          <w:spacing w:val="-4"/>
          <w:sz w:val="24"/>
          <w:szCs w:val="24"/>
        </w:rPr>
        <w:t>内开关、熔断器和继电器的接点是否牢靠，有无过热变色现象，配电线路各连接</w:t>
      </w:r>
      <w:r>
        <w:rPr>
          <w:spacing w:val="18"/>
          <w:sz w:val="24"/>
          <w:szCs w:val="24"/>
        </w:rPr>
        <w:t xml:space="preserve"> </w:t>
      </w:r>
      <w:r>
        <w:rPr>
          <w:spacing w:val="-3"/>
          <w:sz w:val="24"/>
          <w:szCs w:val="24"/>
        </w:rPr>
        <w:t>点的接触情况是否良好，有无腐蚀脱落、裸露和过热现象，保护接地线与接地螺</w:t>
      </w:r>
      <w:r>
        <w:rPr>
          <w:spacing w:val="9"/>
          <w:sz w:val="24"/>
          <w:szCs w:val="24"/>
        </w:rPr>
        <w:t xml:space="preserve"> </w:t>
      </w:r>
      <w:r>
        <w:rPr>
          <w:spacing w:val="-5"/>
          <w:sz w:val="24"/>
          <w:szCs w:val="24"/>
        </w:rPr>
        <w:t>栓的连接是否牢固，有无锈蚀等。</w:t>
      </w:r>
    </w:p>
    <w:p>
      <w:pPr>
        <w:pStyle w:val="2"/>
        <w:spacing w:before="114" w:line="219" w:lineRule="auto"/>
        <w:ind w:left="583"/>
        <w:rPr>
          <w:sz w:val="24"/>
          <w:szCs w:val="24"/>
        </w:rPr>
      </w:pPr>
      <w:r>
        <w:rPr>
          <w:spacing w:val="-8"/>
          <w:sz w:val="24"/>
          <w:szCs w:val="24"/>
        </w:rPr>
        <w:t>3.办公及附属设施：</w:t>
      </w:r>
    </w:p>
    <w:p>
      <w:pPr>
        <w:pStyle w:val="2"/>
        <w:spacing w:before="96" w:line="401" w:lineRule="exact"/>
        <w:jc w:val="right"/>
        <w:rPr>
          <w:sz w:val="24"/>
          <w:szCs w:val="24"/>
        </w:rPr>
      </w:pPr>
      <w:r>
        <w:rPr>
          <w:spacing w:val="-3"/>
          <w:position w:val="11"/>
          <w:sz w:val="24"/>
          <w:szCs w:val="24"/>
        </w:rPr>
        <w:t>检查有无乱接电线、乱使用电器情况，办公及附属设施是否符合安全要</w:t>
      </w:r>
      <w:r>
        <w:rPr>
          <w:spacing w:val="-4"/>
          <w:position w:val="11"/>
          <w:sz w:val="24"/>
          <w:szCs w:val="24"/>
        </w:rPr>
        <w:t>求，</w:t>
      </w:r>
    </w:p>
    <w:p>
      <w:pPr>
        <w:pStyle w:val="2"/>
        <w:spacing w:line="219" w:lineRule="auto"/>
        <w:ind w:left="13"/>
        <w:rPr>
          <w:sz w:val="24"/>
          <w:szCs w:val="24"/>
        </w:rPr>
      </w:pPr>
      <w:r>
        <w:rPr>
          <w:spacing w:val="-6"/>
          <w:sz w:val="24"/>
          <w:szCs w:val="24"/>
        </w:rPr>
        <w:t>使用是否达到安全要求等。</w:t>
      </w:r>
    </w:p>
    <w:p>
      <w:pPr>
        <w:pStyle w:val="2"/>
        <w:spacing w:before="96" w:line="220" w:lineRule="auto"/>
        <w:ind w:left="583"/>
        <w:rPr>
          <w:sz w:val="24"/>
          <w:szCs w:val="24"/>
        </w:rPr>
      </w:pPr>
      <w:r>
        <w:rPr>
          <w:spacing w:val="-9"/>
          <w:sz w:val="24"/>
          <w:szCs w:val="24"/>
        </w:rPr>
        <w:t>4.作业现场：</w:t>
      </w:r>
    </w:p>
    <w:p>
      <w:pPr>
        <w:pStyle w:val="2"/>
        <w:spacing w:before="102" w:line="260" w:lineRule="auto"/>
        <w:ind w:left="13" w:firstLine="570"/>
        <w:rPr>
          <w:sz w:val="24"/>
          <w:szCs w:val="24"/>
        </w:rPr>
      </w:pPr>
      <w:r>
        <w:rPr>
          <w:spacing w:val="-3"/>
          <w:sz w:val="24"/>
          <w:szCs w:val="24"/>
        </w:rPr>
        <w:t>安全警示标志是否完好、清晰，员工是否按操作规程作业，现场有无吸</w:t>
      </w:r>
      <w:r>
        <w:rPr>
          <w:spacing w:val="-4"/>
          <w:sz w:val="24"/>
          <w:szCs w:val="24"/>
        </w:rPr>
        <w:t>烟、</w:t>
      </w:r>
      <w:r>
        <w:rPr>
          <w:sz w:val="24"/>
          <w:szCs w:val="24"/>
        </w:rPr>
        <w:t xml:space="preserve"> </w:t>
      </w:r>
      <w:r>
        <w:rPr>
          <w:spacing w:val="-1"/>
          <w:sz w:val="24"/>
          <w:szCs w:val="24"/>
        </w:rPr>
        <w:t>违规动火等违规现象，危险作业是否审批、现</w:t>
      </w:r>
      <w:r>
        <w:rPr>
          <w:spacing w:val="-2"/>
          <w:sz w:val="24"/>
          <w:szCs w:val="24"/>
        </w:rPr>
        <w:t>场是否有人在现场监护等。</w:t>
      </w:r>
    </w:p>
    <w:p>
      <w:pPr>
        <w:pStyle w:val="2"/>
        <w:spacing w:before="106" w:line="220" w:lineRule="auto"/>
        <w:ind w:left="583"/>
        <w:rPr>
          <w:sz w:val="24"/>
          <w:szCs w:val="24"/>
        </w:rPr>
      </w:pPr>
      <w:r>
        <w:rPr>
          <w:spacing w:val="-9"/>
          <w:sz w:val="24"/>
          <w:szCs w:val="24"/>
        </w:rPr>
        <w:t>5.消防设施：</w:t>
      </w:r>
    </w:p>
    <w:p>
      <w:pPr>
        <w:pStyle w:val="2"/>
        <w:spacing w:before="102" w:line="401" w:lineRule="exact"/>
        <w:ind w:left="583"/>
        <w:rPr>
          <w:sz w:val="24"/>
          <w:szCs w:val="24"/>
        </w:rPr>
      </w:pPr>
      <w:r>
        <w:rPr>
          <w:spacing w:val="1"/>
          <w:position w:val="11"/>
          <w:sz w:val="24"/>
          <w:szCs w:val="24"/>
        </w:rPr>
        <w:t>消防设施是否按规定位置、数量布置，是否有效、有无损坏、工作是否正</w:t>
      </w:r>
    </w:p>
    <w:p>
      <w:pPr>
        <w:pStyle w:val="2"/>
        <w:spacing w:line="219" w:lineRule="auto"/>
        <w:ind w:left="13"/>
        <w:rPr>
          <w:sz w:val="24"/>
          <w:szCs w:val="24"/>
        </w:rPr>
      </w:pPr>
      <w:r>
        <w:rPr>
          <w:spacing w:val="-12"/>
          <w:sz w:val="24"/>
          <w:szCs w:val="24"/>
        </w:rPr>
        <w:t>常等。</w:t>
      </w:r>
    </w:p>
    <w:p>
      <w:pPr>
        <w:pStyle w:val="2"/>
        <w:spacing w:before="96" w:line="220" w:lineRule="auto"/>
        <w:ind w:left="583"/>
        <w:rPr>
          <w:sz w:val="24"/>
          <w:szCs w:val="24"/>
        </w:rPr>
      </w:pPr>
      <w:r>
        <w:rPr>
          <w:spacing w:val="-8"/>
          <w:sz w:val="24"/>
          <w:szCs w:val="24"/>
        </w:rPr>
        <w:t>6.安全制度、台账：</w:t>
      </w:r>
    </w:p>
    <w:p>
      <w:pPr>
        <w:pStyle w:val="2"/>
        <w:spacing w:before="102" w:line="280" w:lineRule="auto"/>
        <w:ind w:left="13" w:right="102" w:firstLine="570"/>
        <w:rPr>
          <w:sz w:val="24"/>
          <w:szCs w:val="24"/>
        </w:rPr>
      </w:pPr>
      <w:r>
        <w:rPr>
          <w:spacing w:val="1"/>
          <w:sz w:val="24"/>
          <w:szCs w:val="24"/>
        </w:rPr>
        <w:t>检查安全生产责任制、管理制度等的执行、落实情况，应急预案制定是否</w:t>
      </w:r>
      <w:r>
        <w:rPr>
          <w:spacing w:val="4"/>
          <w:sz w:val="24"/>
          <w:szCs w:val="24"/>
        </w:rPr>
        <w:t xml:space="preserve"> </w:t>
      </w:r>
      <w:r>
        <w:rPr>
          <w:spacing w:val="-3"/>
          <w:sz w:val="24"/>
          <w:szCs w:val="24"/>
        </w:rPr>
        <w:t>切合实际，员工对各种应急预案的可操作程度</w:t>
      </w:r>
      <w:r>
        <w:rPr>
          <w:spacing w:val="-4"/>
          <w:sz w:val="24"/>
          <w:szCs w:val="24"/>
        </w:rPr>
        <w:t>，应急演练的情况，员工掌握安全</w:t>
      </w:r>
      <w:r>
        <w:rPr>
          <w:sz w:val="24"/>
          <w:szCs w:val="24"/>
        </w:rPr>
        <w:t xml:space="preserve"> </w:t>
      </w:r>
      <w:r>
        <w:rPr>
          <w:spacing w:val="-3"/>
          <w:sz w:val="24"/>
          <w:szCs w:val="24"/>
        </w:rPr>
        <w:t>知识情况，安全培训教育情况，安全检查是否真</w:t>
      </w:r>
      <w:r>
        <w:rPr>
          <w:spacing w:val="-4"/>
          <w:sz w:val="24"/>
          <w:szCs w:val="24"/>
        </w:rPr>
        <w:t>实、有无记录，安全管理台账是</w:t>
      </w:r>
      <w:r>
        <w:rPr>
          <w:sz w:val="24"/>
          <w:szCs w:val="24"/>
        </w:rPr>
        <w:t xml:space="preserve"> </w:t>
      </w:r>
      <w:r>
        <w:rPr>
          <w:spacing w:val="-2"/>
          <w:sz w:val="24"/>
          <w:szCs w:val="24"/>
        </w:rPr>
        <w:t>否及时登统，登统是否完整，是否做到“有做必有记”等。</w:t>
      </w:r>
    </w:p>
    <w:p>
      <w:pPr>
        <w:spacing w:line="280" w:lineRule="auto"/>
        <w:rPr>
          <w:sz w:val="24"/>
          <w:szCs w:val="24"/>
        </w:rPr>
        <w:sectPr>
          <w:footerReference r:id="rId50" w:type="default"/>
          <w:pgSz w:w="11910" w:h="16840"/>
          <w:pgMar w:top="1431" w:right="1719" w:bottom="1182" w:left="1786" w:header="0" w:footer="969" w:gutter="0"/>
          <w:cols w:space="720" w:num="1"/>
        </w:sectPr>
      </w:pPr>
    </w:p>
    <w:p>
      <w:pPr>
        <w:spacing w:before="195" w:line="223" w:lineRule="auto"/>
        <w:ind w:left="16"/>
        <w:outlineLvl w:val="6"/>
        <w:rPr>
          <w:rFonts w:ascii="黑体" w:hAnsi="黑体" w:eastAsia="黑体" w:cs="黑体"/>
          <w:sz w:val="24"/>
          <w:szCs w:val="24"/>
        </w:rPr>
      </w:pPr>
      <w:bookmarkStart w:id="111" w:name="bookmark113"/>
      <w:bookmarkEnd w:id="111"/>
      <w:bookmarkStart w:id="112" w:name="bookmark114"/>
      <w:bookmarkEnd w:id="112"/>
      <w:bookmarkStart w:id="113" w:name="bookmark116"/>
      <w:bookmarkEnd w:id="113"/>
      <w:bookmarkStart w:id="114" w:name="bookmark115"/>
      <w:bookmarkEnd w:id="114"/>
      <w:r>
        <w:rPr>
          <w:rFonts w:ascii="黑体" w:hAnsi="黑体" w:eastAsia="黑体" w:cs="黑体"/>
          <w:b/>
          <w:bCs/>
          <w:spacing w:val="19"/>
          <w:sz w:val="24"/>
          <w:szCs w:val="24"/>
        </w:rPr>
        <w:t>2</w:t>
      </w:r>
      <w:r>
        <w:rPr>
          <w:rFonts w:ascii="黑体" w:hAnsi="黑体" w:eastAsia="黑体" w:cs="黑体"/>
          <w:spacing w:val="-61"/>
          <w:sz w:val="24"/>
          <w:szCs w:val="24"/>
        </w:rPr>
        <w:t xml:space="preserve"> </w:t>
      </w:r>
      <w:r>
        <w:rPr>
          <w:rFonts w:ascii="黑体" w:hAnsi="黑体" w:eastAsia="黑体" w:cs="黑体"/>
          <w:b/>
          <w:bCs/>
          <w:spacing w:val="19"/>
          <w:sz w:val="24"/>
          <w:szCs w:val="24"/>
        </w:rPr>
        <w:t>.21</w:t>
      </w:r>
      <w:r>
        <w:rPr>
          <w:rFonts w:ascii="黑体" w:hAnsi="黑体" w:eastAsia="黑体" w:cs="黑体"/>
          <w:spacing w:val="-63"/>
          <w:sz w:val="24"/>
          <w:szCs w:val="24"/>
        </w:rPr>
        <w:t xml:space="preserve"> </w:t>
      </w:r>
      <w:r>
        <w:rPr>
          <w:rFonts w:ascii="黑体" w:hAnsi="黑体" w:eastAsia="黑体" w:cs="黑体"/>
          <w:b/>
          <w:bCs/>
          <w:spacing w:val="19"/>
          <w:sz w:val="24"/>
          <w:szCs w:val="24"/>
        </w:rPr>
        <w:t>.6档案管理</w:t>
      </w:r>
    </w:p>
    <w:p>
      <w:pPr>
        <w:spacing w:line="441" w:lineRule="auto"/>
        <w:rPr>
          <w:rFonts w:ascii="Arial"/>
          <w:sz w:val="21"/>
        </w:rPr>
      </w:pPr>
    </w:p>
    <w:p>
      <w:pPr>
        <w:pStyle w:val="2"/>
        <w:spacing w:before="78" w:line="252" w:lineRule="auto"/>
        <w:ind w:left="13" w:right="78" w:firstLine="580"/>
        <w:rPr>
          <w:sz w:val="24"/>
          <w:szCs w:val="24"/>
        </w:rPr>
      </w:pPr>
      <w:r>
        <w:rPr>
          <w:spacing w:val="1"/>
          <w:sz w:val="24"/>
          <w:szCs w:val="24"/>
        </w:rPr>
        <w:t>在安全检查实施及持续改进过程中，应完整保存体现安全检查全过程</w:t>
      </w:r>
      <w:r>
        <w:rPr>
          <w:sz w:val="24"/>
          <w:szCs w:val="24"/>
        </w:rPr>
        <w:t xml:space="preserve">的记 </w:t>
      </w:r>
      <w:r>
        <w:rPr>
          <w:spacing w:val="-5"/>
          <w:sz w:val="24"/>
          <w:szCs w:val="24"/>
        </w:rPr>
        <w:t>录资料，并分类建档管理。包括：</w:t>
      </w:r>
    </w:p>
    <w:p>
      <w:pPr>
        <w:pStyle w:val="2"/>
        <w:spacing w:before="115" w:line="219" w:lineRule="auto"/>
        <w:ind w:left="713"/>
        <w:rPr>
          <w:sz w:val="24"/>
          <w:szCs w:val="24"/>
        </w:rPr>
      </w:pPr>
      <w:r>
        <w:rPr>
          <w:spacing w:val="2"/>
          <w:sz w:val="24"/>
          <w:szCs w:val="24"/>
        </w:rPr>
        <w:t>(1)安全生产检查管理制度；</w:t>
      </w:r>
    </w:p>
    <w:p>
      <w:pPr>
        <w:pStyle w:val="2"/>
        <w:spacing w:before="104" w:line="263" w:lineRule="auto"/>
        <w:ind w:left="13" w:right="77" w:firstLine="700"/>
        <w:rPr>
          <w:sz w:val="24"/>
          <w:szCs w:val="24"/>
        </w:rPr>
      </w:pPr>
      <w:r>
        <w:rPr>
          <w:spacing w:val="5"/>
          <w:sz w:val="24"/>
          <w:szCs w:val="24"/>
        </w:rPr>
        <w:t>(2)各项检查表(主要内容：日检表、周</w:t>
      </w:r>
      <w:r>
        <w:rPr>
          <w:spacing w:val="4"/>
          <w:sz w:val="24"/>
          <w:szCs w:val="24"/>
        </w:rPr>
        <w:t>检表、综合检查表、季节性检查</w:t>
      </w:r>
      <w:r>
        <w:rPr>
          <w:sz w:val="24"/>
          <w:szCs w:val="24"/>
        </w:rPr>
        <w:t xml:space="preserve"> </w:t>
      </w:r>
      <w:r>
        <w:rPr>
          <w:spacing w:val="7"/>
          <w:sz w:val="24"/>
          <w:szCs w:val="24"/>
        </w:rPr>
        <w:t>表、节假日检查表等);</w:t>
      </w:r>
    </w:p>
    <w:p>
      <w:pPr>
        <w:pStyle w:val="2"/>
        <w:spacing w:before="96" w:line="400" w:lineRule="exact"/>
        <w:ind w:left="713"/>
        <w:rPr>
          <w:sz w:val="24"/>
          <w:szCs w:val="24"/>
        </w:rPr>
      </w:pPr>
      <w:r>
        <w:rPr>
          <w:spacing w:val="4"/>
          <w:position w:val="11"/>
          <w:sz w:val="24"/>
          <w:szCs w:val="24"/>
        </w:rPr>
        <w:t>(3)安全生产检查台账(主要内容：检查时间、检查名称、检查性质、检</w:t>
      </w:r>
    </w:p>
    <w:p>
      <w:pPr>
        <w:pStyle w:val="2"/>
        <w:spacing w:before="1" w:line="219" w:lineRule="auto"/>
        <w:jc w:val="right"/>
        <w:rPr>
          <w:sz w:val="24"/>
          <w:szCs w:val="24"/>
        </w:rPr>
      </w:pPr>
      <w:r>
        <w:rPr>
          <w:spacing w:val="-4"/>
          <w:sz w:val="24"/>
          <w:szCs w:val="24"/>
        </w:rPr>
        <w:t>查责任人、检查编号、检查情况、整改数量、计划整改数量等)内</w:t>
      </w:r>
      <w:r>
        <w:rPr>
          <w:spacing w:val="-5"/>
          <w:sz w:val="24"/>
          <w:szCs w:val="24"/>
        </w:rPr>
        <w:t>容的文件成果。</w:t>
      </w:r>
    </w:p>
    <w:p>
      <w:pPr>
        <w:spacing w:line="428" w:lineRule="auto"/>
        <w:rPr>
          <w:rFonts w:ascii="Arial"/>
          <w:sz w:val="21"/>
        </w:rPr>
      </w:pPr>
    </w:p>
    <w:p>
      <w:pPr>
        <w:spacing w:before="79" w:line="221" w:lineRule="auto"/>
        <w:ind w:left="16"/>
        <w:outlineLvl w:val="6"/>
        <w:rPr>
          <w:rFonts w:ascii="黑体" w:hAnsi="黑体" w:eastAsia="黑体" w:cs="黑体"/>
          <w:sz w:val="24"/>
          <w:szCs w:val="24"/>
        </w:rPr>
      </w:pPr>
      <w:r>
        <w:rPr>
          <w:rFonts w:ascii="黑体" w:hAnsi="黑体" w:eastAsia="黑体" w:cs="黑体"/>
          <w:b/>
          <w:bCs/>
          <w:spacing w:val="20"/>
          <w:sz w:val="24"/>
          <w:szCs w:val="24"/>
        </w:rPr>
        <w:t>2</w:t>
      </w:r>
      <w:r>
        <w:rPr>
          <w:rFonts w:ascii="黑体" w:hAnsi="黑体" w:eastAsia="黑体" w:cs="黑体"/>
          <w:spacing w:val="-62"/>
          <w:sz w:val="24"/>
          <w:szCs w:val="24"/>
        </w:rPr>
        <w:t xml:space="preserve"> </w:t>
      </w:r>
      <w:r>
        <w:rPr>
          <w:rFonts w:ascii="黑体" w:hAnsi="黑体" w:eastAsia="黑体" w:cs="黑体"/>
          <w:b/>
          <w:bCs/>
          <w:spacing w:val="20"/>
          <w:sz w:val="24"/>
          <w:szCs w:val="24"/>
        </w:rPr>
        <w:t>.21</w:t>
      </w:r>
      <w:r>
        <w:rPr>
          <w:rFonts w:ascii="黑体" w:hAnsi="黑体" w:eastAsia="黑体" w:cs="黑体"/>
          <w:spacing w:val="-65"/>
          <w:sz w:val="24"/>
          <w:szCs w:val="24"/>
        </w:rPr>
        <w:t xml:space="preserve"> </w:t>
      </w:r>
      <w:r>
        <w:rPr>
          <w:rFonts w:ascii="黑体" w:hAnsi="黑体" w:eastAsia="黑体" w:cs="黑体"/>
          <w:b/>
          <w:bCs/>
          <w:spacing w:val="20"/>
          <w:sz w:val="24"/>
          <w:szCs w:val="24"/>
        </w:rPr>
        <w:t>.7更新与频次</w:t>
      </w:r>
    </w:p>
    <w:p>
      <w:pPr>
        <w:spacing w:line="417" w:lineRule="auto"/>
        <w:rPr>
          <w:rFonts w:ascii="Arial"/>
          <w:sz w:val="21"/>
        </w:rPr>
      </w:pPr>
    </w:p>
    <w:p>
      <w:pPr>
        <w:pStyle w:val="2"/>
        <w:spacing w:before="79" w:line="273" w:lineRule="auto"/>
        <w:ind w:left="13" w:right="79" w:firstLine="580"/>
        <w:jc w:val="both"/>
        <w:rPr>
          <w:sz w:val="24"/>
          <w:szCs w:val="24"/>
        </w:rPr>
      </w:pPr>
      <w:r>
        <w:rPr>
          <w:spacing w:val="1"/>
          <w:sz w:val="24"/>
          <w:szCs w:val="24"/>
        </w:rPr>
        <w:t>适时和定期对安全生产检查情况进行评审，以确保其持续适宜性</w:t>
      </w:r>
      <w:r>
        <w:rPr>
          <w:sz w:val="24"/>
          <w:szCs w:val="24"/>
        </w:rPr>
        <w:t xml:space="preserve">、充分性 </w:t>
      </w:r>
      <w:r>
        <w:rPr>
          <w:spacing w:val="-3"/>
          <w:sz w:val="24"/>
          <w:szCs w:val="24"/>
        </w:rPr>
        <w:t>和有效性。评审应包括机制改进的可能性和对机制进行修改的需求</w:t>
      </w:r>
      <w:r>
        <w:rPr>
          <w:spacing w:val="-4"/>
          <w:sz w:val="24"/>
          <w:szCs w:val="24"/>
        </w:rPr>
        <w:t>。评审每年应</w:t>
      </w:r>
      <w:r>
        <w:rPr>
          <w:sz w:val="24"/>
          <w:szCs w:val="24"/>
        </w:rPr>
        <w:t xml:space="preserve"> </w:t>
      </w:r>
      <w:r>
        <w:rPr>
          <w:spacing w:val="-2"/>
          <w:sz w:val="24"/>
          <w:szCs w:val="24"/>
        </w:rPr>
        <w:t>不少于一次，当发生更新时应及时组织评审。应保存评审记录。</w:t>
      </w:r>
    </w:p>
    <w:p>
      <w:pPr>
        <w:pStyle w:val="2"/>
        <w:spacing w:before="105" w:line="219" w:lineRule="auto"/>
        <w:ind w:left="593"/>
        <w:rPr>
          <w:sz w:val="24"/>
          <w:szCs w:val="24"/>
        </w:rPr>
      </w:pPr>
      <w:r>
        <w:rPr>
          <w:spacing w:val="1"/>
          <w:sz w:val="24"/>
          <w:szCs w:val="24"/>
        </w:rPr>
        <w:t>根据以下情况对安全生产检查的影响，及时更新</w:t>
      </w:r>
      <w:r>
        <w:rPr>
          <w:sz w:val="24"/>
          <w:szCs w:val="24"/>
        </w:rPr>
        <w:t>安全生产检查的范围、内</w:t>
      </w:r>
    </w:p>
    <w:p>
      <w:pPr>
        <w:pStyle w:val="2"/>
        <w:spacing w:before="115" w:line="219" w:lineRule="auto"/>
        <w:ind w:left="13"/>
        <w:rPr>
          <w:sz w:val="24"/>
          <w:szCs w:val="24"/>
        </w:rPr>
      </w:pPr>
      <w:r>
        <w:rPr>
          <w:spacing w:val="-8"/>
          <w:sz w:val="24"/>
          <w:szCs w:val="24"/>
        </w:rPr>
        <w:t>容等，主要包括：</w:t>
      </w:r>
    </w:p>
    <w:p>
      <w:pPr>
        <w:pStyle w:val="2"/>
        <w:spacing w:before="106" w:line="219" w:lineRule="auto"/>
        <w:ind w:left="713"/>
        <w:rPr>
          <w:sz w:val="24"/>
          <w:szCs w:val="24"/>
        </w:rPr>
      </w:pPr>
      <w:r>
        <w:rPr>
          <w:spacing w:val="2"/>
          <w:sz w:val="24"/>
          <w:szCs w:val="24"/>
        </w:rPr>
        <w:t>(1)法律法规及标准规程变化或更新；</w:t>
      </w:r>
    </w:p>
    <w:p>
      <w:pPr>
        <w:pStyle w:val="2"/>
        <w:spacing w:before="103" w:line="219" w:lineRule="auto"/>
        <w:ind w:left="713"/>
        <w:rPr>
          <w:sz w:val="24"/>
          <w:szCs w:val="24"/>
        </w:rPr>
      </w:pPr>
      <w:r>
        <w:rPr>
          <w:spacing w:val="3"/>
          <w:sz w:val="24"/>
          <w:szCs w:val="24"/>
        </w:rPr>
        <w:t>(2)政府规范性文件提出新要求；</w:t>
      </w:r>
    </w:p>
    <w:p>
      <w:pPr>
        <w:pStyle w:val="2"/>
        <w:spacing w:before="105" w:line="219" w:lineRule="auto"/>
        <w:ind w:left="713"/>
        <w:rPr>
          <w:sz w:val="24"/>
          <w:szCs w:val="24"/>
        </w:rPr>
      </w:pPr>
      <w:r>
        <w:rPr>
          <w:spacing w:val="2"/>
          <w:sz w:val="24"/>
          <w:szCs w:val="24"/>
        </w:rPr>
        <w:t>(3)企业组织机构及安全管理机制发生变化；</w:t>
      </w:r>
    </w:p>
    <w:p>
      <w:pPr>
        <w:pStyle w:val="2"/>
        <w:spacing w:before="96" w:line="401" w:lineRule="exact"/>
        <w:ind w:left="713"/>
        <w:rPr>
          <w:sz w:val="24"/>
          <w:szCs w:val="24"/>
        </w:rPr>
      </w:pPr>
      <w:r>
        <w:rPr>
          <w:spacing w:val="2"/>
          <w:position w:val="11"/>
          <w:sz w:val="24"/>
          <w:szCs w:val="24"/>
        </w:rPr>
        <w:t>(4)企业生产工艺发生变化、设备设施增减、使用原辅材料变</w:t>
      </w:r>
      <w:r>
        <w:rPr>
          <w:spacing w:val="1"/>
          <w:position w:val="11"/>
          <w:sz w:val="24"/>
          <w:szCs w:val="24"/>
        </w:rPr>
        <w:t>化等；</w:t>
      </w:r>
    </w:p>
    <w:p>
      <w:pPr>
        <w:pStyle w:val="2"/>
        <w:spacing w:line="219" w:lineRule="auto"/>
        <w:ind w:left="713"/>
        <w:rPr>
          <w:sz w:val="24"/>
          <w:szCs w:val="24"/>
        </w:rPr>
      </w:pPr>
      <w:r>
        <w:rPr>
          <w:spacing w:val="2"/>
          <w:sz w:val="24"/>
          <w:szCs w:val="24"/>
        </w:rPr>
        <w:t>(5)企业自身提出更高要求；</w:t>
      </w:r>
    </w:p>
    <w:p>
      <w:pPr>
        <w:pStyle w:val="2"/>
        <w:spacing w:before="95" w:line="401" w:lineRule="exact"/>
        <w:ind w:left="713"/>
        <w:rPr>
          <w:sz w:val="24"/>
          <w:szCs w:val="24"/>
        </w:rPr>
      </w:pPr>
      <w:r>
        <w:rPr>
          <w:spacing w:val="2"/>
          <w:position w:val="11"/>
          <w:sz w:val="24"/>
          <w:szCs w:val="24"/>
        </w:rPr>
        <w:t>(6)事故事件、紧急情况或应急预案演练结果</w:t>
      </w:r>
      <w:r>
        <w:rPr>
          <w:spacing w:val="1"/>
          <w:position w:val="11"/>
          <w:sz w:val="24"/>
          <w:szCs w:val="24"/>
        </w:rPr>
        <w:t>反馈的需求；</w:t>
      </w:r>
    </w:p>
    <w:p>
      <w:pPr>
        <w:pStyle w:val="2"/>
        <w:spacing w:line="220" w:lineRule="auto"/>
        <w:ind w:left="713"/>
        <w:rPr>
          <w:sz w:val="24"/>
          <w:szCs w:val="24"/>
        </w:rPr>
      </w:pPr>
      <w:r>
        <w:rPr>
          <w:spacing w:val="3"/>
          <w:sz w:val="24"/>
          <w:szCs w:val="24"/>
        </w:rPr>
        <w:t>(7)其它情形出现应当进行评审。</w:t>
      </w:r>
    </w:p>
    <w:p>
      <w:pPr>
        <w:spacing w:line="323" w:lineRule="auto"/>
        <w:rPr>
          <w:rFonts w:ascii="Arial"/>
          <w:sz w:val="21"/>
        </w:rPr>
      </w:pPr>
    </w:p>
    <w:p>
      <w:pPr>
        <w:pStyle w:val="2"/>
        <w:spacing w:before="108" w:line="219" w:lineRule="auto"/>
        <w:ind w:left="18"/>
        <w:outlineLvl w:val="6"/>
        <w:rPr>
          <w:sz w:val="33"/>
          <w:szCs w:val="33"/>
        </w:rPr>
      </w:pPr>
      <w:r>
        <w:rPr>
          <w:b/>
          <w:bCs/>
          <w:spacing w:val="-8"/>
          <w:sz w:val="33"/>
          <w:szCs w:val="33"/>
        </w:rPr>
        <w:t>2.22教育培训制度</w:t>
      </w:r>
    </w:p>
    <w:p>
      <w:pPr>
        <w:spacing w:line="247" w:lineRule="auto"/>
        <w:rPr>
          <w:rFonts w:ascii="Arial"/>
          <w:sz w:val="21"/>
        </w:rPr>
      </w:pPr>
    </w:p>
    <w:p>
      <w:pPr>
        <w:spacing w:line="248" w:lineRule="auto"/>
        <w:rPr>
          <w:rFonts w:ascii="Arial"/>
          <w:sz w:val="21"/>
        </w:rPr>
      </w:pPr>
    </w:p>
    <w:p>
      <w:pPr>
        <w:spacing w:before="78" w:line="223" w:lineRule="auto"/>
        <w:ind w:left="16"/>
        <w:outlineLvl w:val="6"/>
        <w:rPr>
          <w:rFonts w:ascii="黑体" w:hAnsi="黑体" w:eastAsia="黑体" w:cs="黑体"/>
          <w:sz w:val="24"/>
          <w:szCs w:val="24"/>
        </w:rPr>
      </w:pPr>
      <w:r>
        <w:rPr>
          <w:rFonts w:ascii="黑体" w:hAnsi="黑体" w:eastAsia="黑体" w:cs="黑体"/>
          <w:b/>
          <w:bCs/>
          <w:spacing w:val="-9"/>
          <w:sz w:val="24"/>
          <w:szCs w:val="24"/>
        </w:rPr>
        <w:t>2.22.1</w:t>
      </w:r>
      <w:r>
        <w:rPr>
          <w:rFonts w:ascii="黑体" w:hAnsi="黑体" w:eastAsia="黑体" w:cs="黑体"/>
          <w:spacing w:val="61"/>
          <w:sz w:val="24"/>
          <w:szCs w:val="24"/>
        </w:rPr>
        <w:t xml:space="preserve"> </w:t>
      </w:r>
      <w:r>
        <w:rPr>
          <w:rFonts w:ascii="黑体" w:hAnsi="黑体" w:eastAsia="黑体" w:cs="黑体"/>
          <w:b/>
          <w:bCs/>
          <w:spacing w:val="-9"/>
          <w:sz w:val="24"/>
          <w:szCs w:val="24"/>
        </w:rPr>
        <w:t>目</w:t>
      </w:r>
      <w:r>
        <w:rPr>
          <w:rFonts w:ascii="黑体" w:hAnsi="黑体" w:eastAsia="黑体" w:cs="黑体"/>
          <w:spacing w:val="16"/>
          <w:sz w:val="24"/>
          <w:szCs w:val="24"/>
        </w:rPr>
        <w:t xml:space="preserve"> </w:t>
      </w:r>
      <w:r>
        <w:rPr>
          <w:rFonts w:ascii="黑体" w:hAnsi="黑体" w:eastAsia="黑体" w:cs="黑体"/>
          <w:b/>
          <w:bCs/>
          <w:spacing w:val="-9"/>
          <w:sz w:val="24"/>
          <w:szCs w:val="24"/>
        </w:rPr>
        <w:t>的</w:t>
      </w:r>
    </w:p>
    <w:p>
      <w:pPr>
        <w:spacing w:line="404" w:lineRule="auto"/>
        <w:rPr>
          <w:rFonts w:ascii="Arial"/>
          <w:sz w:val="21"/>
        </w:rPr>
      </w:pPr>
    </w:p>
    <w:p>
      <w:pPr>
        <w:pStyle w:val="2"/>
        <w:spacing w:before="79" w:line="279" w:lineRule="auto"/>
        <w:ind w:left="13" w:right="12" w:firstLine="580"/>
        <w:jc w:val="both"/>
        <w:rPr>
          <w:sz w:val="24"/>
          <w:szCs w:val="24"/>
        </w:rPr>
      </w:pPr>
      <w:r>
        <w:rPr>
          <w:spacing w:val="-1"/>
          <w:sz w:val="24"/>
          <w:szCs w:val="24"/>
        </w:rPr>
        <w:t>为了使企业全员掌握风险分级管控体系工作程序和内容，让岗位职工知道</w:t>
      </w:r>
      <w:r>
        <w:rPr>
          <w:spacing w:val="9"/>
          <w:sz w:val="24"/>
          <w:szCs w:val="24"/>
        </w:rPr>
        <w:t xml:space="preserve">  </w:t>
      </w:r>
      <w:r>
        <w:rPr>
          <w:spacing w:val="-3"/>
          <w:sz w:val="24"/>
          <w:szCs w:val="24"/>
        </w:rPr>
        <w:t>操作过程及周边存在的安全风险、熟悉安全风险管控措施、明确相关应急</w:t>
      </w:r>
      <w:r>
        <w:rPr>
          <w:spacing w:val="-4"/>
          <w:sz w:val="24"/>
          <w:szCs w:val="24"/>
        </w:rPr>
        <w:t>预案及</w:t>
      </w:r>
      <w:r>
        <w:rPr>
          <w:sz w:val="24"/>
          <w:szCs w:val="24"/>
        </w:rPr>
        <w:t xml:space="preserve"> </w:t>
      </w:r>
      <w:r>
        <w:rPr>
          <w:spacing w:val="-1"/>
          <w:sz w:val="24"/>
          <w:szCs w:val="24"/>
        </w:rPr>
        <w:t>避灾原则和路线，以及掌握隐患排查治理步骤和内容，达到</w:t>
      </w:r>
      <w:r>
        <w:rPr>
          <w:spacing w:val="-2"/>
          <w:sz w:val="24"/>
          <w:szCs w:val="24"/>
        </w:rPr>
        <w:t>降低安全生产风险、</w:t>
      </w:r>
      <w:r>
        <w:rPr>
          <w:sz w:val="24"/>
          <w:szCs w:val="24"/>
        </w:rPr>
        <w:t xml:space="preserve"> </w:t>
      </w:r>
      <w:r>
        <w:rPr>
          <w:spacing w:val="-3"/>
          <w:sz w:val="24"/>
          <w:szCs w:val="24"/>
        </w:rPr>
        <w:t>减少生产安全事故的目的，特制定本制度。</w:t>
      </w:r>
    </w:p>
    <w:p>
      <w:pPr>
        <w:spacing w:line="279" w:lineRule="auto"/>
        <w:rPr>
          <w:sz w:val="24"/>
          <w:szCs w:val="24"/>
        </w:rPr>
        <w:sectPr>
          <w:footerReference r:id="rId51" w:type="default"/>
          <w:pgSz w:w="11910" w:h="16840"/>
          <w:pgMar w:top="1431" w:right="1739" w:bottom="1173" w:left="1786" w:header="0" w:footer="971" w:gutter="0"/>
          <w:cols w:space="720" w:num="1"/>
        </w:sectPr>
      </w:pPr>
    </w:p>
    <w:p>
      <w:pPr>
        <w:spacing w:before="167" w:line="223" w:lineRule="auto"/>
        <w:ind w:left="17"/>
        <w:outlineLvl w:val="6"/>
        <w:rPr>
          <w:rFonts w:ascii="黑体" w:hAnsi="黑体" w:eastAsia="黑体" w:cs="黑体"/>
          <w:sz w:val="28"/>
          <w:szCs w:val="28"/>
        </w:rPr>
      </w:pPr>
      <w:bookmarkStart w:id="115" w:name="bookmark118"/>
      <w:bookmarkEnd w:id="115"/>
      <w:bookmarkStart w:id="116" w:name="bookmark117"/>
      <w:bookmarkEnd w:id="116"/>
      <w:bookmarkStart w:id="117" w:name="bookmark120"/>
      <w:bookmarkEnd w:id="117"/>
      <w:bookmarkStart w:id="118" w:name="bookmark119"/>
      <w:bookmarkEnd w:id="118"/>
      <w:bookmarkStart w:id="119" w:name="bookmark121"/>
      <w:bookmarkEnd w:id="119"/>
      <w:r>
        <w:rPr>
          <w:rFonts w:ascii="黑体" w:hAnsi="黑体" w:eastAsia="黑体" w:cs="黑体"/>
          <w:b/>
          <w:bCs/>
          <w:spacing w:val="2"/>
          <w:sz w:val="28"/>
          <w:szCs w:val="28"/>
        </w:rPr>
        <w:t>2.22.2适用范围</w:t>
      </w:r>
    </w:p>
    <w:p>
      <w:pPr>
        <w:spacing w:line="411" w:lineRule="auto"/>
        <w:rPr>
          <w:rFonts w:ascii="Arial"/>
          <w:sz w:val="21"/>
        </w:rPr>
      </w:pPr>
    </w:p>
    <w:p>
      <w:pPr>
        <w:pStyle w:val="2"/>
        <w:spacing w:before="78" w:line="219" w:lineRule="auto"/>
        <w:ind w:left="583"/>
        <w:rPr>
          <w:sz w:val="24"/>
          <w:szCs w:val="24"/>
        </w:rPr>
      </w:pPr>
      <w:r>
        <w:rPr>
          <w:spacing w:val="-13"/>
          <w:sz w:val="24"/>
          <w:szCs w:val="24"/>
        </w:rPr>
        <w:t>本制度适用于企业所有部门和人员的“风控”教育培训管理。</w:t>
      </w:r>
    </w:p>
    <w:p>
      <w:pPr>
        <w:spacing w:line="391" w:lineRule="auto"/>
        <w:rPr>
          <w:rFonts w:ascii="Arial"/>
          <w:sz w:val="21"/>
        </w:rPr>
      </w:pPr>
    </w:p>
    <w:p>
      <w:pPr>
        <w:spacing w:before="91" w:line="222" w:lineRule="auto"/>
        <w:ind w:left="17"/>
        <w:outlineLvl w:val="6"/>
        <w:rPr>
          <w:rFonts w:ascii="黑体" w:hAnsi="黑体" w:eastAsia="黑体" w:cs="黑体"/>
          <w:sz w:val="28"/>
          <w:szCs w:val="28"/>
        </w:rPr>
      </w:pPr>
      <w:r>
        <w:rPr>
          <w:rFonts w:ascii="黑体" w:hAnsi="黑体" w:eastAsia="黑体" w:cs="黑体"/>
          <w:b/>
          <w:bCs/>
          <w:sz w:val="28"/>
          <w:szCs w:val="28"/>
        </w:rPr>
        <w:t>2.22.3培训要求</w:t>
      </w:r>
    </w:p>
    <w:p>
      <w:pPr>
        <w:spacing w:line="405" w:lineRule="auto"/>
        <w:rPr>
          <w:rFonts w:ascii="Arial"/>
          <w:sz w:val="21"/>
        </w:rPr>
      </w:pPr>
    </w:p>
    <w:p>
      <w:pPr>
        <w:pStyle w:val="2"/>
        <w:spacing w:before="78" w:line="273" w:lineRule="auto"/>
        <w:ind w:left="13" w:right="205" w:firstLine="570"/>
        <w:rPr>
          <w:sz w:val="24"/>
          <w:szCs w:val="24"/>
        </w:rPr>
      </w:pPr>
      <w:r>
        <w:rPr>
          <w:sz w:val="24"/>
          <w:szCs w:val="24"/>
        </w:rPr>
        <w:t>1.按照企业制定的教育培训计划切实认真开展风险分级管控制度、风险辨</w:t>
      </w:r>
      <w:r>
        <w:rPr>
          <w:spacing w:val="9"/>
          <w:sz w:val="24"/>
          <w:szCs w:val="24"/>
        </w:rPr>
        <w:t xml:space="preserve"> </w:t>
      </w:r>
      <w:r>
        <w:rPr>
          <w:spacing w:val="-8"/>
          <w:sz w:val="24"/>
          <w:szCs w:val="24"/>
        </w:rPr>
        <w:t>识评估方法、分级管控清单、风险告知、隐患排查治</w:t>
      </w:r>
      <w:r>
        <w:rPr>
          <w:spacing w:val="-9"/>
          <w:sz w:val="24"/>
          <w:szCs w:val="24"/>
        </w:rPr>
        <w:t>理制度、隐患排查治理程序、</w:t>
      </w:r>
      <w:r>
        <w:rPr>
          <w:sz w:val="24"/>
          <w:szCs w:val="24"/>
        </w:rPr>
        <w:t xml:space="preserve"> </w:t>
      </w:r>
      <w:r>
        <w:rPr>
          <w:spacing w:val="-4"/>
          <w:sz w:val="24"/>
          <w:szCs w:val="24"/>
        </w:rPr>
        <w:t>隐患排查清单等内容的教育培训工作。</w:t>
      </w:r>
    </w:p>
    <w:p>
      <w:pPr>
        <w:pStyle w:val="2"/>
        <w:spacing w:before="104" w:line="400" w:lineRule="exact"/>
        <w:jc w:val="right"/>
        <w:rPr>
          <w:sz w:val="24"/>
          <w:szCs w:val="24"/>
        </w:rPr>
      </w:pPr>
      <w:r>
        <w:rPr>
          <w:spacing w:val="2"/>
          <w:position w:val="11"/>
          <w:sz w:val="24"/>
          <w:szCs w:val="24"/>
        </w:rPr>
        <w:t>2.每一年的企业教育培训计划中，必须安排</w:t>
      </w:r>
      <w:r>
        <w:rPr>
          <w:spacing w:val="1"/>
          <w:position w:val="11"/>
          <w:sz w:val="24"/>
          <w:szCs w:val="24"/>
        </w:rPr>
        <w:t>有全体人员参与的关于“双控”</w:t>
      </w:r>
    </w:p>
    <w:p>
      <w:pPr>
        <w:pStyle w:val="2"/>
        <w:spacing w:line="219" w:lineRule="auto"/>
        <w:ind w:left="13"/>
        <w:rPr>
          <w:sz w:val="24"/>
          <w:szCs w:val="24"/>
        </w:rPr>
      </w:pPr>
      <w:r>
        <w:rPr>
          <w:spacing w:val="3"/>
          <w:sz w:val="24"/>
          <w:szCs w:val="24"/>
        </w:rPr>
        <w:t>的专门计划或课时和内容，并且不少于4个课时。</w:t>
      </w:r>
    </w:p>
    <w:p>
      <w:pPr>
        <w:pStyle w:val="2"/>
        <w:spacing w:before="94" w:line="256" w:lineRule="auto"/>
        <w:ind w:left="3" w:right="256" w:firstLine="579"/>
        <w:rPr>
          <w:sz w:val="24"/>
          <w:szCs w:val="24"/>
        </w:rPr>
      </w:pPr>
      <w:r>
        <w:rPr>
          <w:spacing w:val="1"/>
          <w:sz w:val="24"/>
          <w:szCs w:val="24"/>
        </w:rPr>
        <w:t>3.遇工艺、设备或人员变更等特殊情况，可临时增加专门针对相关人员的</w:t>
      </w:r>
      <w:r>
        <w:rPr>
          <w:spacing w:val="4"/>
          <w:sz w:val="24"/>
          <w:szCs w:val="24"/>
        </w:rPr>
        <w:t xml:space="preserve"> </w:t>
      </w:r>
      <w:r>
        <w:rPr>
          <w:spacing w:val="-3"/>
          <w:sz w:val="24"/>
          <w:szCs w:val="24"/>
        </w:rPr>
        <w:t>“双控”培训教育。</w:t>
      </w:r>
    </w:p>
    <w:p>
      <w:pPr>
        <w:pStyle w:val="2"/>
        <w:spacing w:before="113" w:line="401" w:lineRule="exact"/>
        <w:ind w:left="583"/>
        <w:rPr>
          <w:sz w:val="24"/>
          <w:szCs w:val="24"/>
        </w:rPr>
      </w:pPr>
      <w:r>
        <w:rPr>
          <w:spacing w:val="1"/>
          <w:position w:val="12"/>
          <w:sz w:val="24"/>
          <w:szCs w:val="24"/>
        </w:rPr>
        <w:t>4.关键岗位人员安全培训内容包括年度和专项安全风险辨识评估结果、与</w:t>
      </w:r>
    </w:p>
    <w:p>
      <w:pPr>
        <w:pStyle w:val="2"/>
        <w:spacing w:before="1" w:line="218" w:lineRule="auto"/>
        <w:ind w:left="13"/>
        <w:rPr>
          <w:sz w:val="24"/>
          <w:szCs w:val="24"/>
        </w:rPr>
      </w:pPr>
      <w:r>
        <w:rPr>
          <w:spacing w:val="-5"/>
          <w:sz w:val="24"/>
          <w:szCs w:val="24"/>
        </w:rPr>
        <w:t>本岗位相关的重大风险管控措施等。</w:t>
      </w:r>
    </w:p>
    <w:p>
      <w:pPr>
        <w:pStyle w:val="2"/>
        <w:spacing w:before="95" w:line="400" w:lineRule="exact"/>
        <w:ind w:left="583"/>
        <w:rPr>
          <w:sz w:val="24"/>
          <w:szCs w:val="24"/>
        </w:rPr>
      </w:pPr>
      <w:r>
        <w:rPr>
          <w:spacing w:val="1"/>
          <w:position w:val="11"/>
          <w:sz w:val="24"/>
          <w:szCs w:val="24"/>
        </w:rPr>
        <w:t>5.每年度至少组织参与安全风险评估工作的人员学习一次安全</w:t>
      </w:r>
      <w:r>
        <w:rPr>
          <w:position w:val="11"/>
          <w:sz w:val="24"/>
          <w:szCs w:val="24"/>
        </w:rPr>
        <w:t>风险辨识评</w:t>
      </w:r>
    </w:p>
    <w:p>
      <w:pPr>
        <w:pStyle w:val="2"/>
        <w:spacing w:before="1" w:line="217" w:lineRule="auto"/>
        <w:ind w:left="13"/>
        <w:rPr>
          <w:sz w:val="24"/>
          <w:szCs w:val="24"/>
        </w:rPr>
      </w:pPr>
      <w:r>
        <w:rPr>
          <w:spacing w:val="-9"/>
          <w:sz w:val="24"/>
          <w:szCs w:val="24"/>
        </w:rPr>
        <w:t>估技术。</w:t>
      </w:r>
    </w:p>
    <w:p>
      <w:pPr>
        <w:pStyle w:val="2"/>
        <w:spacing w:before="97" w:line="260" w:lineRule="auto"/>
        <w:ind w:left="13" w:right="245" w:firstLine="570"/>
        <w:rPr>
          <w:sz w:val="24"/>
          <w:szCs w:val="24"/>
        </w:rPr>
      </w:pPr>
      <w:r>
        <w:rPr>
          <w:spacing w:val="1"/>
          <w:sz w:val="24"/>
          <w:szCs w:val="24"/>
        </w:rPr>
        <w:t>6.对无故不参加“双控”培训或培训考核不合格的，重新培训考核直至合</w:t>
      </w:r>
      <w:r>
        <w:rPr>
          <w:spacing w:val="16"/>
          <w:sz w:val="24"/>
          <w:szCs w:val="24"/>
        </w:rPr>
        <w:t xml:space="preserve"> </w:t>
      </w:r>
      <w:r>
        <w:rPr>
          <w:spacing w:val="-8"/>
          <w:sz w:val="24"/>
          <w:szCs w:val="24"/>
        </w:rPr>
        <w:t>格方可上岗作业。</w:t>
      </w:r>
    </w:p>
    <w:p>
      <w:pPr>
        <w:pStyle w:val="2"/>
        <w:spacing w:before="114" w:line="219" w:lineRule="auto"/>
        <w:ind w:left="583"/>
        <w:rPr>
          <w:sz w:val="24"/>
          <w:szCs w:val="24"/>
        </w:rPr>
      </w:pPr>
      <w:r>
        <w:rPr>
          <w:spacing w:val="-1"/>
          <w:sz w:val="24"/>
          <w:szCs w:val="24"/>
        </w:rPr>
        <w:t>7.各部门做好课件、资料、考勤、考试等相关记录并存档备查。</w:t>
      </w:r>
    </w:p>
    <w:p>
      <w:pPr>
        <w:spacing w:line="381" w:lineRule="auto"/>
        <w:rPr>
          <w:rFonts w:ascii="Arial"/>
          <w:sz w:val="21"/>
        </w:rPr>
      </w:pPr>
    </w:p>
    <w:p>
      <w:pPr>
        <w:spacing w:before="91" w:line="222" w:lineRule="auto"/>
        <w:ind w:left="17"/>
        <w:outlineLvl w:val="6"/>
        <w:rPr>
          <w:rFonts w:ascii="黑体" w:hAnsi="黑体" w:eastAsia="黑体" w:cs="黑体"/>
          <w:sz w:val="28"/>
          <w:szCs w:val="28"/>
        </w:rPr>
      </w:pPr>
      <w:r>
        <w:rPr>
          <w:rFonts w:ascii="黑体" w:hAnsi="黑体" w:eastAsia="黑体" w:cs="黑体"/>
          <w:b/>
          <w:bCs/>
          <w:sz w:val="28"/>
          <w:szCs w:val="28"/>
        </w:rPr>
        <w:t>2.22.4考核奖惩</w:t>
      </w:r>
    </w:p>
    <w:p>
      <w:pPr>
        <w:spacing w:line="395" w:lineRule="auto"/>
        <w:rPr>
          <w:rFonts w:ascii="Arial"/>
          <w:sz w:val="21"/>
        </w:rPr>
      </w:pPr>
    </w:p>
    <w:p>
      <w:pPr>
        <w:pStyle w:val="2"/>
        <w:spacing w:before="78" w:line="219" w:lineRule="auto"/>
        <w:ind w:left="463"/>
        <w:rPr>
          <w:sz w:val="24"/>
          <w:szCs w:val="24"/>
        </w:rPr>
      </w:pPr>
      <w:r>
        <w:rPr>
          <w:spacing w:val="-7"/>
          <w:sz w:val="24"/>
          <w:szCs w:val="24"/>
        </w:rPr>
        <w:t>“风控”培训教育管理按《风控建设工作考核制度》执行考核和奖惩。</w:t>
      </w:r>
    </w:p>
    <w:p>
      <w:pPr>
        <w:spacing w:line="327" w:lineRule="auto"/>
        <w:rPr>
          <w:rFonts w:ascii="Arial"/>
          <w:sz w:val="21"/>
        </w:rPr>
      </w:pPr>
    </w:p>
    <w:p>
      <w:pPr>
        <w:pStyle w:val="2"/>
        <w:spacing w:before="105" w:line="928" w:lineRule="exact"/>
        <w:ind w:left="18"/>
        <w:rPr>
          <w:sz w:val="32"/>
          <w:szCs w:val="32"/>
        </w:rPr>
      </w:pPr>
      <w:r>
        <w:rPr>
          <w:b/>
          <w:bCs/>
          <w:spacing w:val="-1"/>
          <w:position w:val="47"/>
          <w:sz w:val="32"/>
          <w:szCs w:val="32"/>
        </w:rPr>
        <w:t>2.23持续改进管理制度</w:t>
      </w:r>
    </w:p>
    <w:p>
      <w:pPr>
        <w:spacing w:before="1" w:line="221" w:lineRule="auto"/>
        <w:ind w:left="17"/>
        <w:rPr>
          <w:rFonts w:ascii="黑体" w:hAnsi="黑体" w:eastAsia="黑体" w:cs="黑体"/>
          <w:sz w:val="28"/>
          <w:szCs w:val="28"/>
        </w:rPr>
      </w:pPr>
      <w:r>
        <w:rPr>
          <w:rFonts w:ascii="黑体" w:hAnsi="黑体" w:eastAsia="黑体" w:cs="黑体"/>
          <w:b/>
          <w:bCs/>
          <w:spacing w:val="-7"/>
          <w:sz w:val="28"/>
          <w:szCs w:val="28"/>
        </w:rPr>
        <w:t>2.23.1</w:t>
      </w:r>
      <w:r>
        <w:rPr>
          <w:rFonts w:ascii="黑体" w:hAnsi="黑体" w:eastAsia="黑体" w:cs="黑体"/>
          <w:spacing w:val="-56"/>
          <w:sz w:val="28"/>
          <w:szCs w:val="28"/>
        </w:rPr>
        <w:t xml:space="preserve"> </w:t>
      </w:r>
      <w:r>
        <w:rPr>
          <w:rFonts w:ascii="黑体" w:hAnsi="黑体" w:eastAsia="黑体" w:cs="黑体"/>
          <w:b/>
          <w:bCs/>
          <w:spacing w:val="-7"/>
          <w:sz w:val="28"/>
          <w:szCs w:val="28"/>
        </w:rPr>
        <w:t>评审</w:t>
      </w:r>
    </w:p>
    <w:p>
      <w:pPr>
        <w:spacing w:line="407" w:lineRule="auto"/>
        <w:rPr>
          <w:rFonts w:ascii="Arial"/>
          <w:sz w:val="21"/>
        </w:rPr>
      </w:pPr>
    </w:p>
    <w:p>
      <w:pPr>
        <w:pStyle w:val="2"/>
        <w:spacing w:before="78" w:line="273" w:lineRule="auto"/>
        <w:ind w:left="13" w:right="175" w:firstLine="570"/>
        <w:jc w:val="both"/>
        <w:rPr>
          <w:sz w:val="24"/>
          <w:szCs w:val="24"/>
        </w:rPr>
      </w:pPr>
      <w:r>
        <w:rPr>
          <w:spacing w:val="1"/>
          <w:sz w:val="24"/>
          <w:szCs w:val="24"/>
        </w:rPr>
        <w:t>企业应适时定期对安全风险分级管控体系运</w:t>
      </w:r>
      <w:r>
        <w:rPr>
          <w:sz w:val="24"/>
          <w:szCs w:val="24"/>
        </w:rPr>
        <w:t xml:space="preserve">行情况进行评审，以确保其持 </w:t>
      </w:r>
      <w:r>
        <w:rPr>
          <w:spacing w:val="-4"/>
          <w:sz w:val="24"/>
          <w:szCs w:val="24"/>
        </w:rPr>
        <w:t xml:space="preserve">续适宜性、充分性和有效性。评审应包括体系改进的可能性和对体系进行修改的 </w:t>
      </w:r>
      <w:r>
        <w:rPr>
          <w:spacing w:val="-8"/>
          <w:sz w:val="24"/>
          <w:szCs w:val="24"/>
        </w:rPr>
        <w:t>需求。评审每年应不少于一次，当发生更新时应及时组织评审。应保存评审记录。</w:t>
      </w:r>
    </w:p>
    <w:p>
      <w:pPr>
        <w:spacing w:line="273" w:lineRule="auto"/>
        <w:rPr>
          <w:sz w:val="24"/>
          <w:szCs w:val="24"/>
        </w:rPr>
        <w:sectPr>
          <w:footerReference r:id="rId52" w:type="default"/>
          <w:pgSz w:w="11910" w:h="16840"/>
          <w:pgMar w:top="1431" w:right="1564" w:bottom="1173" w:left="1786" w:header="0" w:footer="971" w:gutter="0"/>
          <w:cols w:space="720" w:num="1"/>
        </w:sectPr>
      </w:pPr>
    </w:p>
    <w:p>
      <w:pPr>
        <w:spacing w:before="153" w:line="221" w:lineRule="auto"/>
        <w:ind w:left="17"/>
        <w:outlineLvl w:val="6"/>
        <w:rPr>
          <w:rFonts w:ascii="黑体" w:hAnsi="黑体" w:eastAsia="黑体" w:cs="黑体"/>
          <w:sz w:val="29"/>
          <w:szCs w:val="29"/>
        </w:rPr>
      </w:pPr>
      <w:bookmarkStart w:id="120" w:name="bookmark123"/>
      <w:bookmarkEnd w:id="120"/>
      <w:bookmarkStart w:id="121" w:name="bookmark122"/>
      <w:bookmarkEnd w:id="121"/>
      <w:r>
        <w:rPr>
          <w:rFonts w:ascii="黑体" w:hAnsi="黑体" w:eastAsia="黑体" w:cs="黑体"/>
          <w:b/>
          <w:bCs/>
          <w:spacing w:val="-5"/>
          <w:sz w:val="29"/>
          <w:szCs w:val="29"/>
        </w:rPr>
        <w:t>2.23.2更新</w:t>
      </w:r>
    </w:p>
    <w:p>
      <w:pPr>
        <w:spacing w:line="426" w:lineRule="auto"/>
        <w:rPr>
          <w:rFonts w:ascii="Arial"/>
          <w:sz w:val="21"/>
        </w:rPr>
      </w:pPr>
    </w:p>
    <w:p>
      <w:pPr>
        <w:pStyle w:val="2"/>
        <w:spacing w:before="78" w:line="256" w:lineRule="auto"/>
        <w:ind w:left="13" w:right="42" w:firstLine="580"/>
        <w:rPr>
          <w:sz w:val="24"/>
          <w:szCs w:val="24"/>
        </w:rPr>
      </w:pPr>
      <w:r>
        <w:rPr>
          <w:spacing w:val="1"/>
          <w:sz w:val="24"/>
          <w:szCs w:val="24"/>
        </w:rPr>
        <w:t>根据以下情况对风险管控体系的影响，及时更</w:t>
      </w:r>
      <w:r>
        <w:rPr>
          <w:sz w:val="24"/>
          <w:szCs w:val="24"/>
        </w:rPr>
        <w:t xml:space="preserve">新风险管控的范围、风险等 </w:t>
      </w:r>
      <w:r>
        <w:rPr>
          <w:spacing w:val="-4"/>
          <w:sz w:val="24"/>
          <w:szCs w:val="24"/>
        </w:rPr>
        <w:t>级和类别、风险信息等内容，主要包括：</w:t>
      </w:r>
    </w:p>
    <w:p>
      <w:pPr>
        <w:pStyle w:val="2"/>
        <w:spacing w:before="104" w:line="390" w:lineRule="exact"/>
        <w:ind w:left="593"/>
        <w:rPr>
          <w:sz w:val="24"/>
          <w:szCs w:val="24"/>
        </w:rPr>
      </w:pPr>
      <w:r>
        <w:rPr>
          <w:spacing w:val="-5"/>
          <w:position w:val="10"/>
          <w:sz w:val="24"/>
          <w:szCs w:val="24"/>
        </w:rPr>
        <w:t>法律法规及标准规程变化或更新；</w:t>
      </w:r>
    </w:p>
    <w:p>
      <w:pPr>
        <w:pStyle w:val="2"/>
        <w:spacing w:line="218" w:lineRule="auto"/>
        <w:ind w:left="593"/>
        <w:rPr>
          <w:sz w:val="24"/>
          <w:szCs w:val="24"/>
        </w:rPr>
      </w:pPr>
      <w:r>
        <w:rPr>
          <w:spacing w:val="-5"/>
          <w:sz w:val="24"/>
          <w:szCs w:val="24"/>
        </w:rPr>
        <w:t>政府规范性文件提出新要求；</w:t>
      </w:r>
    </w:p>
    <w:p>
      <w:pPr>
        <w:pStyle w:val="2"/>
        <w:spacing w:before="105" w:line="391" w:lineRule="exact"/>
        <w:ind w:left="593"/>
        <w:rPr>
          <w:sz w:val="24"/>
          <w:szCs w:val="24"/>
        </w:rPr>
      </w:pPr>
      <w:r>
        <w:rPr>
          <w:spacing w:val="-5"/>
          <w:position w:val="11"/>
          <w:sz w:val="24"/>
          <w:szCs w:val="24"/>
        </w:rPr>
        <w:t>组织机构及安全管理机制发生变化；</w:t>
      </w:r>
    </w:p>
    <w:p>
      <w:pPr>
        <w:pStyle w:val="2"/>
        <w:spacing w:line="219" w:lineRule="auto"/>
        <w:ind w:left="593"/>
        <w:rPr>
          <w:sz w:val="24"/>
          <w:szCs w:val="24"/>
        </w:rPr>
      </w:pPr>
      <w:r>
        <w:rPr>
          <w:spacing w:val="-10"/>
          <w:sz w:val="24"/>
          <w:szCs w:val="24"/>
        </w:rPr>
        <w:t>设备设施增减等；</w:t>
      </w:r>
    </w:p>
    <w:p>
      <w:pPr>
        <w:pStyle w:val="2"/>
        <w:spacing w:before="106" w:line="219" w:lineRule="auto"/>
        <w:ind w:left="593"/>
        <w:rPr>
          <w:sz w:val="24"/>
          <w:szCs w:val="24"/>
        </w:rPr>
      </w:pPr>
      <w:r>
        <w:rPr>
          <w:spacing w:val="-11"/>
          <w:sz w:val="24"/>
          <w:szCs w:val="24"/>
        </w:rPr>
        <w:t>自身提出更高要求；</w:t>
      </w:r>
    </w:p>
    <w:p>
      <w:pPr>
        <w:pStyle w:val="2"/>
        <w:spacing w:before="105" w:line="400" w:lineRule="exact"/>
        <w:ind w:left="593"/>
        <w:rPr>
          <w:sz w:val="24"/>
          <w:szCs w:val="24"/>
        </w:rPr>
      </w:pPr>
      <w:r>
        <w:rPr>
          <w:spacing w:val="-4"/>
          <w:position w:val="11"/>
          <w:sz w:val="24"/>
          <w:szCs w:val="24"/>
        </w:rPr>
        <w:t>事故事件、紧急情况或应急预案演练结果反馈的需求；</w:t>
      </w:r>
    </w:p>
    <w:p>
      <w:pPr>
        <w:pStyle w:val="2"/>
        <w:spacing w:line="220" w:lineRule="auto"/>
        <w:ind w:left="593"/>
        <w:rPr>
          <w:sz w:val="24"/>
          <w:szCs w:val="24"/>
        </w:rPr>
      </w:pPr>
      <w:r>
        <w:rPr>
          <w:spacing w:val="-6"/>
          <w:sz w:val="24"/>
          <w:szCs w:val="24"/>
        </w:rPr>
        <w:t>其他情形出现应当进行评审。</w:t>
      </w:r>
    </w:p>
    <w:p>
      <w:pPr>
        <w:spacing w:line="364" w:lineRule="auto"/>
        <w:rPr>
          <w:rFonts w:ascii="Arial"/>
          <w:sz w:val="21"/>
        </w:rPr>
      </w:pPr>
    </w:p>
    <w:p>
      <w:pPr>
        <w:spacing w:before="96" w:line="222" w:lineRule="auto"/>
        <w:ind w:left="17"/>
        <w:outlineLvl w:val="6"/>
        <w:rPr>
          <w:rFonts w:ascii="黑体" w:hAnsi="黑体" w:eastAsia="黑体" w:cs="黑体"/>
          <w:sz w:val="29"/>
          <w:szCs w:val="29"/>
        </w:rPr>
      </w:pPr>
      <w:r>
        <w:rPr>
          <w:rFonts w:ascii="黑体" w:hAnsi="黑体" w:eastAsia="黑体" w:cs="黑体"/>
          <w:b/>
          <w:bCs/>
          <w:spacing w:val="-5"/>
          <w:sz w:val="29"/>
          <w:szCs w:val="29"/>
        </w:rPr>
        <w:t>2.23.3沟通</w:t>
      </w:r>
    </w:p>
    <w:p>
      <w:pPr>
        <w:spacing w:line="401" w:lineRule="auto"/>
        <w:rPr>
          <w:rFonts w:ascii="Arial"/>
          <w:sz w:val="21"/>
        </w:rPr>
      </w:pPr>
    </w:p>
    <w:p>
      <w:pPr>
        <w:pStyle w:val="2"/>
        <w:spacing w:before="78" w:line="280" w:lineRule="auto"/>
        <w:ind w:left="13" w:right="39" w:firstLine="580"/>
        <w:jc w:val="both"/>
        <w:rPr>
          <w:sz w:val="24"/>
          <w:szCs w:val="24"/>
        </w:rPr>
      </w:pPr>
      <w:r>
        <w:rPr>
          <w:spacing w:val="1"/>
          <w:sz w:val="24"/>
          <w:szCs w:val="24"/>
        </w:rPr>
        <w:t>安全领导小组应主动识别内部各级人员风险管</w:t>
      </w:r>
      <w:r>
        <w:rPr>
          <w:sz w:val="24"/>
          <w:szCs w:val="24"/>
        </w:rPr>
        <w:t xml:space="preserve">控相关培训需求，并纳入培 </w:t>
      </w:r>
      <w:r>
        <w:rPr>
          <w:spacing w:val="-3"/>
          <w:sz w:val="24"/>
          <w:szCs w:val="24"/>
        </w:rPr>
        <w:t>训计划，组织相关培训。不断增强各级岗位人员的安</w:t>
      </w:r>
      <w:r>
        <w:rPr>
          <w:spacing w:val="-4"/>
          <w:sz w:val="24"/>
          <w:szCs w:val="24"/>
        </w:rPr>
        <w:t>全风险意识和能力，使其熟</w:t>
      </w:r>
      <w:r>
        <w:rPr>
          <w:sz w:val="24"/>
          <w:szCs w:val="24"/>
        </w:rPr>
        <w:t xml:space="preserve"> </w:t>
      </w:r>
      <w:r>
        <w:rPr>
          <w:spacing w:val="-3"/>
          <w:sz w:val="24"/>
          <w:szCs w:val="24"/>
        </w:rPr>
        <w:t>悉、掌握风险识别的方法，消除各类风险，有</w:t>
      </w:r>
      <w:r>
        <w:rPr>
          <w:spacing w:val="-4"/>
          <w:sz w:val="24"/>
          <w:szCs w:val="24"/>
        </w:rPr>
        <w:t>效控制岗位风险，减少和杜绝安全</w:t>
      </w:r>
      <w:r>
        <w:rPr>
          <w:sz w:val="24"/>
          <w:szCs w:val="24"/>
        </w:rPr>
        <w:t xml:space="preserve"> </w:t>
      </w:r>
      <w:r>
        <w:rPr>
          <w:spacing w:val="-5"/>
          <w:sz w:val="24"/>
          <w:szCs w:val="24"/>
        </w:rPr>
        <w:t>生产事故发生、保证安全生产。</w:t>
      </w:r>
    </w:p>
    <w:p>
      <w:pPr>
        <w:spacing w:line="280" w:lineRule="auto"/>
        <w:rPr>
          <w:sz w:val="24"/>
          <w:szCs w:val="24"/>
        </w:rPr>
        <w:sectPr>
          <w:footerReference r:id="rId53" w:type="default"/>
          <w:pgSz w:w="11910" w:h="16840"/>
          <w:pgMar w:top="1431" w:right="1786" w:bottom="1182" w:left="1786" w:header="0" w:footer="969" w:gutter="0"/>
          <w:cols w:space="720" w:num="1"/>
        </w:sect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before="104" w:line="221" w:lineRule="auto"/>
        <w:ind w:left="119"/>
        <w:outlineLvl w:val="6"/>
        <w:rPr>
          <w:rFonts w:ascii="黑体" w:hAnsi="黑体" w:eastAsia="黑体" w:cs="黑体"/>
          <w:sz w:val="32"/>
          <w:szCs w:val="32"/>
        </w:rPr>
      </w:pPr>
      <w:bookmarkStart w:id="122" w:name="bookmark124"/>
      <w:bookmarkEnd w:id="122"/>
      <w:r>
        <w:rPr>
          <w:rFonts w:ascii="黑体" w:hAnsi="黑体" w:eastAsia="黑体" w:cs="黑体"/>
          <w:b/>
          <w:bCs/>
          <w:spacing w:val="-18"/>
          <w:sz w:val="32"/>
          <w:szCs w:val="32"/>
        </w:rPr>
        <w:t>三</w:t>
      </w:r>
      <w:r>
        <w:rPr>
          <w:rFonts w:ascii="黑体" w:hAnsi="黑体" w:eastAsia="黑体" w:cs="黑体"/>
          <w:spacing w:val="-79"/>
          <w:sz w:val="32"/>
          <w:szCs w:val="32"/>
        </w:rPr>
        <w:t xml:space="preserve"> </w:t>
      </w:r>
      <w:r>
        <w:rPr>
          <w:rFonts w:ascii="黑体" w:hAnsi="黑体" w:eastAsia="黑体" w:cs="黑体"/>
          <w:b/>
          <w:bCs/>
          <w:spacing w:val="-18"/>
          <w:sz w:val="32"/>
          <w:szCs w:val="32"/>
        </w:rPr>
        <w:t>.风险点统计台账</w:t>
      </w:r>
    </w:p>
    <w:p>
      <w:pPr>
        <w:spacing w:before="174"/>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2588"/>
        <w:gridCol w:w="1369"/>
        <w:gridCol w:w="4656"/>
        <w:gridCol w:w="3268"/>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954" w:type="dxa"/>
            <w:vAlign w:val="top"/>
          </w:tcPr>
          <w:p>
            <w:pPr>
              <w:pStyle w:val="7"/>
              <w:spacing w:before="61" w:line="221" w:lineRule="auto"/>
              <w:ind w:left="277"/>
              <w:rPr>
                <w:sz w:val="19"/>
                <w:szCs w:val="19"/>
              </w:rPr>
            </w:pPr>
            <w:r>
              <w:rPr>
                <w:b/>
                <w:bCs/>
                <w:spacing w:val="-4"/>
                <w:sz w:val="19"/>
                <w:szCs w:val="19"/>
              </w:rPr>
              <w:t>序号</w:t>
            </w:r>
          </w:p>
        </w:tc>
        <w:tc>
          <w:tcPr>
            <w:tcW w:w="2588" w:type="dxa"/>
            <w:vAlign w:val="top"/>
          </w:tcPr>
          <w:p>
            <w:pPr>
              <w:pStyle w:val="7"/>
              <w:spacing w:before="60" w:line="220" w:lineRule="auto"/>
              <w:ind w:left="813"/>
              <w:rPr>
                <w:sz w:val="19"/>
                <w:szCs w:val="19"/>
              </w:rPr>
            </w:pPr>
            <w:r>
              <w:rPr>
                <w:b/>
                <w:bCs/>
                <w:spacing w:val="-4"/>
                <w:sz w:val="19"/>
                <w:szCs w:val="19"/>
              </w:rPr>
              <w:t>风险点名称</w:t>
            </w:r>
          </w:p>
        </w:tc>
        <w:tc>
          <w:tcPr>
            <w:tcW w:w="1369" w:type="dxa"/>
            <w:vAlign w:val="top"/>
          </w:tcPr>
          <w:p>
            <w:pPr>
              <w:pStyle w:val="7"/>
              <w:spacing w:before="60" w:line="219" w:lineRule="auto"/>
              <w:ind w:left="485"/>
              <w:rPr>
                <w:sz w:val="19"/>
                <w:szCs w:val="19"/>
              </w:rPr>
            </w:pPr>
            <w:r>
              <w:rPr>
                <w:b/>
                <w:bCs/>
                <w:spacing w:val="-4"/>
                <w:sz w:val="19"/>
                <w:szCs w:val="19"/>
              </w:rPr>
              <w:t>类型</w:t>
            </w:r>
          </w:p>
        </w:tc>
        <w:tc>
          <w:tcPr>
            <w:tcW w:w="4656" w:type="dxa"/>
            <w:vAlign w:val="top"/>
          </w:tcPr>
          <w:p>
            <w:pPr>
              <w:pStyle w:val="7"/>
              <w:spacing w:before="60" w:line="219" w:lineRule="auto"/>
              <w:ind w:left="1276"/>
              <w:rPr>
                <w:sz w:val="19"/>
                <w:szCs w:val="19"/>
              </w:rPr>
            </w:pPr>
            <w:r>
              <w:rPr>
                <w:b/>
                <w:bCs/>
                <w:spacing w:val="-3"/>
                <w:sz w:val="19"/>
                <w:szCs w:val="19"/>
              </w:rPr>
              <w:t>可能导致的主要事故类型</w:t>
            </w:r>
          </w:p>
        </w:tc>
        <w:tc>
          <w:tcPr>
            <w:tcW w:w="3268" w:type="dxa"/>
            <w:vAlign w:val="top"/>
          </w:tcPr>
          <w:p>
            <w:pPr>
              <w:pStyle w:val="7"/>
              <w:spacing w:before="60" w:line="219" w:lineRule="auto"/>
              <w:ind w:left="920"/>
              <w:rPr>
                <w:sz w:val="19"/>
                <w:szCs w:val="19"/>
              </w:rPr>
            </w:pPr>
            <w:r>
              <w:rPr>
                <w:b/>
                <w:bCs/>
                <w:spacing w:val="-5"/>
                <w:sz w:val="19"/>
                <w:szCs w:val="19"/>
              </w:rPr>
              <w:t>区域位置/责任人</w:t>
            </w:r>
          </w:p>
        </w:tc>
        <w:tc>
          <w:tcPr>
            <w:tcW w:w="1314" w:type="dxa"/>
            <w:vAlign w:val="top"/>
          </w:tcPr>
          <w:p>
            <w:pPr>
              <w:pStyle w:val="7"/>
              <w:spacing w:before="61" w:line="221" w:lineRule="auto"/>
              <w:ind w:left="472"/>
              <w:rPr>
                <w:sz w:val="19"/>
                <w:szCs w:val="19"/>
              </w:rPr>
            </w:pPr>
            <w:r>
              <w:rPr>
                <w:b/>
                <w:bCs/>
                <w:spacing w:val="-5"/>
                <w:sz w:val="19"/>
                <w:szCs w:val="19"/>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54" w:type="dxa"/>
            <w:vAlign w:val="top"/>
          </w:tcPr>
          <w:p>
            <w:pPr>
              <w:pStyle w:val="7"/>
              <w:spacing w:before="115" w:line="184" w:lineRule="auto"/>
              <w:ind w:left="414"/>
              <w:rPr>
                <w:sz w:val="19"/>
                <w:szCs w:val="19"/>
              </w:rPr>
            </w:pPr>
            <w:r>
              <w:rPr>
                <w:sz w:val="19"/>
                <w:szCs w:val="19"/>
              </w:rPr>
              <w:t>1</w:t>
            </w:r>
          </w:p>
        </w:tc>
        <w:tc>
          <w:tcPr>
            <w:tcW w:w="2588" w:type="dxa"/>
            <w:vAlign w:val="top"/>
          </w:tcPr>
          <w:p>
            <w:pPr>
              <w:pStyle w:val="7"/>
              <w:spacing w:before="68" w:line="220" w:lineRule="auto"/>
              <w:ind w:left="811"/>
              <w:rPr>
                <w:sz w:val="19"/>
                <w:szCs w:val="19"/>
              </w:rPr>
            </w:pPr>
            <w:r>
              <w:rPr>
                <w:spacing w:val="2"/>
                <w:sz w:val="19"/>
                <w:szCs w:val="19"/>
              </w:rPr>
              <w:t>天然气锅炉</w:t>
            </w:r>
          </w:p>
        </w:tc>
        <w:tc>
          <w:tcPr>
            <w:tcW w:w="1369" w:type="dxa"/>
            <w:vAlign w:val="top"/>
          </w:tcPr>
          <w:p>
            <w:pPr>
              <w:pStyle w:val="7"/>
              <w:spacing w:before="68" w:line="221" w:lineRule="auto"/>
              <w:ind w:left="293"/>
              <w:rPr>
                <w:sz w:val="19"/>
                <w:szCs w:val="19"/>
              </w:rPr>
            </w:pPr>
            <w:r>
              <w:rPr>
                <w:spacing w:val="-2"/>
                <w:sz w:val="19"/>
                <w:szCs w:val="19"/>
              </w:rPr>
              <w:t>设备设施</w:t>
            </w:r>
          </w:p>
        </w:tc>
        <w:tc>
          <w:tcPr>
            <w:tcW w:w="4656" w:type="dxa"/>
            <w:vAlign w:val="top"/>
          </w:tcPr>
          <w:p>
            <w:pPr>
              <w:pStyle w:val="7"/>
              <w:spacing w:before="66" w:line="218" w:lineRule="auto"/>
              <w:ind w:left="893"/>
              <w:rPr>
                <w:sz w:val="19"/>
                <w:szCs w:val="19"/>
              </w:rPr>
            </w:pPr>
            <w:r>
              <w:rPr>
                <w:spacing w:val="-1"/>
                <w:sz w:val="19"/>
                <w:szCs w:val="19"/>
              </w:rPr>
              <w:t>触电，火灾，高处坠落，锅炉爆炸</w:t>
            </w:r>
          </w:p>
        </w:tc>
        <w:tc>
          <w:tcPr>
            <w:tcW w:w="3268" w:type="dxa"/>
            <w:vAlign w:val="top"/>
          </w:tcPr>
          <w:p>
            <w:pPr>
              <w:pStyle w:val="7"/>
              <w:spacing w:before="67" w:line="219" w:lineRule="auto"/>
              <w:ind w:left="1437"/>
              <w:rPr>
                <w:sz w:val="19"/>
                <w:szCs w:val="19"/>
              </w:rPr>
            </w:pPr>
            <w:r>
              <w:rPr>
                <w:spacing w:val="9"/>
                <w:sz w:val="19"/>
                <w:szCs w:val="19"/>
              </w:rPr>
              <w:t>车间</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54" w:type="dxa"/>
            <w:vAlign w:val="top"/>
          </w:tcPr>
          <w:p>
            <w:pPr>
              <w:pStyle w:val="7"/>
              <w:spacing w:before="107" w:line="176" w:lineRule="auto"/>
              <w:ind w:left="414"/>
              <w:rPr>
                <w:sz w:val="19"/>
                <w:szCs w:val="19"/>
              </w:rPr>
            </w:pPr>
            <w:r>
              <w:rPr>
                <w:sz w:val="19"/>
                <w:szCs w:val="19"/>
              </w:rPr>
              <w:t>2</w:t>
            </w:r>
          </w:p>
        </w:tc>
        <w:tc>
          <w:tcPr>
            <w:tcW w:w="2588" w:type="dxa"/>
            <w:vAlign w:val="top"/>
          </w:tcPr>
          <w:p>
            <w:pPr>
              <w:pStyle w:val="7"/>
              <w:spacing w:before="57" w:line="219" w:lineRule="auto"/>
              <w:ind w:left="711"/>
              <w:rPr>
                <w:sz w:val="19"/>
                <w:szCs w:val="19"/>
              </w:rPr>
            </w:pPr>
            <w:r>
              <w:rPr>
                <w:spacing w:val="2"/>
                <w:sz w:val="19"/>
                <w:szCs w:val="19"/>
              </w:rPr>
              <w:t>搬运机械手臂</w:t>
            </w:r>
          </w:p>
        </w:tc>
        <w:tc>
          <w:tcPr>
            <w:tcW w:w="1369" w:type="dxa"/>
            <w:vAlign w:val="top"/>
          </w:tcPr>
          <w:p>
            <w:pPr>
              <w:pStyle w:val="7"/>
              <w:spacing w:before="59" w:line="221" w:lineRule="auto"/>
              <w:ind w:left="293"/>
              <w:rPr>
                <w:sz w:val="19"/>
                <w:szCs w:val="19"/>
              </w:rPr>
            </w:pPr>
            <w:r>
              <w:rPr>
                <w:spacing w:val="-2"/>
                <w:sz w:val="19"/>
                <w:szCs w:val="19"/>
              </w:rPr>
              <w:t>设备设施</w:t>
            </w:r>
          </w:p>
        </w:tc>
        <w:tc>
          <w:tcPr>
            <w:tcW w:w="4656" w:type="dxa"/>
            <w:vAlign w:val="top"/>
          </w:tcPr>
          <w:p>
            <w:pPr>
              <w:pStyle w:val="7"/>
              <w:spacing w:before="57" w:line="219" w:lineRule="auto"/>
              <w:ind w:left="1183"/>
              <w:rPr>
                <w:sz w:val="19"/>
                <w:szCs w:val="19"/>
              </w:rPr>
            </w:pPr>
            <w:r>
              <w:rPr>
                <w:spacing w:val="-1"/>
                <w:sz w:val="19"/>
                <w:szCs w:val="19"/>
              </w:rPr>
              <w:t>触电，机械伤害，其他伤害</w:t>
            </w:r>
          </w:p>
        </w:tc>
        <w:tc>
          <w:tcPr>
            <w:tcW w:w="3268" w:type="dxa"/>
            <w:vAlign w:val="top"/>
          </w:tcPr>
          <w:p>
            <w:pPr>
              <w:pStyle w:val="7"/>
              <w:spacing w:before="59"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54" w:type="dxa"/>
            <w:vAlign w:val="top"/>
          </w:tcPr>
          <w:p>
            <w:pPr>
              <w:pStyle w:val="7"/>
              <w:spacing w:before="118" w:line="183" w:lineRule="auto"/>
              <w:ind w:left="414"/>
              <w:rPr>
                <w:sz w:val="19"/>
                <w:szCs w:val="19"/>
              </w:rPr>
            </w:pPr>
            <w:r>
              <w:rPr>
                <w:sz w:val="19"/>
                <w:szCs w:val="19"/>
              </w:rPr>
              <w:t>3</w:t>
            </w:r>
          </w:p>
        </w:tc>
        <w:tc>
          <w:tcPr>
            <w:tcW w:w="2588" w:type="dxa"/>
            <w:vAlign w:val="top"/>
          </w:tcPr>
          <w:p>
            <w:pPr>
              <w:pStyle w:val="7"/>
              <w:spacing w:before="69" w:line="219" w:lineRule="auto"/>
              <w:ind w:left="1090"/>
              <w:rPr>
                <w:sz w:val="19"/>
                <w:szCs w:val="19"/>
              </w:rPr>
            </w:pPr>
            <w:r>
              <w:rPr>
                <w:spacing w:val="-3"/>
                <w:sz w:val="19"/>
                <w:szCs w:val="19"/>
              </w:rPr>
              <w:t>叉车</w:t>
            </w:r>
          </w:p>
        </w:tc>
        <w:tc>
          <w:tcPr>
            <w:tcW w:w="1369" w:type="dxa"/>
            <w:vAlign w:val="top"/>
          </w:tcPr>
          <w:p>
            <w:pPr>
              <w:pStyle w:val="7"/>
              <w:spacing w:before="70" w:line="221" w:lineRule="auto"/>
              <w:ind w:left="293"/>
              <w:rPr>
                <w:sz w:val="19"/>
                <w:szCs w:val="19"/>
              </w:rPr>
            </w:pPr>
            <w:r>
              <w:rPr>
                <w:spacing w:val="-2"/>
                <w:sz w:val="19"/>
                <w:szCs w:val="19"/>
              </w:rPr>
              <w:t>设备设施</w:t>
            </w:r>
          </w:p>
        </w:tc>
        <w:tc>
          <w:tcPr>
            <w:tcW w:w="4656" w:type="dxa"/>
            <w:vAlign w:val="top"/>
          </w:tcPr>
          <w:p>
            <w:pPr>
              <w:pStyle w:val="7"/>
              <w:spacing w:before="69" w:line="219" w:lineRule="auto"/>
              <w:ind w:left="1943"/>
              <w:rPr>
                <w:sz w:val="19"/>
                <w:szCs w:val="19"/>
              </w:rPr>
            </w:pPr>
            <w:r>
              <w:rPr>
                <w:spacing w:val="3"/>
                <w:sz w:val="19"/>
                <w:szCs w:val="19"/>
              </w:rPr>
              <w:t>车辆伤害</w:t>
            </w:r>
          </w:p>
        </w:tc>
        <w:tc>
          <w:tcPr>
            <w:tcW w:w="3268" w:type="dxa"/>
            <w:vAlign w:val="top"/>
          </w:tcPr>
          <w:p>
            <w:pPr>
              <w:pStyle w:val="7"/>
              <w:spacing w:before="70"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54" w:type="dxa"/>
            <w:vAlign w:val="top"/>
          </w:tcPr>
          <w:p>
            <w:pPr>
              <w:pStyle w:val="7"/>
              <w:spacing w:before="109" w:line="183" w:lineRule="auto"/>
              <w:ind w:left="414"/>
              <w:rPr>
                <w:sz w:val="19"/>
                <w:szCs w:val="19"/>
              </w:rPr>
            </w:pPr>
            <w:r>
              <w:rPr>
                <w:sz w:val="19"/>
                <w:szCs w:val="19"/>
              </w:rPr>
              <w:t>4</w:t>
            </w:r>
          </w:p>
        </w:tc>
        <w:tc>
          <w:tcPr>
            <w:tcW w:w="2588" w:type="dxa"/>
            <w:vAlign w:val="top"/>
          </w:tcPr>
          <w:p>
            <w:pPr>
              <w:pStyle w:val="7"/>
              <w:spacing w:before="59" w:line="219" w:lineRule="auto"/>
              <w:ind w:left="1001"/>
              <w:rPr>
                <w:sz w:val="19"/>
                <w:szCs w:val="19"/>
              </w:rPr>
            </w:pPr>
            <w:r>
              <w:rPr>
                <w:spacing w:val="-2"/>
                <w:sz w:val="19"/>
                <w:szCs w:val="19"/>
              </w:rPr>
              <w:t>缝包机</w:t>
            </w:r>
          </w:p>
        </w:tc>
        <w:tc>
          <w:tcPr>
            <w:tcW w:w="1369" w:type="dxa"/>
            <w:vAlign w:val="top"/>
          </w:tcPr>
          <w:p>
            <w:pPr>
              <w:pStyle w:val="7"/>
              <w:spacing w:before="61" w:line="221" w:lineRule="auto"/>
              <w:ind w:left="293"/>
              <w:rPr>
                <w:sz w:val="19"/>
                <w:szCs w:val="19"/>
              </w:rPr>
            </w:pPr>
            <w:r>
              <w:rPr>
                <w:spacing w:val="-2"/>
                <w:sz w:val="19"/>
                <w:szCs w:val="19"/>
              </w:rPr>
              <w:t>设备设施</w:t>
            </w:r>
          </w:p>
        </w:tc>
        <w:tc>
          <w:tcPr>
            <w:tcW w:w="4656" w:type="dxa"/>
            <w:vAlign w:val="top"/>
          </w:tcPr>
          <w:p>
            <w:pPr>
              <w:pStyle w:val="7"/>
              <w:spacing w:before="59" w:line="219" w:lineRule="auto"/>
              <w:ind w:left="1653"/>
              <w:rPr>
                <w:sz w:val="19"/>
                <w:szCs w:val="19"/>
              </w:rPr>
            </w:pPr>
            <w:r>
              <w:rPr>
                <w:spacing w:val="-1"/>
                <w:sz w:val="19"/>
                <w:szCs w:val="19"/>
              </w:rPr>
              <w:t>触电，机械伤害</w:t>
            </w:r>
          </w:p>
        </w:tc>
        <w:tc>
          <w:tcPr>
            <w:tcW w:w="3268" w:type="dxa"/>
            <w:vAlign w:val="top"/>
          </w:tcPr>
          <w:p>
            <w:pPr>
              <w:pStyle w:val="7"/>
              <w:spacing w:before="61" w:line="220" w:lineRule="auto"/>
              <w:ind w:left="967"/>
              <w:rPr>
                <w:sz w:val="19"/>
                <w:szCs w:val="19"/>
              </w:rPr>
            </w:pPr>
            <w:r>
              <w:rPr>
                <w:spacing w:val="-1"/>
                <w:sz w:val="19"/>
                <w:szCs w:val="19"/>
              </w:rPr>
              <w:t>班长，岗位职工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54" w:type="dxa"/>
            <w:vAlign w:val="top"/>
          </w:tcPr>
          <w:p>
            <w:pPr>
              <w:pStyle w:val="7"/>
              <w:spacing w:before="120" w:line="182" w:lineRule="auto"/>
              <w:ind w:left="414"/>
              <w:rPr>
                <w:sz w:val="19"/>
                <w:szCs w:val="19"/>
              </w:rPr>
            </w:pPr>
            <w:r>
              <w:rPr>
                <w:sz w:val="19"/>
                <w:szCs w:val="19"/>
              </w:rPr>
              <w:t>5</w:t>
            </w:r>
          </w:p>
        </w:tc>
        <w:tc>
          <w:tcPr>
            <w:tcW w:w="2588" w:type="dxa"/>
            <w:vAlign w:val="top"/>
          </w:tcPr>
          <w:p>
            <w:pPr>
              <w:pStyle w:val="7"/>
              <w:spacing w:before="69" w:line="219" w:lineRule="auto"/>
              <w:ind w:left="241"/>
              <w:rPr>
                <w:sz w:val="19"/>
                <w:szCs w:val="19"/>
              </w:rPr>
            </w:pPr>
            <w:r>
              <w:rPr>
                <w:spacing w:val="3"/>
                <w:sz w:val="19"/>
                <w:szCs w:val="19"/>
              </w:rPr>
              <w:t>定量自动充填机(打包秤)</w:t>
            </w:r>
          </w:p>
        </w:tc>
        <w:tc>
          <w:tcPr>
            <w:tcW w:w="1369" w:type="dxa"/>
            <w:vAlign w:val="top"/>
          </w:tcPr>
          <w:p>
            <w:pPr>
              <w:pStyle w:val="7"/>
              <w:spacing w:before="71" w:line="221" w:lineRule="auto"/>
              <w:ind w:left="293"/>
              <w:rPr>
                <w:sz w:val="19"/>
                <w:szCs w:val="19"/>
              </w:rPr>
            </w:pPr>
            <w:r>
              <w:rPr>
                <w:spacing w:val="-2"/>
                <w:sz w:val="19"/>
                <w:szCs w:val="19"/>
              </w:rPr>
              <w:t>设备设施</w:t>
            </w:r>
          </w:p>
        </w:tc>
        <w:tc>
          <w:tcPr>
            <w:tcW w:w="4656" w:type="dxa"/>
            <w:vAlign w:val="top"/>
          </w:tcPr>
          <w:p>
            <w:pPr>
              <w:pStyle w:val="7"/>
              <w:spacing w:before="69" w:line="218" w:lineRule="auto"/>
              <w:ind w:left="704"/>
              <w:rPr>
                <w:sz w:val="19"/>
                <w:szCs w:val="19"/>
              </w:rPr>
            </w:pPr>
            <w:r>
              <w:rPr>
                <w:spacing w:val="-1"/>
                <w:sz w:val="19"/>
                <w:szCs w:val="19"/>
              </w:rPr>
              <w:t>触电，其他爆炸，机械伤害，其他伤害</w:t>
            </w:r>
          </w:p>
        </w:tc>
        <w:tc>
          <w:tcPr>
            <w:tcW w:w="3268" w:type="dxa"/>
            <w:vAlign w:val="top"/>
          </w:tcPr>
          <w:p>
            <w:pPr>
              <w:pStyle w:val="7"/>
              <w:spacing w:before="71"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Align w:val="top"/>
          </w:tcPr>
          <w:p>
            <w:pPr>
              <w:pStyle w:val="7"/>
              <w:spacing w:before="110" w:line="174" w:lineRule="auto"/>
              <w:ind w:left="414"/>
              <w:rPr>
                <w:sz w:val="19"/>
                <w:szCs w:val="19"/>
              </w:rPr>
            </w:pPr>
            <w:r>
              <w:rPr>
                <w:sz w:val="19"/>
                <w:szCs w:val="19"/>
              </w:rPr>
              <w:t>6</w:t>
            </w:r>
          </w:p>
        </w:tc>
        <w:tc>
          <w:tcPr>
            <w:tcW w:w="2588" w:type="dxa"/>
            <w:vAlign w:val="top"/>
          </w:tcPr>
          <w:p>
            <w:pPr>
              <w:pStyle w:val="7"/>
              <w:spacing w:before="61" w:line="219" w:lineRule="auto"/>
              <w:ind w:left="811"/>
              <w:rPr>
                <w:sz w:val="19"/>
                <w:szCs w:val="19"/>
              </w:rPr>
            </w:pPr>
            <w:r>
              <w:rPr>
                <w:spacing w:val="-2"/>
                <w:sz w:val="19"/>
                <w:szCs w:val="19"/>
              </w:rPr>
              <w:t>旋转分级筛</w:t>
            </w:r>
          </w:p>
        </w:tc>
        <w:tc>
          <w:tcPr>
            <w:tcW w:w="1369" w:type="dxa"/>
            <w:vAlign w:val="top"/>
          </w:tcPr>
          <w:p>
            <w:pPr>
              <w:pStyle w:val="7"/>
              <w:spacing w:before="63" w:line="220" w:lineRule="auto"/>
              <w:ind w:left="293"/>
              <w:rPr>
                <w:sz w:val="19"/>
                <w:szCs w:val="19"/>
              </w:rPr>
            </w:pPr>
            <w:r>
              <w:rPr>
                <w:spacing w:val="-2"/>
                <w:sz w:val="19"/>
                <w:szCs w:val="19"/>
              </w:rPr>
              <w:t>设备设施</w:t>
            </w:r>
          </w:p>
        </w:tc>
        <w:tc>
          <w:tcPr>
            <w:tcW w:w="4656" w:type="dxa"/>
            <w:vAlign w:val="top"/>
          </w:tcPr>
          <w:p>
            <w:pPr>
              <w:pStyle w:val="7"/>
              <w:spacing w:before="60" w:line="218" w:lineRule="auto"/>
              <w:ind w:left="423"/>
              <w:rPr>
                <w:sz w:val="19"/>
                <w:szCs w:val="19"/>
              </w:rPr>
            </w:pPr>
            <w:r>
              <w:rPr>
                <w:spacing w:val="-1"/>
                <w:sz w:val="19"/>
                <w:szCs w:val="19"/>
              </w:rPr>
              <w:t>触电，火灾，其他爆炸，机械伤害，物体打击</w:t>
            </w:r>
          </w:p>
        </w:tc>
        <w:tc>
          <w:tcPr>
            <w:tcW w:w="3268" w:type="dxa"/>
            <w:vAlign w:val="top"/>
          </w:tcPr>
          <w:p>
            <w:pPr>
              <w:pStyle w:val="7"/>
              <w:spacing w:before="62"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954" w:type="dxa"/>
            <w:vAlign w:val="top"/>
          </w:tcPr>
          <w:p>
            <w:pPr>
              <w:pStyle w:val="7"/>
              <w:spacing w:before="261" w:line="182" w:lineRule="auto"/>
              <w:ind w:left="414"/>
              <w:rPr>
                <w:sz w:val="19"/>
                <w:szCs w:val="19"/>
              </w:rPr>
            </w:pPr>
            <w:r>
              <w:rPr>
                <w:sz w:val="19"/>
                <w:szCs w:val="19"/>
              </w:rPr>
              <w:t>7</w:t>
            </w:r>
          </w:p>
        </w:tc>
        <w:tc>
          <w:tcPr>
            <w:tcW w:w="2588" w:type="dxa"/>
            <w:vAlign w:val="top"/>
          </w:tcPr>
          <w:p>
            <w:pPr>
              <w:pStyle w:val="7"/>
              <w:spacing w:before="210" w:line="219" w:lineRule="auto"/>
              <w:ind w:left="1001"/>
              <w:rPr>
                <w:sz w:val="19"/>
                <w:szCs w:val="19"/>
              </w:rPr>
            </w:pPr>
            <w:r>
              <w:rPr>
                <w:spacing w:val="-2"/>
                <w:sz w:val="19"/>
                <w:szCs w:val="19"/>
              </w:rPr>
              <w:t>制粒机</w:t>
            </w:r>
          </w:p>
        </w:tc>
        <w:tc>
          <w:tcPr>
            <w:tcW w:w="1369" w:type="dxa"/>
            <w:vAlign w:val="top"/>
          </w:tcPr>
          <w:p>
            <w:pPr>
              <w:pStyle w:val="7"/>
              <w:spacing w:before="212" w:line="221" w:lineRule="auto"/>
              <w:ind w:left="293"/>
              <w:rPr>
                <w:sz w:val="19"/>
                <w:szCs w:val="19"/>
              </w:rPr>
            </w:pPr>
            <w:r>
              <w:rPr>
                <w:spacing w:val="-2"/>
                <w:sz w:val="19"/>
                <w:szCs w:val="19"/>
              </w:rPr>
              <w:t>设备设施</w:t>
            </w:r>
          </w:p>
        </w:tc>
        <w:tc>
          <w:tcPr>
            <w:tcW w:w="4656" w:type="dxa"/>
            <w:vAlign w:val="top"/>
          </w:tcPr>
          <w:p>
            <w:pPr>
              <w:pStyle w:val="7"/>
              <w:spacing w:before="40" w:line="256" w:lineRule="auto"/>
              <w:ind w:left="1943" w:right="49" w:hanging="1899"/>
              <w:rPr>
                <w:sz w:val="19"/>
                <w:szCs w:val="19"/>
              </w:rPr>
            </w:pPr>
            <w:r>
              <w:rPr>
                <w:spacing w:val="-1"/>
                <w:sz w:val="19"/>
                <w:szCs w:val="19"/>
              </w:rPr>
              <w:t>触电，火灾，机械伤害，其他伤害，物体打击，其他爆</w:t>
            </w:r>
            <w:r>
              <w:rPr>
                <w:spacing w:val="15"/>
                <w:sz w:val="19"/>
                <w:szCs w:val="19"/>
              </w:rPr>
              <w:t xml:space="preserve"> </w:t>
            </w:r>
            <w:r>
              <w:rPr>
                <w:spacing w:val="-2"/>
                <w:sz w:val="19"/>
                <w:szCs w:val="19"/>
              </w:rPr>
              <w:t>炸，灼烫</w:t>
            </w:r>
          </w:p>
        </w:tc>
        <w:tc>
          <w:tcPr>
            <w:tcW w:w="3268" w:type="dxa"/>
            <w:vAlign w:val="top"/>
          </w:tcPr>
          <w:p>
            <w:pPr>
              <w:pStyle w:val="7"/>
              <w:spacing w:before="212"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54" w:type="dxa"/>
            <w:vAlign w:val="top"/>
          </w:tcPr>
          <w:p>
            <w:pPr>
              <w:pStyle w:val="7"/>
              <w:spacing w:before="121" w:line="183" w:lineRule="auto"/>
              <w:ind w:left="414"/>
              <w:rPr>
                <w:sz w:val="19"/>
                <w:szCs w:val="19"/>
              </w:rPr>
            </w:pPr>
            <w:r>
              <w:rPr>
                <w:sz w:val="19"/>
                <w:szCs w:val="19"/>
              </w:rPr>
              <w:t>8</w:t>
            </w:r>
          </w:p>
        </w:tc>
        <w:tc>
          <w:tcPr>
            <w:tcW w:w="2588" w:type="dxa"/>
            <w:vAlign w:val="top"/>
          </w:tcPr>
          <w:p>
            <w:pPr>
              <w:pStyle w:val="7"/>
              <w:spacing w:before="73" w:line="220" w:lineRule="auto"/>
              <w:ind w:left="711"/>
              <w:rPr>
                <w:sz w:val="19"/>
                <w:szCs w:val="19"/>
              </w:rPr>
            </w:pPr>
            <w:r>
              <w:rPr>
                <w:spacing w:val="1"/>
                <w:sz w:val="19"/>
                <w:szCs w:val="19"/>
              </w:rPr>
              <w:t>电脑配料系统</w:t>
            </w:r>
          </w:p>
        </w:tc>
        <w:tc>
          <w:tcPr>
            <w:tcW w:w="1369" w:type="dxa"/>
            <w:vAlign w:val="top"/>
          </w:tcPr>
          <w:p>
            <w:pPr>
              <w:pStyle w:val="7"/>
              <w:spacing w:before="73" w:line="221" w:lineRule="auto"/>
              <w:ind w:left="293"/>
              <w:rPr>
                <w:sz w:val="19"/>
                <w:szCs w:val="19"/>
              </w:rPr>
            </w:pPr>
            <w:r>
              <w:rPr>
                <w:spacing w:val="-2"/>
                <w:sz w:val="19"/>
                <w:szCs w:val="19"/>
              </w:rPr>
              <w:t>设备设施</w:t>
            </w:r>
          </w:p>
        </w:tc>
        <w:tc>
          <w:tcPr>
            <w:tcW w:w="4656" w:type="dxa"/>
            <w:vAlign w:val="top"/>
          </w:tcPr>
          <w:p>
            <w:pPr>
              <w:pStyle w:val="7"/>
              <w:spacing w:before="72" w:line="219" w:lineRule="auto"/>
              <w:ind w:left="1843"/>
              <w:rPr>
                <w:sz w:val="19"/>
                <w:szCs w:val="19"/>
              </w:rPr>
            </w:pPr>
            <w:r>
              <w:rPr>
                <w:spacing w:val="-2"/>
                <w:sz w:val="19"/>
                <w:szCs w:val="19"/>
              </w:rPr>
              <w:t>触电，火灾</w:t>
            </w:r>
          </w:p>
        </w:tc>
        <w:tc>
          <w:tcPr>
            <w:tcW w:w="3268" w:type="dxa"/>
            <w:vAlign w:val="top"/>
          </w:tcPr>
          <w:p>
            <w:pPr>
              <w:pStyle w:val="7"/>
              <w:spacing w:before="73"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54" w:type="dxa"/>
            <w:vAlign w:val="top"/>
          </w:tcPr>
          <w:p>
            <w:pPr>
              <w:pStyle w:val="7"/>
              <w:spacing w:before="112" w:line="182" w:lineRule="auto"/>
              <w:ind w:left="414"/>
              <w:rPr>
                <w:sz w:val="19"/>
                <w:szCs w:val="19"/>
              </w:rPr>
            </w:pPr>
            <w:r>
              <w:rPr>
                <w:sz w:val="19"/>
                <w:szCs w:val="19"/>
              </w:rPr>
              <w:t>9</w:t>
            </w:r>
          </w:p>
        </w:tc>
        <w:tc>
          <w:tcPr>
            <w:tcW w:w="2588" w:type="dxa"/>
            <w:vAlign w:val="top"/>
          </w:tcPr>
          <w:p>
            <w:pPr>
              <w:pStyle w:val="7"/>
              <w:spacing w:before="62" w:line="219" w:lineRule="auto"/>
              <w:ind w:left="1001"/>
              <w:rPr>
                <w:sz w:val="19"/>
                <w:szCs w:val="19"/>
              </w:rPr>
            </w:pPr>
            <w:r>
              <w:rPr>
                <w:spacing w:val="-3"/>
                <w:sz w:val="19"/>
                <w:szCs w:val="19"/>
              </w:rPr>
              <w:t>混合机</w:t>
            </w:r>
          </w:p>
        </w:tc>
        <w:tc>
          <w:tcPr>
            <w:tcW w:w="1369" w:type="dxa"/>
            <w:vAlign w:val="top"/>
          </w:tcPr>
          <w:p>
            <w:pPr>
              <w:pStyle w:val="7"/>
              <w:spacing w:before="64" w:line="221" w:lineRule="auto"/>
              <w:ind w:left="293"/>
              <w:rPr>
                <w:sz w:val="19"/>
                <w:szCs w:val="19"/>
              </w:rPr>
            </w:pPr>
            <w:r>
              <w:rPr>
                <w:spacing w:val="-2"/>
                <w:sz w:val="19"/>
                <w:szCs w:val="19"/>
              </w:rPr>
              <w:t>设备设施</w:t>
            </w:r>
          </w:p>
        </w:tc>
        <w:tc>
          <w:tcPr>
            <w:tcW w:w="4656" w:type="dxa"/>
            <w:vAlign w:val="top"/>
          </w:tcPr>
          <w:p>
            <w:pPr>
              <w:pStyle w:val="7"/>
              <w:spacing w:before="62" w:line="218" w:lineRule="auto"/>
              <w:ind w:left="423"/>
              <w:rPr>
                <w:sz w:val="19"/>
                <w:szCs w:val="19"/>
              </w:rPr>
            </w:pPr>
            <w:r>
              <w:rPr>
                <w:spacing w:val="-1"/>
                <w:sz w:val="19"/>
                <w:szCs w:val="19"/>
              </w:rPr>
              <w:t>触电，火灾，机械伤害，其他伤害，其他爆炸</w:t>
            </w:r>
          </w:p>
        </w:tc>
        <w:tc>
          <w:tcPr>
            <w:tcW w:w="3268" w:type="dxa"/>
            <w:vAlign w:val="top"/>
          </w:tcPr>
          <w:p>
            <w:pPr>
              <w:pStyle w:val="7"/>
              <w:spacing w:before="64"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Align w:val="top"/>
          </w:tcPr>
          <w:p>
            <w:pPr>
              <w:pStyle w:val="7"/>
              <w:spacing w:before="111" w:line="173" w:lineRule="auto"/>
              <w:ind w:left="374"/>
              <w:rPr>
                <w:sz w:val="19"/>
                <w:szCs w:val="19"/>
              </w:rPr>
            </w:pPr>
            <w:r>
              <w:rPr>
                <w:spacing w:val="-6"/>
                <w:sz w:val="19"/>
                <w:szCs w:val="19"/>
              </w:rPr>
              <w:t>10</w:t>
            </w:r>
          </w:p>
        </w:tc>
        <w:tc>
          <w:tcPr>
            <w:tcW w:w="2588" w:type="dxa"/>
            <w:vAlign w:val="top"/>
          </w:tcPr>
          <w:p>
            <w:pPr>
              <w:pStyle w:val="7"/>
              <w:spacing w:before="64" w:line="219" w:lineRule="auto"/>
              <w:ind w:left="1001"/>
              <w:rPr>
                <w:sz w:val="19"/>
                <w:szCs w:val="19"/>
              </w:rPr>
            </w:pPr>
            <w:r>
              <w:rPr>
                <w:spacing w:val="-2"/>
                <w:sz w:val="19"/>
                <w:szCs w:val="19"/>
              </w:rPr>
              <w:t>配料秤</w:t>
            </w:r>
          </w:p>
        </w:tc>
        <w:tc>
          <w:tcPr>
            <w:tcW w:w="1369" w:type="dxa"/>
            <w:vAlign w:val="top"/>
          </w:tcPr>
          <w:p>
            <w:pPr>
              <w:pStyle w:val="7"/>
              <w:spacing w:before="64" w:line="219" w:lineRule="auto"/>
              <w:ind w:left="293"/>
              <w:rPr>
                <w:sz w:val="19"/>
                <w:szCs w:val="19"/>
              </w:rPr>
            </w:pPr>
            <w:r>
              <w:rPr>
                <w:spacing w:val="-2"/>
                <w:sz w:val="19"/>
                <w:szCs w:val="19"/>
              </w:rPr>
              <w:t>设备设施</w:t>
            </w:r>
          </w:p>
        </w:tc>
        <w:tc>
          <w:tcPr>
            <w:tcW w:w="4656" w:type="dxa"/>
            <w:vAlign w:val="top"/>
          </w:tcPr>
          <w:p>
            <w:pPr>
              <w:pStyle w:val="7"/>
              <w:spacing w:before="62" w:line="218" w:lineRule="auto"/>
              <w:ind w:left="1464"/>
              <w:rPr>
                <w:sz w:val="19"/>
                <w:szCs w:val="19"/>
              </w:rPr>
            </w:pPr>
            <w:r>
              <w:rPr>
                <w:spacing w:val="1"/>
                <w:sz w:val="19"/>
                <w:szCs w:val="19"/>
              </w:rPr>
              <w:t>其他爆炸，其他伤害</w:t>
            </w:r>
          </w:p>
        </w:tc>
        <w:tc>
          <w:tcPr>
            <w:tcW w:w="3268" w:type="dxa"/>
            <w:vAlign w:val="top"/>
          </w:tcPr>
          <w:p>
            <w:pPr>
              <w:pStyle w:val="7"/>
              <w:spacing w:before="64" w:line="219"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Align w:val="top"/>
          </w:tcPr>
          <w:p>
            <w:pPr>
              <w:pStyle w:val="7"/>
              <w:spacing w:before="111" w:line="173" w:lineRule="auto"/>
              <w:ind w:left="374"/>
              <w:rPr>
                <w:sz w:val="19"/>
                <w:szCs w:val="19"/>
              </w:rPr>
            </w:pPr>
            <w:r>
              <w:rPr>
                <w:spacing w:val="-6"/>
                <w:sz w:val="19"/>
                <w:szCs w:val="19"/>
              </w:rPr>
              <w:t>11</w:t>
            </w:r>
          </w:p>
        </w:tc>
        <w:tc>
          <w:tcPr>
            <w:tcW w:w="2588" w:type="dxa"/>
            <w:vAlign w:val="top"/>
          </w:tcPr>
          <w:p>
            <w:pPr>
              <w:pStyle w:val="7"/>
              <w:spacing w:before="63" w:line="219" w:lineRule="auto"/>
              <w:ind w:left="620"/>
              <w:rPr>
                <w:sz w:val="19"/>
                <w:szCs w:val="19"/>
              </w:rPr>
            </w:pPr>
            <w:r>
              <w:rPr>
                <w:spacing w:val="-2"/>
                <w:sz w:val="19"/>
                <w:szCs w:val="19"/>
              </w:rPr>
              <w:t>绞龙、配料绞龙</w:t>
            </w:r>
          </w:p>
        </w:tc>
        <w:tc>
          <w:tcPr>
            <w:tcW w:w="1369" w:type="dxa"/>
            <w:vAlign w:val="top"/>
          </w:tcPr>
          <w:p>
            <w:pPr>
              <w:pStyle w:val="7"/>
              <w:spacing w:before="65" w:line="218" w:lineRule="auto"/>
              <w:ind w:left="293"/>
              <w:rPr>
                <w:sz w:val="19"/>
                <w:szCs w:val="19"/>
              </w:rPr>
            </w:pPr>
            <w:r>
              <w:rPr>
                <w:spacing w:val="-2"/>
                <w:sz w:val="19"/>
                <w:szCs w:val="19"/>
              </w:rPr>
              <w:t>设备设施</w:t>
            </w:r>
          </w:p>
        </w:tc>
        <w:tc>
          <w:tcPr>
            <w:tcW w:w="4656" w:type="dxa"/>
            <w:vAlign w:val="top"/>
          </w:tcPr>
          <w:p>
            <w:pPr>
              <w:pStyle w:val="7"/>
              <w:spacing w:before="62" w:line="218" w:lineRule="auto"/>
              <w:ind w:left="893"/>
              <w:rPr>
                <w:sz w:val="19"/>
                <w:szCs w:val="19"/>
              </w:rPr>
            </w:pPr>
            <w:r>
              <w:rPr>
                <w:spacing w:val="-1"/>
                <w:sz w:val="19"/>
                <w:szCs w:val="19"/>
              </w:rPr>
              <w:t>触电，火灾，机械伤害，其他爆炸</w:t>
            </w:r>
          </w:p>
        </w:tc>
        <w:tc>
          <w:tcPr>
            <w:tcW w:w="3268" w:type="dxa"/>
            <w:vAlign w:val="top"/>
          </w:tcPr>
          <w:p>
            <w:pPr>
              <w:pStyle w:val="7"/>
              <w:spacing w:before="64" w:line="219"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954" w:type="dxa"/>
            <w:vAlign w:val="top"/>
          </w:tcPr>
          <w:p>
            <w:pPr>
              <w:pStyle w:val="7"/>
              <w:spacing w:before="281" w:line="184" w:lineRule="auto"/>
              <w:ind w:left="374"/>
              <w:rPr>
                <w:sz w:val="19"/>
                <w:szCs w:val="19"/>
              </w:rPr>
            </w:pPr>
            <w:r>
              <w:rPr>
                <w:spacing w:val="-6"/>
                <w:sz w:val="19"/>
                <w:szCs w:val="19"/>
              </w:rPr>
              <w:t>12</w:t>
            </w:r>
          </w:p>
        </w:tc>
        <w:tc>
          <w:tcPr>
            <w:tcW w:w="2588" w:type="dxa"/>
            <w:vAlign w:val="top"/>
          </w:tcPr>
          <w:p>
            <w:pPr>
              <w:pStyle w:val="7"/>
              <w:spacing w:before="232" w:line="219" w:lineRule="auto"/>
              <w:ind w:left="811"/>
              <w:rPr>
                <w:sz w:val="19"/>
                <w:szCs w:val="19"/>
              </w:rPr>
            </w:pPr>
            <w:r>
              <w:rPr>
                <w:spacing w:val="-2"/>
                <w:sz w:val="19"/>
                <w:szCs w:val="19"/>
              </w:rPr>
              <w:t>锤片粉碎机</w:t>
            </w:r>
          </w:p>
        </w:tc>
        <w:tc>
          <w:tcPr>
            <w:tcW w:w="1369" w:type="dxa"/>
            <w:vAlign w:val="top"/>
          </w:tcPr>
          <w:p>
            <w:pPr>
              <w:pStyle w:val="7"/>
              <w:spacing w:before="234" w:line="221" w:lineRule="auto"/>
              <w:ind w:left="293"/>
              <w:rPr>
                <w:sz w:val="19"/>
                <w:szCs w:val="19"/>
              </w:rPr>
            </w:pPr>
            <w:r>
              <w:rPr>
                <w:spacing w:val="-2"/>
                <w:sz w:val="19"/>
                <w:szCs w:val="19"/>
              </w:rPr>
              <w:t>设备设施</w:t>
            </w:r>
          </w:p>
        </w:tc>
        <w:tc>
          <w:tcPr>
            <w:tcW w:w="4656" w:type="dxa"/>
            <w:vAlign w:val="top"/>
          </w:tcPr>
          <w:p>
            <w:pPr>
              <w:pStyle w:val="7"/>
              <w:spacing w:before="71" w:line="274" w:lineRule="auto"/>
              <w:ind w:left="2223" w:right="49" w:hanging="2179"/>
              <w:rPr>
                <w:sz w:val="19"/>
                <w:szCs w:val="19"/>
              </w:rPr>
            </w:pPr>
            <w:r>
              <w:rPr>
                <w:spacing w:val="-1"/>
                <w:sz w:val="19"/>
                <w:szCs w:val="19"/>
              </w:rPr>
              <w:t>触电，火灾，机械伤害，其他爆炸，其他伤害，物体打</w:t>
            </w:r>
            <w:r>
              <w:rPr>
                <w:spacing w:val="15"/>
                <w:sz w:val="19"/>
                <w:szCs w:val="19"/>
              </w:rPr>
              <w:t xml:space="preserve"> </w:t>
            </w:r>
            <w:r>
              <w:rPr>
                <w:sz w:val="19"/>
                <w:szCs w:val="19"/>
              </w:rPr>
              <w:t>击</w:t>
            </w:r>
          </w:p>
        </w:tc>
        <w:tc>
          <w:tcPr>
            <w:tcW w:w="3268" w:type="dxa"/>
            <w:vAlign w:val="top"/>
          </w:tcPr>
          <w:p>
            <w:pPr>
              <w:pStyle w:val="7"/>
              <w:spacing w:before="234"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Align w:val="top"/>
          </w:tcPr>
          <w:p>
            <w:pPr>
              <w:pStyle w:val="7"/>
              <w:spacing w:before="112" w:line="172" w:lineRule="auto"/>
              <w:ind w:left="374"/>
              <w:rPr>
                <w:sz w:val="19"/>
                <w:szCs w:val="19"/>
              </w:rPr>
            </w:pPr>
            <w:r>
              <w:rPr>
                <w:spacing w:val="-6"/>
                <w:sz w:val="19"/>
                <w:szCs w:val="19"/>
              </w:rPr>
              <w:t>13</w:t>
            </w:r>
          </w:p>
        </w:tc>
        <w:tc>
          <w:tcPr>
            <w:tcW w:w="2588" w:type="dxa"/>
            <w:vAlign w:val="top"/>
          </w:tcPr>
          <w:p>
            <w:pPr>
              <w:pStyle w:val="7"/>
              <w:spacing w:before="65" w:line="218" w:lineRule="auto"/>
              <w:ind w:left="811"/>
              <w:rPr>
                <w:sz w:val="19"/>
                <w:szCs w:val="19"/>
              </w:rPr>
            </w:pPr>
            <w:r>
              <w:rPr>
                <w:spacing w:val="-2"/>
                <w:sz w:val="19"/>
                <w:szCs w:val="19"/>
              </w:rPr>
              <w:t>旋转分配器</w:t>
            </w:r>
          </w:p>
        </w:tc>
        <w:tc>
          <w:tcPr>
            <w:tcW w:w="1369" w:type="dxa"/>
            <w:vAlign w:val="top"/>
          </w:tcPr>
          <w:p>
            <w:pPr>
              <w:pStyle w:val="7"/>
              <w:spacing w:before="65" w:line="218" w:lineRule="auto"/>
              <w:ind w:left="293"/>
              <w:rPr>
                <w:sz w:val="19"/>
                <w:szCs w:val="19"/>
              </w:rPr>
            </w:pPr>
            <w:r>
              <w:rPr>
                <w:spacing w:val="-2"/>
                <w:sz w:val="19"/>
                <w:szCs w:val="19"/>
              </w:rPr>
              <w:t>设备设施</w:t>
            </w:r>
          </w:p>
        </w:tc>
        <w:tc>
          <w:tcPr>
            <w:tcW w:w="4656" w:type="dxa"/>
            <w:vAlign w:val="top"/>
          </w:tcPr>
          <w:p>
            <w:pPr>
              <w:pStyle w:val="7"/>
              <w:spacing w:before="63" w:line="218" w:lineRule="auto"/>
              <w:ind w:left="704"/>
              <w:rPr>
                <w:sz w:val="19"/>
                <w:szCs w:val="19"/>
              </w:rPr>
            </w:pPr>
            <w:r>
              <w:rPr>
                <w:spacing w:val="-1"/>
                <w:sz w:val="19"/>
                <w:szCs w:val="19"/>
              </w:rPr>
              <w:t>火灾，其他爆炸，机械伤害，物体打击</w:t>
            </w:r>
          </w:p>
        </w:tc>
        <w:tc>
          <w:tcPr>
            <w:tcW w:w="3268" w:type="dxa"/>
            <w:vAlign w:val="top"/>
          </w:tcPr>
          <w:p>
            <w:pPr>
              <w:pStyle w:val="7"/>
              <w:spacing w:before="65" w:line="218"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54" w:type="dxa"/>
            <w:vAlign w:val="top"/>
          </w:tcPr>
          <w:p>
            <w:pPr>
              <w:pStyle w:val="7"/>
              <w:spacing w:before="112" w:line="172" w:lineRule="auto"/>
              <w:ind w:left="374"/>
              <w:rPr>
                <w:sz w:val="19"/>
                <w:szCs w:val="19"/>
              </w:rPr>
            </w:pPr>
            <w:r>
              <w:rPr>
                <w:spacing w:val="-6"/>
                <w:sz w:val="19"/>
                <w:szCs w:val="19"/>
              </w:rPr>
              <w:t>14</w:t>
            </w:r>
          </w:p>
        </w:tc>
        <w:tc>
          <w:tcPr>
            <w:tcW w:w="2588" w:type="dxa"/>
            <w:vAlign w:val="top"/>
          </w:tcPr>
          <w:p>
            <w:pPr>
              <w:pStyle w:val="7"/>
              <w:spacing w:before="65" w:line="218" w:lineRule="auto"/>
              <w:ind w:left="1090"/>
              <w:rPr>
                <w:sz w:val="19"/>
                <w:szCs w:val="19"/>
              </w:rPr>
            </w:pPr>
            <w:r>
              <w:rPr>
                <w:spacing w:val="-2"/>
                <w:sz w:val="19"/>
                <w:szCs w:val="19"/>
              </w:rPr>
              <w:t>料仓</w:t>
            </w:r>
          </w:p>
        </w:tc>
        <w:tc>
          <w:tcPr>
            <w:tcW w:w="1369" w:type="dxa"/>
            <w:vAlign w:val="top"/>
          </w:tcPr>
          <w:p>
            <w:pPr>
              <w:pStyle w:val="7"/>
              <w:spacing w:before="65" w:line="218" w:lineRule="auto"/>
              <w:ind w:left="293"/>
              <w:rPr>
                <w:sz w:val="19"/>
                <w:szCs w:val="19"/>
              </w:rPr>
            </w:pPr>
            <w:r>
              <w:rPr>
                <w:spacing w:val="-2"/>
                <w:sz w:val="19"/>
                <w:szCs w:val="19"/>
              </w:rPr>
              <w:t>设备设施</w:t>
            </w:r>
          </w:p>
        </w:tc>
        <w:tc>
          <w:tcPr>
            <w:tcW w:w="4656" w:type="dxa"/>
            <w:vAlign w:val="top"/>
          </w:tcPr>
          <w:p>
            <w:pPr>
              <w:pStyle w:val="7"/>
              <w:spacing w:before="63" w:line="218" w:lineRule="auto"/>
              <w:ind w:left="704"/>
              <w:rPr>
                <w:sz w:val="19"/>
                <w:szCs w:val="19"/>
              </w:rPr>
            </w:pPr>
            <w:r>
              <w:rPr>
                <w:sz w:val="19"/>
                <w:szCs w:val="19"/>
              </w:rPr>
              <w:t>高处坠落，容器爆炸，坍塌，其他爆炸</w:t>
            </w:r>
          </w:p>
        </w:tc>
        <w:tc>
          <w:tcPr>
            <w:tcW w:w="3268" w:type="dxa"/>
            <w:vAlign w:val="top"/>
          </w:tcPr>
          <w:p>
            <w:pPr>
              <w:pStyle w:val="7"/>
              <w:spacing w:before="65" w:line="218"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54" w:type="dxa"/>
            <w:vAlign w:val="top"/>
          </w:tcPr>
          <w:p>
            <w:pPr>
              <w:pStyle w:val="7"/>
              <w:spacing w:before="122" w:line="184" w:lineRule="auto"/>
              <w:ind w:left="374"/>
              <w:rPr>
                <w:sz w:val="19"/>
                <w:szCs w:val="19"/>
              </w:rPr>
            </w:pPr>
            <w:r>
              <w:rPr>
                <w:spacing w:val="-6"/>
                <w:sz w:val="19"/>
                <w:szCs w:val="19"/>
              </w:rPr>
              <w:t>15</w:t>
            </w:r>
          </w:p>
        </w:tc>
        <w:tc>
          <w:tcPr>
            <w:tcW w:w="2588" w:type="dxa"/>
            <w:vAlign w:val="top"/>
          </w:tcPr>
          <w:p>
            <w:pPr>
              <w:pStyle w:val="7"/>
              <w:spacing w:before="73" w:line="219" w:lineRule="auto"/>
              <w:ind w:left="620"/>
              <w:rPr>
                <w:sz w:val="19"/>
                <w:szCs w:val="19"/>
              </w:rPr>
            </w:pPr>
            <w:r>
              <w:rPr>
                <w:spacing w:val="-2"/>
                <w:sz w:val="19"/>
                <w:szCs w:val="19"/>
              </w:rPr>
              <w:t>脉冲布袋除尘器</w:t>
            </w:r>
          </w:p>
        </w:tc>
        <w:tc>
          <w:tcPr>
            <w:tcW w:w="1369" w:type="dxa"/>
            <w:vAlign w:val="top"/>
          </w:tcPr>
          <w:p>
            <w:pPr>
              <w:pStyle w:val="7"/>
              <w:spacing w:before="75" w:line="221" w:lineRule="auto"/>
              <w:ind w:left="293"/>
              <w:rPr>
                <w:sz w:val="19"/>
                <w:szCs w:val="19"/>
              </w:rPr>
            </w:pPr>
            <w:r>
              <w:rPr>
                <w:spacing w:val="-2"/>
                <w:sz w:val="19"/>
                <w:szCs w:val="19"/>
              </w:rPr>
              <w:t>设备设施</w:t>
            </w:r>
          </w:p>
        </w:tc>
        <w:tc>
          <w:tcPr>
            <w:tcW w:w="4656" w:type="dxa"/>
            <w:vAlign w:val="top"/>
          </w:tcPr>
          <w:p>
            <w:pPr>
              <w:pStyle w:val="7"/>
              <w:spacing w:before="73" w:line="218" w:lineRule="auto"/>
              <w:ind w:left="893"/>
              <w:rPr>
                <w:sz w:val="19"/>
                <w:szCs w:val="19"/>
              </w:rPr>
            </w:pPr>
            <w:r>
              <w:rPr>
                <w:spacing w:val="-1"/>
                <w:sz w:val="19"/>
                <w:szCs w:val="19"/>
              </w:rPr>
              <w:t>火灾，触电，机械伤害，其他爆炸</w:t>
            </w:r>
          </w:p>
        </w:tc>
        <w:tc>
          <w:tcPr>
            <w:tcW w:w="3268" w:type="dxa"/>
            <w:vAlign w:val="top"/>
          </w:tcPr>
          <w:p>
            <w:pPr>
              <w:pStyle w:val="7"/>
              <w:spacing w:before="75"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54" w:type="dxa"/>
            <w:vAlign w:val="top"/>
          </w:tcPr>
          <w:p>
            <w:pPr>
              <w:pStyle w:val="7"/>
              <w:spacing w:before="114" w:line="170" w:lineRule="auto"/>
              <w:ind w:left="374"/>
              <w:rPr>
                <w:sz w:val="19"/>
                <w:szCs w:val="19"/>
              </w:rPr>
            </w:pPr>
            <w:r>
              <w:rPr>
                <w:spacing w:val="-6"/>
                <w:sz w:val="19"/>
                <w:szCs w:val="19"/>
              </w:rPr>
              <w:t>16</w:t>
            </w:r>
          </w:p>
        </w:tc>
        <w:tc>
          <w:tcPr>
            <w:tcW w:w="2588" w:type="dxa"/>
            <w:vAlign w:val="top"/>
          </w:tcPr>
          <w:p>
            <w:pPr>
              <w:pStyle w:val="7"/>
              <w:spacing w:before="65" w:line="217" w:lineRule="auto"/>
              <w:ind w:left="1001"/>
              <w:rPr>
                <w:sz w:val="19"/>
                <w:szCs w:val="19"/>
              </w:rPr>
            </w:pPr>
            <w:r>
              <w:rPr>
                <w:spacing w:val="-2"/>
                <w:sz w:val="19"/>
                <w:szCs w:val="19"/>
              </w:rPr>
              <w:t>振动筛</w:t>
            </w:r>
          </w:p>
        </w:tc>
        <w:tc>
          <w:tcPr>
            <w:tcW w:w="1369" w:type="dxa"/>
            <w:vAlign w:val="top"/>
          </w:tcPr>
          <w:p>
            <w:pPr>
              <w:pStyle w:val="7"/>
              <w:spacing w:before="66" w:line="216" w:lineRule="auto"/>
              <w:ind w:left="293"/>
              <w:rPr>
                <w:sz w:val="19"/>
                <w:szCs w:val="19"/>
              </w:rPr>
            </w:pPr>
            <w:r>
              <w:rPr>
                <w:spacing w:val="-2"/>
                <w:sz w:val="19"/>
                <w:szCs w:val="19"/>
              </w:rPr>
              <w:t>设备设施</w:t>
            </w:r>
          </w:p>
        </w:tc>
        <w:tc>
          <w:tcPr>
            <w:tcW w:w="4656" w:type="dxa"/>
            <w:vAlign w:val="top"/>
          </w:tcPr>
          <w:p>
            <w:pPr>
              <w:pStyle w:val="7"/>
              <w:spacing w:before="64" w:line="218" w:lineRule="auto"/>
              <w:ind w:left="423"/>
              <w:rPr>
                <w:sz w:val="19"/>
                <w:szCs w:val="19"/>
              </w:rPr>
            </w:pPr>
            <w:r>
              <w:rPr>
                <w:spacing w:val="-1"/>
                <w:sz w:val="19"/>
                <w:szCs w:val="19"/>
              </w:rPr>
              <w:t>触电，火灾，其他爆炸，机械伤害，物体打击</w:t>
            </w:r>
          </w:p>
        </w:tc>
        <w:tc>
          <w:tcPr>
            <w:tcW w:w="3268" w:type="dxa"/>
            <w:vAlign w:val="top"/>
          </w:tcPr>
          <w:p>
            <w:pPr>
              <w:pStyle w:val="7"/>
              <w:spacing w:before="66" w:line="216"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54" w:type="dxa"/>
            <w:vAlign w:val="top"/>
          </w:tcPr>
          <w:p>
            <w:pPr>
              <w:pStyle w:val="7"/>
              <w:spacing w:before="124" w:line="184" w:lineRule="auto"/>
              <w:ind w:left="374"/>
              <w:rPr>
                <w:sz w:val="19"/>
                <w:szCs w:val="19"/>
              </w:rPr>
            </w:pPr>
            <w:r>
              <w:rPr>
                <w:spacing w:val="-6"/>
                <w:sz w:val="19"/>
                <w:szCs w:val="19"/>
              </w:rPr>
              <w:t>17</w:t>
            </w:r>
          </w:p>
        </w:tc>
        <w:tc>
          <w:tcPr>
            <w:tcW w:w="2588" w:type="dxa"/>
            <w:vAlign w:val="top"/>
          </w:tcPr>
          <w:p>
            <w:pPr>
              <w:pStyle w:val="7"/>
              <w:spacing w:before="76" w:line="219" w:lineRule="auto"/>
              <w:ind w:left="811"/>
              <w:rPr>
                <w:sz w:val="19"/>
                <w:szCs w:val="19"/>
              </w:rPr>
            </w:pPr>
            <w:r>
              <w:rPr>
                <w:spacing w:val="1"/>
                <w:sz w:val="19"/>
                <w:szCs w:val="19"/>
              </w:rPr>
              <w:t>圆筒初清筛</w:t>
            </w:r>
          </w:p>
        </w:tc>
        <w:tc>
          <w:tcPr>
            <w:tcW w:w="1369" w:type="dxa"/>
            <w:vAlign w:val="top"/>
          </w:tcPr>
          <w:p>
            <w:pPr>
              <w:pStyle w:val="7"/>
              <w:spacing w:before="77" w:line="221" w:lineRule="auto"/>
              <w:ind w:left="293"/>
              <w:rPr>
                <w:sz w:val="19"/>
                <w:szCs w:val="19"/>
              </w:rPr>
            </w:pPr>
            <w:r>
              <w:rPr>
                <w:spacing w:val="-2"/>
                <w:sz w:val="19"/>
                <w:szCs w:val="19"/>
              </w:rPr>
              <w:t>设备设施</w:t>
            </w:r>
          </w:p>
        </w:tc>
        <w:tc>
          <w:tcPr>
            <w:tcW w:w="4656" w:type="dxa"/>
            <w:vAlign w:val="top"/>
          </w:tcPr>
          <w:p>
            <w:pPr>
              <w:pStyle w:val="7"/>
              <w:spacing w:before="75" w:line="218" w:lineRule="auto"/>
              <w:ind w:left="423"/>
              <w:rPr>
                <w:sz w:val="19"/>
                <w:szCs w:val="19"/>
              </w:rPr>
            </w:pPr>
            <w:r>
              <w:rPr>
                <w:spacing w:val="-1"/>
                <w:sz w:val="19"/>
                <w:szCs w:val="19"/>
              </w:rPr>
              <w:t>车辆伤害，触电，其他爆炸，火灾，物体打击</w:t>
            </w:r>
          </w:p>
        </w:tc>
        <w:tc>
          <w:tcPr>
            <w:tcW w:w="3268" w:type="dxa"/>
            <w:vAlign w:val="top"/>
          </w:tcPr>
          <w:p>
            <w:pPr>
              <w:pStyle w:val="7"/>
              <w:spacing w:before="77"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954" w:type="dxa"/>
            <w:vAlign w:val="top"/>
          </w:tcPr>
          <w:p>
            <w:pPr>
              <w:pStyle w:val="7"/>
              <w:spacing w:before="115" w:line="179" w:lineRule="auto"/>
              <w:ind w:left="374"/>
              <w:rPr>
                <w:sz w:val="19"/>
                <w:szCs w:val="19"/>
              </w:rPr>
            </w:pPr>
            <w:r>
              <w:rPr>
                <w:spacing w:val="-6"/>
                <w:sz w:val="19"/>
                <w:szCs w:val="19"/>
              </w:rPr>
              <w:t>18</w:t>
            </w:r>
          </w:p>
        </w:tc>
        <w:tc>
          <w:tcPr>
            <w:tcW w:w="2588" w:type="dxa"/>
            <w:vAlign w:val="top"/>
          </w:tcPr>
          <w:p>
            <w:pPr>
              <w:pStyle w:val="7"/>
              <w:spacing w:before="66" w:line="219" w:lineRule="auto"/>
              <w:ind w:left="1001"/>
              <w:rPr>
                <w:sz w:val="19"/>
                <w:szCs w:val="19"/>
              </w:rPr>
            </w:pPr>
            <w:r>
              <w:rPr>
                <w:spacing w:val="-2"/>
                <w:sz w:val="19"/>
                <w:szCs w:val="19"/>
              </w:rPr>
              <w:t>刮板机</w:t>
            </w:r>
          </w:p>
        </w:tc>
        <w:tc>
          <w:tcPr>
            <w:tcW w:w="1369" w:type="dxa"/>
            <w:vAlign w:val="top"/>
          </w:tcPr>
          <w:p>
            <w:pPr>
              <w:pStyle w:val="7"/>
              <w:spacing w:before="68" w:line="221" w:lineRule="auto"/>
              <w:ind w:left="293"/>
              <w:rPr>
                <w:sz w:val="19"/>
                <w:szCs w:val="19"/>
              </w:rPr>
            </w:pPr>
            <w:r>
              <w:rPr>
                <w:spacing w:val="-2"/>
                <w:sz w:val="19"/>
                <w:szCs w:val="19"/>
              </w:rPr>
              <w:t>设备设施</w:t>
            </w:r>
          </w:p>
        </w:tc>
        <w:tc>
          <w:tcPr>
            <w:tcW w:w="4656" w:type="dxa"/>
            <w:vAlign w:val="top"/>
          </w:tcPr>
          <w:p>
            <w:pPr>
              <w:pStyle w:val="7"/>
              <w:spacing w:before="66" w:line="218" w:lineRule="auto"/>
              <w:ind w:left="893"/>
              <w:rPr>
                <w:sz w:val="19"/>
                <w:szCs w:val="19"/>
              </w:rPr>
            </w:pPr>
            <w:r>
              <w:rPr>
                <w:spacing w:val="-1"/>
                <w:sz w:val="19"/>
                <w:szCs w:val="19"/>
              </w:rPr>
              <w:t>触电，火灾，其他爆炸，机械伤害</w:t>
            </w:r>
          </w:p>
        </w:tc>
        <w:tc>
          <w:tcPr>
            <w:tcW w:w="3268" w:type="dxa"/>
            <w:vAlign w:val="top"/>
          </w:tcPr>
          <w:p>
            <w:pPr>
              <w:pStyle w:val="7"/>
              <w:spacing w:before="68" w:line="220" w:lineRule="auto"/>
              <w:ind w:left="1248"/>
              <w:rPr>
                <w:sz w:val="19"/>
                <w:szCs w:val="19"/>
              </w:rPr>
            </w:pPr>
            <w:r>
              <w:rPr>
                <w:spacing w:val="2"/>
                <w:sz w:val="19"/>
                <w:szCs w:val="19"/>
              </w:rPr>
              <w:t>岗位职工</w:t>
            </w:r>
          </w:p>
        </w:tc>
        <w:tc>
          <w:tcPr>
            <w:tcW w:w="1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954" w:type="dxa"/>
            <w:vAlign w:val="top"/>
          </w:tcPr>
          <w:p>
            <w:pPr>
              <w:pStyle w:val="7"/>
              <w:spacing w:before="115" w:line="174" w:lineRule="auto"/>
              <w:ind w:left="374"/>
              <w:rPr>
                <w:sz w:val="19"/>
                <w:szCs w:val="19"/>
              </w:rPr>
            </w:pPr>
            <w:r>
              <w:rPr>
                <w:spacing w:val="-6"/>
                <w:sz w:val="19"/>
                <w:szCs w:val="19"/>
              </w:rPr>
              <w:t>19</w:t>
            </w:r>
          </w:p>
        </w:tc>
        <w:tc>
          <w:tcPr>
            <w:tcW w:w="2588" w:type="dxa"/>
            <w:vAlign w:val="top"/>
          </w:tcPr>
          <w:p>
            <w:pPr>
              <w:pStyle w:val="7"/>
              <w:spacing w:before="66" w:line="219" w:lineRule="auto"/>
              <w:ind w:left="811"/>
              <w:rPr>
                <w:sz w:val="19"/>
                <w:szCs w:val="19"/>
              </w:rPr>
            </w:pPr>
            <w:r>
              <w:rPr>
                <w:spacing w:val="-2"/>
                <w:sz w:val="19"/>
                <w:szCs w:val="19"/>
              </w:rPr>
              <w:t>斗式提升机</w:t>
            </w:r>
          </w:p>
        </w:tc>
        <w:tc>
          <w:tcPr>
            <w:tcW w:w="1369" w:type="dxa"/>
            <w:vAlign w:val="top"/>
          </w:tcPr>
          <w:p>
            <w:pPr>
              <w:pStyle w:val="7"/>
              <w:spacing w:before="69" w:line="219" w:lineRule="auto"/>
              <w:ind w:left="293"/>
              <w:rPr>
                <w:sz w:val="19"/>
                <w:szCs w:val="19"/>
              </w:rPr>
            </w:pPr>
            <w:r>
              <w:rPr>
                <w:spacing w:val="-2"/>
                <w:sz w:val="19"/>
                <w:szCs w:val="19"/>
              </w:rPr>
              <w:t>设备设施</w:t>
            </w:r>
          </w:p>
        </w:tc>
        <w:tc>
          <w:tcPr>
            <w:tcW w:w="4656" w:type="dxa"/>
            <w:vAlign w:val="top"/>
          </w:tcPr>
          <w:p>
            <w:pPr>
              <w:pStyle w:val="7"/>
              <w:spacing w:before="66" w:line="218" w:lineRule="auto"/>
              <w:ind w:left="893"/>
              <w:rPr>
                <w:sz w:val="19"/>
                <w:szCs w:val="19"/>
              </w:rPr>
            </w:pPr>
            <w:r>
              <w:rPr>
                <w:spacing w:val="-1"/>
                <w:sz w:val="19"/>
                <w:szCs w:val="19"/>
              </w:rPr>
              <w:t>触电，火灾，其他爆炸，机械伤害</w:t>
            </w:r>
          </w:p>
        </w:tc>
        <w:tc>
          <w:tcPr>
            <w:tcW w:w="3268" w:type="dxa"/>
            <w:vAlign w:val="top"/>
          </w:tcPr>
          <w:p>
            <w:pPr>
              <w:pStyle w:val="7"/>
              <w:spacing w:before="68" w:line="220" w:lineRule="auto"/>
              <w:ind w:left="967"/>
              <w:rPr>
                <w:sz w:val="19"/>
                <w:szCs w:val="19"/>
              </w:rPr>
            </w:pPr>
            <w:r>
              <w:rPr>
                <w:spacing w:val="-1"/>
                <w:sz w:val="19"/>
                <w:szCs w:val="19"/>
              </w:rPr>
              <w:t>班长，岗位职工</w:t>
            </w:r>
          </w:p>
        </w:tc>
        <w:tc>
          <w:tcPr>
            <w:tcW w:w="1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54" w:type="default"/>
          <w:pgSz w:w="16840" w:h="11910"/>
          <w:pgMar w:top="1012" w:right="1354" w:bottom="1173" w:left="1325" w:header="0" w:footer="971" w:gutter="0"/>
          <w:cols w:space="720" w:num="1"/>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pStyle w:val="2"/>
        <w:spacing w:before="104" w:line="221" w:lineRule="auto"/>
        <w:ind w:left="1019"/>
        <w:outlineLvl w:val="6"/>
        <w:rPr>
          <w:rFonts w:ascii="黑体" w:hAnsi="黑体" w:eastAsia="黑体" w:cs="黑体"/>
          <w:sz w:val="32"/>
          <w:szCs w:val="32"/>
        </w:rPr>
      </w:pPr>
      <w:bookmarkStart w:id="123" w:name="bookmark125"/>
      <w:bookmarkEnd w:id="123"/>
      <w:r>
        <w:rPr>
          <w:rFonts w:ascii="黑体" w:hAnsi="黑体" w:eastAsia="黑体" w:cs="黑体"/>
          <w:b/>
          <w:bCs/>
          <w:spacing w:val="2"/>
          <w:sz w:val="32"/>
          <w:szCs w:val="32"/>
        </w:rPr>
        <w:t>四</w:t>
      </w:r>
      <w:r>
        <w:rPr>
          <w:rFonts w:ascii="黑体" w:hAnsi="黑体" w:eastAsia="黑体" w:cs="黑体"/>
          <w:spacing w:val="-87"/>
          <w:sz w:val="32"/>
          <w:szCs w:val="32"/>
        </w:rPr>
        <w:t xml:space="preserve"> </w:t>
      </w:r>
      <w:r>
        <w:rPr>
          <w:rFonts w:ascii="黑体" w:hAnsi="黑体" w:eastAsia="黑体" w:cs="黑体"/>
          <w:b/>
          <w:bCs/>
          <w:spacing w:val="2"/>
          <w:sz w:val="32"/>
          <w:szCs w:val="32"/>
        </w:rPr>
        <w:t>.作业活动清单(工作危害分析法</w:t>
      </w:r>
      <w:r>
        <w:rPr>
          <w:rFonts w:ascii="黑体" w:hAnsi="黑体" w:eastAsia="黑体" w:cs="黑体"/>
          <w:spacing w:val="-27"/>
          <w:sz w:val="32"/>
          <w:szCs w:val="32"/>
        </w:rPr>
        <w:t xml:space="preserve"> </w:t>
      </w:r>
      <w:r>
        <w:rPr>
          <w:b/>
          <w:bCs/>
          <w:spacing w:val="2"/>
          <w:sz w:val="32"/>
          <w:szCs w:val="32"/>
        </w:rPr>
        <w:t>(</w:t>
      </w:r>
      <w:r>
        <w:rPr>
          <w:b/>
          <w:bCs/>
          <w:sz w:val="32"/>
          <w:szCs w:val="32"/>
        </w:rPr>
        <w:t>JHA</w:t>
      </w:r>
      <w:r>
        <w:rPr>
          <w:b/>
          <w:bCs/>
          <w:spacing w:val="2"/>
          <w:sz w:val="32"/>
          <w:szCs w:val="32"/>
        </w:rPr>
        <w:t>)</w:t>
      </w:r>
      <w:r>
        <w:rPr>
          <w:spacing w:val="2"/>
          <w:sz w:val="32"/>
          <w:szCs w:val="32"/>
        </w:rPr>
        <w:t xml:space="preserve">  </w:t>
      </w:r>
      <w:r>
        <w:rPr>
          <w:rFonts w:ascii="黑体" w:hAnsi="黑体" w:eastAsia="黑体" w:cs="黑体"/>
          <w:b/>
          <w:bCs/>
          <w:spacing w:val="2"/>
          <w:sz w:val="32"/>
          <w:szCs w:val="32"/>
        </w:rPr>
        <w:t>辨识危</w:t>
      </w:r>
      <w:r>
        <w:rPr>
          <w:rFonts w:ascii="黑体" w:hAnsi="黑体" w:eastAsia="黑体" w:cs="黑体"/>
          <w:b/>
          <w:bCs/>
          <w:spacing w:val="1"/>
          <w:sz w:val="32"/>
          <w:szCs w:val="32"/>
        </w:rPr>
        <w:t>险源)</w:t>
      </w:r>
    </w:p>
    <w:p>
      <w:pPr>
        <w:spacing w:line="96" w:lineRule="exact"/>
      </w:pPr>
    </w:p>
    <w:tbl>
      <w:tblPr>
        <w:tblStyle w:val="6"/>
        <w:tblW w:w="158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800"/>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15890" w:type="dxa"/>
            <w:gridSpan w:val="5"/>
            <w:vAlign w:val="top"/>
          </w:tcPr>
          <w:p>
            <w:pPr>
              <w:pStyle w:val="7"/>
              <w:spacing w:before="192" w:line="219" w:lineRule="auto"/>
              <w:ind w:left="6379"/>
              <w:rPr>
                <w:sz w:val="29"/>
                <w:szCs w:val="29"/>
              </w:rPr>
            </w:pPr>
            <w:r>
              <w:rPr>
                <w:b/>
                <w:bCs/>
                <w:spacing w:val="-5"/>
                <w:sz w:val="29"/>
                <w:szCs w:val="29"/>
              </w:rPr>
              <w:t>作业危害分析法辨识分析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914" w:type="dxa"/>
            <w:vAlign w:val="top"/>
          </w:tcPr>
          <w:p>
            <w:pPr>
              <w:pStyle w:val="7"/>
              <w:spacing w:before="196" w:line="220" w:lineRule="auto"/>
              <w:ind w:left="65"/>
              <w:rPr>
                <w:sz w:val="29"/>
                <w:szCs w:val="29"/>
              </w:rPr>
            </w:pPr>
            <w:r>
              <w:rPr>
                <w:spacing w:val="2"/>
                <w:sz w:val="29"/>
                <w:szCs w:val="29"/>
              </w:rPr>
              <w:t>作业活动名称</w:t>
            </w:r>
          </w:p>
        </w:tc>
        <w:tc>
          <w:tcPr>
            <w:tcW w:w="800" w:type="dxa"/>
            <w:vAlign w:val="top"/>
          </w:tcPr>
          <w:p>
            <w:pPr>
              <w:pStyle w:val="7"/>
              <w:spacing w:before="197" w:line="221" w:lineRule="auto"/>
              <w:ind w:left="100"/>
              <w:rPr>
                <w:sz w:val="29"/>
                <w:szCs w:val="29"/>
              </w:rPr>
            </w:pPr>
            <w:r>
              <w:rPr>
                <w:spacing w:val="9"/>
                <w:sz w:val="29"/>
                <w:szCs w:val="29"/>
              </w:rPr>
              <w:t>序号</w:t>
            </w:r>
          </w:p>
        </w:tc>
        <w:tc>
          <w:tcPr>
            <w:tcW w:w="2618" w:type="dxa"/>
            <w:vAlign w:val="top"/>
          </w:tcPr>
          <w:p>
            <w:pPr>
              <w:pStyle w:val="7"/>
              <w:spacing w:before="196" w:line="219" w:lineRule="auto"/>
              <w:ind w:left="731"/>
              <w:rPr>
                <w:sz w:val="29"/>
                <w:szCs w:val="29"/>
              </w:rPr>
            </w:pPr>
            <w:r>
              <w:rPr>
                <w:spacing w:val="3"/>
                <w:sz w:val="29"/>
                <w:szCs w:val="29"/>
              </w:rPr>
              <w:t>作业步骤</w:t>
            </w:r>
          </w:p>
        </w:tc>
        <w:tc>
          <w:tcPr>
            <w:tcW w:w="4847" w:type="dxa"/>
            <w:vAlign w:val="top"/>
          </w:tcPr>
          <w:p>
            <w:pPr>
              <w:pStyle w:val="7"/>
              <w:spacing w:before="196" w:line="220" w:lineRule="auto"/>
              <w:ind w:left="1983"/>
              <w:rPr>
                <w:sz w:val="29"/>
                <w:szCs w:val="29"/>
              </w:rPr>
            </w:pPr>
            <w:r>
              <w:rPr>
                <w:spacing w:val="4"/>
                <w:sz w:val="29"/>
                <w:szCs w:val="29"/>
              </w:rPr>
              <w:t>危险源</w:t>
            </w:r>
          </w:p>
        </w:tc>
        <w:tc>
          <w:tcPr>
            <w:tcW w:w="5711" w:type="dxa"/>
            <w:vAlign w:val="top"/>
          </w:tcPr>
          <w:p>
            <w:pPr>
              <w:pStyle w:val="7"/>
              <w:spacing w:before="196" w:line="219" w:lineRule="auto"/>
              <w:ind w:left="1535"/>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914" w:type="dxa"/>
            <w:vAlign w:val="top"/>
          </w:tcPr>
          <w:p>
            <w:pPr>
              <w:rPr>
                <w:rFonts w:ascii="Arial"/>
                <w:sz w:val="21"/>
              </w:rPr>
            </w:pPr>
          </w:p>
        </w:tc>
        <w:tc>
          <w:tcPr>
            <w:tcW w:w="800" w:type="dxa"/>
            <w:vAlign w:val="top"/>
          </w:tcPr>
          <w:p>
            <w:pPr>
              <w:spacing w:line="259" w:lineRule="auto"/>
              <w:rPr>
                <w:rFonts w:ascii="Arial"/>
                <w:sz w:val="21"/>
              </w:rPr>
            </w:pPr>
          </w:p>
          <w:p>
            <w:pPr>
              <w:pStyle w:val="7"/>
              <w:spacing w:before="65" w:line="184" w:lineRule="auto"/>
              <w:ind w:left="341"/>
              <w:rPr>
                <w:sz w:val="20"/>
                <w:szCs w:val="20"/>
              </w:rPr>
            </w:pPr>
            <w:r>
              <w:rPr>
                <w:sz w:val="20"/>
                <w:szCs w:val="20"/>
              </w:rPr>
              <w:t>1</w:t>
            </w:r>
          </w:p>
        </w:tc>
        <w:tc>
          <w:tcPr>
            <w:tcW w:w="2618" w:type="dxa"/>
            <w:vAlign w:val="top"/>
          </w:tcPr>
          <w:p>
            <w:pPr>
              <w:rPr>
                <w:rFonts w:ascii="Arial"/>
                <w:sz w:val="21"/>
              </w:rPr>
            </w:pPr>
          </w:p>
        </w:tc>
        <w:tc>
          <w:tcPr>
            <w:tcW w:w="4847" w:type="dxa"/>
            <w:vAlign w:val="top"/>
          </w:tcPr>
          <w:p>
            <w:pPr>
              <w:rPr>
                <w:rFonts w:ascii="Arial"/>
                <w:sz w:val="21"/>
              </w:rPr>
            </w:pPr>
          </w:p>
        </w:tc>
        <w:tc>
          <w:tcPr>
            <w:tcW w:w="5711"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55" w:type="default"/>
          <w:pgSz w:w="16840" w:h="11910"/>
          <w:pgMar w:top="1012" w:right="494" w:bottom="1163" w:left="444" w:header="0" w:footer="961" w:gutter="0"/>
          <w:cols w:space="720" w:num="1"/>
        </w:sect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before="104" w:line="212" w:lineRule="auto"/>
        <w:ind w:left="1019"/>
        <w:outlineLvl w:val="6"/>
        <w:rPr>
          <w:rFonts w:ascii="黑体" w:hAnsi="黑体" w:eastAsia="黑体" w:cs="黑体"/>
          <w:sz w:val="32"/>
          <w:szCs w:val="32"/>
        </w:rPr>
      </w:pPr>
      <w:bookmarkStart w:id="124" w:name="bookmark126"/>
      <w:bookmarkEnd w:id="124"/>
      <w:r>
        <w:rPr>
          <w:rFonts w:ascii="黑体" w:hAnsi="黑体" w:eastAsia="黑体" w:cs="黑体"/>
          <w:b/>
          <w:bCs/>
          <w:spacing w:val="5"/>
          <w:sz w:val="32"/>
          <w:szCs w:val="32"/>
        </w:rPr>
        <w:t>五.设备设施清单(安全检查表法</w:t>
      </w:r>
      <w:r>
        <w:rPr>
          <w:rFonts w:ascii="黑体" w:hAnsi="黑体" w:eastAsia="黑体" w:cs="黑体"/>
          <w:spacing w:val="5"/>
          <w:sz w:val="32"/>
          <w:szCs w:val="32"/>
        </w:rPr>
        <w:t xml:space="preserve"> </w:t>
      </w:r>
      <w:r>
        <w:rPr>
          <w:rFonts w:ascii="Times New Roman" w:hAnsi="Times New Roman" w:eastAsia="Times New Roman" w:cs="Times New Roman"/>
          <w:b/>
          <w:bCs/>
          <w:spacing w:val="5"/>
          <w:sz w:val="32"/>
          <w:szCs w:val="32"/>
        </w:rPr>
        <w:t>(</w:t>
      </w:r>
      <w:r>
        <w:rPr>
          <w:rFonts w:ascii="Times New Roman" w:hAnsi="Times New Roman" w:eastAsia="Times New Roman" w:cs="Times New Roman"/>
          <w:b/>
          <w:bCs/>
          <w:sz w:val="32"/>
          <w:szCs w:val="32"/>
        </w:rPr>
        <w:t>SCL</w:t>
      </w:r>
      <w:r>
        <w:rPr>
          <w:rFonts w:ascii="Times New Roman" w:hAnsi="Times New Roman" w:eastAsia="Times New Roman" w:cs="Times New Roman"/>
          <w:b/>
          <w:bCs/>
          <w:spacing w:val="5"/>
          <w:sz w:val="32"/>
          <w:szCs w:val="32"/>
        </w:rPr>
        <w:t xml:space="preserve">)   </w:t>
      </w:r>
      <w:r>
        <w:rPr>
          <w:rFonts w:ascii="黑体" w:hAnsi="黑体" w:eastAsia="黑体" w:cs="黑体"/>
          <w:b/>
          <w:bCs/>
          <w:spacing w:val="5"/>
          <w:sz w:val="32"/>
          <w:szCs w:val="32"/>
        </w:rPr>
        <w:t>辨识危险源)</w:t>
      </w:r>
    </w:p>
    <w:p>
      <w:pPr>
        <w:spacing w:line="146" w:lineRule="exact"/>
      </w:pPr>
    </w:p>
    <w:tbl>
      <w:tblPr>
        <w:tblStyle w:val="6"/>
        <w:tblW w:w="15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89"/>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15879" w:type="dxa"/>
            <w:gridSpan w:val="5"/>
            <w:vAlign w:val="top"/>
          </w:tcPr>
          <w:p>
            <w:pPr>
              <w:pStyle w:val="7"/>
              <w:spacing w:before="182" w:line="219" w:lineRule="auto"/>
              <w:ind w:left="6529"/>
              <w:rPr>
                <w:sz w:val="29"/>
                <w:szCs w:val="29"/>
              </w:rPr>
            </w:pPr>
            <w:r>
              <w:rPr>
                <w:b/>
                <w:bCs/>
                <w:spacing w:val="-3"/>
                <w:sz w:val="29"/>
                <w:szCs w:val="29"/>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914" w:type="dxa"/>
            <w:vAlign w:val="top"/>
          </w:tcPr>
          <w:p>
            <w:pPr>
              <w:pStyle w:val="7"/>
              <w:spacing w:before="194" w:line="221" w:lineRule="auto"/>
              <w:ind w:left="74"/>
              <w:rPr>
                <w:sz w:val="29"/>
                <w:szCs w:val="29"/>
              </w:rPr>
            </w:pPr>
            <w:r>
              <w:rPr>
                <w:spacing w:val="2"/>
                <w:sz w:val="29"/>
                <w:szCs w:val="29"/>
              </w:rPr>
              <w:t>设备设施名称</w:t>
            </w:r>
          </w:p>
        </w:tc>
        <w:tc>
          <w:tcPr>
            <w:tcW w:w="789" w:type="dxa"/>
            <w:vAlign w:val="top"/>
          </w:tcPr>
          <w:p>
            <w:pPr>
              <w:pStyle w:val="7"/>
              <w:spacing w:before="194" w:line="221" w:lineRule="auto"/>
              <w:ind w:left="91"/>
              <w:rPr>
                <w:sz w:val="29"/>
                <w:szCs w:val="29"/>
              </w:rPr>
            </w:pPr>
            <w:r>
              <w:rPr>
                <w:spacing w:val="8"/>
                <w:sz w:val="29"/>
                <w:szCs w:val="29"/>
              </w:rPr>
              <w:t>序号</w:t>
            </w:r>
          </w:p>
        </w:tc>
        <w:tc>
          <w:tcPr>
            <w:tcW w:w="2618" w:type="dxa"/>
            <w:vAlign w:val="top"/>
          </w:tcPr>
          <w:p>
            <w:pPr>
              <w:pStyle w:val="7"/>
              <w:spacing w:before="193" w:line="219" w:lineRule="auto"/>
              <w:ind w:left="721"/>
              <w:rPr>
                <w:sz w:val="29"/>
                <w:szCs w:val="29"/>
              </w:rPr>
            </w:pPr>
            <w:r>
              <w:rPr>
                <w:spacing w:val="13"/>
                <w:sz w:val="29"/>
                <w:szCs w:val="29"/>
              </w:rPr>
              <w:t>检查项目</w:t>
            </w:r>
          </w:p>
        </w:tc>
        <w:tc>
          <w:tcPr>
            <w:tcW w:w="4847" w:type="dxa"/>
            <w:vAlign w:val="top"/>
          </w:tcPr>
          <w:p>
            <w:pPr>
              <w:pStyle w:val="7"/>
              <w:spacing w:before="193" w:line="219" w:lineRule="auto"/>
              <w:ind w:left="1834"/>
              <w:rPr>
                <w:sz w:val="29"/>
                <w:szCs w:val="29"/>
              </w:rPr>
            </w:pPr>
            <w:r>
              <w:rPr>
                <w:spacing w:val="3"/>
                <w:sz w:val="29"/>
                <w:szCs w:val="29"/>
              </w:rPr>
              <w:t>检查标准</w:t>
            </w:r>
          </w:p>
        </w:tc>
        <w:tc>
          <w:tcPr>
            <w:tcW w:w="5711" w:type="dxa"/>
            <w:vAlign w:val="top"/>
          </w:tcPr>
          <w:p>
            <w:pPr>
              <w:pStyle w:val="7"/>
              <w:spacing w:before="193" w:line="219" w:lineRule="auto"/>
              <w:ind w:left="1546"/>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914" w:type="dxa"/>
            <w:vAlign w:val="top"/>
          </w:tcPr>
          <w:p>
            <w:pPr>
              <w:rPr>
                <w:rFonts w:ascii="Arial"/>
                <w:sz w:val="21"/>
              </w:rPr>
            </w:pPr>
          </w:p>
        </w:tc>
        <w:tc>
          <w:tcPr>
            <w:tcW w:w="789" w:type="dxa"/>
            <w:vAlign w:val="top"/>
          </w:tcPr>
          <w:p>
            <w:pPr>
              <w:pStyle w:val="7"/>
              <w:spacing w:before="280" w:line="184" w:lineRule="auto"/>
              <w:ind w:left="330"/>
              <w:rPr>
                <w:sz w:val="20"/>
                <w:szCs w:val="20"/>
              </w:rPr>
            </w:pPr>
            <w:r>
              <w:rPr>
                <w:sz w:val="20"/>
                <w:szCs w:val="20"/>
              </w:rPr>
              <w:t>1</w:t>
            </w:r>
          </w:p>
        </w:tc>
        <w:tc>
          <w:tcPr>
            <w:tcW w:w="2618" w:type="dxa"/>
            <w:vAlign w:val="top"/>
          </w:tcPr>
          <w:p>
            <w:pPr>
              <w:rPr>
                <w:rFonts w:ascii="Arial"/>
                <w:sz w:val="21"/>
              </w:rPr>
            </w:pPr>
          </w:p>
        </w:tc>
        <w:tc>
          <w:tcPr>
            <w:tcW w:w="4847" w:type="dxa"/>
            <w:vAlign w:val="top"/>
          </w:tcPr>
          <w:p>
            <w:pPr>
              <w:rPr>
                <w:rFonts w:ascii="Arial"/>
                <w:sz w:val="21"/>
              </w:rPr>
            </w:pPr>
          </w:p>
        </w:tc>
        <w:tc>
          <w:tcPr>
            <w:tcW w:w="5711"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383" w:lineRule="auto"/>
              <w:rPr>
                <w:rFonts w:ascii="Arial"/>
                <w:sz w:val="21"/>
              </w:rPr>
            </w:pPr>
          </w:p>
          <w:p>
            <w:pPr>
              <w:pStyle w:val="7"/>
              <w:spacing w:before="65" w:line="219" w:lineRule="auto"/>
              <w:ind w:left="745"/>
              <w:rPr>
                <w:sz w:val="20"/>
                <w:szCs w:val="20"/>
              </w:rPr>
            </w:pPr>
            <w:r>
              <w:rPr>
                <w:spacing w:val="-3"/>
                <w:sz w:val="20"/>
                <w:szCs w:val="20"/>
              </w:rPr>
              <w:t>叉车</w:t>
            </w:r>
          </w:p>
        </w:tc>
        <w:tc>
          <w:tcPr>
            <w:tcW w:w="789" w:type="dxa"/>
            <w:vAlign w:val="top"/>
          </w:tcPr>
          <w:p>
            <w:pPr>
              <w:pStyle w:val="7"/>
              <w:spacing w:before="172" w:line="183" w:lineRule="auto"/>
              <w:ind w:left="330"/>
              <w:rPr>
                <w:sz w:val="20"/>
                <w:szCs w:val="20"/>
              </w:rPr>
            </w:pPr>
            <w:r>
              <w:rPr>
                <w:sz w:val="20"/>
                <w:szCs w:val="20"/>
              </w:rPr>
              <w:t>2</w:t>
            </w:r>
          </w:p>
        </w:tc>
        <w:tc>
          <w:tcPr>
            <w:tcW w:w="2618" w:type="dxa"/>
            <w:vAlign w:val="top"/>
          </w:tcPr>
          <w:p>
            <w:pPr>
              <w:pStyle w:val="7"/>
              <w:spacing w:before="122" w:line="221" w:lineRule="auto"/>
              <w:ind w:left="901"/>
              <w:rPr>
                <w:sz w:val="20"/>
                <w:szCs w:val="20"/>
              </w:rPr>
            </w:pPr>
            <w:r>
              <w:rPr>
                <w:spacing w:val="-3"/>
                <w:sz w:val="20"/>
                <w:szCs w:val="20"/>
              </w:rPr>
              <w:t>设备主体</w:t>
            </w:r>
          </w:p>
        </w:tc>
        <w:tc>
          <w:tcPr>
            <w:tcW w:w="4847" w:type="dxa"/>
            <w:vAlign w:val="top"/>
          </w:tcPr>
          <w:p>
            <w:pPr>
              <w:pStyle w:val="7"/>
              <w:spacing w:before="121" w:line="219" w:lineRule="auto"/>
              <w:ind w:left="314"/>
              <w:rPr>
                <w:sz w:val="20"/>
                <w:szCs w:val="20"/>
              </w:rPr>
            </w:pPr>
            <w:r>
              <w:rPr>
                <w:sz w:val="20"/>
                <w:szCs w:val="20"/>
              </w:rPr>
              <w:t>无影响安全使用的损坏、腐蚀、异响，运行正常</w:t>
            </w:r>
          </w:p>
        </w:tc>
        <w:tc>
          <w:tcPr>
            <w:tcW w:w="5711" w:type="dxa"/>
            <w:vAlign w:val="top"/>
          </w:tcPr>
          <w:p>
            <w:pPr>
              <w:pStyle w:val="7"/>
              <w:spacing w:before="121" w:line="219" w:lineRule="auto"/>
              <w:ind w:left="2447"/>
              <w:rPr>
                <w:sz w:val="20"/>
                <w:szCs w:val="20"/>
              </w:rPr>
            </w:pPr>
            <w:r>
              <w:rPr>
                <w:spacing w:val="3"/>
                <w:sz w:val="20"/>
                <w:szCs w:val="20"/>
              </w:rPr>
              <w:t>车辆伤害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283" w:line="183" w:lineRule="auto"/>
              <w:ind w:left="330"/>
              <w:rPr>
                <w:sz w:val="20"/>
                <w:szCs w:val="20"/>
              </w:rPr>
            </w:pPr>
            <w:r>
              <w:rPr>
                <w:sz w:val="20"/>
                <w:szCs w:val="20"/>
              </w:rPr>
              <w:t>3</w:t>
            </w:r>
          </w:p>
        </w:tc>
        <w:tc>
          <w:tcPr>
            <w:tcW w:w="2618" w:type="dxa"/>
            <w:vAlign w:val="top"/>
          </w:tcPr>
          <w:p>
            <w:pPr>
              <w:pStyle w:val="7"/>
              <w:spacing w:before="230" w:line="219" w:lineRule="auto"/>
              <w:ind w:left="901"/>
              <w:rPr>
                <w:sz w:val="20"/>
                <w:szCs w:val="20"/>
              </w:rPr>
            </w:pPr>
            <w:r>
              <w:rPr>
                <w:spacing w:val="2"/>
                <w:sz w:val="20"/>
                <w:szCs w:val="20"/>
              </w:rPr>
              <w:t>附属部件</w:t>
            </w:r>
          </w:p>
        </w:tc>
        <w:tc>
          <w:tcPr>
            <w:tcW w:w="4847" w:type="dxa"/>
            <w:vAlign w:val="top"/>
          </w:tcPr>
          <w:p>
            <w:pPr>
              <w:pStyle w:val="7"/>
              <w:spacing w:before="70" w:line="219" w:lineRule="auto"/>
              <w:ind w:left="113"/>
              <w:rPr>
                <w:sz w:val="20"/>
                <w:szCs w:val="20"/>
              </w:rPr>
            </w:pPr>
            <w:r>
              <w:rPr>
                <w:sz w:val="20"/>
                <w:szCs w:val="20"/>
              </w:rPr>
              <w:t>液压系统、传动系统、转向系统、制动系统、照明系</w:t>
            </w:r>
          </w:p>
          <w:p>
            <w:pPr>
              <w:pStyle w:val="7"/>
              <w:spacing w:before="64" w:line="220" w:lineRule="auto"/>
              <w:ind w:left="1564"/>
              <w:rPr>
                <w:sz w:val="20"/>
                <w:szCs w:val="20"/>
              </w:rPr>
            </w:pPr>
            <w:r>
              <w:rPr>
                <w:sz w:val="20"/>
                <w:szCs w:val="20"/>
              </w:rPr>
              <w:t>统正常，功能有效。</w:t>
            </w:r>
          </w:p>
        </w:tc>
        <w:tc>
          <w:tcPr>
            <w:tcW w:w="5711" w:type="dxa"/>
            <w:vAlign w:val="top"/>
          </w:tcPr>
          <w:p>
            <w:pPr>
              <w:pStyle w:val="7"/>
              <w:spacing w:before="232" w:line="219" w:lineRule="auto"/>
              <w:ind w:left="2447"/>
              <w:rPr>
                <w:sz w:val="20"/>
                <w:szCs w:val="20"/>
              </w:rPr>
            </w:pPr>
            <w:r>
              <w:rPr>
                <w:spacing w:val="3"/>
                <w:sz w:val="20"/>
                <w:szCs w:val="20"/>
              </w:rPr>
              <w:t>车辆伤害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spacing w:line="307" w:lineRule="auto"/>
              <w:rPr>
                <w:rFonts w:ascii="Arial"/>
                <w:sz w:val="21"/>
              </w:rPr>
            </w:pPr>
          </w:p>
          <w:p>
            <w:pPr>
              <w:spacing w:line="307" w:lineRule="auto"/>
              <w:rPr>
                <w:rFonts w:ascii="Arial"/>
                <w:sz w:val="21"/>
              </w:rPr>
            </w:pPr>
          </w:p>
          <w:p>
            <w:pPr>
              <w:spacing w:line="308" w:lineRule="auto"/>
              <w:rPr>
                <w:rFonts w:ascii="Arial"/>
                <w:sz w:val="21"/>
              </w:rPr>
            </w:pPr>
          </w:p>
          <w:p>
            <w:pPr>
              <w:pStyle w:val="7"/>
              <w:spacing w:before="65" w:line="219" w:lineRule="auto"/>
              <w:ind w:left="544"/>
              <w:rPr>
                <w:sz w:val="20"/>
                <w:szCs w:val="20"/>
              </w:rPr>
            </w:pPr>
            <w:r>
              <w:rPr>
                <w:spacing w:val="2"/>
                <w:sz w:val="20"/>
                <w:szCs w:val="20"/>
              </w:rPr>
              <w:t>出料绞龙</w:t>
            </w:r>
          </w:p>
        </w:tc>
        <w:tc>
          <w:tcPr>
            <w:tcW w:w="789" w:type="dxa"/>
            <w:vAlign w:val="top"/>
          </w:tcPr>
          <w:p>
            <w:pPr>
              <w:pStyle w:val="7"/>
              <w:spacing w:before="164" w:line="183" w:lineRule="auto"/>
              <w:ind w:left="330"/>
              <w:rPr>
                <w:sz w:val="20"/>
                <w:szCs w:val="20"/>
              </w:rPr>
            </w:pPr>
            <w:r>
              <w:rPr>
                <w:sz w:val="20"/>
                <w:szCs w:val="20"/>
              </w:rPr>
              <w:t>4</w:t>
            </w:r>
          </w:p>
        </w:tc>
        <w:tc>
          <w:tcPr>
            <w:tcW w:w="2618" w:type="dxa"/>
            <w:vAlign w:val="top"/>
          </w:tcPr>
          <w:p>
            <w:pPr>
              <w:pStyle w:val="7"/>
              <w:spacing w:before="113" w:line="219" w:lineRule="auto"/>
              <w:ind w:left="702"/>
              <w:rPr>
                <w:sz w:val="20"/>
                <w:szCs w:val="20"/>
              </w:rPr>
            </w:pPr>
            <w:r>
              <w:rPr>
                <w:spacing w:val="-2"/>
                <w:sz w:val="20"/>
                <w:szCs w:val="20"/>
              </w:rPr>
              <w:t>通风除尘装置</w:t>
            </w:r>
          </w:p>
        </w:tc>
        <w:tc>
          <w:tcPr>
            <w:tcW w:w="4847" w:type="dxa"/>
            <w:vAlign w:val="top"/>
          </w:tcPr>
          <w:p>
            <w:pPr>
              <w:pStyle w:val="7"/>
              <w:spacing w:before="113" w:line="219" w:lineRule="auto"/>
              <w:ind w:left="1914"/>
              <w:rPr>
                <w:sz w:val="20"/>
                <w:szCs w:val="20"/>
              </w:rPr>
            </w:pPr>
            <w:r>
              <w:rPr>
                <w:spacing w:val="-2"/>
                <w:sz w:val="20"/>
                <w:szCs w:val="20"/>
              </w:rPr>
              <w:t>无粉尘外溢</w:t>
            </w:r>
          </w:p>
        </w:tc>
        <w:tc>
          <w:tcPr>
            <w:tcW w:w="5711" w:type="dxa"/>
            <w:vAlign w:val="top"/>
          </w:tcPr>
          <w:p>
            <w:pPr>
              <w:pStyle w:val="7"/>
              <w:spacing w:before="111" w:line="218" w:lineRule="auto"/>
              <w:ind w:left="2146"/>
              <w:rPr>
                <w:sz w:val="20"/>
                <w:szCs w:val="20"/>
              </w:rPr>
            </w:pPr>
            <w:r>
              <w:rPr>
                <w:spacing w:val="1"/>
                <w:sz w:val="20"/>
                <w:szCs w:val="20"/>
              </w:rPr>
              <w:t>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5" w:line="182" w:lineRule="auto"/>
              <w:ind w:left="330"/>
              <w:rPr>
                <w:sz w:val="20"/>
                <w:szCs w:val="20"/>
              </w:rPr>
            </w:pPr>
            <w:r>
              <w:rPr>
                <w:sz w:val="20"/>
                <w:szCs w:val="20"/>
              </w:rPr>
              <w:t>5</w:t>
            </w:r>
          </w:p>
        </w:tc>
        <w:tc>
          <w:tcPr>
            <w:tcW w:w="2618" w:type="dxa"/>
            <w:vAlign w:val="top"/>
          </w:tcPr>
          <w:p>
            <w:pPr>
              <w:pStyle w:val="7"/>
              <w:spacing w:before="124" w:line="221" w:lineRule="auto"/>
              <w:ind w:left="901"/>
              <w:rPr>
                <w:sz w:val="20"/>
                <w:szCs w:val="20"/>
              </w:rPr>
            </w:pPr>
            <w:r>
              <w:rPr>
                <w:spacing w:val="-3"/>
                <w:sz w:val="20"/>
                <w:szCs w:val="20"/>
              </w:rPr>
              <w:t>设备主体</w:t>
            </w:r>
          </w:p>
        </w:tc>
        <w:tc>
          <w:tcPr>
            <w:tcW w:w="4847" w:type="dxa"/>
            <w:vAlign w:val="top"/>
          </w:tcPr>
          <w:p>
            <w:pPr>
              <w:pStyle w:val="7"/>
              <w:spacing w:before="123" w:line="219" w:lineRule="auto"/>
              <w:ind w:left="1213"/>
              <w:rPr>
                <w:sz w:val="20"/>
                <w:szCs w:val="20"/>
              </w:rPr>
            </w:pPr>
            <w:r>
              <w:rPr>
                <w:spacing w:val="-1"/>
                <w:sz w:val="20"/>
                <w:szCs w:val="20"/>
              </w:rPr>
              <w:t>完好牢固，无变形受损现象</w:t>
            </w:r>
          </w:p>
        </w:tc>
        <w:tc>
          <w:tcPr>
            <w:tcW w:w="5711" w:type="dxa"/>
            <w:vAlign w:val="top"/>
          </w:tcPr>
          <w:p>
            <w:pPr>
              <w:pStyle w:val="7"/>
              <w:spacing w:before="122"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5" w:line="183" w:lineRule="auto"/>
              <w:ind w:left="330"/>
              <w:rPr>
                <w:sz w:val="20"/>
                <w:szCs w:val="20"/>
              </w:rPr>
            </w:pPr>
            <w:r>
              <w:rPr>
                <w:sz w:val="20"/>
                <w:szCs w:val="20"/>
              </w:rPr>
              <w:t>6</w:t>
            </w:r>
          </w:p>
        </w:tc>
        <w:tc>
          <w:tcPr>
            <w:tcW w:w="2618" w:type="dxa"/>
            <w:vAlign w:val="top"/>
          </w:tcPr>
          <w:p>
            <w:pPr>
              <w:pStyle w:val="7"/>
              <w:spacing w:before="124" w:line="220" w:lineRule="auto"/>
              <w:ind w:left="1102"/>
              <w:rPr>
                <w:sz w:val="20"/>
                <w:szCs w:val="20"/>
              </w:rPr>
            </w:pPr>
            <w:r>
              <w:rPr>
                <w:spacing w:val="-3"/>
                <w:sz w:val="20"/>
                <w:szCs w:val="20"/>
              </w:rPr>
              <w:t>工况</w:t>
            </w:r>
          </w:p>
        </w:tc>
        <w:tc>
          <w:tcPr>
            <w:tcW w:w="4847" w:type="dxa"/>
            <w:vAlign w:val="top"/>
          </w:tcPr>
          <w:p>
            <w:pPr>
              <w:pStyle w:val="7"/>
              <w:spacing w:before="124" w:line="219" w:lineRule="auto"/>
              <w:ind w:left="464"/>
              <w:rPr>
                <w:sz w:val="20"/>
                <w:szCs w:val="20"/>
              </w:rPr>
            </w:pPr>
            <w:r>
              <w:rPr>
                <w:spacing w:val="-1"/>
                <w:sz w:val="20"/>
                <w:szCs w:val="20"/>
              </w:rPr>
              <w:t>螺旋体运转灵活，不应出现刮蹭、卡死现象。</w:t>
            </w:r>
          </w:p>
        </w:tc>
        <w:tc>
          <w:tcPr>
            <w:tcW w:w="5711" w:type="dxa"/>
            <w:vAlign w:val="top"/>
          </w:tcPr>
          <w:p>
            <w:pPr>
              <w:pStyle w:val="7"/>
              <w:spacing w:before="122" w:line="218" w:lineRule="auto"/>
              <w:ind w:left="1947"/>
              <w:rPr>
                <w:sz w:val="20"/>
                <w:szCs w:val="20"/>
              </w:rPr>
            </w:pPr>
            <w:r>
              <w:rPr>
                <w:spacing w:val="-1"/>
                <w:sz w:val="20"/>
                <w:szCs w:val="20"/>
              </w:rPr>
              <w:t>机械伤害，其他爆炸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6" w:line="182" w:lineRule="auto"/>
              <w:ind w:left="330"/>
              <w:rPr>
                <w:sz w:val="20"/>
                <w:szCs w:val="20"/>
              </w:rPr>
            </w:pPr>
            <w:r>
              <w:rPr>
                <w:sz w:val="20"/>
                <w:szCs w:val="20"/>
              </w:rPr>
              <w:t>7</w:t>
            </w:r>
          </w:p>
        </w:tc>
        <w:tc>
          <w:tcPr>
            <w:tcW w:w="2618" w:type="dxa"/>
            <w:vAlign w:val="top"/>
          </w:tcPr>
          <w:p>
            <w:pPr>
              <w:pStyle w:val="7"/>
              <w:spacing w:before="124" w:line="219" w:lineRule="auto"/>
              <w:ind w:left="901"/>
              <w:rPr>
                <w:sz w:val="20"/>
                <w:szCs w:val="20"/>
              </w:rPr>
            </w:pPr>
            <w:r>
              <w:rPr>
                <w:spacing w:val="1"/>
                <w:sz w:val="20"/>
                <w:szCs w:val="20"/>
              </w:rPr>
              <w:t>电气线路</w:t>
            </w:r>
          </w:p>
        </w:tc>
        <w:tc>
          <w:tcPr>
            <w:tcW w:w="4847" w:type="dxa"/>
            <w:vAlign w:val="top"/>
          </w:tcPr>
          <w:p>
            <w:pPr>
              <w:pStyle w:val="7"/>
              <w:spacing w:before="124" w:line="219" w:lineRule="auto"/>
              <w:ind w:left="1314"/>
              <w:rPr>
                <w:sz w:val="20"/>
                <w:szCs w:val="20"/>
              </w:rPr>
            </w:pPr>
            <w:r>
              <w:rPr>
                <w:spacing w:val="-1"/>
                <w:sz w:val="20"/>
                <w:szCs w:val="20"/>
              </w:rPr>
              <w:t>线路无破损，无漏电风险</w:t>
            </w:r>
          </w:p>
        </w:tc>
        <w:tc>
          <w:tcPr>
            <w:tcW w:w="5711" w:type="dxa"/>
            <w:vAlign w:val="top"/>
          </w:tcPr>
          <w:p>
            <w:pPr>
              <w:pStyle w:val="7"/>
              <w:spacing w:before="124"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56" w:line="183" w:lineRule="auto"/>
              <w:ind w:left="330"/>
              <w:rPr>
                <w:sz w:val="20"/>
                <w:szCs w:val="20"/>
              </w:rPr>
            </w:pPr>
            <w:r>
              <w:rPr>
                <w:sz w:val="20"/>
                <w:szCs w:val="20"/>
              </w:rPr>
              <w:t>8</w:t>
            </w:r>
          </w:p>
        </w:tc>
        <w:tc>
          <w:tcPr>
            <w:tcW w:w="2618" w:type="dxa"/>
            <w:vAlign w:val="top"/>
          </w:tcPr>
          <w:p>
            <w:pPr>
              <w:pStyle w:val="7"/>
              <w:spacing w:before="103" w:line="219" w:lineRule="auto"/>
              <w:ind w:left="1102"/>
              <w:rPr>
                <w:sz w:val="20"/>
                <w:szCs w:val="20"/>
              </w:rPr>
            </w:pPr>
            <w:r>
              <w:rPr>
                <w:spacing w:val="6"/>
                <w:sz w:val="20"/>
                <w:szCs w:val="20"/>
              </w:rPr>
              <w:t>传动</w:t>
            </w:r>
          </w:p>
        </w:tc>
        <w:tc>
          <w:tcPr>
            <w:tcW w:w="4847" w:type="dxa"/>
            <w:vAlign w:val="top"/>
          </w:tcPr>
          <w:p>
            <w:pPr>
              <w:pStyle w:val="7"/>
              <w:spacing w:before="105" w:line="219" w:lineRule="auto"/>
              <w:ind w:left="1713"/>
              <w:rPr>
                <w:sz w:val="20"/>
                <w:szCs w:val="20"/>
              </w:rPr>
            </w:pPr>
            <w:r>
              <w:rPr>
                <w:spacing w:val="-2"/>
                <w:sz w:val="20"/>
                <w:szCs w:val="20"/>
              </w:rPr>
              <w:t>转动部件不外露</w:t>
            </w:r>
          </w:p>
        </w:tc>
        <w:tc>
          <w:tcPr>
            <w:tcW w:w="5711" w:type="dxa"/>
            <w:vAlign w:val="top"/>
          </w:tcPr>
          <w:p>
            <w:pPr>
              <w:pStyle w:val="7"/>
              <w:spacing w:before="103"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353" w:lineRule="auto"/>
              <w:rPr>
                <w:rFonts w:ascii="Arial"/>
                <w:sz w:val="21"/>
              </w:rPr>
            </w:pPr>
          </w:p>
          <w:p>
            <w:pPr>
              <w:spacing w:line="354" w:lineRule="auto"/>
              <w:rPr>
                <w:rFonts w:ascii="Arial"/>
                <w:sz w:val="21"/>
              </w:rPr>
            </w:pPr>
          </w:p>
          <w:p>
            <w:pPr>
              <w:pStyle w:val="7"/>
              <w:spacing w:before="65" w:line="220" w:lineRule="auto"/>
              <w:ind w:left="645"/>
              <w:rPr>
                <w:sz w:val="20"/>
                <w:szCs w:val="20"/>
              </w:rPr>
            </w:pPr>
            <w:r>
              <w:rPr>
                <w:spacing w:val="-3"/>
                <w:sz w:val="20"/>
                <w:szCs w:val="20"/>
              </w:rPr>
              <w:t>打包秤</w:t>
            </w:r>
          </w:p>
        </w:tc>
        <w:tc>
          <w:tcPr>
            <w:tcW w:w="789" w:type="dxa"/>
            <w:vAlign w:val="top"/>
          </w:tcPr>
          <w:p>
            <w:pPr>
              <w:pStyle w:val="7"/>
              <w:spacing w:before="177" w:line="183" w:lineRule="auto"/>
              <w:ind w:left="330"/>
              <w:rPr>
                <w:sz w:val="20"/>
                <w:szCs w:val="20"/>
              </w:rPr>
            </w:pPr>
            <w:r>
              <w:rPr>
                <w:sz w:val="20"/>
                <w:szCs w:val="20"/>
              </w:rPr>
              <w:t>9</w:t>
            </w:r>
          </w:p>
        </w:tc>
        <w:tc>
          <w:tcPr>
            <w:tcW w:w="2618" w:type="dxa"/>
            <w:vAlign w:val="top"/>
          </w:tcPr>
          <w:p>
            <w:pPr>
              <w:pStyle w:val="7"/>
              <w:spacing w:before="124" w:line="219" w:lineRule="auto"/>
              <w:ind w:left="1102"/>
              <w:rPr>
                <w:sz w:val="20"/>
                <w:szCs w:val="20"/>
              </w:rPr>
            </w:pPr>
            <w:r>
              <w:rPr>
                <w:spacing w:val="6"/>
                <w:sz w:val="20"/>
                <w:szCs w:val="20"/>
              </w:rPr>
              <w:t>传动</w:t>
            </w:r>
          </w:p>
        </w:tc>
        <w:tc>
          <w:tcPr>
            <w:tcW w:w="4847" w:type="dxa"/>
            <w:vAlign w:val="top"/>
          </w:tcPr>
          <w:p>
            <w:pPr>
              <w:pStyle w:val="7"/>
              <w:spacing w:before="126" w:line="219" w:lineRule="auto"/>
              <w:ind w:left="1713"/>
              <w:rPr>
                <w:sz w:val="20"/>
                <w:szCs w:val="20"/>
              </w:rPr>
            </w:pPr>
            <w:r>
              <w:rPr>
                <w:spacing w:val="-2"/>
                <w:sz w:val="20"/>
                <w:szCs w:val="20"/>
              </w:rPr>
              <w:t>转动部件不外露</w:t>
            </w:r>
          </w:p>
        </w:tc>
        <w:tc>
          <w:tcPr>
            <w:tcW w:w="5711" w:type="dxa"/>
            <w:vAlign w:val="top"/>
          </w:tcPr>
          <w:p>
            <w:pPr>
              <w:pStyle w:val="7"/>
              <w:spacing w:before="124"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7" w:line="184" w:lineRule="auto"/>
              <w:ind w:left="280"/>
              <w:rPr>
                <w:sz w:val="20"/>
                <w:szCs w:val="20"/>
              </w:rPr>
            </w:pPr>
            <w:r>
              <w:rPr>
                <w:spacing w:val="-6"/>
                <w:sz w:val="20"/>
                <w:szCs w:val="20"/>
              </w:rPr>
              <w:t>10</w:t>
            </w:r>
          </w:p>
        </w:tc>
        <w:tc>
          <w:tcPr>
            <w:tcW w:w="2618" w:type="dxa"/>
            <w:vAlign w:val="top"/>
          </w:tcPr>
          <w:p>
            <w:pPr>
              <w:pStyle w:val="7"/>
              <w:spacing w:before="128" w:line="221" w:lineRule="auto"/>
              <w:ind w:left="901"/>
              <w:rPr>
                <w:sz w:val="20"/>
                <w:szCs w:val="20"/>
              </w:rPr>
            </w:pPr>
            <w:r>
              <w:rPr>
                <w:spacing w:val="-3"/>
                <w:sz w:val="20"/>
                <w:szCs w:val="20"/>
              </w:rPr>
              <w:t>设备主体</w:t>
            </w:r>
          </w:p>
        </w:tc>
        <w:tc>
          <w:tcPr>
            <w:tcW w:w="4847" w:type="dxa"/>
            <w:vAlign w:val="top"/>
          </w:tcPr>
          <w:p>
            <w:pPr>
              <w:pStyle w:val="7"/>
              <w:spacing w:before="127" w:line="219" w:lineRule="auto"/>
              <w:ind w:left="1213"/>
              <w:rPr>
                <w:sz w:val="20"/>
                <w:szCs w:val="20"/>
              </w:rPr>
            </w:pPr>
            <w:r>
              <w:rPr>
                <w:spacing w:val="-1"/>
                <w:sz w:val="20"/>
                <w:szCs w:val="20"/>
              </w:rPr>
              <w:t>完好牢固，无变形受损现象</w:t>
            </w:r>
          </w:p>
        </w:tc>
        <w:tc>
          <w:tcPr>
            <w:tcW w:w="5711" w:type="dxa"/>
            <w:vAlign w:val="top"/>
          </w:tcPr>
          <w:p>
            <w:pPr>
              <w:pStyle w:val="7"/>
              <w:spacing w:before="127" w:line="219" w:lineRule="auto"/>
              <w:ind w:left="2447"/>
              <w:rPr>
                <w:sz w:val="20"/>
                <w:szCs w:val="20"/>
              </w:rPr>
            </w:pPr>
            <w:r>
              <w:rPr>
                <w:spacing w:val="3"/>
                <w:sz w:val="20"/>
                <w:szCs w:val="20"/>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8" w:line="184" w:lineRule="auto"/>
              <w:ind w:left="280"/>
              <w:rPr>
                <w:sz w:val="20"/>
                <w:szCs w:val="20"/>
              </w:rPr>
            </w:pPr>
            <w:r>
              <w:rPr>
                <w:spacing w:val="-6"/>
                <w:sz w:val="20"/>
                <w:szCs w:val="20"/>
              </w:rPr>
              <w:t>11</w:t>
            </w:r>
          </w:p>
        </w:tc>
        <w:tc>
          <w:tcPr>
            <w:tcW w:w="2618" w:type="dxa"/>
            <w:vAlign w:val="top"/>
          </w:tcPr>
          <w:p>
            <w:pPr>
              <w:pStyle w:val="7"/>
              <w:spacing w:before="118" w:line="219" w:lineRule="auto"/>
              <w:ind w:left="901"/>
              <w:rPr>
                <w:sz w:val="20"/>
                <w:szCs w:val="20"/>
              </w:rPr>
            </w:pPr>
            <w:r>
              <w:rPr>
                <w:spacing w:val="1"/>
                <w:sz w:val="20"/>
                <w:szCs w:val="20"/>
              </w:rPr>
              <w:t>电气线路</w:t>
            </w:r>
          </w:p>
        </w:tc>
        <w:tc>
          <w:tcPr>
            <w:tcW w:w="4847" w:type="dxa"/>
            <w:vAlign w:val="top"/>
          </w:tcPr>
          <w:p>
            <w:pPr>
              <w:pStyle w:val="7"/>
              <w:spacing w:before="118" w:line="219" w:lineRule="auto"/>
              <w:ind w:left="914"/>
              <w:rPr>
                <w:sz w:val="20"/>
                <w:szCs w:val="20"/>
              </w:rPr>
            </w:pPr>
            <w:r>
              <w:rPr>
                <w:sz w:val="20"/>
                <w:szCs w:val="20"/>
              </w:rPr>
              <w:t>线路无破损，有良好电气接地保护</w:t>
            </w:r>
          </w:p>
        </w:tc>
        <w:tc>
          <w:tcPr>
            <w:tcW w:w="5711" w:type="dxa"/>
            <w:vAlign w:val="top"/>
          </w:tcPr>
          <w:p>
            <w:pPr>
              <w:pStyle w:val="7"/>
              <w:spacing w:before="116" w:line="218" w:lineRule="auto"/>
              <w:ind w:left="2146"/>
              <w:rPr>
                <w:sz w:val="20"/>
                <w:szCs w:val="20"/>
              </w:rPr>
            </w:pPr>
            <w:r>
              <w:rPr>
                <w:spacing w:val="-1"/>
                <w:sz w:val="20"/>
                <w:szCs w:val="20"/>
              </w:rPr>
              <w:t>触电，其他爆炸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8" w:line="184" w:lineRule="auto"/>
              <w:ind w:left="280"/>
              <w:rPr>
                <w:sz w:val="20"/>
                <w:szCs w:val="20"/>
              </w:rPr>
            </w:pPr>
            <w:r>
              <w:rPr>
                <w:spacing w:val="-6"/>
                <w:sz w:val="20"/>
                <w:szCs w:val="20"/>
              </w:rPr>
              <w:t>12</w:t>
            </w:r>
          </w:p>
        </w:tc>
        <w:tc>
          <w:tcPr>
            <w:tcW w:w="2618" w:type="dxa"/>
            <w:vAlign w:val="top"/>
          </w:tcPr>
          <w:p>
            <w:pPr>
              <w:pStyle w:val="7"/>
              <w:spacing w:before="128" w:line="219" w:lineRule="auto"/>
              <w:ind w:left="901"/>
              <w:rPr>
                <w:sz w:val="20"/>
                <w:szCs w:val="20"/>
              </w:rPr>
            </w:pPr>
            <w:r>
              <w:rPr>
                <w:spacing w:val="2"/>
                <w:sz w:val="20"/>
                <w:szCs w:val="20"/>
              </w:rPr>
              <w:t>除尘吸风</w:t>
            </w:r>
          </w:p>
        </w:tc>
        <w:tc>
          <w:tcPr>
            <w:tcW w:w="4847" w:type="dxa"/>
            <w:vAlign w:val="top"/>
          </w:tcPr>
          <w:p>
            <w:pPr>
              <w:pStyle w:val="7"/>
              <w:spacing w:before="128" w:line="219" w:lineRule="auto"/>
              <w:ind w:left="1914"/>
              <w:rPr>
                <w:sz w:val="20"/>
                <w:szCs w:val="20"/>
              </w:rPr>
            </w:pPr>
            <w:r>
              <w:rPr>
                <w:spacing w:val="-2"/>
                <w:sz w:val="20"/>
                <w:szCs w:val="20"/>
              </w:rPr>
              <w:t>无粉尘外溢</w:t>
            </w:r>
          </w:p>
        </w:tc>
        <w:tc>
          <w:tcPr>
            <w:tcW w:w="5711" w:type="dxa"/>
            <w:vAlign w:val="top"/>
          </w:tcPr>
          <w:p>
            <w:pPr>
              <w:pStyle w:val="7"/>
              <w:spacing w:before="126" w:line="218" w:lineRule="auto"/>
              <w:ind w:left="2447"/>
              <w:rPr>
                <w:sz w:val="20"/>
                <w:szCs w:val="20"/>
              </w:rPr>
            </w:pPr>
            <w:r>
              <w:rPr>
                <w:spacing w:val="-2"/>
                <w:sz w:val="20"/>
                <w:szCs w:val="20"/>
              </w:rPr>
              <w:t>其他爆炸</w:t>
            </w:r>
          </w:p>
        </w:tc>
      </w:tr>
    </w:tbl>
    <w:p>
      <w:pPr>
        <w:rPr>
          <w:rFonts w:ascii="Arial"/>
          <w:sz w:val="21"/>
        </w:rPr>
      </w:pPr>
    </w:p>
    <w:p>
      <w:pPr>
        <w:rPr>
          <w:rFonts w:ascii="Arial" w:hAnsi="Arial" w:eastAsia="Arial" w:cs="Arial"/>
          <w:sz w:val="21"/>
          <w:szCs w:val="21"/>
        </w:rPr>
        <w:sectPr>
          <w:footerReference r:id="rId56" w:type="default"/>
          <w:pgSz w:w="16840" w:h="11910"/>
          <w:pgMar w:top="1012" w:right="505" w:bottom="1163" w:left="444" w:header="0" w:footer="961" w:gutter="0"/>
          <w:cols w:space="720" w:num="1"/>
        </w:sectPr>
      </w:pPr>
    </w:p>
    <w:p>
      <w:pPr>
        <w:spacing w:before="26"/>
      </w:pPr>
    </w:p>
    <w:p>
      <w:pPr>
        <w:spacing w:before="26"/>
      </w:pPr>
    </w:p>
    <w:p>
      <w:pPr>
        <w:spacing w:before="26"/>
      </w:pPr>
    </w:p>
    <w:tbl>
      <w:tblPr>
        <w:tblStyle w:val="6"/>
        <w:tblW w:w="15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89"/>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5879" w:type="dxa"/>
            <w:gridSpan w:val="5"/>
            <w:vAlign w:val="top"/>
          </w:tcPr>
          <w:p>
            <w:pPr>
              <w:pStyle w:val="7"/>
              <w:spacing w:before="192" w:line="219" w:lineRule="auto"/>
              <w:ind w:left="6529"/>
              <w:rPr>
                <w:sz w:val="28"/>
                <w:szCs w:val="28"/>
              </w:rPr>
            </w:pPr>
            <w:r>
              <w:rPr>
                <w:b/>
                <w:bCs/>
                <w:spacing w:val="-3"/>
                <w:sz w:val="28"/>
                <w:szCs w:val="28"/>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14" w:type="dxa"/>
            <w:vAlign w:val="top"/>
          </w:tcPr>
          <w:p>
            <w:pPr>
              <w:pStyle w:val="7"/>
              <w:spacing w:before="184" w:line="221" w:lineRule="auto"/>
              <w:ind w:left="74"/>
              <w:rPr>
                <w:sz w:val="29"/>
                <w:szCs w:val="29"/>
              </w:rPr>
            </w:pPr>
            <w:r>
              <w:rPr>
                <w:spacing w:val="2"/>
                <w:sz w:val="29"/>
                <w:szCs w:val="29"/>
              </w:rPr>
              <w:t>设备设施名称</w:t>
            </w:r>
          </w:p>
        </w:tc>
        <w:tc>
          <w:tcPr>
            <w:tcW w:w="789" w:type="dxa"/>
            <w:vAlign w:val="top"/>
          </w:tcPr>
          <w:p>
            <w:pPr>
              <w:pStyle w:val="7"/>
              <w:spacing w:before="194" w:line="221" w:lineRule="auto"/>
              <w:ind w:left="100"/>
              <w:rPr>
                <w:sz w:val="28"/>
                <w:szCs w:val="28"/>
              </w:rPr>
            </w:pPr>
            <w:r>
              <w:rPr>
                <w:spacing w:val="8"/>
                <w:sz w:val="28"/>
                <w:szCs w:val="28"/>
              </w:rPr>
              <w:t>序号</w:t>
            </w:r>
          </w:p>
        </w:tc>
        <w:tc>
          <w:tcPr>
            <w:tcW w:w="2618" w:type="dxa"/>
            <w:vAlign w:val="top"/>
          </w:tcPr>
          <w:p>
            <w:pPr>
              <w:pStyle w:val="7"/>
              <w:spacing w:before="192" w:line="219" w:lineRule="auto"/>
              <w:ind w:left="742"/>
              <w:rPr>
                <w:sz w:val="28"/>
                <w:szCs w:val="28"/>
              </w:rPr>
            </w:pPr>
            <w:r>
              <w:rPr>
                <w:spacing w:val="13"/>
                <w:sz w:val="28"/>
                <w:szCs w:val="28"/>
              </w:rPr>
              <w:t>检查项目</w:t>
            </w:r>
          </w:p>
        </w:tc>
        <w:tc>
          <w:tcPr>
            <w:tcW w:w="4847" w:type="dxa"/>
            <w:vAlign w:val="top"/>
          </w:tcPr>
          <w:p>
            <w:pPr>
              <w:pStyle w:val="7"/>
              <w:spacing w:before="183" w:line="219" w:lineRule="auto"/>
              <w:ind w:left="1834"/>
              <w:rPr>
                <w:sz w:val="29"/>
                <w:szCs w:val="29"/>
              </w:rPr>
            </w:pPr>
            <w:r>
              <w:rPr>
                <w:spacing w:val="3"/>
                <w:sz w:val="29"/>
                <w:szCs w:val="29"/>
              </w:rPr>
              <w:t>检查标准</w:t>
            </w:r>
          </w:p>
        </w:tc>
        <w:tc>
          <w:tcPr>
            <w:tcW w:w="5711" w:type="dxa"/>
            <w:vAlign w:val="top"/>
          </w:tcPr>
          <w:p>
            <w:pPr>
              <w:pStyle w:val="7"/>
              <w:spacing w:before="183" w:line="219" w:lineRule="auto"/>
              <w:ind w:left="1546"/>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spacing w:line="310" w:lineRule="auto"/>
              <w:rPr>
                <w:rFonts w:ascii="Arial"/>
                <w:sz w:val="21"/>
              </w:rPr>
            </w:pPr>
          </w:p>
          <w:p>
            <w:pPr>
              <w:spacing w:line="310" w:lineRule="auto"/>
              <w:rPr>
                <w:rFonts w:ascii="Arial"/>
                <w:sz w:val="21"/>
              </w:rPr>
            </w:pPr>
          </w:p>
          <w:p>
            <w:pPr>
              <w:spacing w:line="310" w:lineRule="auto"/>
              <w:rPr>
                <w:rFonts w:ascii="Arial"/>
                <w:sz w:val="21"/>
              </w:rPr>
            </w:pPr>
          </w:p>
          <w:p>
            <w:pPr>
              <w:pStyle w:val="7"/>
              <w:spacing w:before="65" w:line="220" w:lineRule="auto"/>
              <w:ind w:left="645"/>
              <w:rPr>
                <w:sz w:val="20"/>
                <w:szCs w:val="20"/>
              </w:rPr>
            </w:pPr>
            <w:r>
              <w:rPr>
                <w:spacing w:val="-3"/>
                <w:sz w:val="20"/>
                <w:szCs w:val="20"/>
              </w:rPr>
              <w:t>调制器</w:t>
            </w:r>
          </w:p>
        </w:tc>
        <w:tc>
          <w:tcPr>
            <w:tcW w:w="789" w:type="dxa"/>
            <w:vAlign w:val="top"/>
          </w:tcPr>
          <w:p>
            <w:pPr>
              <w:pStyle w:val="7"/>
              <w:spacing w:before="160" w:line="184" w:lineRule="auto"/>
              <w:ind w:left="280"/>
              <w:rPr>
                <w:sz w:val="20"/>
                <w:szCs w:val="20"/>
              </w:rPr>
            </w:pPr>
            <w:r>
              <w:rPr>
                <w:spacing w:val="-6"/>
                <w:sz w:val="20"/>
                <w:szCs w:val="20"/>
              </w:rPr>
              <w:t>13</w:t>
            </w:r>
          </w:p>
        </w:tc>
        <w:tc>
          <w:tcPr>
            <w:tcW w:w="2618" w:type="dxa"/>
            <w:vAlign w:val="top"/>
          </w:tcPr>
          <w:p>
            <w:pPr>
              <w:pStyle w:val="7"/>
              <w:spacing w:before="111" w:line="221" w:lineRule="auto"/>
              <w:ind w:left="901"/>
              <w:rPr>
                <w:sz w:val="20"/>
                <w:szCs w:val="20"/>
              </w:rPr>
            </w:pPr>
            <w:r>
              <w:rPr>
                <w:spacing w:val="-3"/>
                <w:sz w:val="20"/>
                <w:szCs w:val="20"/>
              </w:rPr>
              <w:t>设备主体</w:t>
            </w:r>
          </w:p>
        </w:tc>
        <w:tc>
          <w:tcPr>
            <w:tcW w:w="4847" w:type="dxa"/>
            <w:vAlign w:val="top"/>
          </w:tcPr>
          <w:p>
            <w:pPr>
              <w:pStyle w:val="7"/>
              <w:spacing w:before="110" w:line="219" w:lineRule="auto"/>
              <w:ind w:left="1213"/>
              <w:rPr>
                <w:sz w:val="20"/>
                <w:szCs w:val="20"/>
              </w:rPr>
            </w:pPr>
            <w:r>
              <w:rPr>
                <w:spacing w:val="-1"/>
                <w:sz w:val="20"/>
                <w:szCs w:val="20"/>
              </w:rPr>
              <w:t>完好牢固，无变形受损现象</w:t>
            </w:r>
          </w:p>
        </w:tc>
        <w:tc>
          <w:tcPr>
            <w:tcW w:w="5711" w:type="dxa"/>
            <w:vAlign w:val="top"/>
          </w:tcPr>
          <w:p>
            <w:pPr>
              <w:pStyle w:val="7"/>
              <w:spacing w:before="110" w:line="220" w:lineRule="auto"/>
              <w:ind w:left="2447"/>
              <w:rPr>
                <w:sz w:val="20"/>
                <w:szCs w:val="20"/>
              </w:rPr>
            </w:pPr>
            <w:r>
              <w:rPr>
                <w:spacing w:val="-2"/>
                <w:sz w:val="20"/>
                <w:szCs w:val="20"/>
              </w:rPr>
              <w:t>物体打击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0" w:line="184" w:lineRule="auto"/>
              <w:ind w:left="280"/>
              <w:rPr>
                <w:sz w:val="20"/>
                <w:szCs w:val="20"/>
              </w:rPr>
            </w:pPr>
            <w:r>
              <w:rPr>
                <w:spacing w:val="-6"/>
                <w:sz w:val="20"/>
                <w:szCs w:val="20"/>
              </w:rPr>
              <w:t>14</w:t>
            </w:r>
          </w:p>
        </w:tc>
        <w:tc>
          <w:tcPr>
            <w:tcW w:w="2618" w:type="dxa"/>
            <w:vAlign w:val="top"/>
          </w:tcPr>
          <w:p>
            <w:pPr>
              <w:pStyle w:val="7"/>
              <w:spacing w:before="119" w:line="219" w:lineRule="auto"/>
              <w:ind w:left="1102"/>
              <w:rPr>
                <w:sz w:val="20"/>
                <w:szCs w:val="20"/>
              </w:rPr>
            </w:pPr>
            <w:r>
              <w:rPr>
                <w:spacing w:val="-2"/>
                <w:sz w:val="20"/>
                <w:szCs w:val="20"/>
              </w:rPr>
              <w:t>传送</w:t>
            </w:r>
          </w:p>
        </w:tc>
        <w:tc>
          <w:tcPr>
            <w:tcW w:w="4847" w:type="dxa"/>
            <w:vAlign w:val="top"/>
          </w:tcPr>
          <w:p>
            <w:pPr>
              <w:pStyle w:val="7"/>
              <w:spacing w:before="120" w:line="219" w:lineRule="auto"/>
              <w:ind w:left="1713"/>
              <w:rPr>
                <w:sz w:val="20"/>
                <w:szCs w:val="20"/>
              </w:rPr>
            </w:pPr>
            <w:r>
              <w:rPr>
                <w:spacing w:val="-2"/>
                <w:sz w:val="20"/>
                <w:szCs w:val="20"/>
              </w:rPr>
              <w:t>转动部件不外露</w:t>
            </w:r>
          </w:p>
        </w:tc>
        <w:tc>
          <w:tcPr>
            <w:tcW w:w="5711" w:type="dxa"/>
            <w:vAlign w:val="top"/>
          </w:tcPr>
          <w:p>
            <w:pPr>
              <w:pStyle w:val="7"/>
              <w:spacing w:before="119"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1" w:line="184" w:lineRule="auto"/>
              <w:ind w:left="280"/>
              <w:rPr>
                <w:sz w:val="20"/>
                <w:szCs w:val="20"/>
              </w:rPr>
            </w:pPr>
            <w:r>
              <w:rPr>
                <w:spacing w:val="-6"/>
                <w:sz w:val="20"/>
                <w:szCs w:val="20"/>
              </w:rPr>
              <w:t>15</w:t>
            </w:r>
          </w:p>
        </w:tc>
        <w:tc>
          <w:tcPr>
            <w:tcW w:w="2618" w:type="dxa"/>
            <w:vAlign w:val="top"/>
          </w:tcPr>
          <w:p>
            <w:pPr>
              <w:pStyle w:val="7"/>
              <w:spacing w:before="121" w:line="220" w:lineRule="auto"/>
              <w:ind w:left="1102"/>
              <w:rPr>
                <w:sz w:val="20"/>
                <w:szCs w:val="20"/>
              </w:rPr>
            </w:pPr>
            <w:r>
              <w:rPr>
                <w:spacing w:val="-3"/>
                <w:sz w:val="20"/>
                <w:szCs w:val="20"/>
              </w:rPr>
              <w:t>工况</w:t>
            </w:r>
          </w:p>
        </w:tc>
        <w:tc>
          <w:tcPr>
            <w:tcW w:w="4847" w:type="dxa"/>
            <w:vAlign w:val="top"/>
          </w:tcPr>
          <w:p>
            <w:pPr>
              <w:pStyle w:val="7"/>
              <w:spacing w:before="121" w:line="219" w:lineRule="auto"/>
              <w:ind w:left="814"/>
              <w:rPr>
                <w:sz w:val="20"/>
                <w:szCs w:val="20"/>
              </w:rPr>
            </w:pPr>
            <w:r>
              <w:rPr>
                <w:spacing w:val="-1"/>
                <w:sz w:val="20"/>
                <w:szCs w:val="20"/>
              </w:rPr>
              <w:t>运转灵活，不应出现刮蹭、卡死现象</w:t>
            </w:r>
          </w:p>
        </w:tc>
        <w:tc>
          <w:tcPr>
            <w:tcW w:w="5711" w:type="dxa"/>
            <w:vAlign w:val="top"/>
          </w:tcPr>
          <w:p>
            <w:pPr>
              <w:pStyle w:val="7"/>
              <w:spacing w:before="120"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1" w:line="184" w:lineRule="auto"/>
              <w:ind w:left="280"/>
              <w:rPr>
                <w:sz w:val="20"/>
                <w:szCs w:val="20"/>
              </w:rPr>
            </w:pPr>
            <w:r>
              <w:rPr>
                <w:spacing w:val="-6"/>
                <w:sz w:val="20"/>
                <w:szCs w:val="20"/>
              </w:rPr>
              <w:t>16</w:t>
            </w:r>
          </w:p>
        </w:tc>
        <w:tc>
          <w:tcPr>
            <w:tcW w:w="2618" w:type="dxa"/>
            <w:vAlign w:val="top"/>
          </w:tcPr>
          <w:p>
            <w:pPr>
              <w:pStyle w:val="7"/>
              <w:spacing w:before="111" w:line="220" w:lineRule="auto"/>
              <w:ind w:left="1102"/>
              <w:rPr>
                <w:sz w:val="20"/>
                <w:szCs w:val="20"/>
              </w:rPr>
            </w:pPr>
            <w:r>
              <w:rPr>
                <w:spacing w:val="5"/>
                <w:sz w:val="20"/>
                <w:szCs w:val="20"/>
              </w:rPr>
              <w:t>温度</w:t>
            </w:r>
          </w:p>
        </w:tc>
        <w:tc>
          <w:tcPr>
            <w:tcW w:w="4847" w:type="dxa"/>
            <w:vAlign w:val="top"/>
          </w:tcPr>
          <w:p>
            <w:pPr>
              <w:pStyle w:val="7"/>
              <w:spacing w:before="111" w:line="219" w:lineRule="auto"/>
              <w:ind w:left="1113"/>
              <w:rPr>
                <w:sz w:val="20"/>
                <w:szCs w:val="20"/>
              </w:rPr>
            </w:pPr>
            <w:r>
              <w:rPr>
                <w:spacing w:val="-1"/>
                <w:sz w:val="20"/>
                <w:szCs w:val="20"/>
              </w:rPr>
              <w:t>蒸汽无泄露、设备无超温现象</w:t>
            </w:r>
          </w:p>
        </w:tc>
        <w:tc>
          <w:tcPr>
            <w:tcW w:w="5711" w:type="dxa"/>
            <w:vAlign w:val="top"/>
          </w:tcPr>
          <w:p>
            <w:pPr>
              <w:pStyle w:val="7"/>
              <w:spacing w:before="111" w:line="220" w:lineRule="auto"/>
              <w:ind w:left="2646"/>
              <w:rPr>
                <w:sz w:val="20"/>
                <w:szCs w:val="20"/>
              </w:rPr>
            </w:pPr>
            <w:r>
              <w:rPr>
                <w:spacing w:val="4"/>
                <w:sz w:val="20"/>
                <w:szCs w:val="20"/>
              </w:rPr>
              <w:t>灼烫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82" w:line="184" w:lineRule="auto"/>
              <w:ind w:left="280"/>
              <w:rPr>
                <w:sz w:val="20"/>
                <w:szCs w:val="20"/>
              </w:rPr>
            </w:pPr>
            <w:r>
              <w:rPr>
                <w:spacing w:val="-6"/>
                <w:sz w:val="20"/>
                <w:szCs w:val="20"/>
              </w:rPr>
              <w:t>17</w:t>
            </w:r>
          </w:p>
        </w:tc>
        <w:tc>
          <w:tcPr>
            <w:tcW w:w="2618" w:type="dxa"/>
            <w:vAlign w:val="top"/>
          </w:tcPr>
          <w:p>
            <w:pPr>
              <w:pStyle w:val="7"/>
              <w:spacing w:before="132" w:line="219" w:lineRule="auto"/>
              <w:ind w:left="901"/>
              <w:rPr>
                <w:sz w:val="20"/>
                <w:szCs w:val="20"/>
              </w:rPr>
            </w:pPr>
            <w:r>
              <w:rPr>
                <w:spacing w:val="1"/>
                <w:sz w:val="20"/>
                <w:szCs w:val="20"/>
              </w:rPr>
              <w:t>电气线路</w:t>
            </w:r>
          </w:p>
        </w:tc>
        <w:tc>
          <w:tcPr>
            <w:tcW w:w="4847" w:type="dxa"/>
            <w:vAlign w:val="top"/>
          </w:tcPr>
          <w:p>
            <w:pPr>
              <w:pStyle w:val="7"/>
              <w:spacing w:before="132" w:line="219" w:lineRule="auto"/>
              <w:ind w:left="1314"/>
              <w:rPr>
                <w:sz w:val="20"/>
                <w:szCs w:val="20"/>
              </w:rPr>
            </w:pPr>
            <w:r>
              <w:rPr>
                <w:spacing w:val="-1"/>
                <w:sz w:val="20"/>
                <w:szCs w:val="20"/>
              </w:rPr>
              <w:t>线路无破损，无漏电风险</w:t>
            </w:r>
          </w:p>
        </w:tc>
        <w:tc>
          <w:tcPr>
            <w:tcW w:w="5711" w:type="dxa"/>
            <w:vAlign w:val="top"/>
          </w:tcPr>
          <w:p>
            <w:pPr>
              <w:pStyle w:val="7"/>
              <w:spacing w:before="132"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spacing w:line="347" w:lineRule="auto"/>
              <w:rPr>
                <w:rFonts w:ascii="Arial"/>
                <w:sz w:val="21"/>
              </w:rPr>
            </w:pPr>
          </w:p>
          <w:p>
            <w:pPr>
              <w:spacing w:line="347" w:lineRule="auto"/>
              <w:rPr>
                <w:rFonts w:ascii="Arial"/>
                <w:sz w:val="21"/>
              </w:rPr>
            </w:pPr>
          </w:p>
          <w:p>
            <w:pPr>
              <w:pStyle w:val="7"/>
              <w:spacing w:before="65" w:line="219" w:lineRule="auto"/>
              <w:ind w:left="645"/>
              <w:rPr>
                <w:sz w:val="20"/>
                <w:szCs w:val="20"/>
              </w:rPr>
            </w:pPr>
            <w:r>
              <w:rPr>
                <w:spacing w:val="3"/>
                <w:sz w:val="20"/>
                <w:szCs w:val="20"/>
              </w:rPr>
              <w:t>分级筛</w:t>
            </w:r>
          </w:p>
        </w:tc>
        <w:tc>
          <w:tcPr>
            <w:tcW w:w="789" w:type="dxa"/>
            <w:vAlign w:val="top"/>
          </w:tcPr>
          <w:p>
            <w:pPr>
              <w:pStyle w:val="7"/>
              <w:spacing w:before="163" w:line="184" w:lineRule="auto"/>
              <w:ind w:left="280"/>
              <w:rPr>
                <w:sz w:val="20"/>
                <w:szCs w:val="20"/>
              </w:rPr>
            </w:pPr>
            <w:r>
              <w:rPr>
                <w:spacing w:val="-6"/>
                <w:sz w:val="20"/>
                <w:szCs w:val="20"/>
              </w:rPr>
              <w:t>18</w:t>
            </w:r>
          </w:p>
        </w:tc>
        <w:tc>
          <w:tcPr>
            <w:tcW w:w="2618" w:type="dxa"/>
            <w:vAlign w:val="top"/>
          </w:tcPr>
          <w:p>
            <w:pPr>
              <w:pStyle w:val="7"/>
              <w:spacing w:before="119" w:line="225" w:lineRule="auto"/>
              <w:ind w:left="1102"/>
              <w:rPr>
                <w:sz w:val="20"/>
                <w:szCs w:val="20"/>
              </w:rPr>
            </w:pPr>
            <w:r>
              <w:rPr>
                <w:spacing w:val="-2"/>
                <w:sz w:val="20"/>
                <w:szCs w:val="20"/>
              </w:rPr>
              <w:t>基础</w:t>
            </w:r>
          </w:p>
        </w:tc>
        <w:tc>
          <w:tcPr>
            <w:tcW w:w="4847" w:type="dxa"/>
            <w:vAlign w:val="top"/>
          </w:tcPr>
          <w:p>
            <w:pPr>
              <w:pStyle w:val="7"/>
              <w:spacing w:before="113" w:line="220" w:lineRule="auto"/>
              <w:ind w:left="2014"/>
              <w:rPr>
                <w:sz w:val="20"/>
                <w:szCs w:val="20"/>
              </w:rPr>
            </w:pPr>
            <w:r>
              <w:rPr>
                <w:spacing w:val="2"/>
                <w:sz w:val="20"/>
                <w:szCs w:val="20"/>
              </w:rPr>
              <w:t>牢固可靠</w:t>
            </w:r>
          </w:p>
        </w:tc>
        <w:tc>
          <w:tcPr>
            <w:tcW w:w="5711" w:type="dxa"/>
            <w:vAlign w:val="top"/>
          </w:tcPr>
          <w:p>
            <w:pPr>
              <w:pStyle w:val="7"/>
              <w:spacing w:before="113" w:line="220" w:lineRule="auto"/>
              <w:ind w:left="2447"/>
              <w:rPr>
                <w:sz w:val="20"/>
                <w:szCs w:val="20"/>
              </w:rPr>
            </w:pPr>
            <w:r>
              <w:rPr>
                <w:spacing w:val="-2"/>
                <w:sz w:val="20"/>
                <w:szCs w:val="20"/>
              </w:rPr>
              <w:t>物体打击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3" w:line="184" w:lineRule="auto"/>
              <w:ind w:left="280"/>
              <w:rPr>
                <w:sz w:val="20"/>
                <w:szCs w:val="20"/>
              </w:rPr>
            </w:pPr>
            <w:r>
              <w:rPr>
                <w:spacing w:val="-6"/>
                <w:sz w:val="20"/>
                <w:szCs w:val="20"/>
              </w:rPr>
              <w:t>19</w:t>
            </w:r>
          </w:p>
        </w:tc>
        <w:tc>
          <w:tcPr>
            <w:tcW w:w="2618" w:type="dxa"/>
            <w:vAlign w:val="top"/>
          </w:tcPr>
          <w:p>
            <w:pPr>
              <w:pStyle w:val="7"/>
              <w:spacing w:before="124" w:line="221" w:lineRule="auto"/>
              <w:ind w:left="901"/>
              <w:rPr>
                <w:sz w:val="20"/>
                <w:szCs w:val="20"/>
              </w:rPr>
            </w:pPr>
            <w:r>
              <w:rPr>
                <w:spacing w:val="-3"/>
                <w:sz w:val="20"/>
                <w:szCs w:val="20"/>
              </w:rPr>
              <w:t>设备主体</w:t>
            </w:r>
          </w:p>
        </w:tc>
        <w:tc>
          <w:tcPr>
            <w:tcW w:w="4847" w:type="dxa"/>
            <w:vAlign w:val="top"/>
          </w:tcPr>
          <w:p>
            <w:pPr>
              <w:pStyle w:val="7"/>
              <w:spacing w:before="123" w:line="219" w:lineRule="auto"/>
              <w:ind w:left="1213"/>
              <w:rPr>
                <w:sz w:val="20"/>
                <w:szCs w:val="20"/>
              </w:rPr>
            </w:pPr>
            <w:r>
              <w:rPr>
                <w:spacing w:val="-1"/>
                <w:sz w:val="20"/>
                <w:szCs w:val="20"/>
              </w:rPr>
              <w:t>完好牢固，无变形受损现象</w:t>
            </w:r>
          </w:p>
        </w:tc>
        <w:tc>
          <w:tcPr>
            <w:tcW w:w="5711" w:type="dxa"/>
            <w:vAlign w:val="top"/>
          </w:tcPr>
          <w:p>
            <w:pPr>
              <w:pStyle w:val="7"/>
              <w:spacing w:before="122"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5" w:line="183" w:lineRule="auto"/>
              <w:ind w:left="280"/>
              <w:rPr>
                <w:sz w:val="20"/>
                <w:szCs w:val="20"/>
              </w:rPr>
            </w:pPr>
            <w:r>
              <w:rPr>
                <w:spacing w:val="-3"/>
                <w:sz w:val="20"/>
                <w:szCs w:val="20"/>
              </w:rPr>
              <w:t>20</w:t>
            </w:r>
          </w:p>
        </w:tc>
        <w:tc>
          <w:tcPr>
            <w:tcW w:w="2618" w:type="dxa"/>
            <w:vAlign w:val="top"/>
          </w:tcPr>
          <w:p>
            <w:pPr>
              <w:pStyle w:val="7"/>
              <w:spacing w:before="124" w:line="219" w:lineRule="auto"/>
              <w:ind w:left="901"/>
              <w:rPr>
                <w:sz w:val="20"/>
                <w:szCs w:val="20"/>
              </w:rPr>
            </w:pPr>
            <w:r>
              <w:rPr>
                <w:spacing w:val="1"/>
                <w:sz w:val="20"/>
                <w:szCs w:val="20"/>
              </w:rPr>
              <w:t>电气线路</w:t>
            </w:r>
          </w:p>
        </w:tc>
        <w:tc>
          <w:tcPr>
            <w:tcW w:w="4847" w:type="dxa"/>
            <w:vAlign w:val="top"/>
          </w:tcPr>
          <w:p>
            <w:pPr>
              <w:pStyle w:val="7"/>
              <w:spacing w:before="124" w:line="220" w:lineRule="auto"/>
              <w:ind w:left="1914"/>
              <w:rPr>
                <w:sz w:val="20"/>
                <w:szCs w:val="20"/>
              </w:rPr>
            </w:pPr>
            <w:r>
              <w:rPr>
                <w:spacing w:val="-2"/>
                <w:sz w:val="20"/>
                <w:szCs w:val="20"/>
              </w:rPr>
              <w:t>无漏电风险</w:t>
            </w:r>
          </w:p>
        </w:tc>
        <w:tc>
          <w:tcPr>
            <w:tcW w:w="5711" w:type="dxa"/>
            <w:vAlign w:val="top"/>
          </w:tcPr>
          <w:p>
            <w:pPr>
              <w:pStyle w:val="7"/>
              <w:spacing w:before="124"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55" w:line="184" w:lineRule="auto"/>
              <w:ind w:left="280"/>
              <w:rPr>
                <w:sz w:val="20"/>
                <w:szCs w:val="20"/>
              </w:rPr>
            </w:pPr>
            <w:r>
              <w:rPr>
                <w:spacing w:val="-3"/>
                <w:sz w:val="20"/>
                <w:szCs w:val="20"/>
              </w:rPr>
              <w:t>21</w:t>
            </w:r>
          </w:p>
        </w:tc>
        <w:tc>
          <w:tcPr>
            <w:tcW w:w="2618" w:type="dxa"/>
            <w:vAlign w:val="top"/>
          </w:tcPr>
          <w:p>
            <w:pPr>
              <w:pStyle w:val="7"/>
              <w:spacing w:before="105" w:line="220" w:lineRule="auto"/>
              <w:ind w:left="901"/>
              <w:rPr>
                <w:sz w:val="20"/>
                <w:szCs w:val="20"/>
              </w:rPr>
            </w:pPr>
            <w:r>
              <w:rPr>
                <w:spacing w:val="1"/>
                <w:sz w:val="20"/>
                <w:szCs w:val="20"/>
              </w:rPr>
              <w:t>防尘装置</w:t>
            </w:r>
          </w:p>
        </w:tc>
        <w:tc>
          <w:tcPr>
            <w:tcW w:w="4847" w:type="dxa"/>
            <w:vAlign w:val="top"/>
          </w:tcPr>
          <w:p>
            <w:pPr>
              <w:pStyle w:val="7"/>
              <w:spacing w:before="105" w:line="219" w:lineRule="auto"/>
              <w:ind w:left="1914"/>
              <w:rPr>
                <w:sz w:val="20"/>
                <w:szCs w:val="20"/>
              </w:rPr>
            </w:pPr>
            <w:r>
              <w:rPr>
                <w:spacing w:val="-2"/>
                <w:sz w:val="20"/>
                <w:szCs w:val="20"/>
              </w:rPr>
              <w:t>无粉尘外溢</w:t>
            </w:r>
          </w:p>
        </w:tc>
        <w:tc>
          <w:tcPr>
            <w:tcW w:w="5711" w:type="dxa"/>
            <w:vAlign w:val="top"/>
          </w:tcPr>
          <w:p>
            <w:pPr>
              <w:pStyle w:val="7"/>
              <w:spacing w:before="103" w:line="218" w:lineRule="auto"/>
              <w:ind w:left="2146"/>
              <w:rPr>
                <w:sz w:val="20"/>
                <w:szCs w:val="20"/>
              </w:rPr>
            </w:pPr>
            <w:r>
              <w:rPr>
                <w:spacing w:val="1"/>
                <w:sz w:val="20"/>
                <w:szCs w:val="20"/>
              </w:rPr>
              <w:t>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5" w:line="220" w:lineRule="auto"/>
              <w:ind w:left="645"/>
              <w:rPr>
                <w:sz w:val="20"/>
                <w:szCs w:val="20"/>
              </w:rPr>
            </w:pPr>
            <w:r>
              <w:rPr>
                <w:spacing w:val="-3"/>
                <w:sz w:val="20"/>
                <w:szCs w:val="20"/>
              </w:rPr>
              <w:t>分配器</w:t>
            </w:r>
          </w:p>
        </w:tc>
        <w:tc>
          <w:tcPr>
            <w:tcW w:w="789" w:type="dxa"/>
            <w:vAlign w:val="top"/>
          </w:tcPr>
          <w:p>
            <w:pPr>
              <w:pStyle w:val="7"/>
              <w:spacing w:before="176" w:line="183" w:lineRule="auto"/>
              <w:ind w:left="280"/>
              <w:rPr>
                <w:sz w:val="20"/>
                <w:szCs w:val="20"/>
              </w:rPr>
            </w:pPr>
            <w:r>
              <w:rPr>
                <w:spacing w:val="-3"/>
                <w:sz w:val="20"/>
                <w:szCs w:val="20"/>
              </w:rPr>
              <w:t>22</w:t>
            </w:r>
          </w:p>
        </w:tc>
        <w:tc>
          <w:tcPr>
            <w:tcW w:w="2618" w:type="dxa"/>
            <w:vAlign w:val="top"/>
          </w:tcPr>
          <w:p>
            <w:pPr>
              <w:pStyle w:val="7"/>
              <w:spacing w:before="126" w:line="221" w:lineRule="auto"/>
              <w:ind w:left="901"/>
              <w:rPr>
                <w:sz w:val="20"/>
                <w:szCs w:val="20"/>
              </w:rPr>
            </w:pPr>
            <w:r>
              <w:rPr>
                <w:spacing w:val="-3"/>
                <w:sz w:val="20"/>
                <w:szCs w:val="20"/>
              </w:rPr>
              <w:t>设备主体</w:t>
            </w:r>
          </w:p>
        </w:tc>
        <w:tc>
          <w:tcPr>
            <w:tcW w:w="4847" w:type="dxa"/>
            <w:vAlign w:val="top"/>
          </w:tcPr>
          <w:p>
            <w:pPr>
              <w:pStyle w:val="7"/>
              <w:spacing w:before="125" w:line="219" w:lineRule="auto"/>
              <w:ind w:left="1213"/>
              <w:rPr>
                <w:sz w:val="20"/>
                <w:szCs w:val="20"/>
              </w:rPr>
            </w:pPr>
            <w:r>
              <w:rPr>
                <w:spacing w:val="-1"/>
                <w:sz w:val="20"/>
                <w:szCs w:val="20"/>
              </w:rPr>
              <w:t>完好牢固，无变形受损现象</w:t>
            </w:r>
          </w:p>
        </w:tc>
        <w:tc>
          <w:tcPr>
            <w:tcW w:w="5711" w:type="dxa"/>
            <w:vAlign w:val="top"/>
          </w:tcPr>
          <w:p>
            <w:pPr>
              <w:pStyle w:val="7"/>
              <w:spacing w:before="125" w:line="220" w:lineRule="auto"/>
              <w:ind w:left="2447"/>
              <w:rPr>
                <w:sz w:val="20"/>
                <w:szCs w:val="20"/>
              </w:rPr>
            </w:pPr>
            <w:r>
              <w:rPr>
                <w:spacing w:val="-2"/>
                <w:sz w:val="20"/>
                <w:szCs w:val="20"/>
              </w:rPr>
              <w:t>物体打击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7" w:line="183" w:lineRule="auto"/>
              <w:ind w:left="280"/>
              <w:rPr>
                <w:sz w:val="20"/>
                <w:szCs w:val="20"/>
              </w:rPr>
            </w:pPr>
            <w:r>
              <w:rPr>
                <w:spacing w:val="-3"/>
                <w:sz w:val="20"/>
                <w:szCs w:val="20"/>
              </w:rPr>
              <w:t>23</w:t>
            </w:r>
          </w:p>
        </w:tc>
        <w:tc>
          <w:tcPr>
            <w:tcW w:w="2618" w:type="dxa"/>
            <w:vAlign w:val="top"/>
          </w:tcPr>
          <w:p>
            <w:pPr>
              <w:pStyle w:val="7"/>
              <w:spacing w:before="125" w:line="219" w:lineRule="auto"/>
              <w:ind w:left="1102"/>
              <w:rPr>
                <w:sz w:val="20"/>
                <w:szCs w:val="20"/>
              </w:rPr>
            </w:pPr>
            <w:r>
              <w:rPr>
                <w:spacing w:val="6"/>
                <w:sz w:val="20"/>
                <w:szCs w:val="20"/>
              </w:rPr>
              <w:t>传动</w:t>
            </w:r>
          </w:p>
        </w:tc>
        <w:tc>
          <w:tcPr>
            <w:tcW w:w="4847" w:type="dxa"/>
            <w:vAlign w:val="top"/>
          </w:tcPr>
          <w:p>
            <w:pPr>
              <w:pStyle w:val="7"/>
              <w:spacing w:before="126" w:line="219" w:lineRule="auto"/>
              <w:ind w:left="1713"/>
              <w:rPr>
                <w:sz w:val="20"/>
                <w:szCs w:val="20"/>
              </w:rPr>
            </w:pPr>
            <w:r>
              <w:rPr>
                <w:spacing w:val="-2"/>
                <w:sz w:val="20"/>
                <w:szCs w:val="20"/>
              </w:rPr>
              <w:t>转动部件不外露</w:t>
            </w:r>
          </w:p>
        </w:tc>
        <w:tc>
          <w:tcPr>
            <w:tcW w:w="5711" w:type="dxa"/>
            <w:vAlign w:val="top"/>
          </w:tcPr>
          <w:p>
            <w:pPr>
              <w:pStyle w:val="7"/>
              <w:spacing w:before="125"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57" w:line="183" w:lineRule="auto"/>
              <w:ind w:left="280"/>
              <w:rPr>
                <w:sz w:val="20"/>
                <w:szCs w:val="20"/>
              </w:rPr>
            </w:pPr>
            <w:r>
              <w:rPr>
                <w:spacing w:val="-3"/>
                <w:sz w:val="20"/>
                <w:szCs w:val="20"/>
              </w:rPr>
              <w:t>24</w:t>
            </w:r>
          </w:p>
        </w:tc>
        <w:tc>
          <w:tcPr>
            <w:tcW w:w="2618" w:type="dxa"/>
            <w:vAlign w:val="top"/>
          </w:tcPr>
          <w:p>
            <w:pPr>
              <w:pStyle w:val="7"/>
              <w:spacing w:before="106" w:line="220" w:lineRule="auto"/>
              <w:ind w:left="1102"/>
              <w:rPr>
                <w:sz w:val="20"/>
                <w:szCs w:val="20"/>
              </w:rPr>
            </w:pPr>
            <w:r>
              <w:rPr>
                <w:spacing w:val="-3"/>
                <w:sz w:val="20"/>
                <w:szCs w:val="20"/>
              </w:rPr>
              <w:t>工况</w:t>
            </w:r>
          </w:p>
        </w:tc>
        <w:tc>
          <w:tcPr>
            <w:tcW w:w="4847" w:type="dxa"/>
            <w:vAlign w:val="top"/>
          </w:tcPr>
          <w:p>
            <w:pPr>
              <w:pStyle w:val="7"/>
              <w:spacing w:before="106" w:line="219" w:lineRule="auto"/>
              <w:ind w:left="814"/>
              <w:rPr>
                <w:sz w:val="20"/>
                <w:szCs w:val="20"/>
              </w:rPr>
            </w:pPr>
            <w:r>
              <w:rPr>
                <w:spacing w:val="-1"/>
                <w:sz w:val="20"/>
                <w:szCs w:val="20"/>
              </w:rPr>
              <w:t>运转灵活，不应出现剐蹭、卡死现象</w:t>
            </w:r>
          </w:p>
        </w:tc>
        <w:tc>
          <w:tcPr>
            <w:tcW w:w="5711" w:type="dxa"/>
            <w:vAlign w:val="top"/>
          </w:tcPr>
          <w:p>
            <w:pPr>
              <w:pStyle w:val="7"/>
              <w:spacing w:before="104"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98" w:line="183" w:lineRule="auto"/>
              <w:ind w:left="280"/>
              <w:rPr>
                <w:sz w:val="20"/>
                <w:szCs w:val="20"/>
              </w:rPr>
            </w:pPr>
            <w:r>
              <w:rPr>
                <w:spacing w:val="-3"/>
                <w:sz w:val="20"/>
                <w:szCs w:val="20"/>
              </w:rPr>
              <w:t>25</w:t>
            </w:r>
          </w:p>
        </w:tc>
        <w:tc>
          <w:tcPr>
            <w:tcW w:w="2618" w:type="dxa"/>
            <w:vAlign w:val="top"/>
          </w:tcPr>
          <w:p>
            <w:pPr>
              <w:pStyle w:val="7"/>
              <w:spacing w:before="147" w:line="219" w:lineRule="auto"/>
              <w:ind w:left="901"/>
              <w:rPr>
                <w:sz w:val="20"/>
                <w:szCs w:val="20"/>
              </w:rPr>
            </w:pPr>
            <w:r>
              <w:rPr>
                <w:spacing w:val="1"/>
                <w:sz w:val="20"/>
                <w:szCs w:val="20"/>
              </w:rPr>
              <w:t>电器线路</w:t>
            </w:r>
          </w:p>
        </w:tc>
        <w:tc>
          <w:tcPr>
            <w:tcW w:w="4847" w:type="dxa"/>
            <w:vAlign w:val="top"/>
          </w:tcPr>
          <w:p>
            <w:pPr>
              <w:pStyle w:val="7"/>
              <w:spacing w:before="147" w:line="219" w:lineRule="auto"/>
              <w:ind w:left="1314"/>
              <w:rPr>
                <w:sz w:val="20"/>
                <w:szCs w:val="20"/>
              </w:rPr>
            </w:pPr>
            <w:r>
              <w:rPr>
                <w:spacing w:val="-1"/>
                <w:sz w:val="20"/>
                <w:szCs w:val="20"/>
              </w:rPr>
              <w:t>线路无破损，无漏电风险</w:t>
            </w:r>
          </w:p>
        </w:tc>
        <w:tc>
          <w:tcPr>
            <w:tcW w:w="5711" w:type="dxa"/>
            <w:vAlign w:val="top"/>
          </w:tcPr>
          <w:p>
            <w:pPr>
              <w:pStyle w:val="7"/>
              <w:spacing w:before="145" w:line="218" w:lineRule="auto"/>
              <w:ind w:left="2146"/>
              <w:rPr>
                <w:sz w:val="20"/>
                <w:szCs w:val="20"/>
              </w:rPr>
            </w:pPr>
            <w:r>
              <w:rPr>
                <w:spacing w:val="1"/>
                <w:sz w:val="20"/>
                <w:szCs w:val="20"/>
              </w:rPr>
              <w:t>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restart"/>
            <w:tcBorders>
              <w:bottom w:val="nil"/>
            </w:tcBorders>
            <w:vAlign w:val="top"/>
          </w:tcPr>
          <w:p>
            <w:pPr>
              <w:spacing w:line="379" w:lineRule="auto"/>
              <w:rPr>
                <w:rFonts w:ascii="Arial"/>
                <w:sz w:val="21"/>
              </w:rPr>
            </w:pPr>
          </w:p>
          <w:p>
            <w:pPr>
              <w:pStyle w:val="7"/>
              <w:spacing w:before="65" w:line="219" w:lineRule="auto"/>
              <w:ind w:left="645"/>
              <w:rPr>
                <w:sz w:val="20"/>
                <w:szCs w:val="20"/>
              </w:rPr>
            </w:pPr>
            <w:r>
              <w:rPr>
                <w:spacing w:val="-2"/>
                <w:sz w:val="20"/>
                <w:szCs w:val="20"/>
              </w:rPr>
              <w:t>粉碎机</w:t>
            </w:r>
          </w:p>
        </w:tc>
        <w:tc>
          <w:tcPr>
            <w:tcW w:w="789" w:type="dxa"/>
            <w:vAlign w:val="top"/>
          </w:tcPr>
          <w:p>
            <w:pPr>
              <w:pStyle w:val="7"/>
              <w:spacing w:before="159" w:line="183" w:lineRule="auto"/>
              <w:ind w:left="280"/>
              <w:rPr>
                <w:sz w:val="20"/>
                <w:szCs w:val="20"/>
              </w:rPr>
            </w:pPr>
            <w:r>
              <w:rPr>
                <w:spacing w:val="-3"/>
                <w:sz w:val="20"/>
                <w:szCs w:val="20"/>
              </w:rPr>
              <w:t>26</w:t>
            </w:r>
          </w:p>
        </w:tc>
        <w:tc>
          <w:tcPr>
            <w:tcW w:w="2618" w:type="dxa"/>
            <w:vAlign w:val="top"/>
          </w:tcPr>
          <w:p>
            <w:pPr>
              <w:pStyle w:val="7"/>
              <w:spacing w:before="114" w:line="225" w:lineRule="auto"/>
              <w:ind w:left="1102"/>
              <w:rPr>
                <w:sz w:val="20"/>
                <w:szCs w:val="20"/>
              </w:rPr>
            </w:pPr>
            <w:r>
              <w:rPr>
                <w:spacing w:val="-2"/>
                <w:sz w:val="20"/>
                <w:szCs w:val="20"/>
              </w:rPr>
              <w:t>基础</w:t>
            </w:r>
          </w:p>
        </w:tc>
        <w:tc>
          <w:tcPr>
            <w:tcW w:w="4847" w:type="dxa"/>
            <w:vAlign w:val="top"/>
          </w:tcPr>
          <w:p>
            <w:pPr>
              <w:pStyle w:val="7"/>
              <w:spacing w:before="108" w:line="219" w:lineRule="auto"/>
              <w:ind w:left="1514"/>
              <w:rPr>
                <w:sz w:val="20"/>
                <w:szCs w:val="20"/>
              </w:rPr>
            </w:pPr>
            <w:r>
              <w:rPr>
                <w:sz w:val="20"/>
                <w:szCs w:val="20"/>
              </w:rPr>
              <w:t>固定完好无松动现象</w:t>
            </w:r>
          </w:p>
        </w:tc>
        <w:tc>
          <w:tcPr>
            <w:tcW w:w="5711" w:type="dxa"/>
            <w:vAlign w:val="top"/>
          </w:tcPr>
          <w:p>
            <w:pPr>
              <w:pStyle w:val="7"/>
              <w:spacing w:before="106" w:line="219" w:lineRule="auto"/>
              <w:ind w:left="1947"/>
              <w:rPr>
                <w:sz w:val="20"/>
                <w:szCs w:val="20"/>
              </w:rPr>
            </w:pPr>
            <w:r>
              <w:rPr>
                <w:spacing w:val="1"/>
                <w:sz w:val="20"/>
                <w:szCs w:val="20"/>
              </w:rPr>
              <w:t>物体打击，机械伤害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289" w:line="183" w:lineRule="auto"/>
              <w:ind w:left="280"/>
              <w:rPr>
                <w:sz w:val="20"/>
                <w:szCs w:val="20"/>
              </w:rPr>
            </w:pPr>
            <w:r>
              <w:rPr>
                <w:spacing w:val="-3"/>
                <w:sz w:val="20"/>
                <w:szCs w:val="20"/>
              </w:rPr>
              <w:t>27</w:t>
            </w:r>
          </w:p>
        </w:tc>
        <w:tc>
          <w:tcPr>
            <w:tcW w:w="2618" w:type="dxa"/>
            <w:vAlign w:val="top"/>
          </w:tcPr>
          <w:p>
            <w:pPr>
              <w:pStyle w:val="7"/>
              <w:spacing w:before="239" w:line="221" w:lineRule="auto"/>
              <w:ind w:left="901"/>
              <w:rPr>
                <w:sz w:val="20"/>
                <w:szCs w:val="20"/>
              </w:rPr>
            </w:pPr>
            <w:r>
              <w:rPr>
                <w:spacing w:val="-3"/>
                <w:sz w:val="20"/>
                <w:szCs w:val="20"/>
              </w:rPr>
              <w:t>设备主体</w:t>
            </w:r>
          </w:p>
        </w:tc>
        <w:tc>
          <w:tcPr>
            <w:tcW w:w="4847" w:type="dxa"/>
            <w:vAlign w:val="top"/>
          </w:tcPr>
          <w:p>
            <w:pPr>
              <w:pStyle w:val="7"/>
              <w:spacing w:before="78" w:line="219" w:lineRule="auto"/>
              <w:ind w:left="113"/>
              <w:rPr>
                <w:sz w:val="20"/>
                <w:szCs w:val="20"/>
              </w:rPr>
            </w:pPr>
            <w:r>
              <w:rPr>
                <w:spacing w:val="-1"/>
                <w:sz w:val="20"/>
                <w:szCs w:val="20"/>
              </w:rPr>
              <w:t>主体完好牢固，无变形受损现象，检查门紧固，密封</w:t>
            </w:r>
          </w:p>
          <w:p>
            <w:pPr>
              <w:pStyle w:val="7"/>
              <w:spacing w:before="52" w:line="219" w:lineRule="auto"/>
              <w:ind w:left="2164"/>
              <w:rPr>
                <w:sz w:val="20"/>
                <w:szCs w:val="20"/>
              </w:rPr>
            </w:pPr>
            <w:r>
              <w:rPr>
                <w:spacing w:val="-1"/>
                <w:sz w:val="20"/>
                <w:szCs w:val="20"/>
              </w:rPr>
              <w:t>良好。</w:t>
            </w:r>
          </w:p>
        </w:tc>
        <w:tc>
          <w:tcPr>
            <w:tcW w:w="5711" w:type="dxa"/>
            <w:vAlign w:val="top"/>
          </w:tcPr>
          <w:p>
            <w:pPr>
              <w:pStyle w:val="7"/>
              <w:spacing w:before="238" w:line="219" w:lineRule="auto"/>
              <w:ind w:left="2447"/>
              <w:rPr>
                <w:sz w:val="20"/>
                <w:szCs w:val="20"/>
              </w:rPr>
            </w:pPr>
            <w:r>
              <w:rPr>
                <w:spacing w:val="3"/>
                <w:sz w:val="20"/>
                <w:szCs w:val="20"/>
              </w:rPr>
              <w:t>其他伤害</w:t>
            </w:r>
          </w:p>
        </w:tc>
      </w:tr>
    </w:tbl>
    <w:p>
      <w:pPr>
        <w:rPr>
          <w:rFonts w:ascii="Arial"/>
          <w:sz w:val="21"/>
        </w:rPr>
      </w:pPr>
    </w:p>
    <w:p>
      <w:pPr>
        <w:rPr>
          <w:rFonts w:ascii="Arial" w:hAnsi="Arial" w:eastAsia="Arial" w:cs="Arial"/>
          <w:sz w:val="21"/>
          <w:szCs w:val="21"/>
        </w:rPr>
        <w:sectPr>
          <w:footerReference r:id="rId57" w:type="default"/>
          <w:pgSz w:w="16840" w:h="11910"/>
          <w:pgMar w:top="1012" w:right="505" w:bottom="1163" w:left="444" w:header="0" w:footer="961" w:gutter="0"/>
          <w:cols w:space="720" w:num="1"/>
        </w:sectPr>
      </w:pPr>
    </w:p>
    <w:p>
      <w:pPr>
        <w:spacing w:before="26"/>
      </w:pPr>
    </w:p>
    <w:p>
      <w:pPr>
        <w:spacing w:before="26"/>
      </w:pPr>
    </w:p>
    <w:p>
      <w:pPr>
        <w:spacing w:before="26"/>
      </w:pPr>
    </w:p>
    <w:tbl>
      <w:tblPr>
        <w:tblStyle w:val="6"/>
        <w:tblW w:w="15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89"/>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5879" w:type="dxa"/>
            <w:gridSpan w:val="5"/>
            <w:vAlign w:val="top"/>
          </w:tcPr>
          <w:p>
            <w:pPr>
              <w:pStyle w:val="7"/>
              <w:spacing w:before="192" w:line="219" w:lineRule="auto"/>
              <w:ind w:left="6529"/>
              <w:rPr>
                <w:sz w:val="28"/>
                <w:szCs w:val="28"/>
              </w:rPr>
            </w:pPr>
            <w:r>
              <w:rPr>
                <w:b/>
                <w:bCs/>
                <w:spacing w:val="-3"/>
                <w:sz w:val="28"/>
                <w:szCs w:val="28"/>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914" w:type="dxa"/>
            <w:vAlign w:val="top"/>
          </w:tcPr>
          <w:p>
            <w:pPr>
              <w:pStyle w:val="7"/>
              <w:spacing w:before="194" w:line="221" w:lineRule="auto"/>
              <w:ind w:left="74"/>
              <w:rPr>
                <w:sz w:val="29"/>
                <w:szCs w:val="29"/>
              </w:rPr>
            </w:pPr>
            <w:r>
              <w:rPr>
                <w:spacing w:val="2"/>
                <w:sz w:val="29"/>
                <w:szCs w:val="29"/>
              </w:rPr>
              <w:t>设备设施名称</w:t>
            </w:r>
          </w:p>
        </w:tc>
        <w:tc>
          <w:tcPr>
            <w:tcW w:w="789" w:type="dxa"/>
            <w:vAlign w:val="top"/>
          </w:tcPr>
          <w:p>
            <w:pPr>
              <w:pStyle w:val="7"/>
              <w:spacing w:before="194" w:line="221" w:lineRule="auto"/>
              <w:ind w:left="100"/>
              <w:rPr>
                <w:sz w:val="28"/>
                <w:szCs w:val="28"/>
              </w:rPr>
            </w:pPr>
            <w:r>
              <w:rPr>
                <w:spacing w:val="8"/>
                <w:sz w:val="28"/>
                <w:szCs w:val="28"/>
              </w:rPr>
              <w:t>序号</w:t>
            </w:r>
          </w:p>
        </w:tc>
        <w:tc>
          <w:tcPr>
            <w:tcW w:w="2618" w:type="dxa"/>
            <w:vAlign w:val="top"/>
          </w:tcPr>
          <w:p>
            <w:pPr>
              <w:pStyle w:val="7"/>
              <w:spacing w:before="192" w:line="219" w:lineRule="auto"/>
              <w:ind w:left="742"/>
              <w:rPr>
                <w:sz w:val="28"/>
                <w:szCs w:val="28"/>
              </w:rPr>
            </w:pPr>
            <w:r>
              <w:rPr>
                <w:spacing w:val="13"/>
                <w:sz w:val="28"/>
                <w:szCs w:val="28"/>
              </w:rPr>
              <w:t>检查项目</w:t>
            </w:r>
          </w:p>
        </w:tc>
        <w:tc>
          <w:tcPr>
            <w:tcW w:w="4847" w:type="dxa"/>
            <w:vAlign w:val="top"/>
          </w:tcPr>
          <w:p>
            <w:pPr>
              <w:pStyle w:val="7"/>
              <w:spacing w:before="193" w:line="219" w:lineRule="auto"/>
              <w:ind w:left="1834"/>
              <w:rPr>
                <w:sz w:val="29"/>
                <w:szCs w:val="29"/>
              </w:rPr>
            </w:pPr>
            <w:r>
              <w:rPr>
                <w:spacing w:val="3"/>
                <w:sz w:val="29"/>
                <w:szCs w:val="29"/>
              </w:rPr>
              <w:t>检查标准</w:t>
            </w:r>
          </w:p>
        </w:tc>
        <w:tc>
          <w:tcPr>
            <w:tcW w:w="5711" w:type="dxa"/>
            <w:vAlign w:val="top"/>
          </w:tcPr>
          <w:p>
            <w:pPr>
              <w:pStyle w:val="7"/>
              <w:spacing w:before="193" w:line="219" w:lineRule="auto"/>
              <w:ind w:left="1546"/>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rPr>
                <w:rFonts w:ascii="Arial"/>
                <w:sz w:val="21"/>
              </w:rPr>
            </w:pPr>
          </w:p>
        </w:tc>
        <w:tc>
          <w:tcPr>
            <w:tcW w:w="789" w:type="dxa"/>
            <w:vAlign w:val="top"/>
          </w:tcPr>
          <w:p>
            <w:pPr>
              <w:pStyle w:val="7"/>
              <w:spacing w:before="154" w:line="183" w:lineRule="auto"/>
              <w:ind w:left="280"/>
              <w:rPr>
                <w:sz w:val="21"/>
                <w:szCs w:val="21"/>
              </w:rPr>
            </w:pPr>
            <w:r>
              <w:rPr>
                <w:spacing w:val="-3"/>
                <w:sz w:val="21"/>
                <w:szCs w:val="21"/>
              </w:rPr>
              <w:t>28</w:t>
            </w:r>
          </w:p>
        </w:tc>
        <w:tc>
          <w:tcPr>
            <w:tcW w:w="2618" w:type="dxa"/>
            <w:vAlign w:val="top"/>
          </w:tcPr>
          <w:p>
            <w:pPr>
              <w:pStyle w:val="7"/>
              <w:spacing w:before="101" w:line="220" w:lineRule="auto"/>
              <w:ind w:left="1092"/>
              <w:rPr>
                <w:sz w:val="21"/>
                <w:szCs w:val="21"/>
              </w:rPr>
            </w:pPr>
            <w:r>
              <w:rPr>
                <w:spacing w:val="-2"/>
                <w:sz w:val="21"/>
                <w:szCs w:val="21"/>
              </w:rPr>
              <w:t>进料</w:t>
            </w:r>
          </w:p>
        </w:tc>
        <w:tc>
          <w:tcPr>
            <w:tcW w:w="4847" w:type="dxa"/>
            <w:vAlign w:val="top"/>
          </w:tcPr>
          <w:p>
            <w:pPr>
              <w:pStyle w:val="7"/>
              <w:spacing w:before="99" w:line="219" w:lineRule="auto"/>
              <w:ind w:left="1154"/>
              <w:rPr>
                <w:sz w:val="21"/>
                <w:szCs w:val="21"/>
              </w:rPr>
            </w:pPr>
            <w:r>
              <w:rPr>
                <w:spacing w:val="-1"/>
                <w:sz w:val="21"/>
                <w:szCs w:val="21"/>
              </w:rPr>
              <w:t>进机物料中不得含有金属物</w:t>
            </w:r>
          </w:p>
        </w:tc>
        <w:tc>
          <w:tcPr>
            <w:tcW w:w="5711" w:type="dxa"/>
            <w:vAlign w:val="top"/>
          </w:tcPr>
          <w:p>
            <w:pPr>
              <w:pStyle w:val="7"/>
              <w:spacing w:before="98" w:line="218" w:lineRule="auto"/>
              <w:ind w:left="1907"/>
              <w:rPr>
                <w:sz w:val="21"/>
                <w:szCs w:val="21"/>
              </w:rPr>
            </w:pPr>
            <w:r>
              <w:rPr>
                <w:spacing w:val="1"/>
                <w:sz w:val="21"/>
                <w:szCs w:val="21"/>
              </w:rPr>
              <w:t>其他爆炸，其他伤害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4" w:line="183" w:lineRule="auto"/>
              <w:ind w:left="280"/>
              <w:rPr>
                <w:sz w:val="21"/>
                <w:szCs w:val="21"/>
              </w:rPr>
            </w:pPr>
            <w:r>
              <w:rPr>
                <w:spacing w:val="-3"/>
                <w:sz w:val="21"/>
                <w:szCs w:val="21"/>
              </w:rPr>
              <w:t>29</w:t>
            </w:r>
          </w:p>
        </w:tc>
        <w:tc>
          <w:tcPr>
            <w:tcW w:w="2618" w:type="dxa"/>
            <w:vAlign w:val="top"/>
          </w:tcPr>
          <w:p>
            <w:pPr>
              <w:pStyle w:val="7"/>
              <w:spacing w:before="109" w:line="219" w:lineRule="auto"/>
              <w:ind w:left="1092"/>
              <w:rPr>
                <w:sz w:val="21"/>
                <w:szCs w:val="21"/>
              </w:rPr>
            </w:pPr>
            <w:r>
              <w:rPr>
                <w:spacing w:val="7"/>
                <w:sz w:val="21"/>
                <w:szCs w:val="21"/>
              </w:rPr>
              <w:t>传动</w:t>
            </w:r>
          </w:p>
        </w:tc>
        <w:tc>
          <w:tcPr>
            <w:tcW w:w="4847" w:type="dxa"/>
            <w:vAlign w:val="top"/>
          </w:tcPr>
          <w:p>
            <w:pPr>
              <w:pStyle w:val="7"/>
              <w:spacing w:before="110" w:line="219" w:lineRule="auto"/>
              <w:ind w:left="1683"/>
              <w:rPr>
                <w:sz w:val="21"/>
                <w:szCs w:val="21"/>
              </w:rPr>
            </w:pPr>
            <w:r>
              <w:rPr>
                <w:spacing w:val="-2"/>
                <w:sz w:val="21"/>
                <w:szCs w:val="21"/>
              </w:rPr>
              <w:t>转动部件不外露</w:t>
            </w:r>
          </w:p>
        </w:tc>
        <w:tc>
          <w:tcPr>
            <w:tcW w:w="5711" w:type="dxa"/>
            <w:vAlign w:val="top"/>
          </w:tcPr>
          <w:p>
            <w:pPr>
              <w:pStyle w:val="7"/>
              <w:spacing w:before="109"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285" w:line="183" w:lineRule="auto"/>
              <w:ind w:left="280"/>
              <w:rPr>
                <w:sz w:val="21"/>
                <w:szCs w:val="21"/>
              </w:rPr>
            </w:pPr>
            <w:r>
              <w:rPr>
                <w:spacing w:val="-4"/>
                <w:sz w:val="21"/>
                <w:szCs w:val="21"/>
              </w:rPr>
              <w:t>30</w:t>
            </w:r>
          </w:p>
        </w:tc>
        <w:tc>
          <w:tcPr>
            <w:tcW w:w="2618" w:type="dxa"/>
            <w:vAlign w:val="top"/>
          </w:tcPr>
          <w:p>
            <w:pPr>
              <w:pStyle w:val="7"/>
              <w:spacing w:before="231" w:line="219" w:lineRule="auto"/>
              <w:ind w:left="881"/>
              <w:rPr>
                <w:sz w:val="21"/>
                <w:szCs w:val="21"/>
              </w:rPr>
            </w:pPr>
            <w:r>
              <w:rPr>
                <w:spacing w:val="2"/>
                <w:sz w:val="21"/>
                <w:szCs w:val="21"/>
              </w:rPr>
              <w:t>电气线路</w:t>
            </w:r>
          </w:p>
        </w:tc>
        <w:tc>
          <w:tcPr>
            <w:tcW w:w="4847" w:type="dxa"/>
            <w:vAlign w:val="top"/>
          </w:tcPr>
          <w:p>
            <w:pPr>
              <w:pStyle w:val="7"/>
              <w:spacing w:before="81" w:line="219" w:lineRule="auto"/>
              <w:ind w:left="13"/>
              <w:rPr>
                <w:sz w:val="21"/>
                <w:szCs w:val="21"/>
              </w:rPr>
            </w:pPr>
            <w:r>
              <w:rPr>
                <w:spacing w:val="-1"/>
                <w:sz w:val="21"/>
                <w:szCs w:val="21"/>
              </w:rPr>
              <w:t>线路无破损，有良好的电气接地保护，电气防护符合</w:t>
            </w:r>
          </w:p>
          <w:p>
            <w:pPr>
              <w:pStyle w:val="7"/>
              <w:spacing w:before="81" w:line="208" w:lineRule="auto"/>
              <w:ind w:left="1943"/>
              <w:rPr>
                <w:sz w:val="21"/>
                <w:szCs w:val="21"/>
              </w:rPr>
            </w:pPr>
            <w:r>
              <w:rPr>
                <w:spacing w:val="-1"/>
                <w:sz w:val="21"/>
                <w:szCs w:val="21"/>
              </w:rPr>
              <w:t>相关规定。</w:t>
            </w:r>
          </w:p>
        </w:tc>
        <w:tc>
          <w:tcPr>
            <w:tcW w:w="5711" w:type="dxa"/>
            <w:vAlign w:val="top"/>
          </w:tcPr>
          <w:p>
            <w:pPr>
              <w:pStyle w:val="7"/>
              <w:spacing w:before="231" w:line="219" w:lineRule="auto"/>
              <w:ind w:left="2326"/>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19" w:lineRule="auto"/>
              <w:ind w:left="635"/>
              <w:rPr>
                <w:sz w:val="21"/>
                <w:szCs w:val="21"/>
              </w:rPr>
            </w:pPr>
            <w:r>
              <w:rPr>
                <w:spacing w:val="-3"/>
                <w:sz w:val="21"/>
                <w:szCs w:val="21"/>
              </w:rPr>
              <w:t>缝包机</w:t>
            </w:r>
          </w:p>
        </w:tc>
        <w:tc>
          <w:tcPr>
            <w:tcW w:w="789" w:type="dxa"/>
            <w:vAlign w:val="top"/>
          </w:tcPr>
          <w:p>
            <w:pPr>
              <w:pStyle w:val="7"/>
              <w:spacing w:before="175" w:line="184" w:lineRule="auto"/>
              <w:ind w:left="280"/>
              <w:rPr>
                <w:sz w:val="21"/>
                <w:szCs w:val="21"/>
              </w:rPr>
            </w:pPr>
            <w:r>
              <w:rPr>
                <w:spacing w:val="-4"/>
                <w:sz w:val="21"/>
                <w:szCs w:val="21"/>
              </w:rPr>
              <w:t>31</w:t>
            </w:r>
          </w:p>
        </w:tc>
        <w:tc>
          <w:tcPr>
            <w:tcW w:w="2618" w:type="dxa"/>
            <w:vAlign w:val="top"/>
          </w:tcPr>
          <w:p>
            <w:pPr>
              <w:pStyle w:val="7"/>
              <w:spacing w:before="123" w:line="220" w:lineRule="auto"/>
              <w:ind w:left="671"/>
              <w:rPr>
                <w:sz w:val="21"/>
                <w:szCs w:val="21"/>
              </w:rPr>
            </w:pPr>
            <w:r>
              <w:rPr>
                <w:spacing w:val="-2"/>
                <w:sz w:val="21"/>
                <w:szCs w:val="21"/>
              </w:rPr>
              <w:t>安全防护装置</w:t>
            </w:r>
          </w:p>
        </w:tc>
        <w:tc>
          <w:tcPr>
            <w:tcW w:w="4847" w:type="dxa"/>
            <w:vAlign w:val="top"/>
          </w:tcPr>
          <w:p>
            <w:pPr>
              <w:pStyle w:val="7"/>
              <w:spacing w:before="121" w:line="219" w:lineRule="auto"/>
              <w:ind w:left="474"/>
              <w:rPr>
                <w:sz w:val="21"/>
                <w:szCs w:val="21"/>
              </w:rPr>
            </w:pPr>
            <w:r>
              <w:rPr>
                <w:spacing w:val="-1"/>
                <w:sz w:val="21"/>
                <w:szCs w:val="21"/>
              </w:rPr>
              <w:t>皮带护罩、电机风叶护罩齐全，固定牢固。</w:t>
            </w:r>
          </w:p>
        </w:tc>
        <w:tc>
          <w:tcPr>
            <w:tcW w:w="5711" w:type="dxa"/>
            <w:vAlign w:val="top"/>
          </w:tcPr>
          <w:p>
            <w:pPr>
              <w:pStyle w:val="7"/>
              <w:spacing w:before="121"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7" w:line="183" w:lineRule="auto"/>
              <w:ind w:left="280"/>
              <w:rPr>
                <w:sz w:val="21"/>
                <w:szCs w:val="21"/>
              </w:rPr>
            </w:pPr>
            <w:r>
              <w:rPr>
                <w:spacing w:val="-4"/>
                <w:sz w:val="21"/>
                <w:szCs w:val="21"/>
              </w:rPr>
              <w:t>32</w:t>
            </w:r>
          </w:p>
        </w:tc>
        <w:tc>
          <w:tcPr>
            <w:tcW w:w="2618" w:type="dxa"/>
            <w:vAlign w:val="top"/>
          </w:tcPr>
          <w:p>
            <w:pPr>
              <w:pStyle w:val="7"/>
              <w:spacing w:before="113" w:line="219" w:lineRule="auto"/>
              <w:ind w:left="881"/>
              <w:rPr>
                <w:sz w:val="21"/>
                <w:szCs w:val="21"/>
              </w:rPr>
            </w:pPr>
            <w:r>
              <w:rPr>
                <w:spacing w:val="2"/>
                <w:sz w:val="21"/>
                <w:szCs w:val="21"/>
              </w:rPr>
              <w:t>电气线路</w:t>
            </w:r>
          </w:p>
        </w:tc>
        <w:tc>
          <w:tcPr>
            <w:tcW w:w="4847" w:type="dxa"/>
            <w:vAlign w:val="top"/>
          </w:tcPr>
          <w:p>
            <w:pPr>
              <w:pStyle w:val="7"/>
              <w:spacing w:before="112" w:line="219" w:lineRule="auto"/>
              <w:jc w:val="right"/>
              <w:rPr>
                <w:sz w:val="21"/>
                <w:szCs w:val="21"/>
              </w:rPr>
            </w:pPr>
            <w:r>
              <w:rPr>
                <w:spacing w:val="-1"/>
                <w:sz w:val="21"/>
                <w:szCs w:val="21"/>
              </w:rPr>
              <w:t>电机外壳接地保护，电源线路穿管防护，绝缘物破损</w:t>
            </w:r>
          </w:p>
        </w:tc>
        <w:tc>
          <w:tcPr>
            <w:tcW w:w="5711" w:type="dxa"/>
            <w:vAlign w:val="top"/>
          </w:tcPr>
          <w:p>
            <w:pPr>
              <w:pStyle w:val="7"/>
              <w:spacing w:before="114" w:line="221" w:lineRule="auto"/>
              <w:ind w:left="2637"/>
              <w:rPr>
                <w:sz w:val="21"/>
                <w:szCs w:val="21"/>
              </w:rPr>
            </w:pPr>
            <w:r>
              <w:rPr>
                <w:spacing w:val="6"/>
                <w:sz w:val="21"/>
                <w:szCs w:val="21"/>
              </w:rPr>
              <w:t>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268" w:line="183" w:lineRule="auto"/>
              <w:ind w:left="280"/>
              <w:rPr>
                <w:sz w:val="21"/>
                <w:szCs w:val="21"/>
              </w:rPr>
            </w:pPr>
            <w:r>
              <w:rPr>
                <w:spacing w:val="-4"/>
                <w:sz w:val="21"/>
                <w:szCs w:val="21"/>
              </w:rPr>
              <w:t>33</w:t>
            </w:r>
          </w:p>
        </w:tc>
        <w:tc>
          <w:tcPr>
            <w:tcW w:w="2618" w:type="dxa"/>
            <w:vAlign w:val="top"/>
          </w:tcPr>
          <w:p>
            <w:pPr>
              <w:pStyle w:val="7"/>
              <w:spacing w:before="215" w:line="220" w:lineRule="auto"/>
              <w:ind w:left="881"/>
              <w:rPr>
                <w:sz w:val="21"/>
                <w:szCs w:val="21"/>
              </w:rPr>
            </w:pPr>
            <w:r>
              <w:rPr>
                <w:spacing w:val="-2"/>
                <w:sz w:val="21"/>
                <w:szCs w:val="21"/>
              </w:rPr>
              <w:t>控制开关</w:t>
            </w:r>
          </w:p>
        </w:tc>
        <w:tc>
          <w:tcPr>
            <w:tcW w:w="4847" w:type="dxa"/>
            <w:vAlign w:val="top"/>
          </w:tcPr>
          <w:p>
            <w:pPr>
              <w:pStyle w:val="7"/>
              <w:spacing w:before="54" w:line="248" w:lineRule="auto"/>
              <w:ind w:left="1893" w:hanging="1880"/>
              <w:rPr>
                <w:sz w:val="21"/>
                <w:szCs w:val="21"/>
              </w:rPr>
            </w:pPr>
            <w:r>
              <w:rPr>
                <w:spacing w:val="-1"/>
                <w:sz w:val="21"/>
                <w:szCs w:val="21"/>
              </w:rPr>
              <w:t>控制开关动作灵敏，缝包机不存在无指令动作或指令</w:t>
            </w:r>
            <w:r>
              <w:rPr>
                <w:spacing w:val="14"/>
                <w:sz w:val="21"/>
                <w:szCs w:val="21"/>
              </w:rPr>
              <w:t xml:space="preserve"> </w:t>
            </w:r>
            <w:r>
              <w:rPr>
                <w:spacing w:val="1"/>
                <w:sz w:val="21"/>
                <w:szCs w:val="21"/>
              </w:rPr>
              <w:t>不动作情况</w:t>
            </w:r>
          </w:p>
        </w:tc>
        <w:tc>
          <w:tcPr>
            <w:tcW w:w="5711" w:type="dxa"/>
            <w:vAlign w:val="top"/>
          </w:tcPr>
          <w:p>
            <w:pPr>
              <w:pStyle w:val="7"/>
              <w:spacing w:before="213"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19" w:lineRule="auto"/>
              <w:ind w:left="635"/>
              <w:rPr>
                <w:sz w:val="21"/>
                <w:szCs w:val="21"/>
              </w:rPr>
            </w:pPr>
            <w:r>
              <w:rPr>
                <w:spacing w:val="-2"/>
                <w:sz w:val="21"/>
                <w:szCs w:val="21"/>
              </w:rPr>
              <w:t>刮板机</w:t>
            </w:r>
          </w:p>
        </w:tc>
        <w:tc>
          <w:tcPr>
            <w:tcW w:w="789" w:type="dxa"/>
            <w:vAlign w:val="top"/>
          </w:tcPr>
          <w:p>
            <w:pPr>
              <w:pStyle w:val="7"/>
              <w:spacing w:before="179" w:line="183" w:lineRule="auto"/>
              <w:ind w:left="280"/>
              <w:rPr>
                <w:sz w:val="21"/>
                <w:szCs w:val="21"/>
              </w:rPr>
            </w:pPr>
            <w:r>
              <w:rPr>
                <w:spacing w:val="-4"/>
                <w:sz w:val="21"/>
                <w:szCs w:val="21"/>
              </w:rPr>
              <w:t>34</w:t>
            </w:r>
          </w:p>
        </w:tc>
        <w:tc>
          <w:tcPr>
            <w:tcW w:w="2618" w:type="dxa"/>
            <w:vAlign w:val="top"/>
          </w:tcPr>
          <w:p>
            <w:pPr>
              <w:pStyle w:val="7"/>
              <w:spacing w:before="125" w:line="219" w:lineRule="auto"/>
              <w:ind w:left="671"/>
              <w:rPr>
                <w:sz w:val="21"/>
                <w:szCs w:val="21"/>
              </w:rPr>
            </w:pPr>
            <w:r>
              <w:rPr>
                <w:spacing w:val="-2"/>
                <w:sz w:val="21"/>
                <w:szCs w:val="21"/>
              </w:rPr>
              <w:t>通风除尘装置</w:t>
            </w:r>
          </w:p>
        </w:tc>
        <w:tc>
          <w:tcPr>
            <w:tcW w:w="4847" w:type="dxa"/>
            <w:vAlign w:val="top"/>
          </w:tcPr>
          <w:p>
            <w:pPr>
              <w:pStyle w:val="7"/>
              <w:spacing w:before="125" w:line="219" w:lineRule="auto"/>
              <w:ind w:left="1893"/>
              <w:rPr>
                <w:sz w:val="21"/>
                <w:szCs w:val="21"/>
              </w:rPr>
            </w:pPr>
            <w:r>
              <w:rPr>
                <w:spacing w:val="-2"/>
                <w:sz w:val="21"/>
                <w:szCs w:val="21"/>
              </w:rPr>
              <w:t>无粉尘外溢</w:t>
            </w:r>
          </w:p>
        </w:tc>
        <w:tc>
          <w:tcPr>
            <w:tcW w:w="5711" w:type="dxa"/>
            <w:vAlign w:val="top"/>
          </w:tcPr>
          <w:p>
            <w:pPr>
              <w:pStyle w:val="7"/>
              <w:spacing w:before="123" w:line="218" w:lineRule="auto"/>
              <w:ind w:left="2117"/>
              <w:rPr>
                <w:sz w:val="21"/>
                <w:szCs w:val="21"/>
              </w:rPr>
            </w:pPr>
            <w:r>
              <w:rPr>
                <w:spacing w:val="1"/>
                <w:sz w:val="21"/>
                <w:szCs w:val="21"/>
              </w:rPr>
              <w:t>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80" w:line="183" w:lineRule="auto"/>
              <w:ind w:left="280"/>
              <w:rPr>
                <w:sz w:val="21"/>
                <w:szCs w:val="21"/>
              </w:rPr>
            </w:pPr>
            <w:r>
              <w:rPr>
                <w:spacing w:val="-4"/>
                <w:sz w:val="21"/>
                <w:szCs w:val="21"/>
              </w:rPr>
              <w:t>35</w:t>
            </w:r>
          </w:p>
        </w:tc>
        <w:tc>
          <w:tcPr>
            <w:tcW w:w="2618" w:type="dxa"/>
            <w:vAlign w:val="top"/>
          </w:tcPr>
          <w:p>
            <w:pPr>
              <w:pStyle w:val="7"/>
              <w:spacing w:before="127" w:line="221" w:lineRule="auto"/>
              <w:ind w:left="881"/>
              <w:rPr>
                <w:sz w:val="21"/>
                <w:szCs w:val="21"/>
              </w:rPr>
            </w:pPr>
            <w:r>
              <w:rPr>
                <w:spacing w:val="2"/>
                <w:sz w:val="21"/>
                <w:szCs w:val="21"/>
              </w:rPr>
              <w:t>设备主体</w:t>
            </w:r>
          </w:p>
        </w:tc>
        <w:tc>
          <w:tcPr>
            <w:tcW w:w="4847" w:type="dxa"/>
            <w:vAlign w:val="top"/>
          </w:tcPr>
          <w:p>
            <w:pPr>
              <w:pStyle w:val="7"/>
              <w:spacing w:before="126" w:line="219" w:lineRule="auto"/>
              <w:ind w:left="1154"/>
              <w:rPr>
                <w:sz w:val="21"/>
                <w:szCs w:val="21"/>
              </w:rPr>
            </w:pPr>
            <w:r>
              <w:rPr>
                <w:spacing w:val="-1"/>
                <w:sz w:val="21"/>
                <w:szCs w:val="21"/>
              </w:rPr>
              <w:t>完好牢固，无变形受损现象</w:t>
            </w:r>
          </w:p>
        </w:tc>
        <w:tc>
          <w:tcPr>
            <w:tcW w:w="5711" w:type="dxa"/>
            <w:vAlign w:val="top"/>
          </w:tcPr>
          <w:p>
            <w:pPr>
              <w:pStyle w:val="7"/>
              <w:spacing w:before="125"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270" w:line="183" w:lineRule="auto"/>
              <w:ind w:left="280"/>
              <w:rPr>
                <w:sz w:val="21"/>
                <w:szCs w:val="21"/>
              </w:rPr>
            </w:pPr>
            <w:r>
              <w:rPr>
                <w:spacing w:val="-4"/>
                <w:sz w:val="21"/>
                <w:szCs w:val="21"/>
              </w:rPr>
              <w:t>36</w:t>
            </w:r>
          </w:p>
        </w:tc>
        <w:tc>
          <w:tcPr>
            <w:tcW w:w="2618" w:type="dxa"/>
            <w:vAlign w:val="top"/>
          </w:tcPr>
          <w:p>
            <w:pPr>
              <w:pStyle w:val="7"/>
              <w:spacing w:before="217" w:line="220" w:lineRule="auto"/>
              <w:ind w:left="1092"/>
              <w:rPr>
                <w:sz w:val="21"/>
                <w:szCs w:val="21"/>
              </w:rPr>
            </w:pPr>
            <w:r>
              <w:rPr>
                <w:spacing w:val="-3"/>
                <w:sz w:val="21"/>
                <w:szCs w:val="21"/>
              </w:rPr>
              <w:t>工况</w:t>
            </w:r>
          </w:p>
        </w:tc>
        <w:tc>
          <w:tcPr>
            <w:tcW w:w="4847" w:type="dxa"/>
            <w:vAlign w:val="top"/>
          </w:tcPr>
          <w:p>
            <w:pPr>
              <w:pStyle w:val="7"/>
              <w:spacing w:before="75" w:line="219" w:lineRule="auto"/>
              <w:jc w:val="right"/>
              <w:rPr>
                <w:sz w:val="21"/>
                <w:szCs w:val="21"/>
              </w:rPr>
            </w:pPr>
            <w:r>
              <w:rPr>
                <w:spacing w:val="-1"/>
                <w:sz w:val="21"/>
                <w:szCs w:val="21"/>
              </w:rPr>
              <w:t>运行工况良好，刮板链条进入头轮是应啮合正确，不</w:t>
            </w:r>
          </w:p>
          <w:p>
            <w:pPr>
              <w:pStyle w:val="7"/>
              <w:spacing w:before="71" w:line="187" w:lineRule="auto"/>
              <w:ind w:left="1314"/>
              <w:rPr>
                <w:sz w:val="21"/>
                <w:szCs w:val="21"/>
              </w:rPr>
            </w:pPr>
            <w:r>
              <w:rPr>
                <w:spacing w:val="-1"/>
                <w:sz w:val="21"/>
                <w:szCs w:val="21"/>
              </w:rPr>
              <w:t>应出现卡链、跳链现象。</w:t>
            </w:r>
          </w:p>
        </w:tc>
        <w:tc>
          <w:tcPr>
            <w:tcW w:w="5711" w:type="dxa"/>
            <w:vAlign w:val="top"/>
          </w:tcPr>
          <w:p>
            <w:pPr>
              <w:pStyle w:val="7"/>
              <w:spacing w:before="215"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91" w:line="183" w:lineRule="auto"/>
              <w:ind w:left="280"/>
              <w:rPr>
                <w:sz w:val="21"/>
                <w:szCs w:val="21"/>
              </w:rPr>
            </w:pPr>
            <w:r>
              <w:rPr>
                <w:spacing w:val="-4"/>
                <w:sz w:val="21"/>
                <w:szCs w:val="21"/>
              </w:rPr>
              <w:t>37</w:t>
            </w:r>
          </w:p>
        </w:tc>
        <w:tc>
          <w:tcPr>
            <w:tcW w:w="2618" w:type="dxa"/>
            <w:vAlign w:val="top"/>
          </w:tcPr>
          <w:p>
            <w:pPr>
              <w:pStyle w:val="7"/>
              <w:spacing w:before="137" w:line="219" w:lineRule="auto"/>
              <w:ind w:left="881"/>
              <w:rPr>
                <w:sz w:val="21"/>
                <w:szCs w:val="21"/>
              </w:rPr>
            </w:pPr>
            <w:r>
              <w:rPr>
                <w:spacing w:val="2"/>
                <w:sz w:val="21"/>
                <w:szCs w:val="21"/>
              </w:rPr>
              <w:t>电器线路</w:t>
            </w:r>
          </w:p>
        </w:tc>
        <w:tc>
          <w:tcPr>
            <w:tcW w:w="4847" w:type="dxa"/>
            <w:vAlign w:val="top"/>
          </w:tcPr>
          <w:p>
            <w:pPr>
              <w:pStyle w:val="7"/>
              <w:spacing w:before="137" w:line="219" w:lineRule="auto"/>
              <w:ind w:left="1263"/>
              <w:rPr>
                <w:sz w:val="21"/>
                <w:szCs w:val="21"/>
              </w:rPr>
            </w:pPr>
            <w:r>
              <w:rPr>
                <w:spacing w:val="-1"/>
                <w:sz w:val="21"/>
                <w:szCs w:val="21"/>
              </w:rPr>
              <w:t>线路无破损，无漏电风险</w:t>
            </w:r>
          </w:p>
        </w:tc>
        <w:tc>
          <w:tcPr>
            <w:tcW w:w="5711" w:type="dxa"/>
            <w:vAlign w:val="top"/>
          </w:tcPr>
          <w:p>
            <w:pPr>
              <w:pStyle w:val="7"/>
              <w:spacing w:before="137" w:line="219" w:lineRule="auto"/>
              <w:ind w:left="2326"/>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61" w:line="183" w:lineRule="auto"/>
              <w:ind w:left="280"/>
              <w:rPr>
                <w:sz w:val="21"/>
                <w:szCs w:val="21"/>
              </w:rPr>
            </w:pPr>
            <w:r>
              <w:rPr>
                <w:spacing w:val="-4"/>
                <w:sz w:val="21"/>
                <w:szCs w:val="21"/>
              </w:rPr>
              <w:t>38</w:t>
            </w:r>
          </w:p>
        </w:tc>
        <w:tc>
          <w:tcPr>
            <w:tcW w:w="2618" w:type="dxa"/>
            <w:vAlign w:val="top"/>
          </w:tcPr>
          <w:p>
            <w:pPr>
              <w:pStyle w:val="7"/>
              <w:spacing w:before="106" w:line="219" w:lineRule="auto"/>
              <w:ind w:left="1092"/>
              <w:rPr>
                <w:sz w:val="21"/>
                <w:szCs w:val="21"/>
              </w:rPr>
            </w:pPr>
            <w:r>
              <w:rPr>
                <w:spacing w:val="7"/>
                <w:sz w:val="21"/>
                <w:szCs w:val="21"/>
              </w:rPr>
              <w:t>传动</w:t>
            </w:r>
          </w:p>
        </w:tc>
        <w:tc>
          <w:tcPr>
            <w:tcW w:w="4847" w:type="dxa"/>
            <w:vAlign w:val="top"/>
          </w:tcPr>
          <w:p>
            <w:pPr>
              <w:pStyle w:val="7"/>
              <w:spacing w:before="107" w:line="219" w:lineRule="auto"/>
              <w:ind w:left="1683"/>
              <w:rPr>
                <w:sz w:val="21"/>
                <w:szCs w:val="21"/>
              </w:rPr>
            </w:pPr>
            <w:r>
              <w:rPr>
                <w:spacing w:val="-2"/>
                <w:sz w:val="21"/>
                <w:szCs w:val="21"/>
              </w:rPr>
              <w:t>转动部件不外露</w:t>
            </w:r>
          </w:p>
        </w:tc>
        <w:tc>
          <w:tcPr>
            <w:tcW w:w="5711" w:type="dxa"/>
            <w:vAlign w:val="top"/>
          </w:tcPr>
          <w:p>
            <w:pPr>
              <w:pStyle w:val="7"/>
              <w:spacing w:before="106"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914" w:type="dxa"/>
            <w:vMerge w:val="restart"/>
            <w:tcBorders>
              <w:bottom w:val="nil"/>
            </w:tcBorders>
            <w:vAlign w:val="top"/>
          </w:tcPr>
          <w:p>
            <w:pPr>
              <w:spacing w:line="475" w:lineRule="auto"/>
              <w:rPr>
                <w:rFonts w:ascii="Arial"/>
                <w:sz w:val="21"/>
              </w:rPr>
            </w:pPr>
          </w:p>
          <w:p>
            <w:pPr>
              <w:pStyle w:val="7"/>
              <w:spacing w:before="68" w:line="219" w:lineRule="auto"/>
              <w:ind w:left="635"/>
              <w:rPr>
                <w:sz w:val="21"/>
                <w:szCs w:val="21"/>
              </w:rPr>
            </w:pPr>
            <w:r>
              <w:rPr>
                <w:spacing w:val="-3"/>
                <w:sz w:val="21"/>
                <w:szCs w:val="21"/>
              </w:rPr>
              <w:t>混合机</w:t>
            </w:r>
          </w:p>
        </w:tc>
        <w:tc>
          <w:tcPr>
            <w:tcW w:w="789" w:type="dxa"/>
            <w:vAlign w:val="top"/>
          </w:tcPr>
          <w:p>
            <w:pPr>
              <w:pStyle w:val="7"/>
              <w:spacing w:before="171" w:line="183" w:lineRule="auto"/>
              <w:ind w:left="280"/>
              <w:rPr>
                <w:sz w:val="21"/>
                <w:szCs w:val="21"/>
              </w:rPr>
            </w:pPr>
            <w:r>
              <w:rPr>
                <w:spacing w:val="-4"/>
                <w:sz w:val="21"/>
                <w:szCs w:val="21"/>
              </w:rPr>
              <w:t>39</w:t>
            </w:r>
          </w:p>
        </w:tc>
        <w:tc>
          <w:tcPr>
            <w:tcW w:w="2618" w:type="dxa"/>
            <w:vAlign w:val="top"/>
          </w:tcPr>
          <w:p>
            <w:pPr>
              <w:pStyle w:val="7"/>
              <w:spacing w:before="118" w:line="221" w:lineRule="auto"/>
              <w:ind w:left="881"/>
              <w:rPr>
                <w:sz w:val="21"/>
                <w:szCs w:val="21"/>
              </w:rPr>
            </w:pPr>
            <w:r>
              <w:rPr>
                <w:spacing w:val="2"/>
                <w:sz w:val="21"/>
                <w:szCs w:val="21"/>
              </w:rPr>
              <w:t>设备主体</w:t>
            </w:r>
          </w:p>
        </w:tc>
        <w:tc>
          <w:tcPr>
            <w:tcW w:w="4847" w:type="dxa"/>
            <w:vAlign w:val="top"/>
          </w:tcPr>
          <w:p>
            <w:pPr>
              <w:pStyle w:val="7"/>
              <w:spacing w:before="117" w:line="219" w:lineRule="auto"/>
              <w:ind w:left="1104"/>
              <w:rPr>
                <w:sz w:val="21"/>
                <w:szCs w:val="21"/>
              </w:rPr>
            </w:pPr>
            <w:r>
              <w:rPr>
                <w:spacing w:val="-1"/>
                <w:sz w:val="21"/>
                <w:szCs w:val="21"/>
              </w:rPr>
              <w:t>完好牢固，无变形受损现象。</w:t>
            </w:r>
          </w:p>
        </w:tc>
        <w:tc>
          <w:tcPr>
            <w:tcW w:w="5711" w:type="dxa"/>
            <w:vAlign w:val="top"/>
          </w:tcPr>
          <w:p>
            <w:pPr>
              <w:pStyle w:val="7"/>
              <w:spacing w:before="117" w:line="219" w:lineRule="auto"/>
              <w:ind w:left="2427"/>
              <w:rPr>
                <w:sz w:val="21"/>
                <w:szCs w:val="21"/>
              </w:rPr>
            </w:pPr>
            <w:r>
              <w:rPr>
                <w:spacing w:val="3"/>
                <w:sz w:val="21"/>
                <w:szCs w:val="21"/>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1" w:line="183" w:lineRule="auto"/>
              <w:ind w:left="280"/>
              <w:rPr>
                <w:sz w:val="21"/>
                <w:szCs w:val="21"/>
              </w:rPr>
            </w:pPr>
            <w:r>
              <w:rPr>
                <w:spacing w:val="-2"/>
                <w:sz w:val="21"/>
                <w:szCs w:val="21"/>
              </w:rPr>
              <w:t>40</w:t>
            </w:r>
          </w:p>
        </w:tc>
        <w:tc>
          <w:tcPr>
            <w:tcW w:w="2618" w:type="dxa"/>
            <w:vAlign w:val="top"/>
          </w:tcPr>
          <w:p>
            <w:pPr>
              <w:pStyle w:val="7"/>
              <w:spacing w:before="107" w:line="219" w:lineRule="auto"/>
              <w:ind w:left="881"/>
              <w:rPr>
                <w:sz w:val="21"/>
                <w:szCs w:val="21"/>
              </w:rPr>
            </w:pPr>
            <w:r>
              <w:rPr>
                <w:spacing w:val="-2"/>
                <w:sz w:val="21"/>
                <w:szCs w:val="21"/>
              </w:rPr>
              <w:t>运转部件</w:t>
            </w:r>
          </w:p>
        </w:tc>
        <w:tc>
          <w:tcPr>
            <w:tcW w:w="4847" w:type="dxa"/>
            <w:vAlign w:val="top"/>
          </w:tcPr>
          <w:p>
            <w:pPr>
              <w:pStyle w:val="7"/>
              <w:spacing w:before="107" w:line="219" w:lineRule="auto"/>
              <w:ind w:left="634"/>
              <w:rPr>
                <w:sz w:val="21"/>
                <w:szCs w:val="21"/>
              </w:rPr>
            </w:pPr>
            <w:r>
              <w:rPr>
                <w:spacing w:val="-1"/>
                <w:sz w:val="21"/>
                <w:szCs w:val="21"/>
              </w:rPr>
              <w:t>应灵活，不得有刮、碰、卡、擦等现象</w:t>
            </w:r>
          </w:p>
        </w:tc>
        <w:tc>
          <w:tcPr>
            <w:tcW w:w="5711" w:type="dxa"/>
            <w:vAlign w:val="top"/>
          </w:tcPr>
          <w:p>
            <w:pPr>
              <w:pStyle w:val="7"/>
              <w:spacing w:before="106" w:line="219" w:lineRule="auto"/>
              <w:ind w:left="1907"/>
              <w:rPr>
                <w:sz w:val="21"/>
                <w:szCs w:val="21"/>
              </w:rPr>
            </w:pPr>
            <w:r>
              <w:rPr>
                <w:spacing w:val="1"/>
                <w:sz w:val="21"/>
                <w:szCs w:val="21"/>
              </w:rPr>
              <w:t>机械伤害，其他伤害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0" w:line="184" w:lineRule="auto"/>
              <w:ind w:left="280"/>
              <w:rPr>
                <w:sz w:val="21"/>
                <w:szCs w:val="21"/>
              </w:rPr>
            </w:pPr>
            <w:r>
              <w:rPr>
                <w:spacing w:val="-2"/>
                <w:sz w:val="21"/>
                <w:szCs w:val="21"/>
              </w:rPr>
              <w:t>41</w:t>
            </w:r>
          </w:p>
        </w:tc>
        <w:tc>
          <w:tcPr>
            <w:tcW w:w="2618" w:type="dxa"/>
            <w:vAlign w:val="top"/>
          </w:tcPr>
          <w:p>
            <w:pPr>
              <w:pStyle w:val="7"/>
              <w:spacing w:before="116" w:line="219" w:lineRule="auto"/>
              <w:ind w:left="1092"/>
              <w:rPr>
                <w:sz w:val="21"/>
                <w:szCs w:val="21"/>
              </w:rPr>
            </w:pPr>
            <w:r>
              <w:rPr>
                <w:spacing w:val="7"/>
                <w:sz w:val="21"/>
                <w:szCs w:val="21"/>
              </w:rPr>
              <w:t>传动</w:t>
            </w:r>
          </w:p>
        </w:tc>
        <w:tc>
          <w:tcPr>
            <w:tcW w:w="4847" w:type="dxa"/>
            <w:vAlign w:val="top"/>
          </w:tcPr>
          <w:p>
            <w:pPr>
              <w:pStyle w:val="7"/>
              <w:spacing w:before="117" w:line="219" w:lineRule="auto"/>
              <w:ind w:left="944"/>
              <w:rPr>
                <w:sz w:val="21"/>
                <w:szCs w:val="21"/>
              </w:rPr>
            </w:pPr>
            <w:r>
              <w:rPr>
                <w:spacing w:val="1"/>
                <w:sz w:val="21"/>
                <w:szCs w:val="21"/>
              </w:rPr>
              <w:t>转动部件不外露，链条张紧适中</w:t>
            </w:r>
          </w:p>
        </w:tc>
        <w:tc>
          <w:tcPr>
            <w:tcW w:w="5711" w:type="dxa"/>
            <w:vAlign w:val="top"/>
          </w:tcPr>
          <w:p>
            <w:pPr>
              <w:pStyle w:val="7"/>
              <w:spacing w:before="116" w:line="219" w:lineRule="auto"/>
              <w:ind w:left="2427"/>
              <w:rPr>
                <w:sz w:val="21"/>
                <w:szCs w:val="21"/>
              </w:rPr>
            </w:pPr>
            <w:r>
              <w:rPr>
                <w:spacing w:val="3"/>
                <w:sz w:val="21"/>
                <w:szCs w:val="21"/>
              </w:rPr>
              <w:t>机械伤害</w:t>
            </w:r>
          </w:p>
        </w:tc>
      </w:tr>
    </w:tbl>
    <w:p>
      <w:pPr>
        <w:rPr>
          <w:rFonts w:ascii="Arial"/>
          <w:sz w:val="21"/>
        </w:rPr>
      </w:pPr>
    </w:p>
    <w:p>
      <w:pPr>
        <w:rPr>
          <w:rFonts w:ascii="Arial" w:hAnsi="Arial" w:eastAsia="Arial" w:cs="Arial"/>
          <w:sz w:val="21"/>
          <w:szCs w:val="21"/>
        </w:rPr>
        <w:sectPr>
          <w:footerReference r:id="rId58" w:type="default"/>
          <w:pgSz w:w="16840" w:h="11910"/>
          <w:pgMar w:top="1012" w:right="505" w:bottom="1172" w:left="444" w:header="0" w:footer="958" w:gutter="0"/>
          <w:cols w:space="720" w:num="1"/>
        </w:sectPr>
      </w:pPr>
    </w:p>
    <w:p>
      <w:pPr>
        <w:spacing w:before="26"/>
      </w:pPr>
    </w:p>
    <w:p>
      <w:pPr>
        <w:spacing w:before="26"/>
      </w:pPr>
    </w:p>
    <w:p>
      <w:pPr>
        <w:spacing w:before="26"/>
      </w:pPr>
    </w:p>
    <w:tbl>
      <w:tblPr>
        <w:tblStyle w:val="6"/>
        <w:tblW w:w="15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89"/>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5879" w:type="dxa"/>
            <w:gridSpan w:val="5"/>
            <w:vAlign w:val="top"/>
          </w:tcPr>
          <w:p>
            <w:pPr>
              <w:pStyle w:val="7"/>
              <w:spacing w:before="192" w:line="219" w:lineRule="auto"/>
              <w:ind w:left="6529"/>
              <w:rPr>
                <w:sz w:val="28"/>
                <w:szCs w:val="28"/>
              </w:rPr>
            </w:pPr>
            <w:r>
              <w:rPr>
                <w:b/>
                <w:bCs/>
                <w:spacing w:val="-3"/>
                <w:sz w:val="28"/>
                <w:szCs w:val="28"/>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14" w:type="dxa"/>
            <w:vAlign w:val="top"/>
          </w:tcPr>
          <w:p>
            <w:pPr>
              <w:pStyle w:val="7"/>
              <w:spacing w:before="184" w:line="221" w:lineRule="auto"/>
              <w:ind w:left="74"/>
              <w:rPr>
                <w:sz w:val="29"/>
                <w:szCs w:val="29"/>
              </w:rPr>
            </w:pPr>
            <w:r>
              <w:rPr>
                <w:spacing w:val="2"/>
                <w:sz w:val="29"/>
                <w:szCs w:val="29"/>
              </w:rPr>
              <w:t>设备设施名称</w:t>
            </w:r>
          </w:p>
        </w:tc>
        <w:tc>
          <w:tcPr>
            <w:tcW w:w="789" w:type="dxa"/>
            <w:vAlign w:val="top"/>
          </w:tcPr>
          <w:p>
            <w:pPr>
              <w:pStyle w:val="7"/>
              <w:spacing w:before="194" w:line="221" w:lineRule="auto"/>
              <w:ind w:left="100"/>
              <w:rPr>
                <w:sz w:val="28"/>
                <w:szCs w:val="28"/>
              </w:rPr>
            </w:pPr>
            <w:r>
              <w:rPr>
                <w:spacing w:val="8"/>
                <w:sz w:val="28"/>
                <w:szCs w:val="28"/>
              </w:rPr>
              <w:t>序号</w:t>
            </w:r>
          </w:p>
        </w:tc>
        <w:tc>
          <w:tcPr>
            <w:tcW w:w="2618" w:type="dxa"/>
            <w:vAlign w:val="top"/>
          </w:tcPr>
          <w:p>
            <w:pPr>
              <w:pStyle w:val="7"/>
              <w:spacing w:before="192" w:line="219" w:lineRule="auto"/>
              <w:ind w:left="742"/>
              <w:rPr>
                <w:sz w:val="28"/>
                <w:szCs w:val="28"/>
              </w:rPr>
            </w:pPr>
            <w:r>
              <w:rPr>
                <w:spacing w:val="13"/>
                <w:sz w:val="28"/>
                <w:szCs w:val="28"/>
              </w:rPr>
              <w:t>检查项目</w:t>
            </w:r>
          </w:p>
        </w:tc>
        <w:tc>
          <w:tcPr>
            <w:tcW w:w="4847" w:type="dxa"/>
            <w:vAlign w:val="top"/>
          </w:tcPr>
          <w:p>
            <w:pPr>
              <w:pStyle w:val="7"/>
              <w:spacing w:before="183" w:line="219" w:lineRule="auto"/>
              <w:ind w:left="1834"/>
              <w:rPr>
                <w:sz w:val="29"/>
                <w:szCs w:val="29"/>
              </w:rPr>
            </w:pPr>
            <w:r>
              <w:rPr>
                <w:spacing w:val="3"/>
                <w:sz w:val="29"/>
                <w:szCs w:val="29"/>
              </w:rPr>
              <w:t>检查标准</w:t>
            </w:r>
          </w:p>
        </w:tc>
        <w:tc>
          <w:tcPr>
            <w:tcW w:w="5711" w:type="dxa"/>
            <w:vAlign w:val="top"/>
          </w:tcPr>
          <w:p>
            <w:pPr>
              <w:pStyle w:val="7"/>
              <w:spacing w:before="183" w:line="219" w:lineRule="auto"/>
              <w:ind w:left="1546"/>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rPr>
                <w:rFonts w:ascii="Arial"/>
                <w:sz w:val="21"/>
              </w:rPr>
            </w:pPr>
          </w:p>
        </w:tc>
        <w:tc>
          <w:tcPr>
            <w:tcW w:w="789" w:type="dxa"/>
            <w:vAlign w:val="top"/>
          </w:tcPr>
          <w:p>
            <w:pPr>
              <w:pStyle w:val="7"/>
              <w:spacing w:before="154" w:line="183" w:lineRule="auto"/>
              <w:ind w:left="280"/>
              <w:rPr>
                <w:sz w:val="21"/>
                <w:szCs w:val="21"/>
              </w:rPr>
            </w:pPr>
            <w:r>
              <w:rPr>
                <w:spacing w:val="-2"/>
                <w:sz w:val="21"/>
                <w:szCs w:val="21"/>
              </w:rPr>
              <w:t>42</w:t>
            </w:r>
          </w:p>
        </w:tc>
        <w:tc>
          <w:tcPr>
            <w:tcW w:w="2618" w:type="dxa"/>
            <w:vAlign w:val="top"/>
          </w:tcPr>
          <w:p>
            <w:pPr>
              <w:pStyle w:val="7"/>
              <w:spacing w:before="100" w:line="219" w:lineRule="auto"/>
              <w:ind w:left="881"/>
              <w:rPr>
                <w:sz w:val="21"/>
                <w:szCs w:val="21"/>
              </w:rPr>
            </w:pPr>
            <w:r>
              <w:rPr>
                <w:spacing w:val="2"/>
                <w:sz w:val="21"/>
                <w:szCs w:val="21"/>
              </w:rPr>
              <w:t>电气线路</w:t>
            </w:r>
          </w:p>
        </w:tc>
        <w:tc>
          <w:tcPr>
            <w:tcW w:w="4847" w:type="dxa"/>
            <w:vAlign w:val="top"/>
          </w:tcPr>
          <w:p>
            <w:pPr>
              <w:pStyle w:val="7"/>
              <w:spacing w:before="100" w:line="219" w:lineRule="auto"/>
              <w:ind w:left="1263"/>
              <w:rPr>
                <w:sz w:val="21"/>
                <w:szCs w:val="21"/>
              </w:rPr>
            </w:pPr>
            <w:r>
              <w:rPr>
                <w:spacing w:val="-1"/>
                <w:sz w:val="21"/>
                <w:szCs w:val="21"/>
              </w:rPr>
              <w:t>线路无破损，无漏电风险</w:t>
            </w:r>
          </w:p>
        </w:tc>
        <w:tc>
          <w:tcPr>
            <w:tcW w:w="5711" w:type="dxa"/>
            <w:vAlign w:val="top"/>
          </w:tcPr>
          <w:p>
            <w:pPr>
              <w:pStyle w:val="7"/>
              <w:spacing w:before="100" w:line="219" w:lineRule="auto"/>
              <w:ind w:left="2326"/>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64" w:line="183" w:lineRule="auto"/>
              <w:ind w:left="280"/>
              <w:rPr>
                <w:sz w:val="21"/>
                <w:szCs w:val="21"/>
              </w:rPr>
            </w:pPr>
            <w:r>
              <w:rPr>
                <w:spacing w:val="-2"/>
                <w:sz w:val="21"/>
                <w:szCs w:val="21"/>
              </w:rPr>
              <w:t>43</w:t>
            </w:r>
          </w:p>
        </w:tc>
        <w:tc>
          <w:tcPr>
            <w:tcW w:w="2618" w:type="dxa"/>
            <w:vAlign w:val="top"/>
          </w:tcPr>
          <w:p>
            <w:pPr>
              <w:pStyle w:val="7"/>
              <w:spacing w:before="110" w:line="219" w:lineRule="auto"/>
              <w:ind w:left="771"/>
              <w:rPr>
                <w:sz w:val="21"/>
                <w:szCs w:val="21"/>
              </w:rPr>
            </w:pPr>
            <w:r>
              <w:rPr>
                <w:spacing w:val="-2"/>
                <w:sz w:val="21"/>
                <w:szCs w:val="21"/>
              </w:rPr>
              <w:t>检修门密封</w:t>
            </w:r>
          </w:p>
        </w:tc>
        <w:tc>
          <w:tcPr>
            <w:tcW w:w="4847" w:type="dxa"/>
            <w:vAlign w:val="top"/>
          </w:tcPr>
          <w:p>
            <w:pPr>
              <w:pStyle w:val="7"/>
              <w:spacing w:before="110" w:line="219" w:lineRule="auto"/>
              <w:ind w:left="1893"/>
              <w:rPr>
                <w:sz w:val="21"/>
                <w:szCs w:val="21"/>
              </w:rPr>
            </w:pPr>
            <w:r>
              <w:rPr>
                <w:spacing w:val="-2"/>
                <w:sz w:val="21"/>
                <w:szCs w:val="21"/>
              </w:rPr>
              <w:t>无粉尘外溢</w:t>
            </w:r>
          </w:p>
        </w:tc>
        <w:tc>
          <w:tcPr>
            <w:tcW w:w="5711" w:type="dxa"/>
            <w:vAlign w:val="top"/>
          </w:tcPr>
          <w:p>
            <w:pPr>
              <w:pStyle w:val="7"/>
              <w:spacing w:before="108" w:line="218" w:lineRule="auto"/>
              <w:ind w:left="2427"/>
              <w:rPr>
                <w:sz w:val="21"/>
                <w:szCs w:val="21"/>
              </w:rPr>
            </w:pPr>
            <w:r>
              <w:rPr>
                <w:spacing w:val="2"/>
                <w:sz w:val="21"/>
                <w:szCs w:val="21"/>
              </w:rPr>
              <w:t>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restart"/>
            <w:tcBorders>
              <w:bottom w:val="nil"/>
            </w:tcBorders>
            <w:vAlign w:val="top"/>
          </w:tcPr>
          <w:p>
            <w:pPr>
              <w:spacing w:line="244" w:lineRule="auto"/>
              <w:rPr>
                <w:rFonts w:ascii="Arial"/>
                <w:sz w:val="21"/>
              </w:rPr>
            </w:pPr>
          </w:p>
          <w:p>
            <w:pPr>
              <w:spacing w:line="245" w:lineRule="auto"/>
              <w:rPr>
                <w:rFonts w:ascii="Arial"/>
                <w:sz w:val="21"/>
              </w:rPr>
            </w:pPr>
          </w:p>
          <w:p>
            <w:pPr>
              <w:pStyle w:val="7"/>
              <w:spacing w:before="68" w:line="219" w:lineRule="auto"/>
              <w:ind w:left="524"/>
              <w:rPr>
                <w:sz w:val="21"/>
                <w:szCs w:val="21"/>
              </w:rPr>
            </w:pPr>
            <w:r>
              <w:rPr>
                <w:spacing w:val="-2"/>
                <w:sz w:val="21"/>
                <w:szCs w:val="21"/>
              </w:rPr>
              <w:t>冷却风机</w:t>
            </w:r>
          </w:p>
        </w:tc>
        <w:tc>
          <w:tcPr>
            <w:tcW w:w="789" w:type="dxa"/>
            <w:vAlign w:val="top"/>
          </w:tcPr>
          <w:p>
            <w:pPr>
              <w:pStyle w:val="7"/>
              <w:spacing w:before="175" w:line="183" w:lineRule="auto"/>
              <w:ind w:left="280"/>
              <w:rPr>
                <w:sz w:val="21"/>
                <w:szCs w:val="21"/>
              </w:rPr>
            </w:pPr>
            <w:r>
              <w:rPr>
                <w:spacing w:val="-2"/>
                <w:sz w:val="21"/>
                <w:szCs w:val="21"/>
              </w:rPr>
              <w:t>44</w:t>
            </w:r>
          </w:p>
        </w:tc>
        <w:tc>
          <w:tcPr>
            <w:tcW w:w="2618" w:type="dxa"/>
            <w:vAlign w:val="top"/>
          </w:tcPr>
          <w:p>
            <w:pPr>
              <w:pStyle w:val="7"/>
              <w:spacing w:before="122" w:line="221" w:lineRule="auto"/>
              <w:ind w:left="881"/>
              <w:rPr>
                <w:sz w:val="21"/>
                <w:szCs w:val="21"/>
              </w:rPr>
            </w:pPr>
            <w:r>
              <w:rPr>
                <w:spacing w:val="2"/>
                <w:sz w:val="21"/>
                <w:szCs w:val="21"/>
              </w:rPr>
              <w:t>设备主体</w:t>
            </w:r>
          </w:p>
        </w:tc>
        <w:tc>
          <w:tcPr>
            <w:tcW w:w="4847" w:type="dxa"/>
            <w:vAlign w:val="top"/>
          </w:tcPr>
          <w:p>
            <w:pPr>
              <w:pStyle w:val="7"/>
              <w:spacing w:before="121" w:line="219" w:lineRule="auto"/>
              <w:ind w:left="1154"/>
              <w:rPr>
                <w:sz w:val="21"/>
                <w:szCs w:val="21"/>
              </w:rPr>
            </w:pPr>
            <w:r>
              <w:rPr>
                <w:spacing w:val="-1"/>
                <w:sz w:val="21"/>
                <w:szCs w:val="21"/>
              </w:rPr>
              <w:t>完好牢固，无变形受损现象</w:t>
            </w:r>
          </w:p>
        </w:tc>
        <w:tc>
          <w:tcPr>
            <w:tcW w:w="5711" w:type="dxa"/>
            <w:vAlign w:val="top"/>
          </w:tcPr>
          <w:p>
            <w:pPr>
              <w:pStyle w:val="7"/>
              <w:spacing w:before="120"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55" w:line="183" w:lineRule="auto"/>
              <w:ind w:left="280"/>
              <w:rPr>
                <w:sz w:val="21"/>
                <w:szCs w:val="21"/>
              </w:rPr>
            </w:pPr>
            <w:r>
              <w:rPr>
                <w:spacing w:val="-2"/>
                <w:sz w:val="21"/>
                <w:szCs w:val="21"/>
              </w:rPr>
              <w:t>45</w:t>
            </w:r>
          </w:p>
        </w:tc>
        <w:tc>
          <w:tcPr>
            <w:tcW w:w="2618" w:type="dxa"/>
            <w:vAlign w:val="top"/>
          </w:tcPr>
          <w:p>
            <w:pPr>
              <w:pStyle w:val="7"/>
              <w:spacing w:before="101" w:line="219" w:lineRule="auto"/>
              <w:ind w:left="881"/>
              <w:rPr>
                <w:sz w:val="21"/>
                <w:szCs w:val="21"/>
              </w:rPr>
            </w:pPr>
            <w:r>
              <w:rPr>
                <w:spacing w:val="2"/>
                <w:sz w:val="21"/>
                <w:szCs w:val="21"/>
              </w:rPr>
              <w:t>电气线路</w:t>
            </w:r>
          </w:p>
        </w:tc>
        <w:tc>
          <w:tcPr>
            <w:tcW w:w="4847" w:type="dxa"/>
            <w:vAlign w:val="top"/>
          </w:tcPr>
          <w:p>
            <w:pPr>
              <w:pStyle w:val="7"/>
              <w:spacing w:before="101" w:line="219" w:lineRule="auto"/>
              <w:ind w:left="1263"/>
              <w:rPr>
                <w:sz w:val="21"/>
                <w:szCs w:val="21"/>
              </w:rPr>
            </w:pPr>
            <w:r>
              <w:rPr>
                <w:spacing w:val="-1"/>
                <w:sz w:val="21"/>
                <w:szCs w:val="21"/>
              </w:rPr>
              <w:t>线路无破损，无漏电风险</w:t>
            </w:r>
          </w:p>
        </w:tc>
        <w:tc>
          <w:tcPr>
            <w:tcW w:w="5711" w:type="dxa"/>
            <w:vAlign w:val="top"/>
          </w:tcPr>
          <w:p>
            <w:pPr>
              <w:pStyle w:val="7"/>
              <w:spacing w:before="101" w:line="219" w:lineRule="auto"/>
              <w:ind w:left="2326"/>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86" w:line="183" w:lineRule="auto"/>
              <w:ind w:left="280"/>
              <w:rPr>
                <w:sz w:val="21"/>
                <w:szCs w:val="21"/>
              </w:rPr>
            </w:pPr>
            <w:r>
              <w:rPr>
                <w:spacing w:val="-2"/>
                <w:sz w:val="21"/>
                <w:szCs w:val="21"/>
              </w:rPr>
              <w:t>46</w:t>
            </w:r>
          </w:p>
        </w:tc>
        <w:tc>
          <w:tcPr>
            <w:tcW w:w="2618" w:type="dxa"/>
            <w:vAlign w:val="top"/>
          </w:tcPr>
          <w:p>
            <w:pPr>
              <w:pStyle w:val="7"/>
              <w:spacing w:before="133" w:line="220" w:lineRule="auto"/>
              <w:ind w:left="1092"/>
              <w:rPr>
                <w:sz w:val="21"/>
                <w:szCs w:val="21"/>
              </w:rPr>
            </w:pPr>
            <w:r>
              <w:rPr>
                <w:spacing w:val="-3"/>
                <w:sz w:val="21"/>
                <w:szCs w:val="21"/>
              </w:rPr>
              <w:t>工况</w:t>
            </w:r>
          </w:p>
        </w:tc>
        <w:tc>
          <w:tcPr>
            <w:tcW w:w="4847" w:type="dxa"/>
            <w:vAlign w:val="top"/>
          </w:tcPr>
          <w:p>
            <w:pPr>
              <w:pStyle w:val="7"/>
              <w:spacing w:before="132" w:line="219" w:lineRule="auto"/>
              <w:ind w:left="1414"/>
              <w:rPr>
                <w:sz w:val="21"/>
                <w:szCs w:val="21"/>
              </w:rPr>
            </w:pPr>
            <w:r>
              <w:rPr>
                <w:sz w:val="21"/>
                <w:szCs w:val="21"/>
              </w:rPr>
              <w:t>运行平稳，工况良好。</w:t>
            </w:r>
          </w:p>
        </w:tc>
        <w:tc>
          <w:tcPr>
            <w:tcW w:w="5711" w:type="dxa"/>
            <w:vAlign w:val="top"/>
          </w:tcPr>
          <w:p>
            <w:pPr>
              <w:pStyle w:val="7"/>
              <w:spacing w:before="132" w:line="219" w:lineRule="auto"/>
              <w:ind w:left="2427"/>
              <w:rPr>
                <w:sz w:val="21"/>
                <w:szCs w:val="21"/>
              </w:rPr>
            </w:pPr>
            <w:r>
              <w:rPr>
                <w:spacing w:val="3"/>
                <w:sz w:val="21"/>
                <w:szCs w:val="21"/>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spacing w:line="342" w:lineRule="auto"/>
              <w:rPr>
                <w:rFonts w:ascii="Arial"/>
                <w:sz w:val="21"/>
              </w:rPr>
            </w:pPr>
          </w:p>
          <w:p>
            <w:pPr>
              <w:spacing w:line="342" w:lineRule="auto"/>
              <w:rPr>
                <w:rFonts w:ascii="Arial"/>
                <w:sz w:val="21"/>
              </w:rPr>
            </w:pPr>
          </w:p>
          <w:p>
            <w:pPr>
              <w:pStyle w:val="7"/>
              <w:spacing w:before="68" w:line="221" w:lineRule="auto"/>
              <w:ind w:left="635"/>
              <w:rPr>
                <w:sz w:val="21"/>
                <w:szCs w:val="21"/>
              </w:rPr>
            </w:pPr>
            <w:r>
              <w:rPr>
                <w:spacing w:val="-3"/>
                <w:sz w:val="21"/>
                <w:szCs w:val="21"/>
              </w:rPr>
              <w:t>冷却器</w:t>
            </w:r>
          </w:p>
        </w:tc>
        <w:tc>
          <w:tcPr>
            <w:tcW w:w="789" w:type="dxa"/>
            <w:vAlign w:val="top"/>
          </w:tcPr>
          <w:p>
            <w:pPr>
              <w:pStyle w:val="7"/>
              <w:spacing w:before="157" w:line="183" w:lineRule="auto"/>
              <w:ind w:left="280"/>
              <w:rPr>
                <w:sz w:val="21"/>
                <w:szCs w:val="21"/>
              </w:rPr>
            </w:pPr>
            <w:r>
              <w:rPr>
                <w:spacing w:val="-2"/>
                <w:sz w:val="21"/>
                <w:szCs w:val="21"/>
              </w:rPr>
              <w:t>47</w:t>
            </w:r>
          </w:p>
        </w:tc>
        <w:tc>
          <w:tcPr>
            <w:tcW w:w="2618" w:type="dxa"/>
            <w:vAlign w:val="top"/>
          </w:tcPr>
          <w:p>
            <w:pPr>
              <w:pStyle w:val="7"/>
              <w:spacing w:before="104" w:line="221" w:lineRule="auto"/>
              <w:ind w:left="881"/>
              <w:rPr>
                <w:sz w:val="21"/>
                <w:szCs w:val="21"/>
              </w:rPr>
            </w:pPr>
            <w:r>
              <w:rPr>
                <w:spacing w:val="2"/>
                <w:sz w:val="21"/>
                <w:szCs w:val="21"/>
              </w:rPr>
              <w:t>设备主体</w:t>
            </w:r>
          </w:p>
        </w:tc>
        <w:tc>
          <w:tcPr>
            <w:tcW w:w="4847" w:type="dxa"/>
            <w:vAlign w:val="top"/>
          </w:tcPr>
          <w:p>
            <w:pPr>
              <w:pStyle w:val="7"/>
              <w:spacing w:before="103" w:line="219" w:lineRule="auto"/>
              <w:ind w:left="1154"/>
              <w:rPr>
                <w:sz w:val="21"/>
                <w:szCs w:val="21"/>
              </w:rPr>
            </w:pPr>
            <w:r>
              <w:rPr>
                <w:spacing w:val="-1"/>
                <w:sz w:val="21"/>
                <w:szCs w:val="21"/>
              </w:rPr>
              <w:t>完好牢固，无变形受损现象</w:t>
            </w:r>
          </w:p>
        </w:tc>
        <w:tc>
          <w:tcPr>
            <w:tcW w:w="5711" w:type="dxa"/>
            <w:vAlign w:val="top"/>
          </w:tcPr>
          <w:p>
            <w:pPr>
              <w:pStyle w:val="7"/>
              <w:spacing w:before="103" w:line="219" w:lineRule="auto"/>
              <w:ind w:left="2427"/>
              <w:rPr>
                <w:sz w:val="21"/>
                <w:szCs w:val="21"/>
              </w:rPr>
            </w:pPr>
            <w:r>
              <w:rPr>
                <w:spacing w:val="3"/>
                <w:sz w:val="21"/>
                <w:szCs w:val="21"/>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7" w:line="183" w:lineRule="auto"/>
              <w:ind w:left="280"/>
              <w:rPr>
                <w:sz w:val="21"/>
                <w:szCs w:val="21"/>
              </w:rPr>
            </w:pPr>
            <w:r>
              <w:rPr>
                <w:spacing w:val="-2"/>
                <w:sz w:val="21"/>
                <w:szCs w:val="21"/>
              </w:rPr>
              <w:t>48</w:t>
            </w:r>
          </w:p>
        </w:tc>
        <w:tc>
          <w:tcPr>
            <w:tcW w:w="2618" w:type="dxa"/>
            <w:vAlign w:val="top"/>
          </w:tcPr>
          <w:p>
            <w:pPr>
              <w:pStyle w:val="7"/>
              <w:spacing w:before="112" w:line="219" w:lineRule="auto"/>
              <w:ind w:left="1092"/>
              <w:rPr>
                <w:sz w:val="21"/>
                <w:szCs w:val="21"/>
              </w:rPr>
            </w:pPr>
            <w:r>
              <w:rPr>
                <w:spacing w:val="7"/>
                <w:sz w:val="21"/>
                <w:szCs w:val="21"/>
              </w:rPr>
              <w:t>传动</w:t>
            </w:r>
          </w:p>
        </w:tc>
        <w:tc>
          <w:tcPr>
            <w:tcW w:w="4847" w:type="dxa"/>
            <w:vAlign w:val="top"/>
          </w:tcPr>
          <w:p>
            <w:pPr>
              <w:pStyle w:val="7"/>
              <w:spacing w:before="113" w:line="219" w:lineRule="auto"/>
              <w:ind w:left="1624"/>
              <w:rPr>
                <w:sz w:val="21"/>
                <w:szCs w:val="21"/>
              </w:rPr>
            </w:pPr>
            <w:r>
              <w:rPr>
                <w:sz w:val="21"/>
                <w:szCs w:val="21"/>
              </w:rPr>
              <w:t>转动部件不外露，</w:t>
            </w:r>
          </w:p>
        </w:tc>
        <w:tc>
          <w:tcPr>
            <w:tcW w:w="5711" w:type="dxa"/>
            <w:vAlign w:val="top"/>
          </w:tcPr>
          <w:p>
            <w:pPr>
              <w:pStyle w:val="7"/>
              <w:spacing w:before="112" w:line="219" w:lineRule="auto"/>
              <w:ind w:left="2427"/>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8" w:line="183" w:lineRule="auto"/>
              <w:ind w:left="280"/>
              <w:rPr>
                <w:sz w:val="21"/>
                <w:szCs w:val="21"/>
              </w:rPr>
            </w:pPr>
            <w:r>
              <w:rPr>
                <w:spacing w:val="-2"/>
                <w:sz w:val="21"/>
                <w:szCs w:val="21"/>
              </w:rPr>
              <w:t>49</w:t>
            </w:r>
          </w:p>
        </w:tc>
        <w:tc>
          <w:tcPr>
            <w:tcW w:w="2618" w:type="dxa"/>
            <w:vAlign w:val="top"/>
          </w:tcPr>
          <w:p>
            <w:pPr>
              <w:pStyle w:val="7"/>
              <w:spacing w:before="124" w:line="219" w:lineRule="auto"/>
              <w:ind w:left="881"/>
              <w:rPr>
                <w:sz w:val="21"/>
                <w:szCs w:val="21"/>
              </w:rPr>
            </w:pPr>
            <w:r>
              <w:rPr>
                <w:spacing w:val="2"/>
                <w:sz w:val="21"/>
                <w:szCs w:val="21"/>
              </w:rPr>
              <w:t>除尘吸风</w:t>
            </w:r>
          </w:p>
        </w:tc>
        <w:tc>
          <w:tcPr>
            <w:tcW w:w="4847" w:type="dxa"/>
            <w:vAlign w:val="top"/>
          </w:tcPr>
          <w:p>
            <w:pPr>
              <w:pStyle w:val="7"/>
              <w:spacing w:before="124" w:line="219" w:lineRule="auto"/>
              <w:ind w:left="1893"/>
              <w:rPr>
                <w:sz w:val="21"/>
                <w:szCs w:val="21"/>
              </w:rPr>
            </w:pPr>
            <w:r>
              <w:rPr>
                <w:spacing w:val="-2"/>
                <w:sz w:val="21"/>
                <w:szCs w:val="21"/>
              </w:rPr>
              <w:t>无粉尘外溢</w:t>
            </w:r>
          </w:p>
        </w:tc>
        <w:tc>
          <w:tcPr>
            <w:tcW w:w="5711" w:type="dxa"/>
            <w:vAlign w:val="top"/>
          </w:tcPr>
          <w:p>
            <w:pPr>
              <w:pStyle w:val="7"/>
              <w:spacing w:before="122" w:line="218" w:lineRule="auto"/>
              <w:ind w:left="2427"/>
              <w:rPr>
                <w:sz w:val="21"/>
                <w:szCs w:val="21"/>
              </w:rPr>
            </w:pPr>
            <w:r>
              <w:rPr>
                <w:spacing w:val="2"/>
                <w:sz w:val="21"/>
                <w:szCs w:val="21"/>
              </w:rPr>
              <w:t>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59" w:line="183" w:lineRule="auto"/>
              <w:ind w:left="280"/>
              <w:rPr>
                <w:sz w:val="21"/>
                <w:szCs w:val="21"/>
              </w:rPr>
            </w:pPr>
            <w:r>
              <w:rPr>
                <w:spacing w:val="-4"/>
                <w:sz w:val="21"/>
                <w:szCs w:val="21"/>
              </w:rPr>
              <w:t>50</w:t>
            </w:r>
          </w:p>
        </w:tc>
        <w:tc>
          <w:tcPr>
            <w:tcW w:w="2618" w:type="dxa"/>
            <w:vAlign w:val="top"/>
          </w:tcPr>
          <w:p>
            <w:pPr>
              <w:pStyle w:val="7"/>
              <w:spacing w:before="105" w:line="219" w:lineRule="auto"/>
              <w:ind w:left="881"/>
              <w:rPr>
                <w:sz w:val="21"/>
                <w:szCs w:val="21"/>
              </w:rPr>
            </w:pPr>
            <w:r>
              <w:rPr>
                <w:spacing w:val="2"/>
                <w:sz w:val="21"/>
                <w:szCs w:val="21"/>
              </w:rPr>
              <w:t>电气线路</w:t>
            </w:r>
          </w:p>
        </w:tc>
        <w:tc>
          <w:tcPr>
            <w:tcW w:w="4847" w:type="dxa"/>
            <w:vAlign w:val="top"/>
          </w:tcPr>
          <w:p>
            <w:pPr>
              <w:pStyle w:val="7"/>
              <w:spacing w:before="105" w:line="219" w:lineRule="auto"/>
              <w:ind w:left="1263"/>
              <w:rPr>
                <w:sz w:val="21"/>
                <w:szCs w:val="21"/>
              </w:rPr>
            </w:pPr>
            <w:r>
              <w:rPr>
                <w:spacing w:val="-1"/>
                <w:sz w:val="21"/>
                <w:szCs w:val="21"/>
              </w:rPr>
              <w:t>线路无破损，无漏电风险</w:t>
            </w:r>
          </w:p>
        </w:tc>
        <w:tc>
          <w:tcPr>
            <w:tcW w:w="5711" w:type="dxa"/>
            <w:vAlign w:val="top"/>
          </w:tcPr>
          <w:p>
            <w:pPr>
              <w:pStyle w:val="7"/>
              <w:spacing w:before="105" w:line="219" w:lineRule="auto"/>
              <w:ind w:left="2326"/>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351" w:lineRule="auto"/>
              <w:rPr>
                <w:rFonts w:ascii="Arial"/>
                <w:sz w:val="21"/>
              </w:rPr>
            </w:pPr>
          </w:p>
          <w:p>
            <w:pPr>
              <w:spacing w:line="352" w:lineRule="auto"/>
              <w:rPr>
                <w:rFonts w:ascii="Arial"/>
                <w:sz w:val="21"/>
              </w:rPr>
            </w:pPr>
          </w:p>
          <w:p>
            <w:pPr>
              <w:pStyle w:val="7"/>
              <w:spacing w:before="68" w:line="220" w:lineRule="auto"/>
              <w:ind w:left="735"/>
              <w:rPr>
                <w:sz w:val="21"/>
                <w:szCs w:val="21"/>
              </w:rPr>
            </w:pPr>
            <w:r>
              <w:rPr>
                <w:spacing w:val="-3"/>
                <w:sz w:val="21"/>
                <w:szCs w:val="21"/>
              </w:rPr>
              <w:t>料仓</w:t>
            </w:r>
          </w:p>
        </w:tc>
        <w:tc>
          <w:tcPr>
            <w:tcW w:w="789" w:type="dxa"/>
            <w:vAlign w:val="top"/>
          </w:tcPr>
          <w:p>
            <w:pPr>
              <w:pStyle w:val="7"/>
              <w:spacing w:before="178" w:line="184" w:lineRule="auto"/>
              <w:ind w:left="280"/>
              <w:rPr>
                <w:sz w:val="21"/>
                <w:szCs w:val="21"/>
              </w:rPr>
            </w:pPr>
            <w:r>
              <w:rPr>
                <w:spacing w:val="-4"/>
                <w:sz w:val="21"/>
                <w:szCs w:val="21"/>
              </w:rPr>
              <w:t>51</w:t>
            </w:r>
          </w:p>
        </w:tc>
        <w:tc>
          <w:tcPr>
            <w:tcW w:w="2618" w:type="dxa"/>
            <w:vAlign w:val="top"/>
          </w:tcPr>
          <w:p>
            <w:pPr>
              <w:pStyle w:val="7"/>
              <w:spacing w:before="132" w:line="225" w:lineRule="auto"/>
              <w:ind w:left="1092"/>
              <w:rPr>
                <w:sz w:val="21"/>
                <w:szCs w:val="21"/>
              </w:rPr>
            </w:pPr>
            <w:r>
              <w:rPr>
                <w:spacing w:val="-3"/>
                <w:sz w:val="21"/>
                <w:szCs w:val="21"/>
              </w:rPr>
              <w:t>基础</w:t>
            </w:r>
          </w:p>
        </w:tc>
        <w:tc>
          <w:tcPr>
            <w:tcW w:w="4847" w:type="dxa"/>
            <w:vAlign w:val="top"/>
          </w:tcPr>
          <w:p>
            <w:pPr>
              <w:pStyle w:val="7"/>
              <w:spacing w:before="125" w:line="219" w:lineRule="auto"/>
              <w:ind w:left="1994"/>
              <w:rPr>
                <w:sz w:val="21"/>
                <w:szCs w:val="21"/>
              </w:rPr>
            </w:pPr>
            <w:r>
              <w:rPr>
                <w:spacing w:val="2"/>
                <w:sz w:val="21"/>
                <w:szCs w:val="21"/>
              </w:rPr>
              <w:t>固定完好</w:t>
            </w:r>
          </w:p>
        </w:tc>
        <w:tc>
          <w:tcPr>
            <w:tcW w:w="5711" w:type="dxa"/>
            <w:vAlign w:val="top"/>
          </w:tcPr>
          <w:p>
            <w:pPr>
              <w:pStyle w:val="7"/>
              <w:spacing w:before="126" w:line="220" w:lineRule="auto"/>
              <w:ind w:left="2637"/>
              <w:rPr>
                <w:sz w:val="21"/>
                <w:szCs w:val="21"/>
              </w:rPr>
            </w:pPr>
            <w:r>
              <w:rPr>
                <w:spacing w:val="6"/>
                <w:sz w:val="21"/>
                <w:szCs w:val="21"/>
              </w:rPr>
              <w:t>坍塌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80" w:line="183" w:lineRule="auto"/>
              <w:ind w:left="280"/>
              <w:rPr>
                <w:sz w:val="21"/>
                <w:szCs w:val="21"/>
              </w:rPr>
            </w:pPr>
            <w:r>
              <w:rPr>
                <w:spacing w:val="-4"/>
                <w:sz w:val="21"/>
                <w:szCs w:val="21"/>
              </w:rPr>
              <w:t>52</w:t>
            </w:r>
          </w:p>
        </w:tc>
        <w:tc>
          <w:tcPr>
            <w:tcW w:w="2618" w:type="dxa"/>
            <w:vAlign w:val="top"/>
          </w:tcPr>
          <w:p>
            <w:pPr>
              <w:pStyle w:val="7"/>
              <w:spacing w:before="125" w:line="219" w:lineRule="auto"/>
              <w:ind w:left="881"/>
              <w:rPr>
                <w:sz w:val="21"/>
                <w:szCs w:val="21"/>
              </w:rPr>
            </w:pPr>
            <w:r>
              <w:rPr>
                <w:spacing w:val="3"/>
                <w:sz w:val="21"/>
                <w:szCs w:val="21"/>
              </w:rPr>
              <w:t>材料结构</w:t>
            </w:r>
          </w:p>
        </w:tc>
        <w:tc>
          <w:tcPr>
            <w:tcW w:w="4847" w:type="dxa"/>
            <w:vAlign w:val="top"/>
          </w:tcPr>
          <w:p>
            <w:pPr>
              <w:pStyle w:val="7"/>
              <w:spacing w:before="125" w:line="219" w:lineRule="auto"/>
              <w:ind w:left="104"/>
              <w:rPr>
                <w:sz w:val="21"/>
                <w:szCs w:val="21"/>
              </w:rPr>
            </w:pPr>
            <w:r>
              <w:rPr>
                <w:spacing w:val="-1"/>
                <w:sz w:val="21"/>
                <w:szCs w:val="21"/>
              </w:rPr>
              <w:t>仓壁一个完好，无生锈腐蚀现象，有静电消除功能</w:t>
            </w:r>
          </w:p>
        </w:tc>
        <w:tc>
          <w:tcPr>
            <w:tcW w:w="5711" w:type="dxa"/>
            <w:vAlign w:val="top"/>
          </w:tcPr>
          <w:p>
            <w:pPr>
              <w:pStyle w:val="7"/>
              <w:spacing w:before="124" w:line="218" w:lineRule="auto"/>
              <w:ind w:left="2116"/>
              <w:rPr>
                <w:sz w:val="21"/>
                <w:szCs w:val="21"/>
              </w:rPr>
            </w:pPr>
            <w:r>
              <w:rPr>
                <w:spacing w:val="-1"/>
                <w:sz w:val="21"/>
                <w:szCs w:val="21"/>
              </w:rPr>
              <w:t>坍塌，其他爆炸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0" w:line="183" w:lineRule="auto"/>
              <w:ind w:left="280"/>
              <w:rPr>
                <w:sz w:val="21"/>
                <w:szCs w:val="21"/>
              </w:rPr>
            </w:pPr>
            <w:r>
              <w:rPr>
                <w:spacing w:val="-4"/>
                <w:sz w:val="21"/>
                <w:szCs w:val="21"/>
              </w:rPr>
              <w:t>53</w:t>
            </w:r>
          </w:p>
        </w:tc>
        <w:tc>
          <w:tcPr>
            <w:tcW w:w="2618" w:type="dxa"/>
            <w:vAlign w:val="top"/>
          </w:tcPr>
          <w:p>
            <w:pPr>
              <w:pStyle w:val="7"/>
              <w:spacing w:before="109" w:line="221" w:lineRule="auto"/>
              <w:ind w:left="1092"/>
              <w:rPr>
                <w:sz w:val="21"/>
                <w:szCs w:val="21"/>
              </w:rPr>
            </w:pPr>
            <w:r>
              <w:rPr>
                <w:spacing w:val="11"/>
                <w:sz w:val="21"/>
                <w:szCs w:val="21"/>
              </w:rPr>
              <w:t>平台</w:t>
            </w:r>
          </w:p>
        </w:tc>
        <w:tc>
          <w:tcPr>
            <w:tcW w:w="4847" w:type="dxa"/>
            <w:vAlign w:val="top"/>
          </w:tcPr>
          <w:p>
            <w:pPr>
              <w:pStyle w:val="7"/>
              <w:spacing w:before="106" w:line="219" w:lineRule="auto"/>
              <w:ind w:left="1364"/>
              <w:rPr>
                <w:sz w:val="21"/>
                <w:szCs w:val="21"/>
              </w:rPr>
            </w:pPr>
            <w:r>
              <w:rPr>
                <w:sz w:val="21"/>
                <w:szCs w:val="21"/>
              </w:rPr>
              <w:t>安全，无踩空跌落风险</w:t>
            </w:r>
          </w:p>
        </w:tc>
        <w:tc>
          <w:tcPr>
            <w:tcW w:w="5711" w:type="dxa"/>
            <w:vAlign w:val="top"/>
          </w:tcPr>
          <w:p>
            <w:pPr>
              <w:pStyle w:val="7"/>
              <w:spacing w:before="106" w:line="219" w:lineRule="auto"/>
              <w:ind w:left="2427"/>
              <w:rPr>
                <w:sz w:val="21"/>
                <w:szCs w:val="21"/>
              </w:rPr>
            </w:pPr>
            <w:r>
              <w:rPr>
                <w:spacing w:val="2"/>
                <w:sz w:val="21"/>
                <w:szCs w:val="21"/>
              </w:rPr>
              <w:t>高处坠落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80" w:line="183" w:lineRule="auto"/>
              <w:ind w:left="280"/>
              <w:rPr>
                <w:sz w:val="21"/>
                <w:szCs w:val="21"/>
              </w:rPr>
            </w:pPr>
            <w:r>
              <w:rPr>
                <w:spacing w:val="-4"/>
                <w:sz w:val="21"/>
                <w:szCs w:val="21"/>
              </w:rPr>
              <w:t>54</w:t>
            </w:r>
          </w:p>
        </w:tc>
        <w:tc>
          <w:tcPr>
            <w:tcW w:w="2618" w:type="dxa"/>
            <w:vAlign w:val="top"/>
          </w:tcPr>
          <w:p>
            <w:pPr>
              <w:pStyle w:val="7"/>
              <w:spacing w:before="127" w:line="220" w:lineRule="auto"/>
              <w:ind w:left="1092"/>
              <w:rPr>
                <w:sz w:val="21"/>
                <w:szCs w:val="21"/>
              </w:rPr>
            </w:pPr>
            <w:r>
              <w:rPr>
                <w:spacing w:val="-2"/>
                <w:sz w:val="21"/>
                <w:szCs w:val="21"/>
              </w:rPr>
              <w:t>仓容</w:t>
            </w:r>
          </w:p>
        </w:tc>
        <w:tc>
          <w:tcPr>
            <w:tcW w:w="4847" w:type="dxa"/>
            <w:vAlign w:val="top"/>
          </w:tcPr>
          <w:p>
            <w:pPr>
              <w:pStyle w:val="7"/>
              <w:spacing w:before="126" w:line="219" w:lineRule="auto"/>
              <w:ind w:left="1364"/>
              <w:rPr>
                <w:sz w:val="21"/>
                <w:szCs w:val="21"/>
              </w:rPr>
            </w:pPr>
            <w:r>
              <w:rPr>
                <w:spacing w:val="-1"/>
                <w:sz w:val="21"/>
                <w:szCs w:val="21"/>
              </w:rPr>
              <w:t>仓容合理，无涨仓现象</w:t>
            </w:r>
          </w:p>
        </w:tc>
        <w:tc>
          <w:tcPr>
            <w:tcW w:w="5711" w:type="dxa"/>
            <w:vAlign w:val="top"/>
          </w:tcPr>
          <w:p>
            <w:pPr>
              <w:pStyle w:val="7"/>
              <w:spacing w:before="124" w:line="218" w:lineRule="auto"/>
              <w:ind w:left="2427"/>
              <w:rPr>
                <w:sz w:val="21"/>
                <w:szCs w:val="21"/>
              </w:rPr>
            </w:pPr>
            <w:r>
              <w:rPr>
                <w:spacing w:val="2"/>
                <w:sz w:val="21"/>
                <w:szCs w:val="21"/>
              </w:rPr>
              <w:t>容器爆炸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914" w:type="dxa"/>
            <w:vMerge w:val="restart"/>
            <w:tcBorders>
              <w:bottom w:val="nil"/>
            </w:tcBorders>
            <w:vAlign w:val="top"/>
          </w:tcPr>
          <w:p>
            <w:pPr>
              <w:spacing w:line="276" w:lineRule="auto"/>
              <w:rPr>
                <w:rFonts w:ascii="Arial"/>
                <w:sz w:val="21"/>
              </w:rPr>
            </w:pPr>
          </w:p>
          <w:p>
            <w:pPr>
              <w:pStyle w:val="7"/>
              <w:spacing w:before="68" w:line="219" w:lineRule="auto"/>
              <w:ind w:left="635"/>
              <w:rPr>
                <w:sz w:val="21"/>
                <w:szCs w:val="21"/>
              </w:rPr>
            </w:pPr>
            <w:r>
              <w:rPr>
                <w:spacing w:val="-2"/>
                <w:sz w:val="21"/>
                <w:szCs w:val="21"/>
              </w:rPr>
              <w:t>码垛机</w:t>
            </w:r>
          </w:p>
        </w:tc>
        <w:tc>
          <w:tcPr>
            <w:tcW w:w="789" w:type="dxa"/>
            <w:vAlign w:val="top"/>
          </w:tcPr>
          <w:p>
            <w:pPr>
              <w:pStyle w:val="7"/>
              <w:spacing w:before="172" w:line="182" w:lineRule="auto"/>
              <w:ind w:left="280"/>
              <w:rPr>
                <w:sz w:val="21"/>
                <w:szCs w:val="21"/>
              </w:rPr>
            </w:pPr>
            <w:r>
              <w:rPr>
                <w:spacing w:val="-4"/>
                <w:sz w:val="21"/>
                <w:szCs w:val="21"/>
              </w:rPr>
              <w:t>55</w:t>
            </w:r>
          </w:p>
        </w:tc>
        <w:tc>
          <w:tcPr>
            <w:tcW w:w="2618" w:type="dxa"/>
            <w:vAlign w:val="top"/>
          </w:tcPr>
          <w:p>
            <w:pPr>
              <w:pStyle w:val="7"/>
              <w:spacing w:before="124" w:line="225" w:lineRule="auto"/>
              <w:ind w:left="1092"/>
              <w:rPr>
                <w:sz w:val="21"/>
                <w:szCs w:val="21"/>
              </w:rPr>
            </w:pPr>
            <w:r>
              <w:rPr>
                <w:spacing w:val="-3"/>
                <w:sz w:val="21"/>
                <w:szCs w:val="21"/>
              </w:rPr>
              <w:t>基础</w:t>
            </w:r>
          </w:p>
        </w:tc>
        <w:tc>
          <w:tcPr>
            <w:tcW w:w="4847" w:type="dxa"/>
            <w:vAlign w:val="top"/>
          </w:tcPr>
          <w:p>
            <w:pPr>
              <w:pStyle w:val="7"/>
              <w:spacing w:before="118" w:line="220" w:lineRule="auto"/>
              <w:ind w:left="1994"/>
              <w:rPr>
                <w:sz w:val="21"/>
                <w:szCs w:val="21"/>
              </w:rPr>
            </w:pPr>
            <w:r>
              <w:rPr>
                <w:spacing w:val="2"/>
                <w:sz w:val="21"/>
                <w:szCs w:val="21"/>
              </w:rPr>
              <w:t>牢固可靠</w:t>
            </w:r>
          </w:p>
        </w:tc>
        <w:tc>
          <w:tcPr>
            <w:tcW w:w="5711" w:type="dxa"/>
            <w:vAlign w:val="top"/>
          </w:tcPr>
          <w:p>
            <w:pPr>
              <w:pStyle w:val="7"/>
              <w:spacing w:before="117" w:line="219" w:lineRule="auto"/>
              <w:ind w:left="2427"/>
              <w:rPr>
                <w:sz w:val="21"/>
                <w:szCs w:val="21"/>
              </w:rPr>
            </w:pPr>
            <w:r>
              <w:rPr>
                <w:spacing w:val="3"/>
                <w:sz w:val="21"/>
                <w:szCs w:val="21"/>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81" w:line="183" w:lineRule="auto"/>
              <w:ind w:left="280"/>
              <w:rPr>
                <w:sz w:val="21"/>
                <w:szCs w:val="21"/>
              </w:rPr>
            </w:pPr>
            <w:r>
              <w:rPr>
                <w:spacing w:val="-4"/>
                <w:sz w:val="21"/>
                <w:szCs w:val="21"/>
              </w:rPr>
              <w:t>56</w:t>
            </w:r>
          </w:p>
        </w:tc>
        <w:tc>
          <w:tcPr>
            <w:tcW w:w="2618" w:type="dxa"/>
            <w:vAlign w:val="top"/>
          </w:tcPr>
          <w:p>
            <w:pPr>
              <w:pStyle w:val="7"/>
              <w:spacing w:before="128" w:line="220" w:lineRule="auto"/>
              <w:ind w:left="1092"/>
              <w:rPr>
                <w:sz w:val="21"/>
                <w:szCs w:val="21"/>
              </w:rPr>
            </w:pPr>
            <w:r>
              <w:rPr>
                <w:spacing w:val="-3"/>
                <w:sz w:val="21"/>
                <w:szCs w:val="21"/>
              </w:rPr>
              <w:t>工况</w:t>
            </w:r>
          </w:p>
        </w:tc>
        <w:tc>
          <w:tcPr>
            <w:tcW w:w="4847" w:type="dxa"/>
            <w:vAlign w:val="top"/>
          </w:tcPr>
          <w:p>
            <w:pPr>
              <w:pStyle w:val="7"/>
              <w:spacing w:before="127" w:line="219" w:lineRule="auto"/>
              <w:ind w:left="364"/>
              <w:rPr>
                <w:sz w:val="21"/>
                <w:szCs w:val="21"/>
              </w:rPr>
            </w:pPr>
            <w:r>
              <w:rPr>
                <w:sz w:val="21"/>
                <w:szCs w:val="21"/>
              </w:rPr>
              <w:t>运行平稳，无异响晃动现象，安全设施齐全。</w:t>
            </w:r>
          </w:p>
        </w:tc>
        <w:tc>
          <w:tcPr>
            <w:tcW w:w="5711" w:type="dxa"/>
            <w:vAlign w:val="top"/>
          </w:tcPr>
          <w:p>
            <w:pPr>
              <w:pStyle w:val="7"/>
              <w:spacing w:before="126" w:line="219" w:lineRule="auto"/>
              <w:ind w:left="2427"/>
              <w:rPr>
                <w:sz w:val="21"/>
                <w:szCs w:val="21"/>
              </w:rPr>
            </w:pPr>
            <w:r>
              <w:rPr>
                <w:spacing w:val="3"/>
                <w:sz w:val="21"/>
                <w:szCs w:val="21"/>
              </w:rPr>
              <w:t>机械伤害</w:t>
            </w:r>
          </w:p>
        </w:tc>
      </w:tr>
    </w:tbl>
    <w:p>
      <w:pPr>
        <w:rPr>
          <w:rFonts w:ascii="Arial"/>
          <w:sz w:val="21"/>
        </w:rPr>
      </w:pPr>
    </w:p>
    <w:p>
      <w:pPr>
        <w:rPr>
          <w:rFonts w:ascii="Arial" w:hAnsi="Arial" w:eastAsia="Arial" w:cs="Arial"/>
          <w:sz w:val="21"/>
          <w:szCs w:val="21"/>
        </w:rPr>
        <w:sectPr>
          <w:footerReference r:id="rId59" w:type="default"/>
          <w:pgSz w:w="16840" w:h="11910"/>
          <w:pgMar w:top="1012" w:right="505" w:bottom="1163" w:left="444" w:header="0" w:footer="961" w:gutter="0"/>
          <w:cols w:space="720" w:num="1"/>
        </w:sectPr>
      </w:pPr>
    </w:p>
    <w:p>
      <w:pPr>
        <w:spacing w:before="20"/>
      </w:pPr>
    </w:p>
    <w:p>
      <w:pPr>
        <w:spacing w:before="19"/>
      </w:pPr>
    </w:p>
    <w:p>
      <w:pPr>
        <w:spacing w:before="19"/>
      </w:pPr>
    </w:p>
    <w:tbl>
      <w:tblPr>
        <w:tblStyle w:val="6"/>
        <w:tblW w:w="15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89"/>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15879" w:type="dxa"/>
            <w:gridSpan w:val="5"/>
            <w:vAlign w:val="top"/>
          </w:tcPr>
          <w:p>
            <w:pPr>
              <w:pStyle w:val="7"/>
              <w:spacing w:before="212" w:line="219" w:lineRule="auto"/>
              <w:ind w:left="6529"/>
              <w:rPr>
                <w:sz w:val="28"/>
                <w:szCs w:val="28"/>
              </w:rPr>
            </w:pPr>
            <w:r>
              <w:rPr>
                <w:b/>
                <w:bCs/>
                <w:spacing w:val="-3"/>
                <w:sz w:val="28"/>
                <w:szCs w:val="28"/>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914" w:type="dxa"/>
            <w:vAlign w:val="top"/>
          </w:tcPr>
          <w:p>
            <w:pPr>
              <w:pStyle w:val="7"/>
              <w:spacing w:before="174" w:line="221" w:lineRule="auto"/>
              <w:ind w:left="74"/>
              <w:rPr>
                <w:sz w:val="29"/>
                <w:szCs w:val="29"/>
              </w:rPr>
            </w:pPr>
            <w:r>
              <w:rPr>
                <w:spacing w:val="2"/>
                <w:sz w:val="29"/>
                <w:szCs w:val="29"/>
              </w:rPr>
              <w:t>设备设施名称</w:t>
            </w:r>
          </w:p>
        </w:tc>
        <w:tc>
          <w:tcPr>
            <w:tcW w:w="789" w:type="dxa"/>
            <w:vAlign w:val="top"/>
          </w:tcPr>
          <w:p>
            <w:pPr>
              <w:pStyle w:val="7"/>
              <w:spacing w:before="174" w:line="221" w:lineRule="auto"/>
              <w:ind w:left="100"/>
              <w:rPr>
                <w:sz w:val="28"/>
                <w:szCs w:val="28"/>
              </w:rPr>
            </w:pPr>
            <w:r>
              <w:rPr>
                <w:spacing w:val="8"/>
                <w:sz w:val="28"/>
                <w:szCs w:val="28"/>
              </w:rPr>
              <w:t>序号</w:t>
            </w:r>
          </w:p>
        </w:tc>
        <w:tc>
          <w:tcPr>
            <w:tcW w:w="2618" w:type="dxa"/>
            <w:vAlign w:val="top"/>
          </w:tcPr>
          <w:p>
            <w:pPr>
              <w:pStyle w:val="7"/>
              <w:spacing w:before="172" w:line="219" w:lineRule="auto"/>
              <w:ind w:left="742"/>
              <w:rPr>
                <w:sz w:val="28"/>
                <w:szCs w:val="28"/>
              </w:rPr>
            </w:pPr>
            <w:r>
              <w:rPr>
                <w:spacing w:val="13"/>
                <w:sz w:val="28"/>
                <w:szCs w:val="28"/>
              </w:rPr>
              <w:t>检查项目</w:t>
            </w:r>
          </w:p>
        </w:tc>
        <w:tc>
          <w:tcPr>
            <w:tcW w:w="4847" w:type="dxa"/>
            <w:vAlign w:val="top"/>
          </w:tcPr>
          <w:p>
            <w:pPr>
              <w:pStyle w:val="7"/>
              <w:spacing w:before="173" w:line="219" w:lineRule="auto"/>
              <w:ind w:left="1834"/>
              <w:rPr>
                <w:sz w:val="29"/>
                <w:szCs w:val="29"/>
              </w:rPr>
            </w:pPr>
            <w:r>
              <w:rPr>
                <w:spacing w:val="3"/>
                <w:sz w:val="29"/>
                <w:szCs w:val="29"/>
              </w:rPr>
              <w:t>检查标准</w:t>
            </w:r>
          </w:p>
        </w:tc>
        <w:tc>
          <w:tcPr>
            <w:tcW w:w="5711" w:type="dxa"/>
            <w:vAlign w:val="top"/>
          </w:tcPr>
          <w:p>
            <w:pPr>
              <w:pStyle w:val="7"/>
              <w:spacing w:before="173" w:line="219" w:lineRule="auto"/>
              <w:ind w:left="1546"/>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Align w:val="top"/>
          </w:tcPr>
          <w:p>
            <w:pPr>
              <w:rPr>
                <w:rFonts w:ascii="Arial"/>
                <w:sz w:val="21"/>
              </w:rPr>
            </w:pPr>
          </w:p>
        </w:tc>
        <w:tc>
          <w:tcPr>
            <w:tcW w:w="789" w:type="dxa"/>
            <w:vAlign w:val="top"/>
          </w:tcPr>
          <w:p>
            <w:pPr>
              <w:pStyle w:val="7"/>
              <w:spacing w:before="172" w:line="182" w:lineRule="auto"/>
              <w:ind w:left="280"/>
              <w:rPr>
                <w:sz w:val="20"/>
                <w:szCs w:val="20"/>
              </w:rPr>
            </w:pPr>
            <w:r>
              <w:rPr>
                <w:spacing w:val="-3"/>
                <w:sz w:val="20"/>
                <w:szCs w:val="20"/>
              </w:rPr>
              <w:t>57</w:t>
            </w:r>
          </w:p>
        </w:tc>
        <w:tc>
          <w:tcPr>
            <w:tcW w:w="2618" w:type="dxa"/>
            <w:vAlign w:val="top"/>
          </w:tcPr>
          <w:p>
            <w:pPr>
              <w:pStyle w:val="7"/>
              <w:spacing w:before="120" w:line="220" w:lineRule="auto"/>
              <w:ind w:left="602"/>
              <w:rPr>
                <w:sz w:val="20"/>
                <w:szCs w:val="20"/>
              </w:rPr>
            </w:pPr>
            <w:r>
              <w:rPr>
                <w:spacing w:val="2"/>
                <w:sz w:val="20"/>
                <w:szCs w:val="20"/>
              </w:rPr>
              <w:t>电气设备及控制</w:t>
            </w:r>
          </w:p>
        </w:tc>
        <w:tc>
          <w:tcPr>
            <w:tcW w:w="4847" w:type="dxa"/>
            <w:vAlign w:val="top"/>
          </w:tcPr>
          <w:p>
            <w:pPr>
              <w:pStyle w:val="7"/>
              <w:spacing w:before="118" w:line="219" w:lineRule="auto"/>
              <w:jc w:val="right"/>
              <w:rPr>
                <w:sz w:val="20"/>
                <w:szCs w:val="20"/>
              </w:rPr>
            </w:pPr>
            <w:r>
              <w:rPr>
                <w:spacing w:val="-1"/>
                <w:sz w:val="20"/>
                <w:szCs w:val="20"/>
              </w:rPr>
              <w:t>传动电机固定牢固，接线规范，接地、接零齐</w:t>
            </w:r>
            <w:r>
              <w:rPr>
                <w:spacing w:val="-2"/>
                <w:sz w:val="20"/>
                <w:szCs w:val="20"/>
              </w:rPr>
              <w:t>全有效。</w:t>
            </w:r>
          </w:p>
        </w:tc>
        <w:tc>
          <w:tcPr>
            <w:tcW w:w="5711" w:type="dxa"/>
            <w:vAlign w:val="top"/>
          </w:tcPr>
          <w:p>
            <w:pPr>
              <w:pStyle w:val="7"/>
              <w:spacing w:before="121" w:line="221" w:lineRule="auto"/>
              <w:ind w:left="2646"/>
              <w:rPr>
                <w:sz w:val="20"/>
                <w:szCs w:val="20"/>
              </w:rPr>
            </w:pPr>
            <w:r>
              <w:rPr>
                <w:spacing w:val="-2"/>
                <w:sz w:val="20"/>
                <w:szCs w:val="20"/>
              </w:rPr>
              <w:t>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rPr>
                <w:rFonts w:ascii="Arial"/>
                <w:sz w:val="21"/>
              </w:rPr>
            </w:pPr>
          </w:p>
          <w:p>
            <w:pPr>
              <w:spacing w:line="241" w:lineRule="auto"/>
              <w:rPr>
                <w:rFonts w:ascii="Arial"/>
                <w:sz w:val="21"/>
              </w:rPr>
            </w:pPr>
          </w:p>
          <w:p>
            <w:pPr>
              <w:pStyle w:val="7"/>
              <w:spacing w:before="65" w:line="219" w:lineRule="auto"/>
              <w:ind w:left="245"/>
              <w:rPr>
                <w:sz w:val="20"/>
                <w:szCs w:val="20"/>
              </w:rPr>
            </w:pPr>
            <w:r>
              <w:rPr>
                <w:spacing w:val="-2"/>
                <w:sz w:val="20"/>
                <w:szCs w:val="20"/>
              </w:rPr>
              <w:t>脉冲布袋除尘器</w:t>
            </w:r>
          </w:p>
        </w:tc>
        <w:tc>
          <w:tcPr>
            <w:tcW w:w="789" w:type="dxa"/>
            <w:vAlign w:val="top"/>
          </w:tcPr>
          <w:p>
            <w:pPr>
              <w:pStyle w:val="7"/>
              <w:spacing w:before="171" w:line="183" w:lineRule="auto"/>
              <w:ind w:left="280"/>
              <w:rPr>
                <w:sz w:val="20"/>
                <w:szCs w:val="20"/>
              </w:rPr>
            </w:pPr>
            <w:r>
              <w:rPr>
                <w:spacing w:val="-3"/>
                <w:sz w:val="20"/>
                <w:szCs w:val="20"/>
              </w:rPr>
              <w:t>58</w:t>
            </w:r>
          </w:p>
        </w:tc>
        <w:tc>
          <w:tcPr>
            <w:tcW w:w="2618" w:type="dxa"/>
            <w:vAlign w:val="top"/>
          </w:tcPr>
          <w:p>
            <w:pPr>
              <w:pStyle w:val="7"/>
              <w:spacing w:before="121" w:line="221" w:lineRule="auto"/>
              <w:ind w:left="901"/>
              <w:rPr>
                <w:sz w:val="20"/>
                <w:szCs w:val="20"/>
              </w:rPr>
            </w:pPr>
            <w:r>
              <w:rPr>
                <w:spacing w:val="-3"/>
                <w:sz w:val="20"/>
                <w:szCs w:val="20"/>
              </w:rPr>
              <w:t>设备主体</w:t>
            </w:r>
          </w:p>
        </w:tc>
        <w:tc>
          <w:tcPr>
            <w:tcW w:w="4847" w:type="dxa"/>
            <w:vAlign w:val="top"/>
          </w:tcPr>
          <w:p>
            <w:pPr>
              <w:pStyle w:val="7"/>
              <w:spacing w:before="120" w:line="219" w:lineRule="auto"/>
              <w:ind w:left="214"/>
              <w:rPr>
                <w:sz w:val="20"/>
                <w:szCs w:val="20"/>
              </w:rPr>
            </w:pPr>
            <w:r>
              <w:rPr>
                <w:spacing w:val="-1"/>
                <w:sz w:val="20"/>
                <w:szCs w:val="20"/>
              </w:rPr>
              <w:t>主体完好牢固，无变形受损现象，设备有泄压功能</w:t>
            </w:r>
          </w:p>
        </w:tc>
        <w:tc>
          <w:tcPr>
            <w:tcW w:w="5711" w:type="dxa"/>
            <w:vAlign w:val="top"/>
          </w:tcPr>
          <w:p>
            <w:pPr>
              <w:pStyle w:val="7"/>
              <w:spacing w:before="118" w:line="218" w:lineRule="auto"/>
              <w:ind w:left="1947"/>
              <w:rPr>
                <w:sz w:val="20"/>
                <w:szCs w:val="20"/>
              </w:rPr>
            </w:pPr>
            <w:r>
              <w:rPr>
                <w:spacing w:val="-1"/>
                <w:sz w:val="20"/>
                <w:szCs w:val="20"/>
              </w:rPr>
              <w:t>机械伤害，其他爆炸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52" w:line="183" w:lineRule="auto"/>
              <w:ind w:left="280"/>
              <w:rPr>
                <w:sz w:val="20"/>
                <w:szCs w:val="20"/>
              </w:rPr>
            </w:pPr>
            <w:r>
              <w:rPr>
                <w:spacing w:val="-3"/>
                <w:sz w:val="20"/>
                <w:szCs w:val="20"/>
              </w:rPr>
              <w:t>59</w:t>
            </w:r>
          </w:p>
        </w:tc>
        <w:tc>
          <w:tcPr>
            <w:tcW w:w="2618" w:type="dxa"/>
            <w:vAlign w:val="top"/>
          </w:tcPr>
          <w:p>
            <w:pPr>
              <w:pStyle w:val="7"/>
              <w:spacing w:before="101" w:line="219" w:lineRule="auto"/>
              <w:ind w:left="901"/>
              <w:rPr>
                <w:sz w:val="20"/>
                <w:szCs w:val="20"/>
              </w:rPr>
            </w:pPr>
            <w:r>
              <w:rPr>
                <w:spacing w:val="1"/>
                <w:sz w:val="20"/>
                <w:szCs w:val="20"/>
              </w:rPr>
              <w:t>电气线路</w:t>
            </w:r>
          </w:p>
        </w:tc>
        <w:tc>
          <w:tcPr>
            <w:tcW w:w="4847" w:type="dxa"/>
            <w:vAlign w:val="top"/>
          </w:tcPr>
          <w:p>
            <w:pPr>
              <w:pStyle w:val="7"/>
              <w:spacing w:before="101" w:line="219" w:lineRule="auto"/>
              <w:ind w:left="1314"/>
              <w:rPr>
                <w:sz w:val="20"/>
                <w:szCs w:val="20"/>
              </w:rPr>
            </w:pPr>
            <w:r>
              <w:rPr>
                <w:spacing w:val="-1"/>
                <w:sz w:val="20"/>
                <w:szCs w:val="20"/>
              </w:rPr>
              <w:t>线路无破损，无漏电风险</w:t>
            </w:r>
          </w:p>
        </w:tc>
        <w:tc>
          <w:tcPr>
            <w:tcW w:w="5711" w:type="dxa"/>
            <w:vAlign w:val="top"/>
          </w:tcPr>
          <w:p>
            <w:pPr>
              <w:pStyle w:val="7"/>
              <w:spacing w:before="101" w:line="219" w:lineRule="auto"/>
              <w:ind w:left="2347"/>
              <w:rPr>
                <w:sz w:val="20"/>
                <w:szCs w:val="20"/>
              </w:rPr>
            </w:pPr>
            <w:r>
              <w:rPr>
                <w:spacing w:val="2"/>
                <w:sz w:val="20"/>
                <w:szCs w:val="20"/>
              </w:rPr>
              <w:t>火灾，触电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2" w:line="183" w:lineRule="auto"/>
              <w:ind w:left="280"/>
              <w:rPr>
                <w:sz w:val="20"/>
                <w:szCs w:val="20"/>
              </w:rPr>
            </w:pPr>
            <w:r>
              <w:rPr>
                <w:spacing w:val="-3"/>
                <w:sz w:val="20"/>
                <w:szCs w:val="20"/>
              </w:rPr>
              <w:t>60</w:t>
            </w:r>
          </w:p>
        </w:tc>
        <w:tc>
          <w:tcPr>
            <w:tcW w:w="2618" w:type="dxa"/>
            <w:vAlign w:val="top"/>
          </w:tcPr>
          <w:p>
            <w:pPr>
              <w:pStyle w:val="7"/>
              <w:spacing w:before="121" w:line="219" w:lineRule="auto"/>
              <w:ind w:left="901"/>
              <w:rPr>
                <w:sz w:val="20"/>
                <w:szCs w:val="20"/>
              </w:rPr>
            </w:pPr>
            <w:r>
              <w:rPr>
                <w:spacing w:val="4"/>
                <w:sz w:val="20"/>
                <w:szCs w:val="20"/>
              </w:rPr>
              <w:t>封网压力</w:t>
            </w:r>
          </w:p>
        </w:tc>
        <w:tc>
          <w:tcPr>
            <w:tcW w:w="4847" w:type="dxa"/>
            <w:vAlign w:val="top"/>
          </w:tcPr>
          <w:p>
            <w:pPr>
              <w:pStyle w:val="7"/>
              <w:spacing w:before="121" w:line="219" w:lineRule="auto"/>
              <w:ind w:left="1813"/>
              <w:rPr>
                <w:sz w:val="20"/>
                <w:szCs w:val="20"/>
              </w:rPr>
            </w:pPr>
            <w:r>
              <w:rPr>
                <w:spacing w:val="-2"/>
                <w:sz w:val="20"/>
                <w:szCs w:val="20"/>
              </w:rPr>
              <w:t>压差符合要求</w:t>
            </w:r>
          </w:p>
        </w:tc>
        <w:tc>
          <w:tcPr>
            <w:tcW w:w="5711" w:type="dxa"/>
            <w:vAlign w:val="top"/>
          </w:tcPr>
          <w:p>
            <w:pPr>
              <w:pStyle w:val="7"/>
              <w:spacing w:before="119" w:line="218" w:lineRule="auto"/>
              <w:ind w:left="2447"/>
              <w:rPr>
                <w:sz w:val="20"/>
                <w:szCs w:val="20"/>
              </w:rPr>
            </w:pPr>
            <w:r>
              <w:rPr>
                <w:spacing w:val="-2"/>
                <w:sz w:val="20"/>
                <w:szCs w:val="20"/>
              </w:rPr>
              <w:t>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restart"/>
            <w:tcBorders>
              <w:bottom w:val="nil"/>
            </w:tcBorders>
            <w:vAlign w:val="top"/>
          </w:tcPr>
          <w:p>
            <w:pPr>
              <w:spacing w:line="276" w:lineRule="auto"/>
              <w:rPr>
                <w:rFonts w:ascii="Arial"/>
                <w:sz w:val="21"/>
              </w:rPr>
            </w:pPr>
          </w:p>
          <w:p>
            <w:pPr>
              <w:pStyle w:val="7"/>
              <w:spacing w:before="65" w:line="220" w:lineRule="auto"/>
              <w:ind w:left="645"/>
              <w:rPr>
                <w:sz w:val="20"/>
                <w:szCs w:val="20"/>
              </w:rPr>
            </w:pPr>
            <w:r>
              <w:rPr>
                <w:spacing w:val="-2"/>
                <w:sz w:val="20"/>
                <w:szCs w:val="20"/>
              </w:rPr>
              <w:t>配料秤</w:t>
            </w:r>
          </w:p>
        </w:tc>
        <w:tc>
          <w:tcPr>
            <w:tcW w:w="789" w:type="dxa"/>
            <w:vAlign w:val="top"/>
          </w:tcPr>
          <w:p>
            <w:pPr>
              <w:pStyle w:val="7"/>
              <w:spacing w:before="172" w:line="184" w:lineRule="auto"/>
              <w:ind w:left="280"/>
              <w:rPr>
                <w:sz w:val="20"/>
                <w:szCs w:val="20"/>
              </w:rPr>
            </w:pPr>
            <w:r>
              <w:rPr>
                <w:spacing w:val="-3"/>
                <w:sz w:val="20"/>
                <w:szCs w:val="20"/>
              </w:rPr>
              <w:t>61</w:t>
            </w:r>
          </w:p>
        </w:tc>
        <w:tc>
          <w:tcPr>
            <w:tcW w:w="2618" w:type="dxa"/>
            <w:vAlign w:val="top"/>
          </w:tcPr>
          <w:p>
            <w:pPr>
              <w:pStyle w:val="7"/>
              <w:spacing w:before="123" w:line="221" w:lineRule="auto"/>
              <w:ind w:left="901"/>
              <w:rPr>
                <w:sz w:val="20"/>
                <w:szCs w:val="20"/>
              </w:rPr>
            </w:pPr>
            <w:r>
              <w:rPr>
                <w:spacing w:val="-3"/>
                <w:sz w:val="20"/>
                <w:szCs w:val="20"/>
              </w:rPr>
              <w:t>设备主体</w:t>
            </w:r>
          </w:p>
        </w:tc>
        <w:tc>
          <w:tcPr>
            <w:tcW w:w="4847" w:type="dxa"/>
            <w:vAlign w:val="top"/>
          </w:tcPr>
          <w:p>
            <w:pPr>
              <w:pStyle w:val="7"/>
              <w:spacing w:before="122" w:line="219" w:lineRule="auto"/>
              <w:ind w:left="1213"/>
              <w:rPr>
                <w:sz w:val="20"/>
                <w:szCs w:val="20"/>
              </w:rPr>
            </w:pPr>
            <w:r>
              <w:rPr>
                <w:spacing w:val="-1"/>
                <w:sz w:val="20"/>
                <w:szCs w:val="20"/>
              </w:rPr>
              <w:t>完好牢固，无变形受损现象</w:t>
            </w:r>
          </w:p>
        </w:tc>
        <w:tc>
          <w:tcPr>
            <w:tcW w:w="5711" w:type="dxa"/>
            <w:vAlign w:val="top"/>
          </w:tcPr>
          <w:p>
            <w:pPr>
              <w:pStyle w:val="7"/>
              <w:spacing w:before="122" w:line="219" w:lineRule="auto"/>
              <w:ind w:left="2447"/>
              <w:rPr>
                <w:sz w:val="20"/>
                <w:szCs w:val="20"/>
              </w:rPr>
            </w:pPr>
            <w:r>
              <w:rPr>
                <w:spacing w:val="3"/>
                <w:sz w:val="20"/>
                <w:szCs w:val="20"/>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4" w:line="183" w:lineRule="auto"/>
              <w:ind w:left="280"/>
              <w:rPr>
                <w:sz w:val="20"/>
                <w:szCs w:val="20"/>
              </w:rPr>
            </w:pPr>
            <w:r>
              <w:rPr>
                <w:spacing w:val="-3"/>
                <w:sz w:val="20"/>
                <w:szCs w:val="20"/>
              </w:rPr>
              <w:t>62</w:t>
            </w:r>
          </w:p>
        </w:tc>
        <w:tc>
          <w:tcPr>
            <w:tcW w:w="2618" w:type="dxa"/>
            <w:vAlign w:val="top"/>
          </w:tcPr>
          <w:p>
            <w:pPr>
              <w:pStyle w:val="7"/>
              <w:spacing w:before="123" w:line="220" w:lineRule="auto"/>
              <w:ind w:left="1002"/>
              <w:rPr>
                <w:sz w:val="20"/>
                <w:szCs w:val="20"/>
              </w:rPr>
            </w:pPr>
            <w:r>
              <w:rPr>
                <w:spacing w:val="-3"/>
                <w:sz w:val="20"/>
                <w:szCs w:val="20"/>
              </w:rPr>
              <w:t>软连接</w:t>
            </w:r>
          </w:p>
        </w:tc>
        <w:tc>
          <w:tcPr>
            <w:tcW w:w="4847" w:type="dxa"/>
            <w:vAlign w:val="top"/>
          </w:tcPr>
          <w:p>
            <w:pPr>
              <w:pStyle w:val="7"/>
              <w:spacing w:before="123" w:line="219" w:lineRule="auto"/>
              <w:ind w:left="1113"/>
              <w:rPr>
                <w:sz w:val="20"/>
                <w:szCs w:val="20"/>
              </w:rPr>
            </w:pPr>
            <w:r>
              <w:rPr>
                <w:spacing w:val="-1"/>
                <w:sz w:val="20"/>
                <w:szCs w:val="20"/>
              </w:rPr>
              <w:t>完好无破损泄露，无粉尘外溢</w:t>
            </w:r>
          </w:p>
        </w:tc>
        <w:tc>
          <w:tcPr>
            <w:tcW w:w="5711" w:type="dxa"/>
            <w:vAlign w:val="top"/>
          </w:tcPr>
          <w:p>
            <w:pPr>
              <w:pStyle w:val="7"/>
              <w:spacing w:before="121" w:line="218" w:lineRule="auto"/>
              <w:ind w:left="2447"/>
              <w:rPr>
                <w:sz w:val="20"/>
                <w:szCs w:val="20"/>
              </w:rPr>
            </w:pPr>
            <w:r>
              <w:rPr>
                <w:spacing w:val="-2"/>
                <w:sz w:val="20"/>
                <w:szCs w:val="20"/>
              </w:rPr>
              <w:t>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14" w:type="dxa"/>
            <w:vMerge w:val="restart"/>
            <w:tcBorders>
              <w:bottom w:val="nil"/>
            </w:tcBorders>
            <w:vAlign w:val="top"/>
          </w:tcPr>
          <w:p>
            <w:pPr>
              <w:spacing w:line="267" w:lineRule="auto"/>
              <w:rPr>
                <w:rFonts w:ascii="Arial"/>
                <w:sz w:val="21"/>
              </w:rPr>
            </w:pPr>
          </w:p>
          <w:p>
            <w:pPr>
              <w:pStyle w:val="7"/>
              <w:spacing w:before="65" w:line="220" w:lineRule="auto"/>
              <w:ind w:left="345"/>
              <w:rPr>
                <w:sz w:val="20"/>
                <w:szCs w:val="20"/>
              </w:rPr>
            </w:pPr>
            <w:r>
              <w:rPr>
                <w:spacing w:val="-2"/>
                <w:sz w:val="20"/>
                <w:szCs w:val="20"/>
              </w:rPr>
              <w:t>配料电控系统</w:t>
            </w:r>
          </w:p>
        </w:tc>
        <w:tc>
          <w:tcPr>
            <w:tcW w:w="789" w:type="dxa"/>
            <w:vAlign w:val="top"/>
          </w:tcPr>
          <w:p>
            <w:pPr>
              <w:pStyle w:val="7"/>
              <w:spacing w:before="164" w:line="183" w:lineRule="auto"/>
              <w:ind w:left="280"/>
              <w:rPr>
                <w:sz w:val="20"/>
                <w:szCs w:val="20"/>
              </w:rPr>
            </w:pPr>
            <w:r>
              <w:rPr>
                <w:spacing w:val="-3"/>
                <w:sz w:val="20"/>
                <w:szCs w:val="20"/>
              </w:rPr>
              <w:t>63</w:t>
            </w:r>
          </w:p>
        </w:tc>
        <w:tc>
          <w:tcPr>
            <w:tcW w:w="2618" w:type="dxa"/>
            <w:vAlign w:val="top"/>
          </w:tcPr>
          <w:p>
            <w:pPr>
              <w:pStyle w:val="7"/>
              <w:spacing w:before="113" w:line="220" w:lineRule="auto"/>
              <w:ind w:left="1002"/>
              <w:rPr>
                <w:sz w:val="20"/>
                <w:szCs w:val="20"/>
              </w:rPr>
            </w:pPr>
            <w:r>
              <w:rPr>
                <w:spacing w:val="-2"/>
                <w:sz w:val="20"/>
                <w:szCs w:val="20"/>
              </w:rPr>
              <w:t>配电柜</w:t>
            </w:r>
          </w:p>
        </w:tc>
        <w:tc>
          <w:tcPr>
            <w:tcW w:w="4847" w:type="dxa"/>
            <w:vAlign w:val="top"/>
          </w:tcPr>
          <w:p>
            <w:pPr>
              <w:pStyle w:val="7"/>
              <w:spacing w:before="113" w:line="220" w:lineRule="auto"/>
              <w:ind w:left="1914"/>
              <w:rPr>
                <w:sz w:val="20"/>
                <w:szCs w:val="20"/>
              </w:rPr>
            </w:pPr>
            <w:r>
              <w:rPr>
                <w:spacing w:val="-2"/>
                <w:sz w:val="20"/>
                <w:szCs w:val="20"/>
              </w:rPr>
              <w:t>无漏电风险</w:t>
            </w:r>
          </w:p>
        </w:tc>
        <w:tc>
          <w:tcPr>
            <w:tcW w:w="5711" w:type="dxa"/>
            <w:vAlign w:val="top"/>
          </w:tcPr>
          <w:p>
            <w:pPr>
              <w:pStyle w:val="7"/>
              <w:spacing w:before="113"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5" w:line="183" w:lineRule="auto"/>
              <w:ind w:left="280"/>
              <w:rPr>
                <w:sz w:val="20"/>
                <w:szCs w:val="20"/>
              </w:rPr>
            </w:pPr>
            <w:r>
              <w:rPr>
                <w:spacing w:val="-3"/>
                <w:sz w:val="20"/>
                <w:szCs w:val="20"/>
              </w:rPr>
              <w:t>64</w:t>
            </w:r>
          </w:p>
        </w:tc>
        <w:tc>
          <w:tcPr>
            <w:tcW w:w="2618" w:type="dxa"/>
            <w:vAlign w:val="top"/>
          </w:tcPr>
          <w:p>
            <w:pPr>
              <w:pStyle w:val="7"/>
              <w:spacing w:before="124" w:line="219" w:lineRule="auto"/>
              <w:ind w:left="901"/>
              <w:rPr>
                <w:sz w:val="20"/>
                <w:szCs w:val="20"/>
              </w:rPr>
            </w:pPr>
            <w:r>
              <w:rPr>
                <w:spacing w:val="1"/>
                <w:sz w:val="20"/>
                <w:szCs w:val="20"/>
              </w:rPr>
              <w:t>电气线路</w:t>
            </w:r>
          </w:p>
        </w:tc>
        <w:tc>
          <w:tcPr>
            <w:tcW w:w="4847" w:type="dxa"/>
            <w:vAlign w:val="top"/>
          </w:tcPr>
          <w:p>
            <w:pPr>
              <w:pStyle w:val="7"/>
              <w:spacing w:before="124" w:line="219" w:lineRule="auto"/>
              <w:ind w:left="314"/>
              <w:rPr>
                <w:sz w:val="20"/>
                <w:szCs w:val="20"/>
              </w:rPr>
            </w:pPr>
            <w:r>
              <w:rPr>
                <w:spacing w:val="-1"/>
                <w:sz w:val="20"/>
                <w:szCs w:val="20"/>
              </w:rPr>
              <w:t>线路无破损，接线柱无松动。接地链接牢固完好</w:t>
            </w:r>
          </w:p>
        </w:tc>
        <w:tc>
          <w:tcPr>
            <w:tcW w:w="5711" w:type="dxa"/>
            <w:vAlign w:val="top"/>
          </w:tcPr>
          <w:p>
            <w:pPr>
              <w:pStyle w:val="7"/>
              <w:spacing w:before="124"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914" w:type="dxa"/>
            <w:vMerge w:val="restart"/>
            <w:tcBorders>
              <w:bottom w:val="nil"/>
            </w:tcBorders>
            <w:vAlign w:val="top"/>
          </w:tcPr>
          <w:p>
            <w:pPr>
              <w:spacing w:line="352" w:lineRule="auto"/>
              <w:rPr>
                <w:rFonts w:ascii="Arial"/>
                <w:sz w:val="21"/>
              </w:rPr>
            </w:pPr>
          </w:p>
          <w:p>
            <w:pPr>
              <w:spacing w:line="352" w:lineRule="auto"/>
              <w:rPr>
                <w:rFonts w:ascii="Arial"/>
                <w:sz w:val="21"/>
              </w:rPr>
            </w:pPr>
          </w:p>
          <w:p>
            <w:pPr>
              <w:pStyle w:val="7"/>
              <w:spacing w:before="65" w:line="219" w:lineRule="auto"/>
              <w:ind w:left="645"/>
              <w:rPr>
                <w:sz w:val="20"/>
                <w:szCs w:val="20"/>
              </w:rPr>
            </w:pPr>
            <w:r>
              <w:rPr>
                <w:spacing w:val="-2"/>
                <w:sz w:val="20"/>
                <w:szCs w:val="20"/>
              </w:rPr>
              <w:t>破碎机</w:t>
            </w:r>
          </w:p>
        </w:tc>
        <w:tc>
          <w:tcPr>
            <w:tcW w:w="789" w:type="dxa"/>
            <w:vAlign w:val="top"/>
          </w:tcPr>
          <w:p>
            <w:pPr>
              <w:pStyle w:val="7"/>
              <w:spacing w:before="176" w:line="183" w:lineRule="auto"/>
              <w:ind w:left="280"/>
              <w:rPr>
                <w:sz w:val="20"/>
                <w:szCs w:val="20"/>
              </w:rPr>
            </w:pPr>
            <w:r>
              <w:rPr>
                <w:spacing w:val="-3"/>
                <w:sz w:val="20"/>
                <w:szCs w:val="20"/>
              </w:rPr>
              <w:t>65</w:t>
            </w:r>
          </w:p>
        </w:tc>
        <w:tc>
          <w:tcPr>
            <w:tcW w:w="2618" w:type="dxa"/>
            <w:vAlign w:val="top"/>
          </w:tcPr>
          <w:p>
            <w:pPr>
              <w:pStyle w:val="7"/>
              <w:spacing w:before="126" w:line="221" w:lineRule="auto"/>
              <w:ind w:left="901"/>
              <w:rPr>
                <w:sz w:val="20"/>
                <w:szCs w:val="20"/>
              </w:rPr>
            </w:pPr>
            <w:r>
              <w:rPr>
                <w:spacing w:val="-3"/>
                <w:sz w:val="20"/>
                <w:szCs w:val="20"/>
              </w:rPr>
              <w:t>设备主体</w:t>
            </w:r>
          </w:p>
        </w:tc>
        <w:tc>
          <w:tcPr>
            <w:tcW w:w="4847" w:type="dxa"/>
            <w:vAlign w:val="top"/>
          </w:tcPr>
          <w:p>
            <w:pPr>
              <w:pStyle w:val="7"/>
              <w:spacing w:before="125" w:line="219" w:lineRule="auto"/>
              <w:ind w:left="1213"/>
              <w:rPr>
                <w:sz w:val="20"/>
                <w:szCs w:val="20"/>
              </w:rPr>
            </w:pPr>
            <w:r>
              <w:rPr>
                <w:spacing w:val="-1"/>
                <w:sz w:val="20"/>
                <w:szCs w:val="20"/>
              </w:rPr>
              <w:t>完好牢固，无变形受损现象</w:t>
            </w:r>
          </w:p>
        </w:tc>
        <w:tc>
          <w:tcPr>
            <w:tcW w:w="5711" w:type="dxa"/>
            <w:vAlign w:val="top"/>
          </w:tcPr>
          <w:p>
            <w:pPr>
              <w:pStyle w:val="7"/>
              <w:spacing w:before="123"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6" w:line="183" w:lineRule="auto"/>
              <w:ind w:left="280"/>
              <w:rPr>
                <w:sz w:val="20"/>
                <w:szCs w:val="20"/>
              </w:rPr>
            </w:pPr>
            <w:r>
              <w:rPr>
                <w:spacing w:val="-3"/>
                <w:sz w:val="20"/>
                <w:szCs w:val="20"/>
              </w:rPr>
              <w:t>66</w:t>
            </w:r>
          </w:p>
        </w:tc>
        <w:tc>
          <w:tcPr>
            <w:tcW w:w="2618" w:type="dxa"/>
            <w:vAlign w:val="top"/>
          </w:tcPr>
          <w:p>
            <w:pPr>
              <w:pStyle w:val="7"/>
              <w:spacing w:before="115" w:line="219" w:lineRule="auto"/>
              <w:ind w:left="901"/>
              <w:rPr>
                <w:sz w:val="20"/>
                <w:szCs w:val="20"/>
              </w:rPr>
            </w:pPr>
            <w:r>
              <w:rPr>
                <w:spacing w:val="-2"/>
                <w:sz w:val="20"/>
                <w:szCs w:val="20"/>
              </w:rPr>
              <w:t>运转部件</w:t>
            </w:r>
          </w:p>
        </w:tc>
        <w:tc>
          <w:tcPr>
            <w:tcW w:w="4847" w:type="dxa"/>
            <w:vAlign w:val="top"/>
          </w:tcPr>
          <w:p>
            <w:pPr>
              <w:pStyle w:val="7"/>
              <w:spacing w:before="115" w:line="219" w:lineRule="auto"/>
              <w:ind w:left="663"/>
              <w:rPr>
                <w:sz w:val="20"/>
                <w:szCs w:val="20"/>
              </w:rPr>
            </w:pPr>
            <w:r>
              <w:rPr>
                <w:spacing w:val="-1"/>
                <w:sz w:val="20"/>
                <w:szCs w:val="20"/>
              </w:rPr>
              <w:t>应灵活，不得有刮、碰、卡、擦等现象。</w:t>
            </w:r>
          </w:p>
        </w:tc>
        <w:tc>
          <w:tcPr>
            <w:tcW w:w="5711" w:type="dxa"/>
            <w:vAlign w:val="top"/>
          </w:tcPr>
          <w:p>
            <w:pPr>
              <w:pStyle w:val="7"/>
              <w:spacing w:before="114" w:line="219" w:lineRule="auto"/>
              <w:ind w:left="1947"/>
              <w:rPr>
                <w:sz w:val="20"/>
                <w:szCs w:val="20"/>
              </w:rPr>
            </w:pPr>
            <w:r>
              <w:rPr>
                <w:spacing w:val="1"/>
                <w:sz w:val="20"/>
                <w:szCs w:val="20"/>
              </w:rPr>
              <w:t>机械伤害，其他伤害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6" w:line="183" w:lineRule="auto"/>
              <w:ind w:left="280"/>
              <w:rPr>
                <w:sz w:val="20"/>
                <w:szCs w:val="20"/>
              </w:rPr>
            </w:pPr>
            <w:r>
              <w:rPr>
                <w:spacing w:val="-3"/>
                <w:sz w:val="20"/>
                <w:szCs w:val="20"/>
              </w:rPr>
              <w:t>67</w:t>
            </w:r>
          </w:p>
        </w:tc>
        <w:tc>
          <w:tcPr>
            <w:tcW w:w="2618" w:type="dxa"/>
            <w:vAlign w:val="top"/>
          </w:tcPr>
          <w:p>
            <w:pPr>
              <w:pStyle w:val="7"/>
              <w:spacing w:before="125" w:line="219" w:lineRule="auto"/>
              <w:ind w:left="901"/>
              <w:rPr>
                <w:sz w:val="20"/>
                <w:szCs w:val="20"/>
              </w:rPr>
            </w:pPr>
            <w:r>
              <w:rPr>
                <w:spacing w:val="1"/>
                <w:sz w:val="20"/>
                <w:szCs w:val="20"/>
              </w:rPr>
              <w:t>电气线路</w:t>
            </w:r>
          </w:p>
        </w:tc>
        <w:tc>
          <w:tcPr>
            <w:tcW w:w="4847" w:type="dxa"/>
            <w:vAlign w:val="top"/>
          </w:tcPr>
          <w:p>
            <w:pPr>
              <w:pStyle w:val="7"/>
              <w:spacing w:before="125" w:line="219" w:lineRule="auto"/>
              <w:ind w:left="1263"/>
              <w:rPr>
                <w:sz w:val="20"/>
                <w:szCs w:val="20"/>
              </w:rPr>
            </w:pPr>
            <w:r>
              <w:rPr>
                <w:spacing w:val="-1"/>
                <w:sz w:val="20"/>
                <w:szCs w:val="20"/>
              </w:rPr>
              <w:t>线路无破损，无漏电风险。</w:t>
            </w:r>
          </w:p>
        </w:tc>
        <w:tc>
          <w:tcPr>
            <w:tcW w:w="5711" w:type="dxa"/>
            <w:vAlign w:val="top"/>
          </w:tcPr>
          <w:p>
            <w:pPr>
              <w:pStyle w:val="7"/>
              <w:spacing w:before="125"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6" w:line="183" w:lineRule="auto"/>
              <w:ind w:left="280"/>
              <w:rPr>
                <w:sz w:val="20"/>
                <w:szCs w:val="20"/>
              </w:rPr>
            </w:pPr>
            <w:r>
              <w:rPr>
                <w:spacing w:val="-3"/>
                <w:sz w:val="20"/>
                <w:szCs w:val="20"/>
              </w:rPr>
              <w:t>68</w:t>
            </w:r>
          </w:p>
        </w:tc>
        <w:tc>
          <w:tcPr>
            <w:tcW w:w="2618" w:type="dxa"/>
            <w:vAlign w:val="top"/>
          </w:tcPr>
          <w:p>
            <w:pPr>
              <w:pStyle w:val="7"/>
              <w:spacing w:before="123" w:line="219" w:lineRule="auto"/>
              <w:ind w:left="1102"/>
              <w:rPr>
                <w:sz w:val="20"/>
                <w:szCs w:val="20"/>
              </w:rPr>
            </w:pPr>
            <w:r>
              <w:rPr>
                <w:spacing w:val="6"/>
                <w:sz w:val="20"/>
                <w:szCs w:val="20"/>
              </w:rPr>
              <w:t>传动</w:t>
            </w:r>
          </w:p>
        </w:tc>
        <w:tc>
          <w:tcPr>
            <w:tcW w:w="4847" w:type="dxa"/>
            <w:vAlign w:val="top"/>
          </w:tcPr>
          <w:p>
            <w:pPr>
              <w:pStyle w:val="7"/>
              <w:spacing w:before="125" w:line="219" w:lineRule="auto"/>
              <w:ind w:left="714"/>
              <w:rPr>
                <w:sz w:val="20"/>
                <w:szCs w:val="20"/>
              </w:rPr>
            </w:pPr>
            <w:r>
              <w:rPr>
                <w:spacing w:val="1"/>
                <w:sz w:val="20"/>
                <w:szCs w:val="20"/>
              </w:rPr>
              <w:t>转动部件不外露，皮带、链条张紧适中</w:t>
            </w:r>
          </w:p>
        </w:tc>
        <w:tc>
          <w:tcPr>
            <w:tcW w:w="5711" w:type="dxa"/>
            <w:vAlign w:val="top"/>
          </w:tcPr>
          <w:p>
            <w:pPr>
              <w:pStyle w:val="7"/>
              <w:spacing w:before="123"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914" w:type="dxa"/>
            <w:vMerge w:val="restart"/>
            <w:tcBorders>
              <w:bottom w:val="nil"/>
            </w:tcBorders>
            <w:vAlign w:val="top"/>
          </w:tcPr>
          <w:p>
            <w:pPr>
              <w:spacing w:line="298" w:lineRule="auto"/>
              <w:rPr>
                <w:rFonts w:ascii="Arial"/>
                <w:sz w:val="21"/>
              </w:rPr>
            </w:pPr>
          </w:p>
          <w:p>
            <w:pPr>
              <w:spacing w:line="298" w:lineRule="auto"/>
              <w:rPr>
                <w:rFonts w:ascii="Arial"/>
                <w:sz w:val="21"/>
              </w:rPr>
            </w:pPr>
          </w:p>
          <w:p>
            <w:pPr>
              <w:pStyle w:val="7"/>
              <w:spacing w:before="65" w:line="219" w:lineRule="auto"/>
              <w:ind w:left="645"/>
              <w:rPr>
                <w:sz w:val="20"/>
                <w:szCs w:val="20"/>
              </w:rPr>
            </w:pPr>
            <w:r>
              <w:rPr>
                <w:spacing w:val="-2"/>
                <w:sz w:val="20"/>
                <w:szCs w:val="20"/>
              </w:rPr>
              <w:t>提升机</w:t>
            </w:r>
          </w:p>
        </w:tc>
        <w:tc>
          <w:tcPr>
            <w:tcW w:w="789" w:type="dxa"/>
            <w:vAlign w:val="top"/>
          </w:tcPr>
          <w:p>
            <w:pPr>
              <w:pStyle w:val="7"/>
              <w:spacing w:before="287" w:line="183" w:lineRule="auto"/>
              <w:ind w:left="280"/>
              <w:rPr>
                <w:sz w:val="20"/>
                <w:szCs w:val="20"/>
              </w:rPr>
            </w:pPr>
            <w:r>
              <w:rPr>
                <w:spacing w:val="-3"/>
                <w:sz w:val="20"/>
                <w:szCs w:val="20"/>
              </w:rPr>
              <w:t>69</w:t>
            </w:r>
          </w:p>
        </w:tc>
        <w:tc>
          <w:tcPr>
            <w:tcW w:w="2618" w:type="dxa"/>
            <w:vAlign w:val="top"/>
          </w:tcPr>
          <w:p>
            <w:pPr>
              <w:pStyle w:val="7"/>
              <w:spacing w:before="236" w:line="219" w:lineRule="auto"/>
              <w:ind w:left="1102"/>
              <w:rPr>
                <w:sz w:val="20"/>
                <w:szCs w:val="20"/>
              </w:rPr>
            </w:pPr>
            <w:r>
              <w:rPr>
                <w:spacing w:val="6"/>
                <w:sz w:val="20"/>
                <w:szCs w:val="20"/>
              </w:rPr>
              <w:t>畚斗</w:t>
            </w:r>
          </w:p>
        </w:tc>
        <w:tc>
          <w:tcPr>
            <w:tcW w:w="4847" w:type="dxa"/>
            <w:vAlign w:val="top"/>
          </w:tcPr>
          <w:p>
            <w:pPr>
              <w:pStyle w:val="7"/>
              <w:spacing w:before="46" w:line="267" w:lineRule="auto"/>
              <w:ind w:left="2113" w:right="131" w:hanging="2000"/>
              <w:rPr>
                <w:sz w:val="20"/>
                <w:szCs w:val="20"/>
              </w:rPr>
            </w:pPr>
            <w:r>
              <w:rPr>
                <w:spacing w:val="-1"/>
                <w:sz w:val="20"/>
                <w:szCs w:val="20"/>
              </w:rPr>
              <w:t>畚斗与畚斗带应链接牢固，严格避免脱落】碰撞等情</w:t>
            </w:r>
            <w:r>
              <w:rPr>
                <w:spacing w:val="13"/>
                <w:sz w:val="20"/>
                <w:szCs w:val="20"/>
              </w:rPr>
              <w:t xml:space="preserve"> </w:t>
            </w:r>
            <w:r>
              <w:rPr>
                <w:spacing w:val="-3"/>
                <w:sz w:val="20"/>
                <w:szCs w:val="20"/>
              </w:rPr>
              <w:t>况出现</w:t>
            </w:r>
          </w:p>
        </w:tc>
        <w:tc>
          <w:tcPr>
            <w:tcW w:w="5711" w:type="dxa"/>
            <w:vAlign w:val="top"/>
          </w:tcPr>
          <w:p>
            <w:pPr>
              <w:pStyle w:val="7"/>
              <w:spacing w:before="234" w:line="218" w:lineRule="auto"/>
              <w:ind w:left="2447"/>
              <w:rPr>
                <w:sz w:val="20"/>
                <w:szCs w:val="20"/>
              </w:rPr>
            </w:pPr>
            <w:r>
              <w:rPr>
                <w:spacing w:val="-2"/>
                <w:sz w:val="20"/>
                <w:szCs w:val="20"/>
              </w:rPr>
              <w:t>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8" w:line="183" w:lineRule="auto"/>
              <w:ind w:left="280"/>
              <w:rPr>
                <w:sz w:val="20"/>
                <w:szCs w:val="20"/>
              </w:rPr>
            </w:pPr>
            <w:r>
              <w:rPr>
                <w:spacing w:val="-4"/>
                <w:sz w:val="20"/>
                <w:szCs w:val="20"/>
              </w:rPr>
              <w:t>70</w:t>
            </w:r>
          </w:p>
        </w:tc>
        <w:tc>
          <w:tcPr>
            <w:tcW w:w="2618" w:type="dxa"/>
            <w:vAlign w:val="top"/>
          </w:tcPr>
          <w:p>
            <w:pPr>
              <w:pStyle w:val="7"/>
              <w:spacing w:before="115" w:line="219" w:lineRule="auto"/>
              <w:ind w:left="901"/>
              <w:rPr>
                <w:sz w:val="20"/>
                <w:szCs w:val="20"/>
              </w:rPr>
            </w:pPr>
            <w:r>
              <w:rPr>
                <w:spacing w:val="-2"/>
                <w:sz w:val="20"/>
                <w:szCs w:val="20"/>
              </w:rPr>
              <w:t>提升机带</w:t>
            </w:r>
          </w:p>
        </w:tc>
        <w:tc>
          <w:tcPr>
            <w:tcW w:w="4847" w:type="dxa"/>
            <w:vAlign w:val="top"/>
          </w:tcPr>
          <w:p>
            <w:pPr>
              <w:pStyle w:val="7"/>
              <w:spacing w:before="117" w:line="219" w:lineRule="auto"/>
              <w:ind w:left="1314"/>
              <w:rPr>
                <w:sz w:val="20"/>
                <w:szCs w:val="20"/>
              </w:rPr>
            </w:pPr>
            <w:r>
              <w:rPr>
                <w:sz w:val="20"/>
                <w:szCs w:val="20"/>
              </w:rPr>
              <w:t>带完整无裂痕，连接完好</w:t>
            </w:r>
          </w:p>
        </w:tc>
        <w:tc>
          <w:tcPr>
            <w:tcW w:w="5711" w:type="dxa"/>
            <w:vAlign w:val="top"/>
          </w:tcPr>
          <w:p>
            <w:pPr>
              <w:pStyle w:val="7"/>
              <w:spacing w:before="115" w:line="218" w:lineRule="auto"/>
              <w:ind w:left="2447"/>
              <w:rPr>
                <w:sz w:val="20"/>
                <w:szCs w:val="20"/>
              </w:rPr>
            </w:pPr>
            <w:r>
              <w:rPr>
                <w:spacing w:val="-2"/>
                <w:sz w:val="20"/>
                <w:szCs w:val="20"/>
              </w:rPr>
              <w:t>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7" w:line="184" w:lineRule="auto"/>
              <w:ind w:left="280"/>
              <w:rPr>
                <w:sz w:val="20"/>
                <w:szCs w:val="20"/>
              </w:rPr>
            </w:pPr>
            <w:r>
              <w:rPr>
                <w:spacing w:val="-4"/>
                <w:sz w:val="20"/>
                <w:szCs w:val="20"/>
              </w:rPr>
              <w:t>71</w:t>
            </w:r>
          </w:p>
        </w:tc>
        <w:tc>
          <w:tcPr>
            <w:tcW w:w="2618" w:type="dxa"/>
            <w:vAlign w:val="top"/>
          </w:tcPr>
          <w:p>
            <w:pPr>
              <w:pStyle w:val="7"/>
              <w:spacing w:before="127" w:line="219" w:lineRule="auto"/>
              <w:ind w:left="702"/>
              <w:rPr>
                <w:sz w:val="20"/>
                <w:szCs w:val="20"/>
              </w:rPr>
            </w:pPr>
            <w:r>
              <w:rPr>
                <w:spacing w:val="-2"/>
                <w:sz w:val="20"/>
                <w:szCs w:val="20"/>
              </w:rPr>
              <w:t>通风除尘装置</w:t>
            </w:r>
          </w:p>
        </w:tc>
        <w:tc>
          <w:tcPr>
            <w:tcW w:w="4847" w:type="dxa"/>
            <w:vAlign w:val="top"/>
          </w:tcPr>
          <w:p>
            <w:pPr>
              <w:pStyle w:val="7"/>
              <w:spacing w:before="127" w:line="219" w:lineRule="auto"/>
              <w:ind w:left="1914"/>
              <w:rPr>
                <w:sz w:val="20"/>
                <w:szCs w:val="20"/>
              </w:rPr>
            </w:pPr>
            <w:r>
              <w:rPr>
                <w:spacing w:val="-2"/>
                <w:sz w:val="20"/>
                <w:szCs w:val="20"/>
              </w:rPr>
              <w:t>无粉尘外溢</w:t>
            </w:r>
          </w:p>
        </w:tc>
        <w:tc>
          <w:tcPr>
            <w:tcW w:w="5711" w:type="dxa"/>
            <w:vAlign w:val="top"/>
          </w:tcPr>
          <w:p>
            <w:pPr>
              <w:pStyle w:val="7"/>
              <w:spacing w:before="125" w:line="218" w:lineRule="auto"/>
              <w:ind w:left="2146"/>
              <w:rPr>
                <w:sz w:val="20"/>
                <w:szCs w:val="20"/>
              </w:rPr>
            </w:pPr>
            <w:r>
              <w:rPr>
                <w:spacing w:val="1"/>
                <w:sz w:val="20"/>
                <w:szCs w:val="20"/>
              </w:rPr>
              <w:t>火灾，其他爆炸</w:t>
            </w:r>
          </w:p>
        </w:tc>
      </w:tr>
    </w:tbl>
    <w:p>
      <w:pPr>
        <w:rPr>
          <w:rFonts w:ascii="Arial"/>
          <w:sz w:val="21"/>
        </w:rPr>
      </w:pPr>
    </w:p>
    <w:p>
      <w:pPr>
        <w:rPr>
          <w:rFonts w:ascii="Arial" w:hAnsi="Arial" w:eastAsia="Arial" w:cs="Arial"/>
          <w:sz w:val="21"/>
          <w:szCs w:val="21"/>
        </w:rPr>
        <w:sectPr>
          <w:footerReference r:id="rId60" w:type="default"/>
          <w:pgSz w:w="16840" w:h="11910"/>
          <w:pgMar w:top="1012" w:right="505" w:bottom="1163" w:left="444" w:header="0" w:footer="961" w:gutter="0"/>
          <w:cols w:space="720" w:num="1"/>
        </w:sectPr>
      </w:pPr>
    </w:p>
    <w:p>
      <w:pPr>
        <w:spacing w:before="23"/>
      </w:pPr>
    </w:p>
    <w:p>
      <w:pPr>
        <w:spacing w:before="23"/>
      </w:pPr>
    </w:p>
    <w:p>
      <w:pPr>
        <w:spacing w:before="22"/>
      </w:pPr>
    </w:p>
    <w:tbl>
      <w:tblPr>
        <w:tblStyle w:val="6"/>
        <w:tblW w:w="158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90"/>
        <w:gridCol w:w="2608"/>
        <w:gridCol w:w="4847"/>
        <w:gridCol w:w="57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5890" w:type="dxa"/>
            <w:gridSpan w:val="5"/>
            <w:vAlign w:val="top"/>
          </w:tcPr>
          <w:p>
            <w:pPr>
              <w:pStyle w:val="7"/>
              <w:spacing w:before="192" w:line="219" w:lineRule="auto"/>
              <w:ind w:left="6529"/>
              <w:rPr>
                <w:sz w:val="28"/>
                <w:szCs w:val="28"/>
              </w:rPr>
            </w:pPr>
            <w:r>
              <w:rPr>
                <w:b/>
                <w:bCs/>
                <w:spacing w:val="-3"/>
                <w:sz w:val="28"/>
                <w:szCs w:val="28"/>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14" w:type="dxa"/>
            <w:vAlign w:val="top"/>
          </w:tcPr>
          <w:p>
            <w:pPr>
              <w:pStyle w:val="7"/>
              <w:spacing w:before="184" w:line="221" w:lineRule="auto"/>
              <w:ind w:left="74"/>
              <w:rPr>
                <w:sz w:val="29"/>
                <w:szCs w:val="29"/>
              </w:rPr>
            </w:pPr>
            <w:r>
              <w:rPr>
                <w:spacing w:val="2"/>
                <w:sz w:val="29"/>
                <w:szCs w:val="29"/>
              </w:rPr>
              <w:t>设备设施名称</w:t>
            </w:r>
          </w:p>
        </w:tc>
        <w:tc>
          <w:tcPr>
            <w:tcW w:w="790" w:type="dxa"/>
            <w:vAlign w:val="top"/>
          </w:tcPr>
          <w:p>
            <w:pPr>
              <w:pStyle w:val="7"/>
              <w:spacing w:before="194" w:line="221" w:lineRule="auto"/>
              <w:ind w:left="100"/>
              <w:rPr>
                <w:sz w:val="28"/>
                <w:szCs w:val="28"/>
              </w:rPr>
            </w:pPr>
            <w:r>
              <w:rPr>
                <w:spacing w:val="8"/>
                <w:sz w:val="28"/>
                <w:szCs w:val="28"/>
              </w:rPr>
              <w:t>序号</w:t>
            </w:r>
          </w:p>
        </w:tc>
        <w:tc>
          <w:tcPr>
            <w:tcW w:w="2608" w:type="dxa"/>
            <w:vAlign w:val="top"/>
          </w:tcPr>
          <w:p>
            <w:pPr>
              <w:pStyle w:val="7"/>
              <w:spacing w:before="192" w:line="219" w:lineRule="auto"/>
              <w:ind w:left="731"/>
              <w:rPr>
                <w:sz w:val="28"/>
                <w:szCs w:val="28"/>
              </w:rPr>
            </w:pPr>
            <w:r>
              <w:rPr>
                <w:spacing w:val="13"/>
                <w:sz w:val="28"/>
                <w:szCs w:val="28"/>
              </w:rPr>
              <w:t>检查项目</w:t>
            </w:r>
          </w:p>
        </w:tc>
        <w:tc>
          <w:tcPr>
            <w:tcW w:w="4847" w:type="dxa"/>
            <w:vAlign w:val="top"/>
          </w:tcPr>
          <w:p>
            <w:pPr>
              <w:pStyle w:val="7"/>
              <w:spacing w:before="183" w:line="219" w:lineRule="auto"/>
              <w:ind w:left="1833"/>
              <w:rPr>
                <w:sz w:val="29"/>
                <w:szCs w:val="29"/>
              </w:rPr>
            </w:pPr>
            <w:r>
              <w:rPr>
                <w:spacing w:val="3"/>
                <w:sz w:val="29"/>
                <w:szCs w:val="29"/>
              </w:rPr>
              <w:t>检查标准</w:t>
            </w:r>
          </w:p>
        </w:tc>
        <w:tc>
          <w:tcPr>
            <w:tcW w:w="5731" w:type="dxa"/>
            <w:vAlign w:val="top"/>
          </w:tcPr>
          <w:p>
            <w:pPr>
              <w:pStyle w:val="7"/>
              <w:spacing w:before="183" w:line="219" w:lineRule="auto"/>
              <w:ind w:left="1555"/>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restart"/>
            <w:tcBorders>
              <w:bottom w:val="nil"/>
            </w:tcBorders>
            <w:vAlign w:val="top"/>
          </w:tcPr>
          <w:p>
            <w:pPr>
              <w:rPr>
                <w:rFonts w:ascii="Arial"/>
                <w:sz w:val="21"/>
              </w:rPr>
            </w:pPr>
          </w:p>
        </w:tc>
        <w:tc>
          <w:tcPr>
            <w:tcW w:w="790" w:type="dxa"/>
            <w:vAlign w:val="top"/>
          </w:tcPr>
          <w:p>
            <w:pPr>
              <w:pStyle w:val="7"/>
              <w:spacing w:before="174" w:line="183" w:lineRule="auto"/>
              <w:ind w:left="280"/>
              <w:rPr>
                <w:sz w:val="21"/>
                <w:szCs w:val="21"/>
              </w:rPr>
            </w:pPr>
            <w:r>
              <w:rPr>
                <w:spacing w:val="-4"/>
                <w:sz w:val="21"/>
                <w:szCs w:val="21"/>
              </w:rPr>
              <w:t>72</w:t>
            </w:r>
          </w:p>
        </w:tc>
        <w:tc>
          <w:tcPr>
            <w:tcW w:w="2608" w:type="dxa"/>
            <w:vAlign w:val="top"/>
          </w:tcPr>
          <w:p>
            <w:pPr>
              <w:pStyle w:val="7"/>
              <w:spacing w:before="121" w:line="220" w:lineRule="auto"/>
              <w:ind w:left="1081"/>
              <w:rPr>
                <w:sz w:val="21"/>
                <w:szCs w:val="21"/>
              </w:rPr>
            </w:pPr>
            <w:r>
              <w:rPr>
                <w:spacing w:val="-3"/>
                <w:sz w:val="21"/>
                <w:szCs w:val="21"/>
              </w:rPr>
              <w:t>工况</w:t>
            </w:r>
          </w:p>
        </w:tc>
        <w:tc>
          <w:tcPr>
            <w:tcW w:w="4847" w:type="dxa"/>
            <w:vAlign w:val="top"/>
          </w:tcPr>
          <w:p>
            <w:pPr>
              <w:pStyle w:val="7"/>
              <w:spacing w:before="119" w:line="219" w:lineRule="auto"/>
              <w:jc w:val="right"/>
              <w:rPr>
                <w:sz w:val="21"/>
                <w:szCs w:val="21"/>
              </w:rPr>
            </w:pPr>
            <w:r>
              <w:rPr>
                <w:spacing w:val="-2"/>
                <w:sz w:val="21"/>
                <w:szCs w:val="21"/>
              </w:rPr>
              <w:t>运行平稳，工况良好，提升机带无跑偏、打滑现</w:t>
            </w:r>
            <w:r>
              <w:rPr>
                <w:spacing w:val="-3"/>
                <w:sz w:val="21"/>
                <w:szCs w:val="21"/>
              </w:rPr>
              <w:t>象。</w:t>
            </w:r>
          </w:p>
        </w:tc>
        <w:tc>
          <w:tcPr>
            <w:tcW w:w="5731" w:type="dxa"/>
            <w:vAlign w:val="top"/>
          </w:tcPr>
          <w:p>
            <w:pPr>
              <w:pStyle w:val="7"/>
              <w:spacing w:before="118" w:line="218" w:lineRule="auto"/>
              <w:ind w:left="1916"/>
              <w:rPr>
                <w:sz w:val="21"/>
                <w:szCs w:val="21"/>
              </w:rPr>
            </w:pPr>
            <w:r>
              <w:rPr>
                <w:spacing w:val="1"/>
                <w:sz w:val="21"/>
                <w:szCs w:val="21"/>
              </w:rPr>
              <w:t>其他爆炸，机械伤害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54" w:line="183" w:lineRule="auto"/>
              <w:ind w:left="280"/>
              <w:rPr>
                <w:sz w:val="21"/>
                <w:szCs w:val="21"/>
              </w:rPr>
            </w:pPr>
            <w:r>
              <w:rPr>
                <w:spacing w:val="-4"/>
                <w:sz w:val="21"/>
                <w:szCs w:val="21"/>
              </w:rPr>
              <w:t>73</w:t>
            </w:r>
          </w:p>
        </w:tc>
        <w:tc>
          <w:tcPr>
            <w:tcW w:w="2608" w:type="dxa"/>
            <w:vAlign w:val="top"/>
          </w:tcPr>
          <w:p>
            <w:pPr>
              <w:pStyle w:val="7"/>
              <w:spacing w:before="99" w:line="219" w:lineRule="auto"/>
              <w:ind w:left="1081"/>
              <w:rPr>
                <w:sz w:val="21"/>
                <w:szCs w:val="21"/>
              </w:rPr>
            </w:pPr>
            <w:r>
              <w:rPr>
                <w:spacing w:val="7"/>
                <w:sz w:val="21"/>
                <w:szCs w:val="21"/>
              </w:rPr>
              <w:t>传动</w:t>
            </w:r>
          </w:p>
        </w:tc>
        <w:tc>
          <w:tcPr>
            <w:tcW w:w="4847" w:type="dxa"/>
            <w:vAlign w:val="top"/>
          </w:tcPr>
          <w:p>
            <w:pPr>
              <w:pStyle w:val="7"/>
              <w:spacing w:before="100" w:line="219" w:lineRule="auto"/>
              <w:ind w:left="1623"/>
              <w:rPr>
                <w:sz w:val="21"/>
                <w:szCs w:val="21"/>
              </w:rPr>
            </w:pPr>
            <w:r>
              <w:rPr>
                <w:sz w:val="21"/>
                <w:szCs w:val="21"/>
              </w:rPr>
              <w:t>转动部件不外露。</w:t>
            </w:r>
          </w:p>
        </w:tc>
        <w:tc>
          <w:tcPr>
            <w:tcW w:w="5731" w:type="dxa"/>
            <w:vAlign w:val="top"/>
          </w:tcPr>
          <w:p>
            <w:pPr>
              <w:pStyle w:val="7"/>
              <w:spacing w:before="99" w:line="219" w:lineRule="auto"/>
              <w:ind w:left="2436"/>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tcBorders>
            <w:vAlign w:val="top"/>
          </w:tcPr>
          <w:p>
            <w:pPr>
              <w:rPr>
                <w:rFonts w:ascii="Arial"/>
                <w:sz w:val="21"/>
              </w:rPr>
            </w:pPr>
          </w:p>
        </w:tc>
        <w:tc>
          <w:tcPr>
            <w:tcW w:w="790" w:type="dxa"/>
            <w:vAlign w:val="top"/>
          </w:tcPr>
          <w:p>
            <w:pPr>
              <w:pStyle w:val="7"/>
              <w:spacing w:before="175" w:line="183" w:lineRule="auto"/>
              <w:ind w:left="280"/>
              <w:rPr>
                <w:sz w:val="21"/>
                <w:szCs w:val="21"/>
              </w:rPr>
            </w:pPr>
            <w:r>
              <w:rPr>
                <w:spacing w:val="-4"/>
                <w:sz w:val="21"/>
                <w:szCs w:val="21"/>
              </w:rPr>
              <w:t>74</w:t>
            </w:r>
          </w:p>
        </w:tc>
        <w:tc>
          <w:tcPr>
            <w:tcW w:w="2608" w:type="dxa"/>
            <w:vAlign w:val="top"/>
          </w:tcPr>
          <w:p>
            <w:pPr>
              <w:pStyle w:val="7"/>
              <w:spacing w:before="121" w:line="219" w:lineRule="auto"/>
              <w:ind w:left="871"/>
              <w:rPr>
                <w:sz w:val="21"/>
                <w:szCs w:val="21"/>
              </w:rPr>
            </w:pPr>
            <w:r>
              <w:rPr>
                <w:spacing w:val="2"/>
                <w:sz w:val="21"/>
                <w:szCs w:val="21"/>
              </w:rPr>
              <w:t>电器线路</w:t>
            </w:r>
          </w:p>
        </w:tc>
        <w:tc>
          <w:tcPr>
            <w:tcW w:w="4847" w:type="dxa"/>
            <w:vAlign w:val="top"/>
          </w:tcPr>
          <w:p>
            <w:pPr>
              <w:pStyle w:val="7"/>
              <w:spacing w:before="121" w:line="219" w:lineRule="auto"/>
              <w:ind w:left="1263"/>
              <w:rPr>
                <w:sz w:val="21"/>
                <w:szCs w:val="21"/>
              </w:rPr>
            </w:pPr>
            <w:r>
              <w:rPr>
                <w:spacing w:val="-1"/>
                <w:sz w:val="21"/>
                <w:szCs w:val="21"/>
              </w:rPr>
              <w:t>线路无破损、无漏电风险</w:t>
            </w:r>
          </w:p>
        </w:tc>
        <w:tc>
          <w:tcPr>
            <w:tcW w:w="5731" w:type="dxa"/>
            <w:vAlign w:val="top"/>
          </w:tcPr>
          <w:p>
            <w:pPr>
              <w:pStyle w:val="7"/>
              <w:spacing w:before="121" w:line="219" w:lineRule="auto"/>
              <w:ind w:left="2335"/>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914"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7"/>
              <w:spacing w:before="68" w:line="220" w:lineRule="auto"/>
              <w:ind w:left="425"/>
              <w:rPr>
                <w:sz w:val="21"/>
                <w:szCs w:val="21"/>
              </w:rPr>
            </w:pPr>
            <w:r>
              <w:rPr>
                <w:spacing w:val="3"/>
                <w:sz w:val="21"/>
                <w:szCs w:val="21"/>
              </w:rPr>
              <w:t>天然气锅炉</w:t>
            </w:r>
          </w:p>
        </w:tc>
        <w:tc>
          <w:tcPr>
            <w:tcW w:w="790" w:type="dxa"/>
            <w:vAlign w:val="top"/>
          </w:tcPr>
          <w:p>
            <w:pPr>
              <w:pStyle w:val="7"/>
              <w:spacing w:before="287" w:line="182" w:lineRule="auto"/>
              <w:ind w:left="280"/>
              <w:rPr>
                <w:sz w:val="21"/>
                <w:szCs w:val="21"/>
              </w:rPr>
            </w:pPr>
            <w:r>
              <w:rPr>
                <w:spacing w:val="-4"/>
                <w:sz w:val="21"/>
                <w:szCs w:val="21"/>
              </w:rPr>
              <w:t>75</w:t>
            </w:r>
          </w:p>
        </w:tc>
        <w:tc>
          <w:tcPr>
            <w:tcW w:w="2608" w:type="dxa"/>
            <w:vAlign w:val="top"/>
          </w:tcPr>
          <w:p>
            <w:pPr>
              <w:pStyle w:val="7"/>
              <w:spacing w:before="231" w:line="219" w:lineRule="auto"/>
              <w:ind w:left="1081"/>
              <w:rPr>
                <w:sz w:val="21"/>
                <w:szCs w:val="21"/>
              </w:rPr>
            </w:pPr>
            <w:r>
              <w:rPr>
                <w:spacing w:val="-2"/>
                <w:sz w:val="21"/>
                <w:szCs w:val="21"/>
              </w:rPr>
              <w:t>储罐</w:t>
            </w:r>
          </w:p>
        </w:tc>
        <w:tc>
          <w:tcPr>
            <w:tcW w:w="4847" w:type="dxa"/>
            <w:vAlign w:val="top"/>
          </w:tcPr>
          <w:p>
            <w:pPr>
              <w:pStyle w:val="7"/>
              <w:spacing w:before="72" w:line="250" w:lineRule="auto"/>
              <w:ind w:left="1985" w:hanging="1972"/>
              <w:rPr>
                <w:sz w:val="21"/>
                <w:szCs w:val="21"/>
              </w:rPr>
            </w:pPr>
            <w:r>
              <w:rPr>
                <w:spacing w:val="-1"/>
                <w:sz w:val="21"/>
                <w:szCs w:val="21"/>
              </w:rPr>
              <w:t>无泄露，罐体无结露、结霜，锈蚀，各运行指标在正</w:t>
            </w:r>
            <w:r>
              <w:rPr>
                <w:spacing w:val="15"/>
                <w:sz w:val="21"/>
                <w:szCs w:val="21"/>
              </w:rPr>
              <w:t xml:space="preserve"> </w:t>
            </w:r>
            <w:r>
              <w:rPr>
                <w:spacing w:val="6"/>
                <w:sz w:val="21"/>
                <w:szCs w:val="21"/>
              </w:rPr>
              <w:t>常范围内</w:t>
            </w:r>
          </w:p>
        </w:tc>
        <w:tc>
          <w:tcPr>
            <w:tcW w:w="5731" w:type="dxa"/>
            <w:vAlign w:val="top"/>
          </w:tcPr>
          <w:p>
            <w:pPr>
              <w:pStyle w:val="7"/>
              <w:spacing w:before="231" w:line="219" w:lineRule="auto"/>
              <w:ind w:left="2436"/>
              <w:rPr>
                <w:sz w:val="21"/>
                <w:szCs w:val="21"/>
              </w:rPr>
            </w:pPr>
            <w:r>
              <w:rPr>
                <w:spacing w:val="3"/>
                <w:sz w:val="21"/>
                <w:szCs w:val="21"/>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76" w:line="183" w:lineRule="auto"/>
              <w:ind w:left="280"/>
              <w:rPr>
                <w:sz w:val="21"/>
                <w:szCs w:val="21"/>
              </w:rPr>
            </w:pPr>
            <w:r>
              <w:rPr>
                <w:spacing w:val="-4"/>
                <w:sz w:val="21"/>
                <w:szCs w:val="21"/>
              </w:rPr>
              <w:t>76</w:t>
            </w:r>
          </w:p>
        </w:tc>
        <w:tc>
          <w:tcPr>
            <w:tcW w:w="2608" w:type="dxa"/>
            <w:vAlign w:val="top"/>
          </w:tcPr>
          <w:p>
            <w:pPr>
              <w:pStyle w:val="7"/>
              <w:spacing w:before="123" w:line="220" w:lineRule="auto"/>
              <w:ind w:left="1081"/>
              <w:rPr>
                <w:sz w:val="21"/>
                <w:szCs w:val="21"/>
              </w:rPr>
            </w:pPr>
            <w:r>
              <w:rPr>
                <w:spacing w:val="-3"/>
                <w:sz w:val="21"/>
                <w:szCs w:val="21"/>
              </w:rPr>
              <w:t>炉体</w:t>
            </w:r>
          </w:p>
        </w:tc>
        <w:tc>
          <w:tcPr>
            <w:tcW w:w="4847" w:type="dxa"/>
            <w:vAlign w:val="top"/>
          </w:tcPr>
          <w:p>
            <w:pPr>
              <w:pStyle w:val="7"/>
              <w:spacing w:before="122" w:line="219" w:lineRule="auto"/>
              <w:ind w:left="1473"/>
              <w:rPr>
                <w:sz w:val="21"/>
                <w:szCs w:val="21"/>
              </w:rPr>
            </w:pPr>
            <w:r>
              <w:rPr>
                <w:spacing w:val="1"/>
                <w:sz w:val="21"/>
                <w:szCs w:val="21"/>
              </w:rPr>
              <w:t>炉体安装紧固无晃动</w:t>
            </w:r>
          </w:p>
        </w:tc>
        <w:tc>
          <w:tcPr>
            <w:tcW w:w="5731" w:type="dxa"/>
            <w:vAlign w:val="top"/>
          </w:tcPr>
          <w:p>
            <w:pPr>
              <w:pStyle w:val="7"/>
              <w:spacing w:before="120" w:line="218" w:lineRule="auto"/>
              <w:ind w:left="2436"/>
              <w:rPr>
                <w:sz w:val="21"/>
                <w:szCs w:val="21"/>
              </w:rPr>
            </w:pPr>
            <w:r>
              <w:rPr>
                <w:spacing w:val="-2"/>
                <w:sz w:val="21"/>
                <w:szCs w:val="21"/>
              </w:rPr>
              <w:t>锅炉爆炸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58" w:line="182" w:lineRule="auto"/>
              <w:ind w:left="280"/>
              <w:rPr>
                <w:sz w:val="21"/>
                <w:szCs w:val="21"/>
              </w:rPr>
            </w:pPr>
            <w:r>
              <w:rPr>
                <w:spacing w:val="-4"/>
                <w:sz w:val="21"/>
                <w:szCs w:val="21"/>
              </w:rPr>
              <w:t>77</w:t>
            </w:r>
          </w:p>
        </w:tc>
        <w:tc>
          <w:tcPr>
            <w:tcW w:w="2608" w:type="dxa"/>
            <w:vAlign w:val="top"/>
          </w:tcPr>
          <w:p>
            <w:pPr>
              <w:pStyle w:val="7"/>
              <w:spacing w:before="103" w:line="219" w:lineRule="auto"/>
              <w:ind w:left="141"/>
              <w:rPr>
                <w:sz w:val="21"/>
                <w:szCs w:val="21"/>
              </w:rPr>
            </w:pPr>
            <w:r>
              <w:rPr>
                <w:spacing w:val="-1"/>
                <w:sz w:val="21"/>
                <w:szCs w:val="21"/>
              </w:rPr>
              <w:t>压力表、安全阀、水位表</w:t>
            </w:r>
          </w:p>
        </w:tc>
        <w:tc>
          <w:tcPr>
            <w:tcW w:w="4847" w:type="dxa"/>
            <w:vAlign w:val="top"/>
          </w:tcPr>
          <w:p>
            <w:pPr>
              <w:pStyle w:val="7"/>
              <w:spacing w:before="103" w:line="219" w:lineRule="auto"/>
              <w:ind w:left="1263"/>
              <w:rPr>
                <w:sz w:val="21"/>
                <w:szCs w:val="21"/>
              </w:rPr>
            </w:pPr>
            <w:r>
              <w:rPr>
                <w:spacing w:val="2"/>
                <w:sz w:val="21"/>
                <w:szCs w:val="21"/>
              </w:rPr>
              <w:t>哥运行指标在正常范围内</w:t>
            </w:r>
          </w:p>
        </w:tc>
        <w:tc>
          <w:tcPr>
            <w:tcW w:w="5731" w:type="dxa"/>
            <w:vAlign w:val="top"/>
          </w:tcPr>
          <w:p>
            <w:pPr>
              <w:pStyle w:val="7"/>
              <w:spacing w:before="101" w:line="218" w:lineRule="auto"/>
              <w:ind w:left="2436"/>
              <w:rPr>
                <w:sz w:val="21"/>
                <w:szCs w:val="21"/>
              </w:rPr>
            </w:pPr>
            <w:r>
              <w:rPr>
                <w:spacing w:val="-2"/>
                <w:sz w:val="21"/>
                <w:szCs w:val="21"/>
              </w:rPr>
              <w:t>锅炉爆炸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77" w:line="183" w:lineRule="auto"/>
              <w:ind w:left="280"/>
              <w:rPr>
                <w:sz w:val="21"/>
                <w:szCs w:val="21"/>
              </w:rPr>
            </w:pPr>
            <w:r>
              <w:rPr>
                <w:spacing w:val="-4"/>
                <w:sz w:val="21"/>
                <w:szCs w:val="21"/>
              </w:rPr>
              <w:t>78</w:t>
            </w:r>
          </w:p>
        </w:tc>
        <w:tc>
          <w:tcPr>
            <w:tcW w:w="2608" w:type="dxa"/>
            <w:vAlign w:val="top"/>
          </w:tcPr>
          <w:p>
            <w:pPr>
              <w:pStyle w:val="7"/>
              <w:spacing w:before="123" w:line="219" w:lineRule="auto"/>
              <w:ind w:left="980"/>
              <w:rPr>
                <w:sz w:val="21"/>
                <w:szCs w:val="21"/>
              </w:rPr>
            </w:pPr>
            <w:r>
              <w:rPr>
                <w:spacing w:val="-2"/>
                <w:sz w:val="21"/>
                <w:szCs w:val="21"/>
              </w:rPr>
              <w:t>操控盘</w:t>
            </w:r>
          </w:p>
        </w:tc>
        <w:tc>
          <w:tcPr>
            <w:tcW w:w="4847" w:type="dxa"/>
            <w:vAlign w:val="top"/>
          </w:tcPr>
          <w:p>
            <w:pPr>
              <w:pStyle w:val="7"/>
              <w:spacing w:before="123" w:line="219" w:lineRule="auto"/>
              <w:ind w:left="993"/>
              <w:rPr>
                <w:sz w:val="21"/>
                <w:szCs w:val="21"/>
              </w:rPr>
            </w:pPr>
            <w:r>
              <w:rPr>
                <w:sz w:val="21"/>
                <w:szCs w:val="21"/>
              </w:rPr>
              <w:t>仪表显示正常，控制按钮完好。</w:t>
            </w:r>
          </w:p>
        </w:tc>
        <w:tc>
          <w:tcPr>
            <w:tcW w:w="5731" w:type="dxa"/>
            <w:vAlign w:val="top"/>
          </w:tcPr>
          <w:p>
            <w:pPr>
              <w:pStyle w:val="7"/>
              <w:spacing w:before="121" w:line="218" w:lineRule="auto"/>
              <w:ind w:left="2436"/>
              <w:rPr>
                <w:sz w:val="21"/>
                <w:szCs w:val="21"/>
              </w:rPr>
            </w:pPr>
            <w:r>
              <w:rPr>
                <w:spacing w:val="-2"/>
                <w:sz w:val="21"/>
                <w:szCs w:val="21"/>
              </w:rPr>
              <w:t>锅炉爆炸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58" w:line="183" w:lineRule="auto"/>
              <w:ind w:left="280"/>
              <w:rPr>
                <w:sz w:val="21"/>
                <w:szCs w:val="21"/>
              </w:rPr>
            </w:pPr>
            <w:r>
              <w:rPr>
                <w:spacing w:val="-4"/>
                <w:sz w:val="21"/>
                <w:szCs w:val="21"/>
              </w:rPr>
              <w:t>79</w:t>
            </w:r>
          </w:p>
        </w:tc>
        <w:tc>
          <w:tcPr>
            <w:tcW w:w="2608" w:type="dxa"/>
            <w:vAlign w:val="top"/>
          </w:tcPr>
          <w:p>
            <w:pPr>
              <w:pStyle w:val="7"/>
              <w:spacing w:before="105" w:line="220" w:lineRule="auto"/>
              <w:ind w:left="560"/>
              <w:rPr>
                <w:sz w:val="21"/>
                <w:szCs w:val="21"/>
              </w:rPr>
            </w:pPr>
            <w:r>
              <w:rPr>
                <w:spacing w:val="-2"/>
                <w:sz w:val="21"/>
                <w:szCs w:val="21"/>
              </w:rPr>
              <w:t>锅炉平台及护栏</w:t>
            </w:r>
          </w:p>
        </w:tc>
        <w:tc>
          <w:tcPr>
            <w:tcW w:w="4847" w:type="dxa"/>
            <w:vAlign w:val="top"/>
          </w:tcPr>
          <w:p>
            <w:pPr>
              <w:pStyle w:val="7"/>
              <w:spacing w:before="105" w:line="220" w:lineRule="auto"/>
              <w:ind w:left="1783"/>
              <w:rPr>
                <w:sz w:val="21"/>
                <w:szCs w:val="21"/>
              </w:rPr>
            </w:pPr>
            <w:r>
              <w:rPr>
                <w:spacing w:val="3"/>
                <w:sz w:val="21"/>
                <w:szCs w:val="21"/>
              </w:rPr>
              <w:t>平台护栏牢固</w:t>
            </w:r>
          </w:p>
        </w:tc>
        <w:tc>
          <w:tcPr>
            <w:tcW w:w="5731" w:type="dxa"/>
            <w:vAlign w:val="top"/>
          </w:tcPr>
          <w:p>
            <w:pPr>
              <w:pStyle w:val="7"/>
              <w:spacing w:before="104" w:line="219" w:lineRule="auto"/>
              <w:ind w:left="2436"/>
              <w:rPr>
                <w:sz w:val="21"/>
                <w:szCs w:val="21"/>
              </w:rPr>
            </w:pPr>
            <w:r>
              <w:rPr>
                <w:spacing w:val="2"/>
                <w:sz w:val="21"/>
                <w:szCs w:val="21"/>
              </w:rPr>
              <w:t>高处坠落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68" w:line="183" w:lineRule="auto"/>
              <w:ind w:left="280"/>
              <w:rPr>
                <w:sz w:val="21"/>
                <w:szCs w:val="21"/>
              </w:rPr>
            </w:pPr>
            <w:r>
              <w:rPr>
                <w:spacing w:val="-3"/>
                <w:sz w:val="21"/>
                <w:szCs w:val="21"/>
              </w:rPr>
              <w:t>80</w:t>
            </w:r>
          </w:p>
        </w:tc>
        <w:tc>
          <w:tcPr>
            <w:tcW w:w="2608" w:type="dxa"/>
            <w:vAlign w:val="top"/>
          </w:tcPr>
          <w:p>
            <w:pPr>
              <w:pStyle w:val="7"/>
              <w:spacing w:before="114" w:line="219" w:lineRule="auto"/>
              <w:ind w:left="560"/>
              <w:rPr>
                <w:sz w:val="21"/>
                <w:szCs w:val="21"/>
              </w:rPr>
            </w:pPr>
            <w:r>
              <w:rPr>
                <w:spacing w:val="-2"/>
                <w:sz w:val="21"/>
                <w:szCs w:val="21"/>
              </w:rPr>
              <w:t>燃气泄漏报警器</w:t>
            </w:r>
          </w:p>
        </w:tc>
        <w:tc>
          <w:tcPr>
            <w:tcW w:w="4847" w:type="dxa"/>
            <w:vAlign w:val="top"/>
          </w:tcPr>
          <w:p>
            <w:pPr>
              <w:pStyle w:val="7"/>
              <w:spacing w:before="114" w:line="219" w:lineRule="auto"/>
              <w:ind w:left="1683"/>
              <w:rPr>
                <w:sz w:val="21"/>
                <w:szCs w:val="21"/>
              </w:rPr>
            </w:pPr>
            <w:r>
              <w:rPr>
                <w:spacing w:val="-2"/>
                <w:sz w:val="21"/>
                <w:szCs w:val="21"/>
              </w:rPr>
              <w:t>无燃气泄漏报警</w:t>
            </w:r>
          </w:p>
        </w:tc>
        <w:tc>
          <w:tcPr>
            <w:tcW w:w="5731" w:type="dxa"/>
            <w:vAlign w:val="top"/>
          </w:tcPr>
          <w:p>
            <w:pPr>
              <w:pStyle w:val="7"/>
              <w:spacing w:before="114" w:line="219" w:lineRule="auto"/>
              <w:ind w:left="2646"/>
              <w:rPr>
                <w:sz w:val="21"/>
                <w:szCs w:val="21"/>
              </w:rPr>
            </w:pPr>
            <w:r>
              <w:rPr>
                <w:spacing w:val="6"/>
                <w:sz w:val="21"/>
                <w:szCs w:val="21"/>
              </w:rPr>
              <w:t>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288" w:line="184" w:lineRule="auto"/>
              <w:ind w:left="280"/>
              <w:rPr>
                <w:sz w:val="21"/>
                <w:szCs w:val="21"/>
              </w:rPr>
            </w:pPr>
            <w:r>
              <w:rPr>
                <w:spacing w:val="-3"/>
                <w:sz w:val="21"/>
                <w:szCs w:val="21"/>
              </w:rPr>
              <w:t>81</w:t>
            </w:r>
          </w:p>
        </w:tc>
        <w:tc>
          <w:tcPr>
            <w:tcW w:w="2608" w:type="dxa"/>
            <w:vAlign w:val="top"/>
          </w:tcPr>
          <w:p>
            <w:pPr>
              <w:pStyle w:val="7"/>
              <w:spacing w:before="235" w:line="219" w:lineRule="auto"/>
              <w:ind w:left="871"/>
              <w:rPr>
                <w:sz w:val="21"/>
                <w:szCs w:val="21"/>
              </w:rPr>
            </w:pPr>
            <w:r>
              <w:rPr>
                <w:spacing w:val="2"/>
                <w:sz w:val="21"/>
                <w:szCs w:val="21"/>
              </w:rPr>
              <w:t>电气线路</w:t>
            </w:r>
          </w:p>
        </w:tc>
        <w:tc>
          <w:tcPr>
            <w:tcW w:w="4847" w:type="dxa"/>
            <w:vAlign w:val="top"/>
          </w:tcPr>
          <w:p>
            <w:pPr>
              <w:pStyle w:val="7"/>
              <w:spacing w:before="94" w:line="248" w:lineRule="auto"/>
              <w:ind w:left="1993" w:right="4" w:hanging="1980"/>
              <w:rPr>
                <w:sz w:val="21"/>
                <w:szCs w:val="21"/>
              </w:rPr>
            </w:pPr>
            <w:r>
              <w:rPr>
                <w:spacing w:val="-1"/>
                <w:sz w:val="21"/>
                <w:szCs w:val="21"/>
              </w:rPr>
              <w:t>线路无破损，有良好的电气接地保护，电气防护符合</w:t>
            </w:r>
            <w:r>
              <w:rPr>
                <w:spacing w:val="11"/>
                <w:sz w:val="21"/>
                <w:szCs w:val="21"/>
              </w:rPr>
              <w:t xml:space="preserve"> </w:t>
            </w:r>
            <w:r>
              <w:rPr>
                <w:spacing w:val="3"/>
                <w:sz w:val="21"/>
                <w:szCs w:val="21"/>
              </w:rPr>
              <w:t>相关规定</w:t>
            </w:r>
          </w:p>
        </w:tc>
        <w:tc>
          <w:tcPr>
            <w:tcW w:w="5731" w:type="dxa"/>
            <w:vAlign w:val="top"/>
          </w:tcPr>
          <w:p>
            <w:pPr>
              <w:pStyle w:val="7"/>
              <w:spacing w:before="235" w:line="219" w:lineRule="auto"/>
              <w:ind w:left="2335"/>
              <w:rPr>
                <w:sz w:val="21"/>
                <w:szCs w:val="21"/>
              </w:rPr>
            </w:pPr>
            <w:r>
              <w:rPr>
                <w:spacing w:val="2"/>
                <w:sz w:val="21"/>
                <w:szCs w:val="21"/>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tcBorders>
            <w:vAlign w:val="top"/>
          </w:tcPr>
          <w:p>
            <w:pPr>
              <w:rPr>
                <w:rFonts w:ascii="Arial"/>
                <w:sz w:val="21"/>
              </w:rPr>
            </w:pPr>
          </w:p>
        </w:tc>
        <w:tc>
          <w:tcPr>
            <w:tcW w:w="790" w:type="dxa"/>
            <w:vAlign w:val="top"/>
          </w:tcPr>
          <w:p>
            <w:pPr>
              <w:pStyle w:val="7"/>
              <w:spacing w:before="170" w:line="183" w:lineRule="auto"/>
              <w:ind w:left="280"/>
              <w:rPr>
                <w:sz w:val="21"/>
                <w:szCs w:val="21"/>
              </w:rPr>
            </w:pPr>
            <w:r>
              <w:rPr>
                <w:spacing w:val="-3"/>
                <w:sz w:val="21"/>
                <w:szCs w:val="21"/>
              </w:rPr>
              <w:t>82</w:t>
            </w:r>
          </w:p>
        </w:tc>
        <w:tc>
          <w:tcPr>
            <w:tcW w:w="2608" w:type="dxa"/>
            <w:vAlign w:val="top"/>
          </w:tcPr>
          <w:p>
            <w:pPr>
              <w:pStyle w:val="7"/>
              <w:spacing w:before="116" w:line="219" w:lineRule="auto"/>
              <w:ind w:left="241"/>
              <w:rPr>
                <w:sz w:val="21"/>
                <w:szCs w:val="21"/>
              </w:rPr>
            </w:pPr>
            <w:r>
              <w:rPr>
                <w:sz w:val="21"/>
                <w:szCs w:val="21"/>
              </w:rPr>
              <w:t>水处理及自动补水设备</w:t>
            </w:r>
          </w:p>
        </w:tc>
        <w:tc>
          <w:tcPr>
            <w:tcW w:w="4847" w:type="dxa"/>
            <w:vAlign w:val="top"/>
          </w:tcPr>
          <w:p>
            <w:pPr>
              <w:pStyle w:val="7"/>
              <w:spacing w:before="117" w:line="220" w:lineRule="auto"/>
              <w:ind w:left="1733"/>
              <w:rPr>
                <w:sz w:val="21"/>
                <w:szCs w:val="21"/>
              </w:rPr>
            </w:pPr>
            <w:r>
              <w:rPr>
                <w:spacing w:val="-1"/>
                <w:sz w:val="21"/>
                <w:szCs w:val="21"/>
              </w:rPr>
              <w:t>设备运行正常。</w:t>
            </w:r>
          </w:p>
        </w:tc>
        <w:tc>
          <w:tcPr>
            <w:tcW w:w="5731" w:type="dxa"/>
            <w:vAlign w:val="top"/>
          </w:tcPr>
          <w:p>
            <w:pPr>
              <w:pStyle w:val="7"/>
              <w:spacing w:before="114" w:line="218" w:lineRule="auto"/>
              <w:ind w:left="2436"/>
              <w:rPr>
                <w:sz w:val="21"/>
                <w:szCs w:val="21"/>
              </w:rPr>
            </w:pPr>
            <w:r>
              <w:rPr>
                <w:spacing w:val="-2"/>
                <w:sz w:val="21"/>
                <w:szCs w:val="21"/>
              </w:rPr>
              <w:t>锅炉爆炸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spacing w:line="243" w:lineRule="auto"/>
              <w:rPr>
                <w:rFonts w:ascii="Arial"/>
                <w:sz w:val="21"/>
              </w:rPr>
            </w:pPr>
          </w:p>
          <w:p>
            <w:pPr>
              <w:spacing w:line="244" w:lineRule="auto"/>
              <w:rPr>
                <w:rFonts w:ascii="Arial"/>
                <w:sz w:val="21"/>
              </w:rPr>
            </w:pPr>
          </w:p>
          <w:p>
            <w:pPr>
              <w:pStyle w:val="7"/>
              <w:spacing w:before="68" w:line="220" w:lineRule="auto"/>
              <w:ind w:left="635"/>
              <w:rPr>
                <w:sz w:val="21"/>
                <w:szCs w:val="21"/>
              </w:rPr>
            </w:pPr>
            <w:r>
              <w:rPr>
                <w:spacing w:val="3"/>
                <w:sz w:val="21"/>
                <w:szCs w:val="21"/>
              </w:rPr>
              <w:t>喂料器</w:t>
            </w:r>
          </w:p>
        </w:tc>
        <w:tc>
          <w:tcPr>
            <w:tcW w:w="790" w:type="dxa"/>
            <w:vAlign w:val="top"/>
          </w:tcPr>
          <w:p>
            <w:pPr>
              <w:pStyle w:val="7"/>
              <w:spacing w:before="161" w:line="183" w:lineRule="auto"/>
              <w:ind w:left="280"/>
              <w:rPr>
                <w:sz w:val="21"/>
                <w:szCs w:val="21"/>
              </w:rPr>
            </w:pPr>
            <w:r>
              <w:rPr>
                <w:spacing w:val="-3"/>
                <w:sz w:val="21"/>
                <w:szCs w:val="21"/>
              </w:rPr>
              <w:t>83</w:t>
            </w:r>
          </w:p>
        </w:tc>
        <w:tc>
          <w:tcPr>
            <w:tcW w:w="2608" w:type="dxa"/>
            <w:vAlign w:val="top"/>
          </w:tcPr>
          <w:p>
            <w:pPr>
              <w:pStyle w:val="7"/>
              <w:spacing w:before="108" w:line="221" w:lineRule="auto"/>
              <w:ind w:left="871"/>
              <w:rPr>
                <w:sz w:val="21"/>
                <w:szCs w:val="21"/>
              </w:rPr>
            </w:pPr>
            <w:r>
              <w:rPr>
                <w:spacing w:val="2"/>
                <w:sz w:val="21"/>
                <w:szCs w:val="21"/>
              </w:rPr>
              <w:t>设备主体</w:t>
            </w:r>
          </w:p>
        </w:tc>
        <w:tc>
          <w:tcPr>
            <w:tcW w:w="4847" w:type="dxa"/>
            <w:vAlign w:val="top"/>
          </w:tcPr>
          <w:p>
            <w:pPr>
              <w:pStyle w:val="7"/>
              <w:spacing w:before="107" w:line="219" w:lineRule="auto"/>
              <w:ind w:left="1153"/>
              <w:rPr>
                <w:sz w:val="21"/>
                <w:szCs w:val="21"/>
              </w:rPr>
            </w:pPr>
            <w:r>
              <w:rPr>
                <w:spacing w:val="-1"/>
                <w:sz w:val="21"/>
                <w:szCs w:val="21"/>
              </w:rPr>
              <w:t>完好牢固，无变形受损现象</w:t>
            </w:r>
          </w:p>
        </w:tc>
        <w:tc>
          <w:tcPr>
            <w:tcW w:w="5731" w:type="dxa"/>
            <w:vAlign w:val="top"/>
          </w:tcPr>
          <w:p>
            <w:pPr>
              <w:pStyle w:val="7"/>
              <w:spacing w:before="106" w:line="219" w:lineRule="auto"/>
              <w:ind w:left="2436"/>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90" w:type="dxa"/>
            <w:vAlign w:val="top"/>
          </w:tcPr>
          <w:p>
            <w:pPr>
              <w:pStyle w:val="7"/>
              <w:spacing w:before="181" w:line="183" w:lineRule="auto"/>
              <w:ind w:left="280"/>
              <w:rPr>
                <w:sz w:val="21"/>
                <w:szCs w:val="21"/>
              </w:rPr>
            </w:pPr>
            <w:r>
              <w:rPr>
                <w:spacing w:val="-3"/>
                <w:sz w:val="21"/>
                <w:szCs w:val="21"/>
              </w:rPr>
              <w:t>84</w:t>
            </w:r>
          </w:p>
        </w:tc>
        <w:tc>
          <w:tcPr>
            <w:tcW w:w="2608" w:type="dxa"/>
            <w:vAlign w:val="top"/>
          </w:tcPr>
          <w:p>
            <w:pPr>
              <w:pStyle w:val="7"/>
              <w:spacing w:before="128" w:line="220" w:lineRule="auto"/>
              <w:ind w:left="1081"/>
              <w:rPr>
                <w:sz w:val="21"/>
                <w:szCs w:val="21"/>
              </w:rPr>
            </w:pPr>
            <w:r>
              <w:rPr>
                <w:spacing w:val="-3"/>
                <w:sz w:val="21"/>
                <w:szCs w:val="21"/>
              </w:rPr>
              <w:t>工况</w:t>
            </w:r>
          </w:p>
        </w:tc>
        <w:tc>
          <w:tcPr>
            <w:tcW w:w="4847" w:type="dxa"/>
            <w:vAlign w:val="top"/>
          </w:tcPr>
          <w:p>
            <w:pPr>
              <w:pStyle w:val="7"/>
              <w:spacing w:before="127" w:line="219" w:lineRule="auto"/>
              <w:ind w:left="423"/>
              <w:rPr>
                <w:sz w:val="21"/>
                <w:szCs w:val="21"/>
              </w:rPr>
            </w:pPr>
            <w:r>
              <w:rPr>
                <w:spacing w:val="-1"/>
                <w:sz w:val="21"/>
                <w:szCs w:val="21"/>
              </w:rPr>
              <w:t>螺旋体运转灵活，不应出现刮蹭、卡死现象</w:t>
            </w:r>
          </w:p>
        </w:tc>
        <w:tc>
          <w:tcPr>
            <w:tcW w:w="5731" w:type="dxa"/>
            <w:vAlign w:val="top"/>
          </w:tcPr>
          <w:p>
            <w:pPr>
              <w:pStyle w:val="7"/>
              <w:spacing w:before="126" w:line="219" w:lineRule="auto"/>
              <w:ind w:left="2436"/>
              <w:rPr>
                <w:sz w:val="21"/>
                <w:szCs w:val="21"/>
              </w:rPr>
            </w:pPr>
            <w:r>
              <w:rPr>
                <w:spacing w:val="3"/>
                <w:sz w:val="21"/>
                <w:szCs w:val="21"/>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914" w:type="dxa"/>
            <w:vMerge w:val="continue"/>
            <w:tcBorders>
              <w:top w:val="nil"/>
            </w:tcBorders>
            <w:vAlign w:val="top"/>
          </w:tcPr>
          <w:p>
            <w:pPr>
              <w:rPr>
                <w:rFonts w:ascii="Arial"/>
                <w:sz w:val="21"/>
              </w:rPr>
            </w:pPr>
          </w:p>
        </w:tc>
        <w:tc>
          <w:tcPr>
            <w:tcW w:w="790" w:type="dxa"/>
            <w:vAlign w:val="top"/>
          </w:tcPr>
          <w:p>
            <w:pPr>
              <w:pStyle w:val="7"/>
              <w:spacing w:before="171" w:line="183" w:lineRule="auto"/>
              <w:ind w:left="280"/>
              <w:rPr>
                <w:sz w:val="21"/>
                <w:szCs w:val="21"/>
              </w:rPr>
            </w:pPr>
            <w:r>
              <w:rPr>
                <w:spacing w:val="-3"/>
                <w:sz w:val="21"/>
                <w:szCs w:val="21"/>
              </w:rPr>
              <w:t>85</w:t>
            </w:r>
          </w:p>
        </w:tc>
        <w:tc>
          <w:tcPr>
            <w:tcW w:w="2608" w:type="dxa"/>
            <w:vAlign w:val="top"/>
          </w:tcPr>
          <w:p>
            <w:pPr>
              <w:pStyle w:val="7"/>
              <w:spacing w:before="117" w:line="219" w:lineRule="auto"/>
              <w:ind w:left="871"/>
              <w:rPr>
                <w:sz w:val="21"/>
                <w:szCs w:val="21"/>
              </w:rPr>
            </w:pPr>
            <w:r>
              <w:rPr>
                <w:spacing w:val="2"/>
                <w:sz w:val="21"/>
                <w:szCs w:val="21"/>
              </w:rPr>
              <w:t>电气线路</w:t>
            </w:r>
          </w:p>
        </w:tc>
        <w:tc>
          <w:tcPr>
            <w:tcW w:w="4847" w:type="dxa"/>
            <w:vAlign w:val="top"/>
          </w:tcPr>
          <w:p>
            <w:pPr>
              <w:pStyle w:val="7"/>
              <w:spacing w:before="117" w:line="219" w:lineRule="auto"/>
              <w:ind w:left="1263"/>
              <w:rPr>
                <w:sz w:val="21"/>
                <w:szCs w:val="21"/>
              </w:rPr>
            </w:pPr>
            <w:r>
              <w:rPr>
                <w:spacing w:val="-1"/>
                <w:sz w:val="21"/>
                <w:szCs w:val="21"/>
              </w:rPr>
              <w:t>线路无破损，无漏电风险</w:t>
            </w:r>
          </w:p>
        </w:tc>
        <w:tc>
          <w:tcPr>
            <w:tcW w:w="5731" w:type="dxa"/>
            <w:vAlign w:val="top"/>
          </w:tcPr>
          <w:p>
            <w:pPr>
              <w:pStyle w:val="7"/>
              <w:spacing w:before="117" w:line="219" w:lineRule="auto"/>
              <w:ind w:left="2335"/>
              <w:rPr>
                <w:sz w:val="21"/>
                <w:szCs w:val="21"/>
              </w:rPr>
            </w:pPr>
            <w:r>
              <w:rPr>
                <w:spacing w:val="2"/>
                <w:sz w:val="21"/>
                <w:szCs w:val="21"/>
              </w:rPr>
              <w:t>触电，火灾</w:t>
            </w:r>
          </w:p>
        </w:tc>
      </w:tr>
    </w:tbl>
    <w:p>
      <w:pPr>
        <w:rPr>
          <w:rFonts w:ascii="Arial"/>
          <w:sz w:val="21"/>
        </w:rPr>
      </w:pPr>
    </w:p>
    <w:p>
      <w:pPr>
        <w:rPr>
          <w:rFonts w:ascii="Arial" w:hAnsi="Arial" w:eastAsia="Arial" w:cs="Arial"/>
          <w:sz w:val="21"/>
          <w:szCs w:val="21"/>
        </w:rPr>
        <w:sectPr>
          <w:footerReference r:id="rId61" w:type="default"/>
          <w:pgSz w:w="16840" w:h="11910"/>
          <w:pgMar w:top="1012" w:right="494" w:bottom="1163" w:left="444" w:header="0" w:footer="961" w:gutter="0"/>
          <w:cols w:space="720" w:num="1"/>
        </w:sectPr>
      </w:pPr>
    </w:p>
    <w:p>
      <w:pPr>
        <w:spacing w:before="23"/>
      </w:pPr>
    </w:p>
    <w:p>
      <w:pPr>
        <w:spacing w:before="23"/>
      </w:pPr>
    </w:p>
    <w:p>
      <w:pPr>
        <w:spacing w:before="22"/>
      </w:pPr>
    </w:p>
    <w:tbl>
      <w:tblPr>
        <w:tblStyle w:val="6"/>
        <w:tblW w:w="158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14"/>
        <w:gridCol w:w="789"/>
        <w:gridCol w:w="2618"/>
        <w:gridCol w:w="4847"/>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5879" w:type="dxa"/>
            <w:gridSpan w:val="5"/>
            <w:vAlign w:val="top"/>
          </w:tcPr>
          <w:p>
            <w:pPr>
              <w:pStyle w:val="7"/>
              <w:spacing w:before="192" w:line="219" w:lineRule="auto"/>
              <w:ind w:left="6529"/>
              <w:rPr>
                <w:sz w:val="28"/>
                <w:szCs w:val="28"/>
              </w:rPr>
            </w:pPr>
            <w:r>
              <w:rPr>
                <w:b/>
                <w:bCs/>
                <w:spacing w:val="-3"/>
                <w:sz w:val="28"/>
                <w:szCs w:val="28"/>
              </w:rPr>
              <w:t>安全检查表法辨识分析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14" w:type="dxa"/>
            <w:vAlign w:val="top"/>
          </w:tcPr>
          <w:p>
            <w:pPr>
              <w:pStyle w:val="7"/>
              <w:spacing w:before="184" w:line="221" w:lineRule="auto"/>
              <w:ind w:left="74"/>
              <w:rPr>
                <w:sz w:val="29"/>
                <w:szCs w:val="29"/>
              </w:rPr>
            </w:pPr>
            <w:r>
              <w:rPr>
                <w:spacing w:val="2"/>
                <w:sz w:val="29"/>
                <w:szCs w:val="29"/>
              </w:rPr>
              <w:t>设备设施名称</w:t>
            </w:r>
          </w:p>
        </w:tc>
        <w:tc>
          <w:tcPr>
            <w:tcW w:w="789" w:type="dxa"/>
            <w:vAlign w:val="top"/>
          </w:tcPr>
          <w:p>
            <w:pPr>
              <w:pStyle w:val="7"/>
              <w:spacing w:before="194" w:line="221" w:lineRule="auto"/>
              <w:ind w:left="100"/>
              <w:rPr>
                <w:sz w:val="28"/>
                <w:szCs w:val="28"/>
              </w:rPr>
            </w:pPr>
            <w:r>
              <w:rPr>
                <w:spacing w:val="8"/>
                <w:sz w:val="28"/>
                <w:szCs w:val="28"/>
              </w:rPr>
              <w:t>序号</w:t>
            </w:r>
          </w:p>
        </w:tc>
        <w:tc>
          <w:tcPr>
            <w:tcW w:w="2618" w:type="dxa"/>
            <w:vAlign w:val="top"/>
          </w:tcPr>
          <w:p>
            <w:pPr>
              <w:pStyle w:val="7"/>
              <w:spacing w:before="192" w:line="219" w:lineRule="auto"/>
              <w:ind w:left="742"/>
              <w:rPr>
                <w:sz w:val="28"/>
                <w:szCs w:val="28"/>
              </w:rPr>
            </w:pPr>
            <w:r>
              <w:rPr>
                <w:spacing w:val="13"/>
                <w:sz w:val="28"/>
                <w:szCs w:val="28"/>
              </w:rPr>
              <w:t>检查项目</w:t>
            </w:r>
          </w:p>
        </w:tc>
        <w:tc>
          <w:tcPr>
            <w:tcW w:w="4847" w:type="dxa"/>
            <w:vAlign w:val="top"/>
          </w:tcPr>
          <w:p>
            <w:pPr>
              <w:pStyle w:val="7"/>
              <w:spacing w:before="183" w:line="219" w:lineRule="auto"/>
              <w:ind w:left="1834"/>
              <w:rPr>
                <w:sz w:val="29"/>
                <w:szCs w:val="29"/>
              </w:rPr>
            </w:pPr>
            <w:r>
              <w:rPr>
                <w:spacing w:val="3"/>
                <w:sz w:val="29"/>
                <w:szCs w:val="29"/>
              </w:rPr>
              <w:t>检查标准</w:t>
            </w:r>
          </w:p>
        </w:tc>
        <w:tc>
          <w:tcPr>
            <w:tcW w:w="5711" w:type="dxa"/>
            <w:vAlign w:val="top"/>
          </w:tcPr>
          <w:p>
            <w:pPr>
              <w:pStyle w:val="7"/>
              <w:spacing w:before="183" w:line="219" w:lineRule="auto"/>
              <w:ind w:left="1546"/>
              <w:rPr>
                <w:sz w:val="29"/>
                <w:szCs w:val="29"/>
              </w:rPr>
            </w:pPr>
            <w:r>
              <w:rPr>
                <w:spacing w:val="2"/>
                <w:sz w:val="29"/>
                <w:szCs w:val="29"/>
              </w:rPr>
              <w:t>可能导致的事故类型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Align w:val="top"/>
          </w:tcPr>
          <w:p>
            <w:pPr>
              <w:rPr>
                <w:rFonts w:ascii="Arial"/>
                <w:sz w:val="21"/>
              </w:rPr>
            </w:pPr>
          </w:p>
        </w:tc>
        <w:tc>
          <w:tcPr>
            <w:tcW w:w="789" w:type="dxa"/>
            <w:vAlign w:val="top"/>
          </w:tcPr>
          <w:p>
            <w:pPr>
              <w:pStyle w:val="7"/>
              <w:spacing w:before="171" w:line="183" w:lineRule="auto"/>
              <w:ind w:left="280"/>
              <w:rPr>
                <w:sz w:val="20"/>
                <w:szCs w:val="20"/>
              </w:rPr>
            </w:pPr>
            <w:r>
              <w:rPr>
                <w:spacing w:val="-3"/>
                <w:sz w:val="20"/>
                <w:szCs w:val="20"/>
              </w:rPr>
              <w:t>86</w:t>
            </w:r>
          </w:p>
        </w:tc>
        <w:tc>
          <w:tcPr>
            <w:tcW w:w="2618" w:type="dxa"/>
            <w:vAlign w:val="top"/>
          </w:tcPr>
          <w:p>
            <w:pPr>
              <w:pStyle w:val="7"/>
              <w:spacing w:before="118" w:line="219" w:lineRule="auto"/>
              <w:ind w:left="1102"/>
              <w:rPr>
                <w:sz w:val="20"/>
                <w:szCs w:val="20"/>
              </w:rPr>
            </w:pPr>
            <w:r>
              <w:rPr>
                <w:spacing w:val="6"/>
                <w:sz w:val="20"/>
                <w:szCs w:val="20"/>
              </w:rPr>
              <w:t>传动</w:t>
            </w:r>
          </w:p>
        </w:tc>
        <w:tc>
          <w:tcPr>
            <w:tcW w:w="4847" w:type="dxa"/>
            <w:vAlign w:val="top"/>
          </w:tcPr>
          <w:p>
            <w:pPr>
              <w:pStyle w:val="7"/>
              <w:spacing w:before="120" w:line="219" w:lineRule="auto"/>
              <w:ind w:left="1713"/>
              <w:rPr>
                <w:sz w:val="20"/>
                <w:szCs w:val="20"/>
              </w:rPr>
            </w:pPr>
            <w:r>
              <w:rPr>
                <w:spacing w:val="-2"/>
                <w:sz w:val="20"/>
                <w:szCs w:val="20"/>
              </w:rPr>
              <w:t>转动部件不外露</w:t>
            </w:r>
          </w:p>
        </w:tc>
        <w:tc>
          <w:tcPr>
            <w:tcW w:w="5711" w:type="dxa"/>
            <w:vAlign w:val="top"/>
          </w:tcPr>
          <w:p>
            <w:pPr>
              <w:pStyle w:val="7"/>
              <w:spacing w:before="118"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914" w:type="dxa"/>
            <w:vMerge w:val="restart"/>
            <w:tcBorders>
              <w:bottom w:val="nil"/>
            </w:tcBorders>
            <w:vAlign w:val="top"/>
          </w:tcPr>
          <w:p>
            <w:pPr>
              <w:spacing w:line="350" w:lineRule="auto"/>
              <w:rPr>
                <w:rFonts w:ascii="Arial"/>
                <w:sz w:val="21"/>
              </w:rPr>
            </w:pPr>
          </w:p>
          <w:p>
            <w:pPr>
              <w:spacing w:line="351" w:lineRule="auto"/>
              <w:rPr>
                <w:rFonts w:ascii="Arial"/>
                <w:sz w:val="21"/>
              </w:rPr>
            </w:pPr>
          </w:p>
          <w:p>
            <w:pPr>
              <w:pStyle w:val="7"/>
              <w:spacing w:before="65" w:line="219" w:lineRule="auto"/>
              <w:ind w:left="444"/>
              <w:rPr>
                <w:sz w:val="20"/>
                <w:szCs w:val="20"/>
              </w:rPr>
            </w:pPr>
            <w:r>
              <w:rPr>
                <w:spacing w:val="2"/>
                <w:sz w:val="20"/>
                <w:szCs w:val="20"/>
              </w:rPr>
              <w:t>圆筒清理筛</w:t>
            </w:r>
          </w:p>
        </w:tc>
        <w:tc>
          <w:tcPr>
            <w:tcW w:w="789" w:type="dxa"/>
            <w:vAlign w:val="top"/>
          </w:tcPr>
          <w:p>
            <w:pPr>
              <w:pStyle w:val="7"/>
              <w:spacing w:before="151" w:line="183" w:lineRule="auto"/>
              <w:ind w:left="280"/>
              <w:rPr>
                <w:sz w:val="20"/>
                <w:szCs w:val="20"/>
              </w:rPr>
            </w:pPr>
            <w:r>
              <w:rPr>
                <w:spacing w:val="-3"/>
                <w:sz w:val="20"/>
                <w:szCs w:val="20"/>
              </w:rPr>
              <w:t>87</w:t>
            </w:r>
          </w:p>
        </w:tc>
        <w:tc>
          <w:tcPr>
            <w:tcW w:w="2618" w:type="dxa"/>
            <w:vAlign w:val="top"/>
          </w:tcPr>
          <w:p>
            <w:pPr>
              <w:pStyle w:val="7"/>
              <w:spacing w:before="101" w:line="221" w:lineRule="auto"/>
              <w:ind w:left="901"/>
              <w:rPr>
                <w:sz w:val="20"/>
                <w:szCs w:val="20"/>
              </w:rPr>
            </w:pPr>
            <w:r>
              <w:rPr>
                <w:spacing w:val="-3"/>
                <w:sz w:val="20"/>
                <w:szCs w:val="20"/>
              </w:rPr>
              <w:t>设备主体</w:t>
            </w:r>
          </w:p>
        </w:tc>
        <w:tc>
          <w:tcPr>
            <w:tcW w:w="4847" w:type="dxa"/>
            <w:vAlign w:val="top"/>
          </w:tcPr>
          <w:p>
            <w:pPr>
              <w:pStyle w:val="7"/>
              <w:spacing w:before="100" w:line="219" w:lineRule="auto"/>
              <w:ind w:left="1213"/>
              <w:rPr>
                <w:sz w:val="20"/>
                <w:szCs w:val="20"/>
              </w:rPr>
            </w:pPr>
            <w:r>
              <w:rPr>
                <w:spacing w:val="-1"/>
                <w:sz w:val="20"/>
                <w:szCs w:val="20"/>
              </w:rPr>
              <w:t>完好牢固，无变形受损现象</w:t>
            </w:r>
          </w:p>
        </w:tc>
        <w:tc>
          <w:tcPr>
            <w:tcW w:w="5711" w:type="dxa"/>
            <w:vAlign w:val="top"/>
          </w:tcPr>
          <w:p>
            <w:pPr>
              <w:pStyle w:val="7"/>
              <w:spacing w:before="100" w:line="220" w:lineRule="auto"/>
              <w:ind w:left="2447"/>
              <w:rPr>
                <w:sz w:val="20"/>
                <w:szCs w:val="20"/>
              </w:rPr>
            </w:pPr>
            <w:r>
              <w:rPr>
                <w:spacing w:val="-2"/>
                <w:sz w:val="20"/>
                <w:szCs w:val="20"/>
              </w:rPr>
              <w:t>物体打击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2" w:line="183" w:lineRule="auto"/>
              <w:ind w:left="280"/>
              <w:rPr>
                <w:sz w:val="20"/>
                <w:szCs w:val="20"/>
              </w:rPr>
            </w:pPr>
            <w:r>
              <w:rPr>
                <w:spacing w:val="-3"/>
                <w:sz w:val="20"/>
                <w:szCs w:val="20"/>
              </w:rPr>
              <w:t>88</w:t>
            </w:r>
          </w:p>
        </w:tc>
        <w:tc>
          <w:tcPr>
            <w:tcW w:w="2618" w:type="dxa"/>
            <w:vAlign w:val="top"/>
          </w:tcPr>
          <w:p>
            <w:pPr>
              <w:pStyle w:val="7"/>
              <w:spacing w:before="120" w:line="219" w:lineRule="auto"/>
              <w:ind w:left="1102"/>
              <w:rPr>
                <w:sz w:val="20"/>
                <w:szCs w:val="20"/>
              </w:rPr>
            </w:pPr>
            <w:r>
              <w:rPr>
                <w:spacing w:val="6"/>
                <w:sz w:val="20"/>
                <w:szCs w:val="20"/>
              </w:rPr>
              <w:t>传动</w:t>
            </w:r>
          </w:p>
        </w:tc>
        <w:tc>
          <w:tcPr>
            <w:tcW w:w="4847" w:type="dxa"/>
            <w:vAlign w:val="top"/>
          </w:tcPr>
          <w:p>
            <w:pPr>
              <w:pStyle w:val="7"/>
              <w:spacing w:before="121" w:line="219" w:lineRule="auto"/>
              <w:ind w:left="1713"/>
              <w:rPr>
                <w:sz w:val="20"/>
                <w:szCs w:val="20"/>
              </w:rPr>
            </w:pPr>
            <w:r>
              <w:rPr>
                <w:spacing w:val="-2"/>
                <w:sz w:val="20"/>
                <w:szCs w:val="20"/>
              </w:rPr>
              <w:t>转动部件不外露</w:t>
            </w:r>
          </w:p>
        </w:tc>
        <w:tc>
          <w:tcPr>
            <w:tcW w:w="5711" w:type="dxa"/>
            <w:vAlign w:val="top"/>
          </w:tcPr>
          <w:p>
            <w:pPr>
              <w:pStyle w:val="7"/>
              <w:spacing w:before="121" w:line="219" w:lineRule="auto"/>
              <w:ind w:left="2447"/>
              <w:rPr>
                <w:sz w:val="20"/>
                <w:szCs w:val="20"/>
              </w:rPr>
            </w:pPr>
            <w:r>
              <w:rPr>
                <w:spacing w:val="3"/>
                <w:sz w:val="20"/>
                <w:szCs w:val="20"/>
              </w:rPr>
              <w:t>车辆伤害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2" w:line="183" w:lineRule="auto"/>
              <w:ind w:left="280"/>
              <w:rPr>
                <w:sz w:val="20"/>
                <w:szCs w:val="20"/>
              </w:rPr>
            </w:pPr>
            <w:r>
              <w:rPr>
                <w:spacing w:val="-3"/>
                <w:sz w:val="20"/>
                <w:szCs w:val="20"/>
              </w:rPr>
              <w:t>89</w:t>
            </w:r>
          </w:p>
        </w:tc>
        <w:tc>
          <w:tcPr>
            <w:tcW w:w="2618" w:type="dxa"/>
            <w:vAlign w:val="top"/>
          </w:tcPr>
          <w:p>
            <w:pPr>
              <w:pStyle w:val="7"/>
              <w:spacing w:before="121" w:line="219" w:lineRule="auto"/>
              <w:ind w:left="702"/>
              <w:rPr>
                <w:sz w:val="20"/>
                <w:szCs w:val="20"/>
              </w:rPr>
            </w:pPr>
            <w:r>
              <w:rPr>
                <w:spacing w:val="-2"/>
                <w:sz w:val="20"/>
                <w:szCs w:val="20"/>
              </w:rPr>
              <w:t>通风除尘装置</w:t>
            </w:r>
          </w:p>
        </w:tc>
        <w:tc>
          <w:tcPr>
            <w:tcW w:w="4847" w:type="dxa"/>
            <w:vAlign w:val="top"/>
          </w:tcPr>
          <w:p>
            <w:pPr>
              <w:pStyle w:val="7"/>
              <w:spacing w:before="121" w:line="219" w:lineRule="auto"/>
              <w:ind w:left="1914"/>
              <w:rPr>
                <w:sz w:val="20"/>
                <w:szCs w:val="20"/>
              </w:rPr>
            </w:pPr>
            <w:r>
              <w:rPr>
                <w:spacing w:val="-2"/>
                <w:sz w:val="20"/>
                <w:szCs w:val="20"/>
              </w:rPr>
              <w:t>无粉尘外溢</w:t>
            </w:r>
          </w:p>
        </w:tc>
        <w:tc>
          <w:tcPr>
            <w:tcW w:w="5711" w:type="dxa"/>
            <w:vAlign w:val="top"/>
          </w:tcPr>
          <w:p>
            <w:pPr>
              <w:pStyle w:val="7"/>
              <w:spacing w:before="119" w:line="218" w:lineRule="auto"/>
              <w:ind w:left="2146"/>
              <w:rPr>
                <w:sz w:val="20"/>
                <w:szCs w:val="20"/>
              </w:rPr>
            </w:pPr>
            <w:r>
              <w:rPr>
                <w:spacing w:val="1"/>
                <w:sz w:val="20"/>
                <w:szCs w:val="20"/>
              </w:rPr>
              <w:t>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73" w:line="183" w:lineRule="auto"/>
              <w:ind w:left="280"/>
              <w:rPr>
                <w:sz w:val="20"/>
                <w:szCs w:val="20"/>
              </w:rPr>
            </w:pPr>
            <w:r>
              <w:rPr>
                <w:spacing w:val="-3"/>
                <w:sz w:val="20"/>
                <w:szCs w:val="20"/>
              </w:rPr>
              <w:t>90</w:t>
            </w:r>
          </w:p>
        </w:tc>
        <w:tc>
          <w:tcPr>
            <w:tcW w:w="2618" w:type="dxa"/>
            <w:vAlign w:val="top"/>
          </w:tcPr>
          <w:p>
            <w:pPr>
              <w:pStyle w:val="7"/>
              <w:spacing w:before="122" w:line="219" w:lineRule="auto"/>
              <w:ind w:left="901"/>
              <w:rPr>
                <w:sz w:val="20"/>
                <w:szCs w:val="20"/>
              </w:rPr>
            </w:pPr>
            <w:r>
              <w:rPr>
                <w:spacing w:val="1"/>
                <w:sz w:val="20"/>
                <w:szCs w:val="20"/>
              </w:rPr>
              <w:t>电气线路</w:t>
            </w:r>
          </w:p>
        </w:tc>
        <w:tc>
          <w:tcPr>
            <w:tcW w:w="4847" w:type="dxa"/>
            <w:vAlign w:val="top"/>
          </w:tcPr>
          <w:p>
            <w:pPr>
              <w:pStyle w:val="7"/>
              <w:spacing w:before="122" w:line="219" w:lineRule="auto"/>
              <w:ind w:left="1314"/>
              <w:rPr>
                <w:sz w:val="20"/>
                <w:szCs w:val="20"/>
              </w:rPr>
            </w:pPr>
            <w:r>
              <w:rPr>
                <w:spacing w:val="-1"/>
                <w:sz w:val="20"/>
                <w:szCs w:val="20"/>
              </w:rPr>
              <w:t>线路无破损，无漏电风险</w:t>
            </w:r>
          </w:p>
        </w:tc>
        <w:tc>
          <w:tcPr>
            <w:tcW w:w="5711" w:type="dxa"/>
            <w:vAlign w:val="top"/>
          </w:tcPr>
          <w:p>
            <w:pPr>
              <w:pStyle w:val="7"/>
              <w:spacing w:before="120" w:line="218" w:lineRule="auto"/>
              <w:ind w:left="2146"/>
              <w:rPr>
                <w:sz w:val="20"/>
                <w:szCs w:val="20"/>
              </w:rPr>
            </w:pPr>
            <w:r>
              <w:rPr>
                <w:spacing w:val="-1"/>
                <w:sz w:val="20"/>
                <w:szCs w:val="20"/>
              </w:rPr>
              <w:t>触电，其他爆炸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restart"/>
            <w:tcBorders>
              <w:bottom w:val="nil"/>
            </w:tcBorders>
            <w:vAlign w:val="top"/>
          </w:tcPr>
          <w:p>
            <w:pPr>
              <w:spacing w:line="347" w:lineRule="auto"/>
              <w:rPr>
                <w:rFonts w:ascii="Arial"/>
                <w:sz w:val="21"/>
              </w:rPr>
            </w:pPr>
          </w:p>
          <w:p>
            <w:pPr>
              <w:spacing w:line="347" w:lineRule="auto"/>
              <w:rPr>
                <w:rFonts w:ascii="Arial"/>
                <w:sz w:val="21"/>
              </w:rPr>
            </w:pPr>
          </w:p>
          <w:p>
            <w:pPr>
              <w:pStyle w:val="7"/>
              <w:spacing w:before="65" w:line="219" w:lineRule="auto"/>
              <w:ind w:left="645"/>
              <w:rPr>
                <w:sz w:val="20"/>
                <w:szCs w:val="20"/>
              </w:rPr>
            </w:pPr>
            <w:r>
              <w:rPr>
                <w:spacing w:val="-2"/>
                <w:sz w:val="20"/>
                <w:szCs w:val="20"/>
              </w:rPr>
              <w:t>振动筛</w:t>
            </w:r>
          </w:p>
        </w:tc>
        <w:tc>
          <w:tcPr>
            <w:tcW w:w="789" w:type="dxa"/>
            <w:vAlign w:val="top"/>
          </w:tcPr>
          <w:p>
            <w:pPr>
              <w:pStyle w:val="7"/>
              <w:spacing w:before="163" w:line="184" w:lineRule="auto"/>
              <w:ind w:left="280"/>
              <w:rPr>
                <w:sz w:val="20"/>
                <w:szCs w:val="20"/>
              </w:rPr>
            </w:pPr>
            <w:r>
              <w:rPr>
                <w:spacing w:val="-3"/>
                <w:sz w:val="20"/>
                <w:szCs w:val="20"/>
              </w:rPr>
              <w:t>91</w:t>
            </w:r>
          </w:p>
        </w:tc>
        <w:tc>
          <w:tcPr>
            <w:tcW w:w="2618" w:type="dxa"/>
            <w:vAlign w:val="top"/>
          </w:tcPr>
          <w:p>
            <w:pPr>
              <w:pStyle w:val="7"/>
              <w:spacing w:before="119" w:line="225" w:lineRule="auto"/>
              <w:ind w:left="1102"/>
              <w:rPr>
                <w:sz w:val="20"/>
                <w:szCs w:val="20"/>
              </w:rPr>
            </w:pPr>
            <w:r>
              <w:rPr>
                <w:spacing w:val="-2"/>
                <w:sz w:val="20"/>
                <w:szCs w:val="20"/>
              </w:rPr>
              <w:t>基础</w:t>
            </w:r>
          </w:p>
        </w:tc>
        <w:tc>
          <w:tcPr>
            <w:tcW w:w="4847" w:type="dxa"/>
            <w:vAlign w:val="top"/>
          </w:tcPr>
          <w:p>
            <w:pPr>
              <w:pStyle w:val="7"/>
              <w:spacing w:before="113" w:line="220" w:lineRule="auto"/>
              <w:ind w:left="2014"/>
              <w:rPr>
                <w:sz w:val="20"/>
                <w:szCs w:val="20"/>
              </w:rPr>
            </w:pPr>
            <w:r>
              <w:rPr>
                <w:spacing w:val="2"/>
                <w:sz w:val="20"/>
                <w:szCs w:val="20"/>
              </w:rPr>
              <w:t>牢固可靠</w:t>
            </w:r>
          </w:p>
        </w:tc>
        <w:tc>
          <w:tcPr>
            <w:tcW w:w="5711" w:type="dxa"/>
            <w:vAlign w:val="top"/>
          </w:tcPr>
          <w:p>
            <w:pPr>
              <w:pStyle w:val="7"/>
              <w:spacing w:before="113" w:line="220" w:lineRule="auto"/>
              <w:ind w:left="2447"/>
              <w:rPr>
                <w:sz w:val="20"/>
                <w:szCs w:val="20"/>
              </w:rPr>
            </w:pPr>
            <w:r>
              <w:rPr>
                <w:spacing w:val="-2"/>
                <w:sz w:val="20"/>
                <w:szCs w:val="20"/>
              </w:rPr>
              <w:t>物体打击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4" w:line="183" w:lineRule="auto"/>
              <w:ind w:left="280"/>
              <w:rPr>
                <w:sz w:val="20"/>
                <w:szCs w:val="20"/>
              </w:rPr>
            </w:pPr>
            <w:r>
              <w:rPr>
                <w:spacing w:val="-3"/>
                <w:sz w:val="20"/>
                <w:szCs w:val="20"/>
              </w:rPr>
              <w:t>92</w:t>
            </w:r>
          </w:p>
        </w:tc>
        <w:tc>
          <w:tcPr>
            <w:tcW w:w="2618" w:type="dxa"/>
            <w:vAlign w:val="top"/>
          </w:tcPr>
          <w:p>
            <w:pPr>
              <w:pStyle w:val="7"/>
              <w:spacing w:before="124" w:line="221" w:lineRule="auto"/>
              <w:ind w:left="901"/>
              <w:rPr>
                <w:sz w:val="20"/>
                <w:szCs w:val="20"/>
              </w:rPr>
            </w:pPr>
            <w:r>
              <w:rPr>
                <w:spacing w:val="-3"/>
                <w:sz w:val="20"/>
                <w:szCs w:val="20"/>
              </w:rPr>
              <w:t>设备主体</w:t>
            </w:r>
          </w:p>
        </w:tc>
        <w:tc>
          <w:tcPr>
            <w:tcW w:w="4847" w:type="dxa"/>
            <w:vAlign w:val="top"/>
          </w:tcPr>
          <w:p>
            <w:pPr>
              <w:pStyle w:val="7"/>
              <w:spacing w:before="123" w:line="219" w:lineRule="auto"/>
              <w:ind w:left="1213"/>
              <w:rPr>
                <w:sz w:val="20"/>
                <w:szCs w:val="20"/>
              </w:rPr>
            </w:pPr>
            <w:r>
              <w:rPr>
                <w:spacing w:val="-1"/>
                <w:sz w:val="20"/>
                <w:szCs w:val="20"/>
              </w:rPr>
              <w:t>完好牢固，无变形受损现象</w:t>
            </w:r>
          </w:p>
        </w:tc>
        <w:tc>
          <w:tcPr>
            <w:tcW w:w="5711" w:type="dxa"/>
            <w:vAlign w:val="top"/>
          </w:tcPr>
          <w:p>
            <w:pPr>
              <w:pStyle w:val="7"/>
              <w:spacing w:before="122"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5" w:line="183" w:lineRule="auto"/>
              <w:ind w:left="280"/>
              <w:rPr>
                <w:sz w:val="20"/>
                <w:szCs w:val="20"/>
              </w:rPr>
            </w:pPr>
            <w:r>
              <w:rPr>
                <w:spacing w:val="-3"/>
                <w:sz w:val="20"/>
                <w:szCs w:val="20"/>
              </w:rPr>
              <w:t>93</w:t>
            </w:r>
          </w:p>
        </w:tc>
        <w:tc>
          <w:tcPr>
            <w:tcW w:w="2618" w:type="dxa"/>
            <w:vAlign w:val="top"/>
          </w:tcPr>
          <w:p>
            <w:pPr>
              <w:pStyle w:val="7"/>
              <w:spacing w:before="124" w:line="219" w:lineRule="auto"/>
              <w:ind w:left="901"/>
              <w:rPr>
                <w:sz w:val="20"/>
                <w:szCs w:val="20"/>
              </w:rPr>
            </w:pPr>
            <w:r>
              <w:rPr>
                <w:spacing w:val="1"/>
                <w:sz w:val="20"/>
                <w:szCs w:val="20"/>
              </w:rPr>
              <w:t>电气线路</w:t>
            </w:r>
          </w:p>
        </w:tc>
        <w:tc>
          <w:tcPr>
            <w:tcW w:w="4847" w:type="dxa"/>
            <w:vAlign w:val="top"/>
          </w:tcPr>
          <w:p>
            <w:pPr>
              <w:pStyle w:val="7"/>
              <w:spacing w:before="124" w:line="219" w:lineRule="auto"/>
              <w:ind w:left="1314"/>
              <w:rPr>
                <w:sz w:val="20"/>
                <w:szCs w:val="20"/>
              </w:rPr>
            </w:pPr>
            <w:r>
              <w:rPr>
                <w:spacing w:val="-1"/>
                <w:sz w:val="20"/>
                <w:szCs w:val="20"/>
              </w:rPr>
              <w:t>线路无破损、无漏电风险</w:t>
            </w:r>
          </w:p>
        </w:tc>
        <w:tc>
          <w:tcPr>
            <w:tcW w:w="5711" w:type="dxa"/>
            <w:vAlign w:val="top"/>
          </w:tcPr>
          <w:p>
            <w:pPr>
              <w:pStyle w:val="7"/>
              <w:spacing w:before="124" w:line="219" w:lineRule="auto"/>
              <w:ind w:left="2347"/>
              <w:rPr>
                <w:sz w:val="20"/>
                <w:szCs w:val="20"/>
              </w:rPr>
            </w:pPr>
            <w:r>
              <w:rPr>
                <w:spacing w:val="2"/>
                <w:sz w:val="20"/>
                <w:szCs w:val="20"/>
              </w:rPr>
              <w:t>触电，火灾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166" w:line="183" w:lineRule="auto"/>
              <w:ind w:left="280"/>
              <w:rPr>
                <w:sz w:val="20"/>
                <w:szCs w:val="20"/>
              </w:rPr>
            </w:pPr>
            <w:r>
              <w:rPr>
                <w:spacing w:val="-3"/>
                <w:sz w:val="20"/>
                <w:szCs w:val="20"/>
              </w:rPr>
              <w:t>94</w:t>
            </w:r>
          </w:p>
        </w:tc>
        <w:tc>
          <w:tcPr>
            <w:tcW w:w="2618" w:type="dxa"/>
            <w:vAlign w:val="top"/>
          </w:tcPr>
          <w:p>
            <w:pPr>
              <w:pStyle w:val="7"/>
              <w:spacing w:before="115" w:line="219" w:lineRule="auto"/>
              <w:ind w:left="702"/>
              <w:rPr>
                <w:sz w:val="20"/>
                <w:szCs w:val="20"/>
              </w:rPr>
            </w:pPr>
            <w:r>
              <w:rPr>
                <w:spacing w:val="-2"/>
                <w:sz w:val="20"/>
                <w:szCs w:val="20"/>
              </w:rPr>
              <w:t>通风除尘装置</w:t>
            </w:r>
          </w:p>
        </w:tc>
        <w:tc>
          <w:tcPr>
            <w:tcW w:w="4847" w:type="dxa"/>
            <w:vAlign w:val="top"/>
          </w:tcPr>
          <w:p>
            <w:pPr>
              <w:pStyle w:val="7"/>
              <w:spacing w:before="115" w:line="219" w:lineRule="auto"/>
              <w:ind w:left="1914"/>
              <w:rPr>
                <w:sz w:val="20"/>
                <w:szCs w:val="20"/>
              </w:rPr>
            </w:pPr>
            <w:r>
              <w:rPr>
                <w:spacing w:val="-2"/>
                <w:sz w:val="20"/>
                <w:szCs w:val="20"/>
              </w:rPr>
              <w:t>无粉尘外溢</w:t>
            </w:r>
          </w:p>
        </w:tc>
        <w:tc>
          <w:tcPr>
            <w:tcW w:w="5711" w:type="dxa"/>
            <w:vAlign w:val="top"/>
          </w:tcPr>
          <w:p>
            <w:pPr>
              <w:pStyle w:val="7"/>
              <w:spacing w:before="113" w:line="218" w:lineRule="auto"/>
              <w:ind w:left="2146"/>
              <w:rPr>
                <w:sz w:val="20"/>
                <w:szCs w:val="20"/>
              </w:rPr>
            </w:pPr>
            <w:r>
              <w:rPr>
                <w:spacing w:val="1"/>
                <w:sz w:val="20"/>
                <w:szCs w:val="20"/>
              </w:rPr>
              <w:t>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914" w:type="dxa"/>
            <w:vMerge w:val="restart"/>
            <w:tcBorders>
              <w:bottom w:val="nil"/>
            </w:tcBorders>
            <w:vAlign w:val="top"/>
          </w:tcPr>
          <w:p>
            <w:pPr>
              <w:spacing w:line="277" w:lineRule="auto"/>
              <w:rPr>
                <w:rFonts w:ascii="Arial"/>
                <w:sz w:val="21"/>
              </w:rPr>
            </w:pPr>
          </w:p>
          <w:p>
            <w:pPr>
              <w:spacing w:line="278" w:lineRule="auto"/>
              <w:rPr>
                <w:rFonts w:ascii="Arial"/>
                <w:sz w:val="21"/>
              </w:rPr>
            </w:pPr>
          </w:p>
          <w:p>
            <w:pPr>
              <w:spacing w:line="278" w:lineRule="auto"/>
              <w:rPr>
                <w:rFonts w:ascii="Arial"/>
                <w:sz w:val="21"/>
              </w:rPr>
            </w:pPr>
          </w:p>
          <w:p>
            <w:pPr>
              <w:pStyle w:val="7"/>
              <w:spacing w:before="65" w:line="219" w:lineRule="auto"/>
              <w:ind w:left="645"/>
              <w:rPr>
                <w:sz w:val="20"/>
                <w:szCs w:val="20"/>
              </w:rPr>
            </w:pPr>
            <w:r>
              <w:rPr>
                <w:spacing w:val="-2"/>
                <w:sz w:val="20"/>
                <w:szCs w:val="20"/>
              </w:rPr>
              <w:t>制粒机</w:t>
            </w:r>
          </w:p>
        </w:tc>
        <w:tc>
          <w:tcPr>
            <w:tcW w:w="789" w:type="dxa"/>
            <w:vAlign w:val="top"/>
          </w:tcPr>
          <w:p>
            <w:pPr>
              <w:pStyle w:val="7"/>
              <w:spacing w:before="176" w:line="183" w:lineRule="auto"/>
              <w:ind w:left="280"/>
              <w:rPr>
                <w:sz w:val="20"/>
                <w:szCs w:val="20"/>
              </w:rPr>
            </w:pPr>
            <w:r>
              <w:rPr>
                <w:spacing w:val="-3"/>
                <w:sz w:val="20"/>
                <w:szCs w:val="20"/>
              </w:rPr>
              <w:t>95</w:t>
            </w:r>
          </w:p>
        </w:tc>
        <w:tc>
          <w:tcPr>
            <w:tcW w:w="2618" w:type="dxa"/>
            <w:vAlign w:val="top"/>
          </w:tcPr>
          <w:p>
            <w:pPr>
              <w:pStyle w:val="7"/>
              <w:spacing w:before="131" w:line="225" w:lineRule="auto"/>
              <w:ind w:left="1102"/>
              <w:rPr>
                <w:sz w:val="20"/>
                <w:szCs w:val="20"/>
              </w:rPr>
            </w:pPr>
            <w:r>
              <w:rPr>
                <w:spacing w:val="-2"/>
                <w:sz w:val="20"/>
                <w:szCs w:val="20"/>
              </w:rPr>
              <w:t>基础</w:t>
            </w:r>
          </w:p>
        </w:tc>
        <w:tc>
          <w:tcPr>
            <w:tcW w:w="4847" w:type="dxa"/>
            <w:vAlign w:val="top"/>
          </w:tcPr>
          <w:p>
            <w:pPr>
              <w:pStyle w:val="7"/>
              <w:spacing w:before="125" w:line="219" w:lineRule="auto"/>
              <w:ind w:left="1713"/>
              <w:rPr>
                <w:sz w:val="20"/>
                <w:szCs w:val="20"/>
              </w:rPr>
            </w:pPr>
            <w:r>
              <w:rPr>
                <w:spacing w:val="2"/>
                <w:sz w:val="20"/>
                <w:szCs w:val="20"/>
              </w:rPr>
              <w:t>固定完好无松动</w:t>
            </w:r>
          </w:p>
        </w:tc>
        <w:tc>
          <w:tcPr>
            <w:tcW w:w="5711" w:type="dxa"/>
            <w:vAlign w:val="top"/>
          </w:tcPr>
          <w:p>
            <w:pPr>
              <w:pStyle w:val="7"/>
              <w:spacing w:before="124" w:line="219" w:lineRule="auto"/>
              <w:ind w:left="1947"/>
              <w:rPr>
                <w:sz w:val="20"/>
                <w:szCs w:val="20"/>
              </w:rPr>
            </w:pPr>
            <w:r>
              <w:rPr>
                <w:spacing w:val="-1"/>
                <w:sz w:val="20"/>
                <w:szCs w:val="20"/>
              </w:rPr>
              <w:t>机械伤害，物体打击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77" w:line="183" w:lineRule="auto"/>
              <w:ind w:left="280"/>
              <w:rPr>
                <w:sz w:val="20"/>
                <w:szCs w:val="20"/>
              </w:rPr>
            </w:pPr>
            <w:r>
              <w:rPr>
                <w:spacing w:val="-3"/>
                <w:sz w:val="20"/>
                <w:szCs w:val="20"/>
              </w:rPr>
              <w:t>96</w:t>
            </w:r>
          </w:p>
        </w:tc>
        <w:tc>
          <w:tcPr>
            <w:tcW w:w="2618" w:type="dxa"/>
            <w:vAlign w:val="top"/>
          </w:tcPr>
          <w:p>
            <w:pPr>
              <w:pStyle w:val="7"/>
              <w:spacing w:before="127" w:line="221" w:lineRule="auto"/>
              <w:ind w:left="901"/>
              <w:rPr>
                <w:sz w:val="20"/>
                <w:szCs w:val="20"/>
              </w:rPr>
            </w:pPr>
            <w:r>
              <w:rPr>
                <w:spacing w:val="-3"/>
                <w:sz w:val="20"/>
                <w:szCs w:val="20"/>
              </w:rPr>
              <w:t>设备主体</w:t>
            </w:r>
          </w:p>
        </w:tc>
        <w:tc>
          <w:tcPr>
            <w:tcW w:w="4847" w:type="dxa"/>
            <w:vAlign w:val="top"/>
          </w:tcPr>
          <w:p>
            <w:pPr>
              <w:pStyle w:val="7"/>
              <w:spacing w:before="126" w:line="219" w:lineRule="auto"/>
              <w:ind w:left="1014"/>
              <w:rPr>
                <w:sz w:val="20"/>
                <w:szCs w:val="20"/>
              </w:rPr>
            </w:pPr>
            <w:r>
              <w:rPr>
                <w:spacing w:val="-1"/>
                <w:sz w:val="20"/>
                <w:szCs w:val="20"/>
              </w:rPr>
              <w:t>主体完好牢固，无变形受损现象</w:t>
            </w:r>
          </w:p>
        </w:tc>
        <w:tc>
          <w:tcPr>
            <w:tcW w:w="5711" w:type="dxa"/>
            <w:vAlign w:val="top"/>
          </w:tcPr>
          <w:p>
            <w:pPr>
              <w:pStyle w:val="7"/>
              <w:spacing w:before="126" w:line="219" w:lineRule="auto"/>
              <w:ind w:left="2447"/>
              <w:rPr>
                <w:sz w:val="20"/>
                <w:szCs w:val="20"/>
              </w:rPr>
            </w:pPr>
            <w:r>
              <w:rPr>
                <w:spacing w:val="3"/>
                <w:sz w:val="20"/>
                <w:szCs w:val="20"/>
              </w:rPr>
              <w:t>其他伤害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914" w:type="dxa"/>
            <w:vMerge w:val="continue"/>
            <w:tcBorders>
              <w:top w:val="nil"/>
              <w:bottom w:val="nil"/>
            </w:tcBorders>
            <w:vAlign w:val="top"/>
          </w:tcPr>
          <w:p>
            <w:pPr>
              <w:rPr>
                <w:rFonts w:ascii="Arial"/>
                <w:sz w:val="21"/>
              </w:rPr>
            </w:pPr>
          </w:p>
        </w:tc>
        <w:tc>
          <w:tcPr>
            <w:tcW w:w="789" w:type="dxa"/>
            <w:vAlign w:val="top"/>
          </w:tcPr>
          <w:p>
            <w:pPr>
              <w:pStyle w:val="7"/>
              <w:spacing w:before="168" w:line="183" w:lineRule="auto"/>
              <w:ind w:left="280"/>
              <w:rPr>
                <w:sz w:val="20"/>
                <w:szCs w:val="20"/>
              </w:rPr>
            </w:pPr>
            <w:r>
              <w:rPr>
                <w:spacing w:val="-3"/>
                <w:sz w:val="20"/>
                <w:szCs w:val="20"/>
              </w:rPr>
              <w:t>97</w:t>
            </w:r>
          </w:p>
        </w:tc>
        <w:tc>
          <w:tcPr>
            <w:tcW w:w="2618" w:type="dxa"/>
            <w:vAlign w:val="top"/>
          </w:tcPr>
          <w:p>
            <w:pPr>
              <w:pStyle w:val="7"/>
              <w:spacing w:before="115" w:line="219" w:lineRule="auto"/>
              <w:ind w:left="1102"/>
              <w:rPr>
                <w:sz w:val="20"/>
                <w:szCs w:val="20"/>
              </w:rPr>
            </w:pPr>
            <w:r>
              <w:rPr>
                <w:spacing w:val="6"/>
                <w:sz w:val="20"/>
                <w:szCs w:val="20"/>
              </w:rPr>
              <w:t>传动</w:t>
            </w:r>
          </w:p>
        </w:tc>
        <w:tc>
          <w:tcPr>
            <w:tcW w:w="4847" w:type="dxa"/>
            <w:vAlign w:val="top"/>
          </w:tcPr>
          <w:p>
            <w:pPr>
              <w:pStyle w:val="7"/>
              <w:spacing w:before="117" w:line="219" w:lineRule="auto"/>
              <w:ind w:left="1713"/>
              <w:rPr>
                <w:sz w:val="20"/>
                <w:szCs w:val="20"/>
              </w:rPr>
            </w:pPr>
            <w:r>
              <w:rPr>
                <w:spacing w:val="-2"/>
                <w:sz w:val="20"/>
                <w:szCs w:val="20"/>
              </w:rPr>
              <w:t>转动部件不外露</w:t>
            </w:r>
          </w:p>
        </w:tc>
        <w:tc>
          <w:tcPr>
            <w:tcW w:w="5711" w:type="dxa"/>
            <w:vAlign w:val="top"/>
          </w:tcPr>
          <w:p>
            <w:pPr>
              <w:pStyle w:val="7"/>
              <w:spacing w:before="115" w:line="219" w:lineRule="auto"/>
              <w:ind w:left="2447"/>
              <w:rPr>
                <w:sz w:val="20"/>
                <w:szCs w:val="20"/>
              </w:rPr>
            </w:pPr>
            <w:r>
              <w:rPr>
                <w:spacing w:val="3"/>
                <w:sz w:val="20"/>
                <w:szCs w:val="20"/>
              </w:rPr>
              <w:t>机械伤害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914" w:type="dxa"/>
            <w:vMerge w:val="continue"/>
            <w:tcBorders>
              <w:top w:val="nil"/>
            </w:tcBorders>
            <w:vAlign w:val="top"/>
          </w:tcPr>
          <w:p>
            <w:pPr>
              <w:rPr>
                <w:rFonts w:ascii="Arial"/>
                <w:sz w:val="21"/>
              </w:rPr>
            </w:pPr>
          </w:p>
        </w:tc>
        <w:tc>
          <w:tcPr>
            <w:tcW w:w="789" w:type="dxa"/>
            <w:vAlign w:val="top"/>
          </w:tcPr>
          <w:p>
            <w:pPr>
              <w:pStyle w:val="7"/>
              <w:spacing w:before="299" w:line="183" w:lineRule="auto"/>
              <w:ind w:left="280"/>
              <w:rPr>
                <w:sz w:val="20"/>
                <w:szCs w:val="20"/>
              </w:rPr>
            </w:pPr>
            <w:r>
              <w:rPr>
                <w:spacing w:val="-3"/>
                <w:sz w:val="20"/>
                <w:szCs w:val="20"/>
              </w:rPr>
              <w:t>98</w:t>
            </w:r>
          </w:p>
        </w:tc>
        <w:tc>
          <w:tcPr>
            <w:tcW w:w="2618" w:type="dxa"/>
            <w:vAlign w:val="top"/>
          </w:tcPr>
          <w:p>
            <w:pPr>
              <w:pStyle w:val="7"/>
              <w:spacing w:before="248" w:line="219" w:lineRule="auto"/>
              <w:ind w:left="901"/>
              <w:rPr>
                <w:sz w:val="20"/>
                <w:szCs w:val="20"/>
              </w:rPr>
            </w:pPr>
            <w:r>
              <w:rPr>
                <w:spacing w:val="1"/>
                <w:sz w:val="20"/>
                <w:szCs w:val="20"/>
              </w:rPr>
              <w:t>电气线路</w:t>
            </w:r>
          </w:p>
        </w:tc>
        <w:tc>
          <w:tcPr>
            <w:tcW w:w="4847" w:type="dxa"/>
            <w:vAlign w:val="top"/>
          </w:tcPr>
          <w:p>
            <w:pPr>
              <w:pStyle w:val="7"/>
              <w:spacing w:before="97" w:line="249" w:lineRule="auto"/>
              <w:ind w:left="2213" w:right="133" w:hanging="2100"/>
              <w:rPr>
                <w:sz w:val="20"/>
                <w:szCs w:val="20"/>
              </w:rPr>
            </w:pPr>
            <w:r>
              <w:rPr>
                <w:spacing w:val="-1"/>
                <w:sz w:val="20"/>
                <w:szCs w:val="20"/>
              </w:rPr>
              <w:t>线路无破损，有良好的接地保护，电气防护符合相关</w:t>
            </w:r>
            <w:r>
              <w:rPr>
                <w:spacing w:val="11"/>
                <w:sz w:val="20"/>
                <w:szCs w:val="20"/>
              </w:rPr>
              <w:t xml:space="preserve"> </w:t>
            </w:r>
            <w:r>
              <w:rPr>
                <w:spacing w:val="6"/>
                <w:sz w:val="20"/>
                <w:szCs w:val="20"/>
              </w:rPr>
              <w:t>规定</w:t>
            </w:r>
          </w:p>
        </w:tc>
        <w:tc>
          <w:tcPr>
            <w:tcW w:w="5711" w:type="dxa"/>
            <w:vAlign w:val="top"/>
          </w:tcPr>
          <w:p>
            <w:pPr>
              <w:pStyle w:val="7"/>
              <w:spacing w:before="248" w:line="219" w:lineRule="auto"/>
              <w:ind w:left="2347"/>
              <w:rPr>
                <w:sz w:val="20"/>
                <w:szCs w:val="20"/>
              </w:rPr>
            </w:pPr>
            <w:r>
              <w:rPr>
                <w:spacing w:val="2"/>
                <w:sz w:val="20"/>
                <w:szCs w:val="20"/>
              </w:rPr>
              <w:t>触电，火灾</w:t>
            </w:r>
          </w:p>
        </w:tc>
      </w:tr>
    </w:tbl>
    <w:p>
      <w:pPr>
        <w:rPr>
          <w:rFonts w:ascii="Arial"/>
          <w:sz w:val="21"/>
        </w:rPr>
      </w:pPr>
    </w:p>
    <w:p>
      <w:pPr>
        <w:rPr>
          <w:rFonts w:ascii="Arial" w:hAnsi="Arial" w:eastAsia="Arial" w:cs="Arial"/>
          <w:sz w:val="21"/>
          <w:szCs w:val="21"/>
        </w:rPr>
        <w:sectPr>
          <w:footerReference r:id="rId62" w:type="default"/>
          <w:pgSz w:w="16840" w:h="11910"/>
          <w:pgMar w:top="1012" w:right="505" w:bottom="1163" w:left="444" w:header="0" w:footer="961" w:gutter="0"/>
          <w:cols w:space="720" w:num="1"/>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before="104" w:line="221" w:lineRule="auto"/>
        <w:ind w:left="129"/>
        <w:outlineLvl w:val="6"/>
        <w:rPr>
          <w:rFonts w:ascii="黑体" w:hAnsi="黑体" w:eastAsia="黑体" w:cs="黑体"/>
          <w:sz w:val="32"/>
          <w:szCs w:val="32"/>
        </w:rPr>
      </w:pPr>
      <w:bookmarkStart w:id="125" w:name="bookmark127"/>
      <w:bookmarkEnd w:id="125"/>
      <w:r>
        <w:rPr>
          <w:rFonts w:ascii="黑体" w:hAnsi="黑体" w:eastAsia="黑体" w:cs="黑体"/>
          <w:b/>
          <w:bCs/>
          <w:spacing w:val="-18"/>
          <w:sz w:val="32"/>
          <w:szCs w:val="32"/>
        </w:rPr>
        <w:t>六</w:t>
      </w:r>
      <w:r>
        <w:rPr>
          <w:rFonts w:ascii="黑体" w:hAnsi="黑体" w:eastAsia="黑体" w:cs="黑体"/>
          <w:spacing w:val="-77"/>
          <w:sz w:val="32"/>
          <w:szCs w:val="32"/>
        </w:rPr>
        <w:t xml:space="preserve"> </w:t>
      </w:r>
      <w:r>
        <w:rPr>
          <w:rFonts w:ascii="黑体" w:hAnsi="黑体" w:eastAsia="黑体" w:cs="黑体"/>
          <w:b/>
          <w:bCs/>
          <w:spacing w:val="-18"/>
          <w:sz w:val="32"/>
          <w:szCs w:val="32"/>
        </w:rPr>
        <w:t>.安全风险分级清单</w:t>
      </w:r>
    </w:p>
    <w:p>
      <w:pPr>
        <w:spacing w:line="106" w:lineRule="exact"/>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09"/>
        <w:gridCol w:w="710"/>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2923" w:type="dxa"/>
            <w:gridSpan w:val="3"/>
            <w:vAlign w:val="top"/>
          </w:tcPr>
          <w:p>
            <w:pPr>
              <w:pStyle w:val="7"/>
              <w:spacing w:before="219" w:line="219" w:lineRule="auto"/>
              <w:ind w:left="357"/>
              <w:rPr>
                <w:sz w:val="20"/>
                <w:szCs w:val="20"/>
              </w:rPr>
            </w:pPr>
            <w:r>
              <w:rPr>
                <w:b/>
                <w:bCs/>
                <w:spacing w:val="-4"/>
                <w:sz w:val="20"/>
                <w:szCs w:val="20"/>
              </w:rPr>
              <w:t>风险点</w:t>
            </w:r>
            <w:r>
              <w:rPr>
                <w:spacing w:val="19"/>
                <w:sz w:val="20"/>
                <w:szCs w:val="20"/>
              </w:rPr>
              <w:t xml:space="preserve">   </w:t>
            </w:r>
            <w:r>
              <w:rPr>
                <w:b/>
                <w:bCs/>
                <w:spacing w:val="-4"/>
                <w:sz w:val="20"/>
                <w:szCs w:val="20"/>
              </w:rPr>
              <w:t>(斗式提升机)</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9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6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59" w:type="dxa"/>
            <w:vMerge w:val="restart"/>
            <w:tcBorders>
              <w:bottom w:val="nil"/>
            </w:tcBorders>
            <w:vAlign w:val="top"/>
          </w:tcPr>
          <w:p>
            <w:pPr>
              <w:spacing w:line="46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1" w:type="dxa"/>
            <w:gridSpan w:val="6"/>
            <w:vAlign w:val="top"/>
          </w:tcPr>
          <w:p>
            <w:pPr>
              <w:pStyle w:val="7"/>
              <w:spacing w:before="226" w:line="225" w:lineRule="auto"/>
              <w:ind w:left="2149"/>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655" w:type="dxa"/>
            <w:vAlign w:val="top"/>
          </w:tcPr>
          <w:p>
            <w:pPr>
              <w:pStyle w:val="7"/>
              <w:spacing w:before="196" w:line="219" w:lineRule="auto"/>
              <w:ind w:left="117"/>
              <w:rPr>
                <w:sz w:val="20"/>
                <w:szCs w:val="20"/>
              </w:rPr>
            </w:pPr>
            <w:r>
              <w:rPr>
                <w:b/>
                <w:bCs/>
                <w:spacing w:val="-5"/>
                <w:sz w:val="20"/>
                <w:szCs w:val="20"/>
              </w:rPr>
              <w:t>编号</w:t>
            </w:r>
          </w:p>
        </w:tc>
        <w:tc>
          <w:tcPr>
            <w:tcW w:w="1129" w:type="dxa"/>
            <w:vAlign w:val="top"/>
          </w:tcPr>
          <w:p>
            <w:pPr>
              <w:pStyle w:val="7"/>
              <w:spacing w:before="196" w:line="219" w:lineRule="auto"/>
              <w:ind w:left="352"/>
              <w:rPr>
                <w:sz w:val="20"/>
                <w:szCs w:val="20"/>
              </w:rPr>
            </w:pPr>
            <w:r>
              <w:rPr>
                <w:b/>
                <w:bCs/>
                <w:spacing w:val="-5"/>
                <w:sz w:val="20"/>
                <w:szCs w:val="20"/>
              </w:rPr>
              <w:t>类型</w:t>
            </w:r>
          </w:p>
        </w:tc>
        <w:tc>
          <w:tcPr>
            <w:tcW w:w="1139" w:type="dxa"/>
            <w:vAlign w:val="top"/>
          </w:tcPr>
          <w:p>
            <w:pPr>
              <w:pStyle w:val="7"/>
              <w:spacing w:before="199" w:line="221" w:lineRule="auto"/>
              <w:ind w:left="363"/>
              <w:rPr>
                <w:sz w:val="20"/>
                <w:szCs w:val="20"/>
              </w:rPr>
            </w:pPr>
            <w:r>
              <w:rPr>
                <w:b/>
                <w:bCs/>
                <w:spacing w:val="-5"/>
                <w:sz w:val="20"/>
                <w:szCs w:val="20"/>
              </w:rPr>
              <w:t>名称</w:t>
            </w:r>
          </w:p>
        </w:tc>
        <w:tc>
          <w:tcPr>
            <w:tcW w:w="849" w:type="dxa"/>
            <w:vAlign w:val="top"/>
          </w:tcPr>
          <w:p>
            <w:pPr>
              <w:pStyle w:val="7"/>
              <w:spacing w:before="197" w:line="221" w:lineRule="auto"/>
              <w:ind w:left="214"/>
              <w:rPr>
                <w:sz w:val="20"/>
                <w:szCs w:val="20"/>
              </w:rPr>
            </w:pPr>
            <w:r>
              <w:rPr>
                <w:b/>
                <w:bCs/>
                <w:spacing w:val="-4"/>
                <w:sz w:val="20"/>
                <w:szCs w:val="20"/>
              </w:rPr>
              <w:t>序号</w:t>
            </w:r>
          </w:p>
        </w:tc>
        <w:tc>
          <w:tcPr>
            <w:tcW w:w="1279" w:type="dxa"/>
            <w:vAlign w:val="top"/>
          </w:tcPr>
          <w:p>
            <w:pPr>
              <w:pStyle w:val="7"/>
              <w:spacing w:before="199"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27" w:line="280" w:lineRule="exact"/>
              <w:ind w:left="139"/>
              <w:rPr>
                <w:sz w:val="20"/>
                <w:szCs w:val="20"/>
              </w:rPr>
            </w:pPr>
            <w:r>
              <w:rPr>
                <w:b/>
                <w:bCs/>
                <w:spacing w:val="-5"/>
                <w:position w:val="5"/>
                <w:sz w:val="20"/>
                <w:szCs w:val="20"/>
              </w:rPr>
              <w:t>可能</w:t>
            </w:r>
          </w:p>
          <w:p>
            <w:pPr>
              <w:pStyle w:val="7"/>
              <w:spacing w:line="220" w:lineRule="auto"/>
              <w:ind w:left="239"/>
              <w:rPr>
                <w:sz w:val="20"/>
                <w:szCs w:val="20"/>
              </w:rPr>
            </w:pPr>
            <w:r>
              <w:rPr>
                <w:b/>
                <w:bCs/>
                <w:spacing w:val="-3"/>
                <w:sz w:val="20"/>
                <w:szCs w:val="20"/>
              </w:rPr>
              <w:t>性</w:t>
            </w:r>
          </w:p>
        </w:tc>
        <w:tc>
          <w:tcPr>
            <w:tcW w:w="849" w:type="dxa"/>
            <w:vAlign w:val="top"/>
          </w:tcPr>
          <w:p>
            <w:pPr>
              <w:pStyle w:val="7"/>
              <w:spacing w:before="196" w:line="219" w:lineRule="auto"/>
              <w:ind w:left="220"/>
              <w:rPr>
                <w:sz w:val="20"/>
                <w:szCs w:val="20"/>
              </w:rPr>
            </w:pPr>
            <w:r>
              <w:rPr>
                <w:b/>
                <w:bCs/>
                <w:spacing w:val="-5"/>
                <w:sz w:val="20"/>
                <w:szCs w:val="20"/>
              </w:rPr>
              <w:t>频次</w:t>
            </w:r>
          </w:p>
        </w:tc>
        <w:tc>
          <w:tcPr>
            <w:tcW w:w="710" w:type="dxa"/>
            <w:vAlign w:val="top"/>
          </w:tcPr>
          <w:p>
            <w:pPr>
              <w:pStyle w:val="7"/>
              <w:spacing w:before="16" w:line="291" w:lineRule="exact"/>
              <w:ind w:left="151"/>
              <w:rPr>
                <w:sz w:val="20"/>
                <w:szCs w:val="20"/>
              </w:rPr>
            </w:pPr>
            <w:r>
              <w:rPr>
                <w:b/>
                <w:bCs/>
                <w:spacing w:val="-5"/>
                <w:position w:val="6"/>
                <w:sz w:val="20"/>
                <w:szCs w:val="20"/>
              </w:rPr>
              <w:t>严重</w:t>
            </w:r>
          </w:p>
          <w:p>
            <w:pPr>
              <w:pStyle w:val="7"/>
              <w:spacing w:line="220" w:lineRule="auto"/>
              <w:ind w:left="251"/>
              <w:rPr>
                <w:sz w:val="20"/>
                <w:szCs w:val="20"/>
              </w:rPr>
            </w:pPr>
            <w:r>
              <w:rPr>
                <w:b/>
                <w:bCs/>
                <w:spacing w:val="-3"/>
                <w:sz w:val="20"/>
                <w:szCs w:val="20"/>
              </w:rPr>
              <w:t>性</w:t>
            </w:r>
          </w:p>
        </w:tc>
        <w:tc>
          <w:tcPr>
            <w:tcW w:w="709" w:type="dxa"/>
            <w:vAlign w:val="top"/>
          </w:tcPr>
          <w:p>
            <w:pPr>
              <w:pStyle w:val="7"/>
              <w:spacing w:before="16" w:line="300" w:lineRule="exact"/>
              <w:ind w:left="151"/>
              <w:rPr>
                <w:sz w:val="20"/>
                <w:szCs w:val="20"/>
              </w:rPr>
            </w:pPr>
            <w:r>
              <w:rPr>
                <w:b/>
                <w:bCs/>
                <w:spacing w:val="-5"/>
                <w:position w:val="7"/>
                <w:sz w:val="20"/>
                <w:szCs w:val="20"/>
              </w:rPr>
              <w:t>风险</w:t>
            </w:r>
          </w:p>
          <w:p>
            <w:pPr>
              <w:pStyle w:val="7"/>
              <w:spacing w:line="219" w:lineRule="auto"/>
              <w:ind w:left="251"/>
              <w:rPr>
                <w:sz w:val="20"/>
                <w:szCs w:val="20"/>
              </w:rPr>
            </w:pPr>
            <w:r>
              <w:rPr>
                <w:b/>
                <w:bCs/>
                <w:spacing w:val="-3"/>
                <w:sz w:val="20"/>
                <w:szCs w:val="20"/>
              </w:rPr>
              <w:t>值</w:t>
            </w:r>
          </w:p>
        </w:tc>
        <w:tc>
          <w:tcPr>
            <w:tcW w:w="710" w:type="dxa"/>
            <w:vAlign w:val="top"/>
          </w:tcPr>
          <w:p>
            <w:pPr>
              <w:pStyle w:val="7"/>
              <w:spacing w:before="16" w:line="310" w:lineRule="exact"/>
              <w:ind w:left="152"/>
              <w:rPr>
                <w:sz w:val="20"/>
                <w:szCs w:val="20"/>
              </w:rPr>
            </w:pPr>
            <w:r>
              <w:rPr>
                <w:b/>
                <w:bCs/>
                <w:spacing w:val="-5"/>
                <w:position w:val="8"/>
                <w:sz w:val="20"/>
                <w:szCs w:val="20"/>
              </w:rPr>
              <w:t>风险</w:t>
            </w:r>
          </w:p>
          <w:p>
            <w:pPr>
              <w:pStyle w:val="7"/>
              <w:spacing w:line="219" w:lineRule="auto"/>
              <w:ind w:left="152"/>
              <w:rPr>
                <w:sz w:val="20"/>
                <w:szCs w:val="20"/>
              </w:rPr>
            </w:pPr>
            <w:r>
              <w:rPr>
                <w:b/>
                <w:bCs/>
                <w:spacing w:val="-5"/>
                <w:sz w:val="20"/>
                <w:szCs w:val="20"/>
              </w:rPr>
              <w:t>等级</w:t>
            </w:r>
          </w:p>
        </w:tc>
        <w:tc>
          <w:tcPr>
            <w:tcW w:w="1314" w:type="dxa"/>
            <w:vAlign w:val="top"/>
          </w:tcPr>
          <w:p>
            <w:pPr>
              <w:pStyle w:val="7"/>
              <w:spacing w:before="197"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55" w:type="dxa"/>
            <w:vAlign w:val="top"/>
          </w:tcPr>
          <w:p>
            <w:pPr>
              <w:pStyle w:val="7"/>
              <w:spacing w:before="280" w:line="184" w:lineRule="auto"/>
              <w:ind w:left="264"/>
              <w:rPr>
                <w:sz w:val="20"/>
                <w:szCs w:val="20"/>
              </w:rPr>
            </w:pPr>
            <w:r>
              <w:rPr>
                <w:sz w:val="20"/>
                <w:szCs w:val="20"/>
              </w:rPr>
              <w:t>1</w:t>
            </w:r>
          </w:p>
        </w:tc>
        <w:tc>
          <w:tcPr>
            <w:tcW w:w="1129" w:type="dxa"/>
            <w:vAlign w:val="top"/>
          </w:tcPr>
          <w:p>
            <w:pPr>
              <w:pStyle w:val="7"/>
              <w:spacing w:before="230" w:line="220" w:lineRule="auto"/>
              <w:ind w:left="150"/>
              <w:rPr>
                <w:sz w:val="20"/>
                <w:szCs w:val="20"/>
              </w:rPr>
            </w:pPr>
            <w:r>
              <w:rPr>
                <w:spacing w:val="3"/>
                <w:sz w:val="20"/>
                <w:szCs w:val="20"/>
              </w:rPr>
              <w:t>作业活动</w:t>
            </w:r>
          </w:p>
        </w:tc>
        <w:tc>
          <w:tcPr>
            <w:tcW w:w="1139" w:type="dxa"/>
            <w:vAlign w:val="top"/>
          </w:tcPr>
          <w:p>
            <w:pPr>
              <w:rPr>
                <w:rFonts w:ascii="Arial"/>
                <w:sz w:val="21"/>
              </w:rPr>
            </w:pPr>
          </w:p>
        </w:tc>
        <w:tc>
          <w:tcPr>
            <w:tcW w:w="849" w:type="dxa"/>
            <w:vAlign w:val="top"/>
          </w:tcPr>
          <w:p>
            <w:pPr>
              <w:pStyle w:val="7"/>
              <w:spacing w:before="280" w:line="184" w:lineRule="auto"/>
              <w:ind w:left="362"/>
              <w:rPr>
                <w:sz w:val="20"/>
                <w:szCs w:val="20"/>
              </w:rPr>
            </w:pPr>
            <w:r>
              <w:rPr>
                <w:sz w:val="20"/>
                <w:szCs w:val="20"/>
              </w:rPr>
              <w:t>1</w:t>
            </w:r>
          </w:p>
        </w:tc>
        <w:tc>
          <w:tcPr>
            <w:tcW w:w="1279" w:type="dxa"/>
            <w:vAlign w:val="top"/>
          </w:tcPr>
          <w:p>
            <w:pPr>
              <w:rPr>
                <w:rFonts w:ascii="Arial"/>
                <w:sz w:val="21"/>
              </w:rPr>
            </w:pPr>
          </w:p>
        </w:tc>
        <w:tc>
          <w:tcPr>
            <w:tcW w:w="2558" w:type="dxa"/>
            <w:vAlign w:val="top"/>
          </w:tcPr>
          <w:p>
            <w:pPr>
              <w:rPr>
                <w:rFonts w:ascii="Arial"/>
                <w:sz w:val="21"/>
              </w:rPr>
            </w:pPr>
          </w:p>
        </w:tc>
        <w:tc>
          <w:tcPr>
            <w:tcW w:w="1559" w:type="dxa"/>
            <w:vAlign w:val="top"/>
          </w:tcPr>
          <w:p>
            <w:pPr>
              <w:rPr>
                <w:rFonts w:ascii="Arial"/>
                <w:sz w:val="21"/>
              </w:rPr>
            </w:pPr>
          </w:p>
        </w:tc>
        <w:tc>
          <w:tcPr>
            <w:tcW w:w="689" w:type="dxa"/>
            <w:vAlign w:val="top"/>
          </w:tcPr>
          <w:p>
            <w:pPr>
              <w:pStyle w:val="7"/>
              <w:spacing w:before="280" w:line="184" w:lineRule="auto"/>
              <w:ind w:left="287"/>
              <w:rPr>
                <w:sz w:val="20"/>
                <w:szCs w:val="20"/>
              </w:rPr>
            </w:pPr>
            <w:r>
              <w:rPr>
                <w:sz w:val="20"/>
                <w:szCs w:val="20"/>
              </w:rPr>
              <w:t>1</w:t>
            </w:r>
          </w:p>
        </w:tc>
        <w:tc>
          <w:tcPr>
            <w:tcW w:w="849" w:type="dxa"/>
            <w:vAlign w:val="top"/>
          </w:tcPr>
          <w:p>
            <w:pPr>
              <w:pStyle w:val="7"/>
              <w:spacing w:before="281" w:line="183" w:lineRule="auto"/>
              <w:ind w:left="367"/>
              <w:rPr>
                <w:sz w:val="20"/>
                <w:szCs w:val="20"/>
              </w:rPr>
            </w:pPr>
            <w:r>
              <w:rPr>
                <w:sz w:val="20"/>
                <w:szCs w:val="20"/>
              </w:rPr>
              <w:t>6</w:t>
            </w:r>
          </w:p>
        </w:tc>
        <w:tc>
          <w:tcPr>
            <w:tcW w:w="710" w:type="dxa"/>
            <w:vAlign w:val="top"/>
          </w:tcPr>
          <w:p>
            <w:pPr>
              <w:pStyle w:val="7"/>
              <w:spacing w:before="282" w:line="182" w:lineRule="auto"/>
              <w:ind w:left="298"/>
              <w:rPr>
                <w:sz w:val="20"/>
                <w:szCs w:val="20"/>
              </w:rPr>
            </w:pPr>
            <w:r>
              <w:rPr>
                <w:sz w:val="20"/>
                <w:szCs w:val="20"/>
              </w:rPr>
              <w:t>7</w:t>
            </w:r>
          </w:p>
        </w:tc>
        <w:tc>
          <w:tcPr>
            <w:tcW w:w="709" w:type="dxa"/>
            <w:vAlign w:val="top"/>
          </w:tcPr>
          <w:p>
            <w:pPr>
              <w:pStyle w:val="7"/>
              <w:spacing w:before="281" w:line="183" w:lineRule="auto"/>
              <w:ind w:left="248"/>
              <w:rPr>
                <w:sz w:val="20"/>
                <w:szCs w:val="20"/>
              </w:rPr>
            </w:pPr>
            <w:r>
              <w:rPr>
                <w:spacing w:val="-2"/>
                <w:sz w:val="20"/>
                <w:szCs w:val="20"/>
              </w:rPr>
              <w:t>42</w:t>
            </w:r>
          </w:p>
        </w:tc>
        <w:tc>
          <w:tcPr>
            <w:tcW w:w="710" w:type="dxa"/>
            <w:vAlign w:val="top"/>
          </w:tcPr>
          <w:p>
            <w:pPr>
              <w:pStyle w:val="7"/>
              <w:spacing w:before="70" w:line="310" w:lineRule="exact"/>
              <w:ind w:left="149"/>
              <w:rPr>
                <w:sz w:val="20"/>
                <w:szCs w:val="20"/>
              </w:rPr>
            </w:pPr>
            <w:r>
              <w:rPr>
                <w:spacing w:val="-2"/>
                <w:position w:val="8"/>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655" w:type="dxa"/>
            <w:vMerge w:val="restart"/>
            <w:tcBorders>
              <w:bottom w:val="nil"/>
            </w:tcBorders>
            <w:vAlign w:val="top"/>
          </w:tcPr>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spacing w:line="303" w:lineRule="auto"/>
              <w:rPr>
                <w:rFonts w:ascii="Arial"/>
                <w:sz w:val="21"/>
              </w:rPr>
            </w:pPr>
          </w:p>
          <w:p>
            <w:pPr>
              <w:pStyle w:val="7"/>
              <w:spacing w:before="65" w:line="219" w:lineRule="auto"/>
              <w:ind w:left="260"/>
              <w:rPr>
                <w:sz w:val="20"/>
                <w:szCs w:val="20"/>
              </w:rPr>
            </w:pPr>
            <w:r>
              <w:rPr>
                <w:spacing w:val="-2"/>
                <w:sz w:val="20"/>
                <w:szCs w:val="20"/>
              </w:rPr>
              <w:t>提升机</w:t>
            </w:r>
          </w:p>
        </w:tc>
        <w:tc>
          <w:tcPr>
            <w:tcW w:w="849" w:type="dxa"/>
            <w:vAlign w:val="top"/>
          </w:tcPr>
          <w:p>
            <w:pPr>
              <w:spacing w:line="355" w:lineRule="auto"/>
              <w:rPr>
                <w:rFonts w:ascii="Arial"/>
                <w:sz w:val="21"/>
              </w:rPr>
            </w:pPr>
          </w:p>
          <w:p>
            <w:pPr>
              <w:pStyle w:val="7"/>
              <w:spacing w:before="65" w:line="183" w:lineRule="auto"/>
              <w:ind w:left="362"/>
              <w:rPr>
                <w:sz w:val="20"/>
                <w:szCs w:val="20"/>
              </w:rPr>
            </w:pPr>
            <w:r>
              <w:rPr>
                <w:sz w:val="20"/>
                <w:szCs w:val="20"/>
              </w:rPr>
              <w:t>2</w:t>
            </w:r>
          </w:p>
        </w:tc>
        <w:tc>
          <w:tcPr>
            <w:tcW w:w="1279" w:type="dxa"/>
            <w:vAlign w:val="top"/>
          </w:tcPr>
          <w:p>
            <w:pPr>
              <w:spacing w:line="304" w:lineRule="auto"/>
              <w:rPr>
                <w:rFonts w:ascii="Arial"/>
                <w:sz w:val="21"/>
              </w:rPr>
            </w:pPr>
          </w:p>
          <w:p>
            <w:pPr>
              <w:pStyle w:val="7"/>
              <w:spacing w:before="65" w:line="219" w:lineRule="auto"/>
              <w:ind w:left="432"/>
              <w:rPr>
                <w:sz w:val="20"/>
                <w:szCs w:val="20"/>
              </w:rPr>
            </w:pPr>
            <w:r>
              <w:rPr>
                <w:spacing w:val="6"/>
                <w:sz w:val="20"/>
                <w:szCs w:val="20"/>
              </w:rPr>
              <w:t>畚斗</w:t>
            </w:r>
          </w:p>
        </w:tc>
        <w:tc>
          <w:tcPr>
            <w:tcW w:w="2558" w:type="dxa"/>
            <w:vAlign w:val="top"/>
          </w:tcPr>
          <w:p>
            <w:pPr>
              <w:pStyle w:val="7"/>
              <w:spacing w:before="41" w:line="219" w:lineRule="auto"/>
              <w:ind w:left="274"/>
              <w:rPr>
                <w:sz w:val="20"/>
                <w:szCs w:val="20"/>
              </w:rPr>
            </w:pPr>
            <w:r>
              <w:rPr>
                <w:spacing w:val="-1"/>
                <w:sz w:val="20"/>
                <w:szCs w:val="20"/>
              </w:rPr>
              <w:t>畚斗与畚斗带应链接牢</w:t>
            </w:r>
          </w:p>
          <w:p>
            <w:pPr>
              <w:pStyle w:val="7"/>
              <w:spacing w:before="72" w:line="219" w:lineRule="auto"/>
              <w:ind w:left="173"/>
              <w:rPr>
                <w:sz w:val="20"/>
                <w:szCs w:val="20"/>
              </w:rPr>
            </w:pPr>
            <w:r>
              <w:rPr>
                <w:sz w:val="20"/>
                <w:szCs w:val="20"/>
              </w:rPr>
              <w:t>固，严格避免脱落】碰撞</w:t>
            </w:r>
          </w:p>
          <w:p>
            <w:pPr>
              <w:pStyle w:val="7"/>
              <w:spacing w:before="82" w:line="219" w:lineRule="auto"/>
              <w:ind w:left="774"/>
              <w:rPr>
                <w:sz w:val="20"/>
                <w:szCs w:val="20"/>
              </w:rPr>
            </w:pPr>
            <w:r>
              <w:rPr>
                <w:spacing w:val="-2"/>
                <w:sz w:val="20"/>
                <w:szCs w:val="20"/>
              </w:rPr>
              <w:t>等情况出现</w:t>
            </w:r>
          </w:p>
        </w:tc>
        <w:tc>
          <w:tcPr>
            <w:tcW w:w="1559" w:type="dxa"/>
            <w:vAlign w:val="top"/>
          </w:tcPr>
          <w:p>
            <w:pPr>
              <w:spacing w:line="302" w:lineRule="auto"/>
              <w:rPr>
                <w:rFonts w:ascii="Arial"/>
                <w:sz w:val="21"/>
              </w:rPr>
            </w:pPr>
          </w:p>
          <w:p>
            <w:pPr>
              <w:pStyle w:val="7"/>
              <w:spacing w:before="65" w:line="218" w:lineRule="auto"/>
              <w:ind w:left="375"/>
              <w:rPr>
                <w:sz w:val="20"/>
                <w:szCs w:val="20"/>
              </w:rPr>
            </w:pPr>
            <w:r>
              <w:rPr>
                <w:spacing w:val="-2"/>
                <w:sz w:val="20"/>
                <w:szCs w:val="20"/>
              </w:rPr>
              <w:t>其他爆炸</w:t>
            </w:r>
          </w:p>
        </w:tc>
        <w:tc>
          <w:tcPr>
            <w:tcW w:w="689" w:type="dxa"/>
            <w:vAlign w:val="top"/>
          </w:tcPr>
          <w:p>
            <w:pPr>
              <w:spacing w:line="354" w:lineRule="auto"/>
              <w:rPr>
                <w:rFonts w:ascii="Arial"/>
                <w:sz w:val="21"/>
              </w:rPr>
            </w:pPr>
          </w:p>
          <w:p>
            <w:pPr>
              <w:pStyle w:val="7"/>
              <w:spacing w:before="65" w:line="184" w:lineRule="auto"/>
              <w:ind w:left="287"/>
              <w:rPr>
                <w:sz w:val="20"/>
                <w:szCs w:val="20"/>
              </w:rPr>
            </w:pPr>
            <w:r>
              <w:rPr>
                <w:sz w:val="20"/>
                <w:szCs w:val="20"/>
              </w:rPr>
              <w:t>1</w:t>
            </w:r>
          </w:p>
        </w:tc>
        <w:tc>
          <w:tcPr>
            <w:tcW w:w="849" w:type="dxa"/>
            <w:vAlign w:val="top"/>
          </w:tcPr>
          <w:p>
            <w:pPr>
              <w:spacing w:line="355" w:lineRule="auto"/>
              <w:rPr>
                <w:rFonts w:ascii="Arial"/>
                <w:sz w:val="21"/>
              </w:rPr>
            </w:pPr>
          </w:p>
          <w:p>
            <w:pPr>
              <w:pStyle w:val="7"/>
              <w:spacing w:before="65" w:line="183" w:lineRule="auto"/>
              <w:ind w:left="367"/>
              <w:rPr>
                <w:sz w:val="20"/>
                <w:szCs w:val="20"/>
              </w:rPr>
            </w:pPr>
            <w:r>
              <w:rPr>
                <w:sz w:val="20"/>
                <w:szCs w:val="20"/>
              </w:rPr>
              <w:t>6</w:t>
            </w:r>
          </w:p>
        </w:tc>
        <w:tc>
          <w:tcPr>
            <w:tcW w:w="710" w:type="dxa"/>
            <w:vAlign w:val="top"/>
          </w:tcPr>
          <w:p>
            <w:pPr>
              <w:spacing w:line="356" w:lineRule="auto"/>
              <w:rPr>
                <w:rFonts w:ascii="Arial"/>
                <w:sz w:val="21"/>
              </w:rPr>
            </w:pPr>
          </w:p>
          <w:p>
            <w:pPr>
              <w:pStyle w:val="7"/>
              <w:spacing w:before="65" w:line="182" w:lineRule="auto"/>
              <w:ind w:left="298"/>
              <w:rPr>
                <w:sz w:val="20"/>
                <w:szCs w:val="20"/>
              </w:rPr>
            </w:pPr>
            <w:r>
              <w:rPr>
                <w:sz w:val="20"/>
                <w:szCs w:val="20"/>
              </w:rPr>
              <w:t>7</w:t>
            </w:r>
          </w:p>
        </w:tc>
        <w:tc>
          <w:tcPr>
            <w:tcW w:w="709" w:type="dxa"/>
            <w:vAlign w:val="top"/>
          </w:tcPr>
          <w:p>
            <w:pPr>
              <w:spacing w:line="355" w:lineRule="auto"/>
              <w:rPr>
                <w:rFonts w:ascii="Arial"/>
                <w:sz w:val="21"/>
              </w:rPr>
            </w:pPr>
          </w:p>
          <w:p>
            <w:pPr>
              <w:pStyle w:val="7"/>
              <w:spacing w:before="65" w:line="183" w:lineRule="auto"/>
              <w:ind w:left="248"/>
              <w:rPr>
                <w:sz w:val="20"/>
                <w:szCs w:val="20"/>
              </w:rPr>
            </w:pPr>
            <w:r>
              <w:rPr>
                <w:spacing w:val="-2"/>
                <w:sz w:val="20"/>
                <w:szCs w:val="20"/>
              </w:rPr>
              <w:t>42</w:t>
            </w:r>
          </w:p>
        </w:tc>
        <w:tc>
          <w:tcPr>
            <w:tcW w:w="710" w:type="dxa"/>
            <w:vAlign w:val="top"/>
          </w:tcPr>
          <w:p>
            <w:pPr>
              <w:pStyle w:val="7"/>
              <w:spacing w:before="201"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1" w:line="219" w:lineRule="auto"/>
              <w:ind w:left="260"/>
              <w:rPr>
                <w:sz w:val="20"/>
                <w:szCs w:val="20"/>
              </w:rPr>
            </w:pPr>
            <w:r>
              <w:rPr>
                <w:spacing w:val="-2"/>
                <w:sz w:val="20"/>
                <w:szCs w:val="20"/>
              </w:rPr>
              <w:t>提升机</w:t>
            </w:r>
          </w:p>
        </w:tc>
        <w:tc>
          <w:tcPr>
            <w:tcW w:w="849" w:type="dxa"/>
            <w:vAlign w:val="top"/>
          </w:tcPr>
          <w:p>
            <w:pPr>
              <w:pStyle w:val="7"/>
              <w:spacing w:before="264" w:line="183" w:lineRule="auto"/>
              <w:ind w:left="362"/>
              <w:rPr>
                <w:sz w:val="20"/>
                <w:szCs w:val="20"/>
              </w:rPr>
            </w:pPr>
            <w:r>
              <w:rPr>
                <w:sz w:val="20"/>
                <w:szCs w:val="20"/>
              </w:rPr>
              <w:t>3</w:t>
            </w:r>
          </w:p>
        </w:tc>
        <w:tc>
          <w:tcPr>
            <w:tcW w:w="1279" w:type="dxa"/>
            <w:vAlign w:val="top"/>
          </w:tcPr>
          <w:p>
            <w:pPr>
              <w:pStyle w:val="7"/>
              <w:spacing w:before="211" w:line="219" w:lineRule="auto"/>
              <w:ind w:left="232"/>
              <w:rPr>
                <w:sz w:val="20"/>
                <w:szCs w:val="20"/>
              </w:rPr>
            </w:pPr>
            <w:r>
              <w:rPr>
                <w:spacing w:val="-2"/>
                <w:sz w:val="20"/>
                <w:szCs w:val="20"/>
              </w:rPr>
              <w:t>提升机带</w:t>
            </w:r>
          </w:p>
        </w:tc>
        <w:tc>
          <w:tcPr>
            <w:tcW w:w="2558" w:type="dxa"/>
            <w:vAlign w:val="top"/>
          </w:tcPr>
          <w:p>
            <w:pPr>
              <w:pStyle w:val="7"/>
              <w:spacing w:before="213" w:line="219" w:lineRule="auto"/>
              <w:ind w:left="173"/>
              <w:rPr>
                <w:sz w:val="20"/>
                <w:szCs w:val="20"/>
              </w:rPr>
            </w:pPr>
            <w:r>
              <w:rPr>
                <w:sz w:val="20"/>
                <w:szCs w:val="20"/>
              </w:rPr>
              <w:t>带完整无裂痕，连接完好</w:t>
            </w:r>
          </w:p>
        </w:tc>
        <w:tc>
          <w:tcPr>
            <w:tcW w:w="1559" w:type="dxa"/>
            <w:vAlign w:val="top"/>
          </w:tcPr>
          <w:p>
            <w:pPr>
              <w:pStyle w:val="7"/>
              <w:spacing w:before="211" w:line="218" w:lineRule="auto"/>
              <w:ind w:left="375"/>
              <w:rPr>
                <w:sz w:val="20"/>
                <w:szCs w:val="20"/>
              </w:rPr>
            </w:pPr>
            <w:r>
              <w:rPr>
                <w:spacing w:val="-2"/>
                <w:sz w:val="20"/>
                <w:szCs w:val="20"/>
              </w:rPr>
              <w:t>其他爆炸</w:t>
            </w:r>
          </w:p>
        </w:tc>
        <w:tc>
          <w:tcPr>
            <w:tcW w:w="689" w:type="dxa"/>
            <w:vAlign w:val="top"/>
          </w:tcPr>
          <w:p>
            <w:pPr>
              <w:pStyle w:val="7"/>
              <w:spacing w:before="263" w:line="184" w:lineRule="auto"/>
              <w:ind w:left="287"/>
              <w:rPr>
                <w:sz w:val="20"/>
                <w:szCs w:val="20"/>
              </w:rPr>
            </w:pPr>
            <w:r>
              <w:rPr>
                <w:sz w:val="20"/>
                <w:szCs w:val="20"/>
              </w:rPr>
              <w:t>1</w:t>
            </w:r>
          </w:p>
        </w:tc>
        <w:tc>
          <w:tcPr>
            <w:tcW w:w="849" w:type="dxa"/>
            <w:vAlign w:val="top"/>
          </w:tcPr>
          <w:p>
            <w:pPr>
              <w:pStyle w:val="7"/>
              <w:spacing w:before="264" w:line="183" w:lineRule="auto"/>
              <w:ind w:left="367"/>
              <w:rPr>
                <w:sz w:val="20"/>
                <w:szCs w:val="20"/>
              </w:rPr>
            </w:pPr>
            <w:r>
              <w:rPr>
                <w:sz w:val="20"/>
                <w:szCs w:val="20"/>
              </w:rPr>
              <w:t>6</w:t>
            </w:r>
          </w:p>
        </w:tc>
        <w:tc>
          <w:tcPr>
            <w:tcW w:w="710" w:type="dxa"/>
            <w:vAlign w:val="top"/>
          </w:tcPr>
          <w:p>
            <w:pPr>
              <w:pStyle w:val="7"/>
              <w:spacing w:before="265" w:line="182" w:lineRule="auto"/>
              <w:ind w:left="298"/>
              <w:rPr>
                <w:sz w:val="20"/>
                <w:szCs w:val="20"/>
              </w:rPr>
            </w:pPr>
            <w:r>
              <w:rPr>
                <w:sz w:val="20"/>
                <w:szCs w:val="20"/>
              </w:rPr>
              <w:t>7</w:t>
            </w:r>
          </w:p>
        </w:tc>
        <w:tc>
          <w:tcPr>
            <w:tcW w:w="709" w:type="dxa"/>
            <w:vAlign w:val="top"/>
          </w:tcPr>
          <w:p>
            <w:pPr>
              <w:pStyle w:val="7"/>
              <w:spacing w:before="264" w:line="183" w:lineRule="auto"/>
              <w:ind w:left="248"/>
              <w:rPr>
                <w:sz w:val="20"/>
                <w:szCs w:val="20"/>
              </w:rPr>
            </w:pPr>
            <w:r>
              <w:rPr>
                <w:spacing w:val="-2"/>
                <w:sz w:val="20"/>
                <w:szCs w:val="20"/>
              </w:rPr>
              <w:t>42</w:t>
            </w:r>
          </w:p>
        </w:tc>
        <w:tc>
          <w:tcPr>
            <w:tcW w:w="710" w:type="dxa"/>
            <w:vAlign w:val="top"/>
          </w:tcPr>
          <w:p>
            <w:pPr>
              <w:pStyle w:val="7"/>
              <w:spacing w:before="33" w:line="320" w:lineRule="exact"/>
              <w:ind w:left="149"/>
              <w:rPr>
                <w:sz w:val="20"/>
                <w:szCs w:val="20"/>
              </w:rPr>
            </w:pPr>
            <w:r>
              <w:rPr>
                <w:spacing w:val="-2"/>
                <w:position w:val="8"/>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3" w:line="219" w:lineRule="auto"/>
              <w:ind w:left="260"/>
              <w:rPr>
                <w:sz w:val="20"/>
                <w:szCs w:val="20"/>
              </w:rPr>
            </w:pPr>
            <w:r>
              <w:rPr>
                <w:spacing w:val="-2"/>
                <w:sz w:val="20"/>
                <w:szCs w:val="20"/>
              </w:rPr>
              <w:t>提升机</w:t>
            </w:r>
          </w:p>
        </w:tc>
        <w:tc>
          <w:tcPr>
            <w:tcW w:w="849" w:type="dxa"/>
            <w:vAlign w:val="top"/>
          </w:tcPr>
          <w:p>
            <w:pPr>
              <w:pStyle w:val="7"/>
              <w:spacing w:before="265" w:line="183" w:lineRule="auto"/>
              <w:ind w:left="362"/>
              <w:rPr>
                <w:sz w:val="20"/>
                <w:szCs w:val="20"/>
              </w:rPr>
            </w:pPr>
            <w:r>
              <w:rPr>
                <w:sz w:val="20"/>
                <w:szCs w:val="20"/>
              </w:rPr>
              <w:t>4</w:t>
            </w:r>
          </w:p>
        </w:tc>
        <w:tc>
          <w:tcPr>
            <w:tcW w:w="1279" w:type="dxa"/>
            <w:vAlign w:val="top"/>
          </w:tcPr>
          <w:p>
            <w:pPr>
              <w:pStyle w:val="7"/>
              <w:spacing w:before="73" w:line="245" w:lineRule="auto"/>
              <w:ind w:left="532" w:right="143" w:hanging="400"/>
              <w:rPr>
                <w:sz w:val="20"/>
                <w:szCs w:val="20"/>
              </w:rPr>
            </w:pPr>
            <w:r>
              <w:rPr>
                <w:spacing w:val="-2"/>
                <w:sz w:val="20"/>
                <w:szCs w:val="20"/>
              </w:rPr>
              <w:t>通风除尘装</w:t>
            </w:r>
            <w:r>
              <w:rPr>
                <w:spacing w:val="1"/>
                <w:sz w:val="20"/>
                <w:szCs w:val="20"/>
              </w:rPr>
              <w:t xml:space="preserve"> </w:t>
            </w:r>
            <w:r>
              <w:rPr>
                <w:sz w:val="20"/>
                <w:szCs w:val="20"/>
              </w:rPr>
              <w:t>置</w:t>
            </w:r>
          </w:p>
        </w:tc>
        <w:tc>
          <w:tcPr>
            <w:tcW w:w="2558" w:type="dxa"/>
            <w:vAlign w:val="top"/>
          </w:tcPr>
          <w:p>
            <w:pPr>
              <w:pStyle w:val="7"/>
              <w:spacing w:before="214" w:line="219" w:lineRule="auto"/>
              <w:ind w:left="774"/>
              <w:rPr>
                <w:sz w:val="20"/>
                <w:szCs w:val="20"/>
              </w:rPr>
            </w:pPr>
            <w:r>
              <w:rPr>
                <w:spacing w:val="-2"/>
                <w:sz w:val="20"/>
                <w:szCs w:val="20"/>
              </w:rPr>
              <w:t>无粉尘外溢</w:t>
            </w:r>
          </w:p>
        </w:tc>
        <w:tc>
          <w:tcPr>
            <w:tcW w:w="1559" w:type="dxa"/>
            <w:vAlign w:val="top"/>
          </w:tcPr>
          <w:p>
            <w:pPr>
              <w:pStyle w:val="7"/>
              <w:spacing w:before="212" w:line="218" w:lineRule="auto"/>
              <w:ind w:left="75"/>
              <w:rPr>
                <w:sz w:val="20"/>
                <w:szCs w:val="20"/>
              </w:rPr>
            </w:pPr>
            <w:r>
              <w:rPr>
                <w:spacing w:val="1"/>
                <w:sz w:val="20"/>
                <w:szCs w:val="20"/>
              </w:rPr>
              <w:t>火灾，其他爆炸</w:t>
            </w:r>
          </w:p>
        </w:tc>
        <w:tc>
          <w:tcPr>
            <w:tcW w:w="689" w:type="dxa"/>
            <w:vAlign w:val="top"/>
          </w:tcPr>
          <w:p>
            <w:pPr>
              <w:pStyle w:val="7"/>
              <w:spacing w:before="264" w:line="184" w:lineRule="auto"/>
              <w:ind w:left="287"/>
              <w:rPr>
                <w:sz w:val="20"/>
                <w:szCs w:val="20"/>
              </w:rPr>
            </w:pPr>
            <w:r>
              <w:rPr>
                <w:sz w:val="20"/>
                <w:szCs w:val="20"/>
              </w:rPr>
              <w:t>1</w:t>
            </w:r>
          </w:p>
        </w:tc>
        <w:tc>
          <w:tcPr>
            <w:tcW w:w="849" w:type="dxa"/>
            <w:vAlign w:val="top"/>
          </w:tcPr>
          <w:p>
            <w:pPr>
              <w:pStyle w:val="7"/>
              <w:spacing w:before="265" w:line="183" w:lineRule="auto"/>
              <w:ind w:left="367"/>
              <w:rPr>
                <w:sz w:val="20"/>
                <w:szCs w:val="20"/>
              </w:rPr>
            </w:pPr>
            <w:r>
              <w:rPr>
                <w:sz w:val="20"/>
                <w:szCs w:val="20"/>
              </w:rPr>
              <w:t>6</w:t>
            </w:r>
          </w:p>
        </w:tc>
        <w:tc>
          <w:tcPr>
            <w:tcW w:w="710" w:type="dxa"/>
            <w:vAlign w:val="top"/>
          </w:tcPr>
          <w:p>
            <w:pPr>
              <w:pStyle w:val="7"/>
              <w:spacing w:before="266" w:line="182" w:lineRule="auto"/>
              <w:ind w:left="248"/>
              <w:rPr>
                <w:sz w:val="20"/>
                <w:szCs w:val="20"/>
              </w:rPr>
            </w:pPr>
            <w:r>
              <w:rPr>
                <w:spacing w:val="-4"/>
                <w:sz w:val="20"/>
                <w:szCs w:val="20"/>
              </w:rPr>
              <w:t>7.</w:t>
            </w:r>
          </w:p>
        </w:tc>
        <w:tc>
          <w:tcPr>
            <w:tcW w:w="709" w:type="dxa"/>
            <w:vAlign w:val="top"/>
          </w:tcPr>
          <w:p>
            <w:pPr>
              <w:pStyle w:val="7"/>
              <w:spacing w:before="265" w:line="183" w:lineRule="auto"/>
              <w:ind w:left="248"/>
              <w:rPr>
                <w:sz w:val="20"/>
                <w:szCs w:val="20"/>
              </w:rPr>
            </w:pPr>
            <w:r>
              <w:rPr>
                <w:spacing w:val="-2"/>
                <w:sz w:val="20"/>
                <w:szCs w:val="20"/>
              </w:rPr>
              <w:t>42</w:t>
            </w:r>
          </w:p>
        </w:tc>
        <w:tc>
          <w:tcPr>
            <w:tcW w:w="710" w:type="dxa"/>
            <w:vAlign w:val="top"/>
          </w:tcPr>
          <w:p>
            <w:pPr>
              <w:pStyle w:val="7"/>
              <w:spacing w:before="74" w:line="280" w:lineRule="exact"/>
              <w:ind w:left="149"/>
              <w:rPr>
                <w:sz w:val="20"/>
                <w:szCs w:val="20"/>
              </w:rPr>
            </w:pPr>
            <w:r>
              <w:rPr>
                <w:spacing w:val="-2"/>
                <w:position w:val="5"/>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23" w:line="219" w:lineRule="auto"/>
              <w:ind w:left="260"/>
              <w:rPr>
                <w:sz w:val="20"/>
                <w:szCs w:val="20"/>
              </w:rPr>
            </w:pPr>
            <w:r>
              <w:rPr>
                <w:spacing w:val="-2"/>
                <w:sz w:val="20"/>
                <w:szCs w:val="20"/>
              </w:rPr>
              <w:t>提升机</w:t>
            </w:r>
          </w:p>
        </w:tc>
        <w:tc>
          <w:tcPr>
            <w:tcW w:w="849" w:type="dxa"/>
            <w:vAlign w:val="top"/>
          </w:tcPr>
          <w:p>
            <w:pPr>
              <w:pStyle w:val="7"/>
              <w:spacing w:before="277" w:line="182" w:lineRule="auto"/>
              <w:ind w:left="362"/>
              <w:rPr>
                <w:sz w:val="20"/>
                <w:szCs w:val="20"/>
              </w:rPr>
            </w:pPr>
            <w:r>
              <w:rPr>
                <w:sz w:val="20"/>
                <w:szCs w:val="20"/>
              </w:rPr>
              <w:t>5</w:t>
            </w:r>
          </w:p>
        </w:tc>
        <w:tc>
          <w:tcPr>
            <w:tcW w:w="1279" w:type="dxa"/>
            <w:vAlign w:val="top"/>
          </w:tcPr>
          <w:p>
            <w:pPr>
              <w:pStyle w:val="7"/>
              <w:spacing w:before="225" w:line="220" w:lineRule="auto"/>
              <w:ind w:left="432"/>
              <w:rPr>
                <w:sz w:val="20"/>
                <w:szCs w:val="20"/>
              </w:rPr>
            </w:pPr>
            <w:r>
              <w:rPr>
                <w:spacing w:val="-3"/>
                <w:sz w:val="20"/>
                <w:szCs w:val="20"/>
              </w:rPr>
              <w:t>工况</w:t>
            </w:r>
          </w:p>
        </w:tc>
        <w:tc>
          <w:tcPr>
            <w:tcW w:w="2558" w:type="dxa"/>
            <w:vAlign w:val="top"/>
          </w:tcPr>
          <w:p>
            <w:pPr>
              <w:pStyle w:val="7"/>
              <w:spacing w:before="74" w:line="256" w:lineRule="auto"/>
              <w:ind w:left="123" w:right="23" w:firstLine="50"/>
              <w:rPr>
                <w:sz w:val="20"/>
                <w:szCs w:val="20"/>
              </w:rPr>
            </w:pPr>
            <w:r>
              <w:rPr>
                <w:spacing w:val="-1"/>
                <w:sz w:val="20"/>
                <w:szCs w:val="20"/>
              </w:rPr>
              <w:t>运行平稳，工况良好，提</w:t>
            </w:r>
            <w:r>
              <w:rPr>
                <w:spacing w:val="1"/>
                <w:sz w:val="20"/>
                <w:szCs w:val="20"/>
              </w:rPr>
              <w:t xml:space="preserve">  </w:t>
            </w:r>
            <w:r>
              <w:rPr>
                <w:sz w:val="20"/>
                <w:szCs w:val="20"/>
              </w:rPr>
              <w:t>升机带无跑偏、打滑现象。</w:t>
            </w:r>
          </w:p>
        </w:tc>
        <w:tc>
          <w:tcPr>
            <w:tcW w:w="1559" w:type="dxa"/>
            <w:vAlign w:val="top"/>
          </w:tcPr>
          <w:p>
            <w:pPr>
              <w:pStyle w:val="7"/>
              <w:spacing w:before="223" w:line="218" w:lineRule="auto"/>
              <w:ind w:left="375"/>
              <w:rPr>
                <w:sz w:val="20"/>
                <w:szCs w:val="20"/>
              </w:rPr>
            </w:pPr>
            <w:r>
              <w:rPr>
                <w:spacing w:val="-2"/>
                <w:sz w:val="20"/>
                <w:szCs w:val="20"/>
              </w:rPr>
              <w:t>其他爆炸</w:t>
            </w:r>
          </w:p>
        </w:tc>
        <w:tc>
          <w:tcPr>
            <w:tcW w:w="689" w:type="dxa"/>
            <w:vAlign w:val="top"/>
          </w:tcPr>
          <w:p>
            <w:pPr>
              <w:pStyle w:val="7"/>
              <w:spacing w:before="276" w:line="183" w:lineRule="auto"/>
              <w:ind w:left="287"/>
              <w:rPr>
                <w:sz w:val="20"/>
                <w:szCs w:val="20"/>
              </w:rPr>
            </w:pPr>
            <w:r>
              <w:rPr>
                <w:sz w:val="20"/>
                <w:szCs w:val="20"/>
              </w:rPr>
              <w:t>3</w:t>
            </w:r>
          </w:p>
        </w:tc>
        <w:tc>
          <w:tcPr>
            <w:tcW w:w="849" w:type="dxa"/>
            <w:vAlign w:val="top"/>
          </w:tcPr>
          <w:p>
            <w:pPr>
              <w:pStyle w:val="7"/>
              <w:spacing w:before="276" w:line="183" w:lineRule="auto"/>
              <w:ind w:left="367"/>
              <w:rPr>
                <w:sz w:val="20"/>
                <w:szCs w:val="20"/>
              </w:rPr>
            </w:pPr>
            <w:r>
              <w:rPr>
                <w:sz w:val="20"/>
                <w:szCs w:val="20"/>
              </w:rPr>
              <w:t>6</w:t>
            </w:r>
          </w:p>
        </w:tc>
        <w:tc>
          <w:tcPr>
            <w:tcW w:w="710" w:type="dxa"/>
            <w:vAlign w:val="top"/>
          </w:tcPr>
          <w:p>
            <w:pPr>
              <w:pStyle w:val="7"/>
              <w:spacing w:before="277" w:line="182" w:lineRule="auto"/>
              <w:ind w:left="298"/>
              <w:rPr>
                <w:sz w:val="20"/>
                <w:szCs w:val="20"/>
              </w:rPr>
            </w:pPr>
            <w:r>
              <w:rPr>
                <w:sz w:val="20"/>
                <w:szCs w:val="20"/>
              </w:rPr>
              <w:t>7</w:t>
            </w:r>
          </w:p>
        </w:tc>
        <w:tc>
          <w:tcPr>
            <w:tcW w:w="709" w:type="dxa"/>
            <w:vAlign w:val="top"/>
          </w:tcPr>
          <w:p>
            <w:pPr>
              <w:pStyle w:val="7"/>
              <w:spacing w:before="275" w:line="184" w:lineRule="auto"/>
              <w:ind w:left="198"/>
              <w:rPr>
                <w:sz w:val="20"/>
                <w:szCs w:val="20"/>
              </w:rPr>
            </w:pPr>
            <w:r>
              <w:rPr>
                <w:spacing w:val="-6"/>
                <w:sz w:val="20"/>
                <w:szCs w:val="20"/>
              </w:rPr>
              <w:t>126</w:t>
            </w:r>
          </w:p>
        </w:tc>
        <w:tc>
          <w:tcPr>
            <w:tcW w:w="710" w:type="dxa"/>
            <w:vAlign w:val="top"/>
          </w:tcPr>
          <w:p>
            <w:pPr>
              <w:pStyle w:val="7"/>
              <w:spacing w:before="86" w:line="299" w:lineRule="exact"/>
              <w:ind w:left="149"/>
              <w:rPr>
                <w:sz w:val="20"/>
                <w:szCs w:val="20"/>
              </w:rPr>
            </w:pPr>
            <w:r>
              <w:rPr>
                <w:spacing w:val="-6"/>
                <w:position w:val="7"/>
                <w:sz w:val="20"/>
                <w:szCs w:val="20"/>
              </w:rPr>
              <w:t>一般</w:t>
            </w:r>
          </w:p>
          <w:p>
            <w:pPr>
              <w:pStyle w:val="7"/>
              <w:spacing w:line="220" w:lineRule="auto"/>
              <w:ind w:left="149"/>
              <w:rPr>
                <w:sz w:val="20"/>
                <w:szCs w:val="20"/>
              </w:rPr>
            </w:pPr>
            <w:r>
              <w:rPr>
                <w:spacing w:val="-3"/>
                <w:sz w:val="20"/>
                <w:szCs w:val="20"/>
              </w:rPr>
              <w:t>风险</w:t>
            </w:r>
          </w:p>
        </w:tc>
        <w:tc>
          <w:tcPr>
            <w:tcW w:w="1314" w:type="dxa"/>
            <w:shd w:val="clear" w:color="auto" w:fill="FDFE01"/>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19" w:lineRule="auto"/>
              <w:ind w:left="260"/>
              <w:rPr>
                <w:sz w:val="20"/>
                <w:szCs w:val="20"/>
              </w:rPr>
            </w:pPr>
            <w:r>
              <w:rPr>
                <w:spacing w:val="-2"/>
                <w:sz w:val="20"/>
                <w:szCs w:val="20"/>
              </w:rPr>
              <w:t>提升机</w:t>
            </w:r>
          </w:p>
        </w:tc>
        <w:tc>
          <w:tcPr>
            <w:tcW w:w="849" w:type="dxa"/>
            <w:vAlign w:val="top"/>
          </w:tcPr>
          <w:p>
            <w:pPr>
              <w:pStyle w:val="7"/>
              <w:spacing w:before="267" w:line="183" w:lineRule="auto"/>
              <w:ind w:left="362"/>
              <w:rPr>
                <w:sz w:val="20"/>
                <w:szCs w:val="20"/>
              </w:rPr>
            </w:pPr>
            <w:r>
              <w:rPr>
                <w:sz w:val="20"/>
                <w:szCs w:val="20"/>
              </w:rPr>
              <w:t>6</w:t>
            </w:r>
          </w:p>
        </w:tc>
        <w:tc>
          <w:tcPr>
            <w:tcW w:w="1279" w:type="dxa"/>
            <w:vAlign w:val="top"/>
          </w:tcPr>
          <w:p>
            <w:pPr>
              <w:pStyle w:val="7"/>
              <w:spacing w:before="214" w:line="219" w:lineRule="auto"/>
              <w:ind w:left="432"/>
              <w:rPr>
                <w:sz w:val="20"/>
                <w:szCs w:val="20"/>
              </w:rPr>
            </w:pPr>
            <w:r>
              <w:rPr>
                <w:spacing w:val="6"/>
                <w:sz w:val="20"/>
                <w:szCs w:val="20"/>
              </w:rPr>
              <w:t>传动</w:t>
            </w:r>
          </w:p>
        </w:tc>
        <w:tc>
          <w:tcPr>
            <w:tcW w:w="2558" w:type="dxa"/>
            <w:vAlign w:val="top"/>
          </w:tcPr>
          <w:p>
            <w:pPr>
              <w:pStyle w:val="7"/>
              <w:spacing w:before="216" w:line="219" w:lineRule="auto"/>
              <w:ind w:left="523"/>
              <w:rPr>
                <w:sz w:val="20"/>
                <w:szCs w:val="20"/>
              </w:rPr>
            </w:pPr>
            <w:r>
              <w:rPr>
                <w:sz w:val="20"/>
                <w:szCs w:val="20"/>
              </w:rPr>
              <w:t>转动部件不外露。</w:t>
            </w:r>
          </w:p>
        </w:tc>
        <w:tc>
          <w:tcPr>
            <w:tcW w:w="1559" w:type="dxa"/>
            <w:vAlign w:val="top"/>
          </w:tcPr>
          <w:p>
            <w:pPr>
              <w:pStyle w:val="7"/>
              <w:spacing w:before="214" w:line="219" w:lineRule="auto"/>
              <w:ind w:left="375"/>
              <w:rPr>
                <w:sz w:val="20"/>
                <w:szCs w:val="20"/>
              </w:rPr>
            </w:pPr>
            <w:r>
              <w:rPr>
                <w:spacing w:val="3"/>
                <w:sz w:val="20"/>
                <w:szCs w:val="20"/>
              </w:rPr>
              <w:t>机械伤害</w:t>
            </w:r>
          </w:p>
        </w:tc>
        <w:tc>
          <w:tcPr>
            <w:tcW w:w="689" w:type="dxa"/>
            <w:vAlign w:val="top"/>
          </w:tcPr>
          <w:p>
            <w:pPr>
              <w:pStyle w:val="7"/>
              <w:spacing w:before="266" w:line="184" w:lineRule="auto"/>
              <w:ind w:left="287"/>
              <w:rPr>
                <w:sz w:val="20"/>
                <w:szCs w:val="20"/>
              </w:rPr>
            </w:pPr>
            <w:r>
              <w:rPr>
                <w:sz w:val="20"/>
                <w:szCs w:val="20"/>
              </w:rPr>
              <w:t>1</w:t>
            </w:r>
          </w:p>
        </w:tc>
        <w:tc>
          <w:tcPr>
            <w:tcW w:w="849" w:type="dxa"/>
            <w:vAlign w:val="top"/>
          </w:tcPr>
          <w:p>
            <w:pPr>
              <w:pStyle w:val="7"/>
              <w:spacing w:before="267" w:line="183" w:lineRule="auto"/>
              <w:ind w:left="367"/>
              <w:rPr>
                <w:sz w:val="20"/>
                <w:szCs w:val="20"/>
              </w:rPr>
            </w:pPr>
            <w:r>
              <w:rPr>
                <w:sz w:val="20"/>
                <w:szCs w:val="20"/>
              </w:rPr>
              <w:t>6</w:t>
            </w:r>
          </w:p>
        </w:tc>
        <w:tc>
          <w:tcPr>
            <w:tcW w:w="710" w:type="dxa"/>
            <w:vAlign w:val="top"/>
          </w:tcPr>
          <w:p>
            <w:pPr>
              <w:pStyle w:val="7"/>
              <w:spacing w:before="268" w:line="182" w:lineRule="auto"/>
              <w:ind w:left="298"/>
              <w:rPr>
                <w:sz w:val="20"/>
                <w:szCs w:val="20"/>
              </w:rPr>
            </w:pPr>
            <w:r>
              <w:rPr>
                <w:sz w:val="20"/>
                <w:szCs w:val="20"/>
              </w:rPr>
              <w:t>7</w:t>
            </w:r>
          </w:p>
        </w:tc>
        <w:tc>
          <w:tcPr>
            <w:tcW w:w="709" w:type="dxa"/>
            <w:vAlign w:val="top"/>
          </w:tcPr>
          <w:p>
            <w:pPr>
              <w:pStyle w:val="7"/>
              <w:spacing w:before="267" w:line="183" w:lineRule="auto"/>
              <w:ind w:left="248"/>
              <w:rPr>
                <w:sz w:val="20"/>
                <w:szCs w:val="20"/>
              </w:rPr>
            </w:pPr>
            <w:r>
              <w:rPr>
                <w:spacing w:val="-2"/>
                <w:sz w:val="20"/>
                <w:szCs w:val="20"/>
              </w:rPr>
              <w:t>42</w:t>
            </w:r>
          </w:p>
        </w:tc>
        <w:tc>
          <w:tcPr>
            <w:tcW w:w="710" w:type="dxa"/>
            <w:vAlign w:val="top"/>
          </w:tcPr>
          <w:p>
            <w:pPr>
              <w:pStyle w:val="7"/>
              <w:spacing w:before="66"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5" w:line="219" w:lineRule="auto"/>
              <w:ind w:left="260"/>
              <w:rPr>
                <w:sz w:val="20"/>
                <w:szCs w:val="20"/>
              </w:rPr>
            </w:pPr>
            <w:r>
              <w:rPr>
                <w:spacing w:val="-2"/>
                <w:sz w:val="20"/>
                <w:szCs w:val="20"/>
              </w:rPr>
              <w:t>提升机</w:t>
            </w:r>
          </w:p>
        </w:tc>
        <w:tc>
          <w:tcPr>
            <w:tcW w:w="849" w:type="dxa"/>
            <w:vAlign w:val="top"/>
          </w:tcPr>
          <w:p>
            <w:pPr>
              <w:pStyle w:val="7"/>
              <w:spacing w:before="269" w:line="182" w:lineRule="auto"/>
              <w:ind w:left="362"/>
              <w:rPr>
                <w:sz w:val="20"/>
                <w:szCs w:val="20"/>
              </w:rPr>
            </w:pPr>
            <w:r>
              <w:rPr>
                <w:sz w:val="20"/>
                <w:szCs w:val="20"/>
              </w:rPr>
              <w:t>7</w:t>
            </w:r>
          </w:p>
        </w:tc>
        <w:tc>
          <w:tcPr>
            <w:tcW w:w="1279" w:type="dxa"/>
            <w:vAlign w:val="top"/>
          </w:tcPr>
          <w:p>
            <w:pPr>
              <w:pStyle w:val="7"/>
              <w:spacing w:before="217" w:line="219" w:lineRule="auto"/>
              <w:ind w:left="232"/>
              <w:rPr>
                <w:sz w:val="20"/>
                <w:szCs w:val="20"/>
              </w:rPr>
            </w:pPr>
            <w:r>
              <w:rPr>
                <w:spacing w:val="1"/>
                <w:sz w:val="20"/>
                <w:szCs w:val="20"/>
              </w:rPr>
              <w:t>电器线路</w:t>
            </w:r>
          </w:p>
        </w:tc>
        <w:tc>
          <w:tcPr>
            <w:tcW w:w="2558" w:type="dxa"/>
            <w:vAlign w:val="top"/>
          </w:tcPr>
          <w:p>
            <w:pPr>
              <w:pStyle w:val="7"/>
              <w:spacing w:before="217" w:line="219" w:lineRule="auto"/>
              <w:ind w:left="173"/>
              <w:rPr>
                <w:sz w:val="20"/>
                <w:szCs w:val="20"/>
              </w:rPr>
            </w:pPr>
            <w:r>
              <w:rPr>
                <w:spacing w:val="-1"/>
                <w:sz w:val="20"/>
                <w:szCs w:val="20"/>
              </w:rPr>
              <w:t>线路无破损、无漏电风险</w:t>
            </w:r>
          </w:p>
        </w:tc>
        <w:tc>
          <w:tcPr>
            <w:tcW w:w="1559" w:type="dxa"/>
            <w:vAlign w:val="top"/>
          </w:tcPr>
          <w:p>
            <w:pPr>
              <w:pStyle w:val="7"/>
              <w:spacing w:before="217" w:line="219" w:lineRule="auto"/>
              <w:ind w:left="276"/>
              <w:rPr>
                <w:sz w:val="20"/>
                <w:szCs w:val="20"/>
              </w:rPr>
            </w:pPr>
            <w:r>
              <w:rPr>
                <w:spacing w:val="2"/>
                <w:sz w:val="20"/>
                <w:szCs w:val="20"/>
              </w:rPr>
              <w:t>触电，火灾</w:t>
            </w:r>
          </w:p>
        </w:tc>
        <w:tc>
          <w:tcPr>
            <w:tcW w:w="689" w:type="dxa"/>
            <w:vAlign w:val="top"/>
          </w:tcPr>
          <w:p>
            <w:pPr>
              <w:pStyle w:val="7"/>
              <w:spacing w:before="267" w:line="184" w:lineRule="auto"/>
              <w:ind w:left="287"/>
              <w:rPr>
                <w:sz w:val="20"/>
                <w:szCs w:val="20"/>
              </w:rPr>
            </w:pPr>
            <w:r>
              <w:rPr>
                <w:sz w:val="20"/>
                <w:szCs w:val="20"/>
              </w:rPr>
              <w:t>1</w:t>
            </w:r>
          </w:p>
        </w:tc>
        <w:tc>
          <w:tcPr>
            <w:tcW w:w="849" w:type="dxa"/>
            <w:vAlign w:val="top"/>
          </w:tcPr>
          <w:p>
            <w:pPr>
              <w:pStyle w:val="7"/>
              <w:spacing w:before="268" w:line="183" w:lineRule="auto"/>
              <w:ind w:left="367"/>
              <w:rPr>
                <w:sz w:val="20"/>
                <w:szCs w:val="20"/>
              </w:rPr>
            </w:pPr>
            <w:r>
              <w:rPr>
                <w:sz w:val="20"/>
                <w:szCs w:val="20"/>
              </w:rPr>
              <w:t>6</w:t>
            </w:r>
          </w:p>
        </w:tc>
        <w:tc>
          <w:tcPr>
            <w:tcW w:w="710" w:type="dxa"/>
            <w:vAlign w:val="top"/>
          </w:tcPr>
          <w:p>
            <w:pPr>
              <w:pStyle w:val="7"/>
              <w:spacing w:before="269" w:line="182" w:lineRule="auto"/>
              <w:ind w:left="298"/>
              <w:rPr>
                <w:sz w:val="20"/>
                <w:szCs w:val="20"/>
              </w:rPr>
            </w:pPr>
            <w:r>
              <w:rPr>
                <w:sz w:val="20"/>
                <w:szCs w:val="20"/>
              </w:rPr>
              <w:t>7</w:t>
            </w:r>
          </w:p>
        </w:tc>
        <w:tc>
          <w:tcPr>
            <w:tcW w:w="709" w:type="dxa"/>
            <w:vAlign w:val="top"/>
          </w:tcPr>
          <w:p>
            <w:pPr>
              <w:pStyle w:val="7"/>
              <w:spacing w:before="268" w:line="183" w:lineRule="auto"/>
              <w:ind w:left="248"/>
              <w:rPr>
                <w:sz w:val="20"/>
                <w:szCs w:val="20"/>
              </w:rPr>
            </w:pPr>
            <w:r>
              <w:rPr>
                <w:spacing w:val="-2"/>
                <w:sz w:val="20"/>
                <w:szCs w:val="20"/>
              </w:rPr>
              <w:t>42</w:t>
            </w:r>
          </w:p>
        </w:tc>
        <w:tc>
          <w:tcPr>
            <w:tcW w:w="710" w:type="dxa"/>
            <w:vAlign w:val="top"/>
          </w:tcPr>
          <w:p>
            <w:pPr>
              <w:pStyle w:val="7"/>
              <w:spacing w:before="67" w:line="290" w:lineRule="exact"/>
              <w:ind w:left="149"/>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3"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29"/>
        <w:gridCol w:w="850"/>
        <w:gridCol w:w="1279"/>
        <w:gridCol w:w="2558"/>
        <w:gridCol w:w="1559"/>
        <w:gridCol w:w="709"/>
        <w:gridCol w:w="850"/>
        <w:gridCol w:w="709"/>
        <w:gridCol w:w="709"/>
        <w:gridCol w:w="709"/>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4" w:hRule="atLeast"/>
        </w:trPr>
        <w:tc>
          <w:tcPr>
            <w:tcW w:w="2913" w:type="dxa"/>
            <w:gridSpan w:val="3"/>
            <w:vAlign w:val="top"/>
          </w:tcPr>
          <w:p>
            <w:pPr>
              <w:pStyle w:val="7"/>
              <w:spacing w:before="209" w:line="219" w:lineRule="auto"/>
              <w:ind w:left="337"/>
              <w:rPr>
                <w:sz w:val="20"/>
                <w:szCs w:val="20"/>
              </w:rPr>
            </w:pPr>
            <w:r>
              <w:rPr>
                <w:b/>
                <w:bCs/>
                <w:spacing w:val="2"/>
                <w:sz w:val="20"/>
                <w:szCs w:val="20"/>
              </w:rPr>
              <w:t>风险点</w:t>
            </w:r>
            <w:r>
              <w:rPr>
                <w:spacing w:val="48"/>
                <w:sz w:val="20"/>
                <w:szCs w:val="20"/>
              </w:rPr>
              <w:t xml:space="preserve">  </w:t>
            </w:r>
            <w:r>
              <w:rPr>
                <w:b/>
                <w:bCs/>
                <w:spacing w:val="2"/>
                <w:sz w:val="20"/>
                <w:szCs w:val="20"/>
              </w:rPr>
              <w:t>(斗式提升机)</w:t>
            </w:r>
          </w:p>
        </w:tc>
        <w:tc>
          <w:tcPr>
            <w:tcW w:w="2129"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5"/>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7"/>
              <w:rPr>
                <w:sz w:val="20"/>
                <w:szCs w:val="20"/>
              </w:rPr>
            </w:pPr>
            <w:r>
              <w:rPr>
                <w:b/>
                <w:bCs/>
                <w:spacing w:val="-4"/>
                <w:sz w:val="20"/>
                <w:szCs w:val="20"/>
              </w:rPr>
              <w:t>事故类型</w:t>
            </w:r>
          </w:p>
        </w:tc>
        <w:tc>
          <w:tcPr>
            <w:tcW w:w="4990" w:type="dxa"/>
            <w:gridSpan w:val="6"/>
            <w:vAlign w:val="top"/>
          </w:tcPr>
          <w:p>
            <w:pPr>
              <w:pStyle w:val="7"/>
              <w:spacing w:before="216" w:line="225" w:lineRule="auto"/>
              <w:ind w:left="2148"/>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Align w:val="top"/>
          </w:tcPr>
          <w:p>
            <w:pPr>
              <w:pStyle w:val="7"/>
              <w:spacing w:before="206" w:line="219" w:lineRule="auto"/>
              <w:ind w:left="117"/>
              <w:rPr>
                <w:sz w:val="20"/>
                <w:szCs w:val="20"/>
              </w:rPr>
            </w:pPr>
            <w:r>
              <w:rPr>
                <w:b/>
                <w:bCs/>
                <w:spacing w:val="-5"/>
                <w:sz w:val="20"/>
                <w:szCs w:val="20"/>
              </w:rPr>
              <w:t>编号</w:t>
            </w:r>
          </w:p>
        </w:tc>
        <w:tc>
          <w:tcPr>
            <w:tcW w:w="1129" w:type="dxa"/>
            <w:vAlign w:val="top"/>
          </w:tcPr>
          <w:p>
            <w:pPr>
              <w:pStyle w:val="7"/>
              <w:spacing w:before="206" w:line="219" w:lineRule="auto"/>
              <w:ind w:left="352"/>
              <w:rPr>
                <w:sz w:val="20"/>
                <w:szCs w:val="20"/>
              </w:rPr>
            </w:pPr>
            <w:r>
              <w:rPr>
                <w:b/>
                <w:bCs/>
                <w:spacing w:val="-5"/>
                <w:sz w:val="20"/>
                <w:szCs w:val="20"/>
              </w:rPr>
              <w:t>类型</w:t>
            </w:r>
          </w:p>
        </w:tc>
        <w:tc>
          <w:tcPr>
            <w:tcW w:w="1129" w:type="dxa"/>
            <w:vAlign w:val="top"/>
          </w:tcPr>
          <w:p>
            <w:pPr>
              <w:pStyle w:val="7"/>
              <w:spacing w:before="209" w:line="221" w:lineRule="auto"/>
              <w:ind w:left="353"/>
              <w:rPr>
                <w:sz w:val="20"/>
                <w:szCs w:val="20"/>
              </w:rPr>
            </w:pPr>
            <w:r>
              <w:rPr>
                <w:b/>
                <w:bCs/>
                <w:spacing w:val="-5"/>
                <w:sz w:val="20"/>
                <w:szCs w:val="20"/>
              </w:rPr>
              <w:t>名称</w:t>
            </w:r>
          </w:p>
        </w:tc>
        <w:tc>
          <w:tcPr>
            <w:tcW w:w="850" w:type="dxa"/>
            <w:vAlign w:val="top"/>
          </w:tcPr>
          <w:p>
            <w:pPr>
              <w:pStyle w:val="7"/>
              <w:spacing w:before="207" w:line="221" w:lineRule="auto"/>
              <w:ind w:left="214"/>
              <w:rPr>
                <w:sz w:val="20"/>
                <w:szCs w:val="20"/>
              </w:rPr>
            </w:pPr>
            <w:r>
              <w:rPr>
                <w:b/>
                <w:bCs/>
                <w:spacing w:val="-4"/>
                <w:sz w:val="20"/>
                <w:szCs w:val="20"/>
              </w:rPr>
              <w:t>序号</w:t>
            </w:r>
          </w:p>
        </w:tc>
        <w:tc>
          <w:tcPr>
            <w:tcW w:w="1279" w:type="dxa"/>
            <w:vAlign w:val="top"/>
          </w:tcPr>
          <w:p>
            <w:pPr>
              <w:pStyle w:val="7"/>
              <w:spacing w:before="209" w:line="221" w:lineRule="auto"/>
              <w:ind w:left="434"/>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709" w:type="dxa"/>
            <w:vAlign w:val="top"/>
          </w:tcPr>
          <w:p>
            <w:pPr>
              <w:pStyle w:val="7"/>
              <w:spacing w:before="37" w:line="310" w:lineRule="exact"/>
              <w:ind w:left="148"/>
              <w:rPr>
                <w:sz w:val="20"/>
                <w:szCs w:val="20"/>
              </w:rPr>
            </w:pPr>
            <w:r>
              <w:rPr>
                <w:b/>
                <w:bCs/>
                <w:spacing w:val="-5"/>
                <w:position w:val="8"/>
                <w:sz w:val="20"/>
                <w:szCs w:val="20"/>
              </w:rPr>
              <w:t>可能</w:t>
            </w:r>
          </w:p>
          <w:p>
            <w:pPr>
              <w:pStyle w:val="7"/>
              <w:spacing w:line="220" w:lineRule="auto"/>
              <w:ind w:left="248"/>
              <w:rPr>
                <w:sz w:val="20"/>
                <w:szCs w:val="20"/>
              </w:rPr>
            </w:pPr>
            <w:r>
              <w:rPr>
                <w:b/>
                <w:bCs/>
                <w:spacing w:val="-3"/>
                <w:sz w:val="20"/>
                <w:szCs w:val="20"/>
              </w:rPr>
              <w:t>性</w:t>
            </w:r>
          </w:p>
        </w:tc>
        <w:tc>
          <w:tcPr>
            <w:tcW w:w="850" w:type="dxa"/>
            <w:vAlign w:val="top"/>
          </w:tcPr>
          <w:p>
            <w:pPr>
              <w:pStyle w:val="7"/>
              <w:spacing w:before="206" w:line="219" w:lineRule="auto"/>
              <w:ind w:left="219"/>
              <w:rPr>
                <w:sz w:val="20"/>
                <w:szCs w:val="20"/>
              </w:rPr>
            </w:pPr>
            <w:r>
              <w:rPr>
                <w:b/>
                <w:bCs/>
                <w:spacing w:val="-5"/>
                <w:sz w:val="20"/>
                <w:szCs w:val="20"/>
              </w:rPr>
              <w:t>频次</w:t>
            </w:r>
          </w:p>
        </w:tc>
        <w:tc>
          <w:tcPr>
            <w:tcW w:w="709" w:type="dxa"/>
            <w:vAlign w:val="top"/>
          </w:tcPr>
          <w:p>
            <w:pPr>
              <w:pStyle w:val="7"/>
              <w:spacing w:before="46" w:line="301" w:lineRule="exact"/>
              <w:ind w:left="149"/>
              <w:rPr>
                <w:sz w:val="20"/>
                <w:szCs w:val="20"/>
              </w:rPr>
            </w:pPr>
            <w:r>
              <w:rPr>
                <w:b/>
                <w:bCs/>
                <w:spacing w:val="-5"/>
                <w:position w:val="7"/>
                <w:sz w:val="20"/>
                <w:szCs w:val="20"/>
              </w:rPr>
              <w:t>严重</w:t>
            </w:r>
          </w:p>
          <w:p>
            <w:pPr>
              <w:pStyle w:val="7"/>
              <w:spacing w:line="220" w:lineRule="auto"/>
              <w:ind w:left="249"/>
              <w:rPr>
                <w:sz w:val="20"/>
                <w:szCs w:val="20"/>
              </w:rPr>
            </w:pPr>
            <w:r>
              <w:rPr>
                <w:b/>
                <w:bCs/>
                <w:spacing w:val="-3"/>
                <w:sz w:val="20"/>
                <w:szCs w:val="20"/>
              </w:rPr>
              <w:t>性</w:t>
            </w:r>
          </w:p>
        </w:tc>
        <w:tc>
          <w:tcPr>
            <w:tcW w:w="709" w:type="dxa"/>
            <w:vAlign w:val="top"/>
          </w:tcPr>
          <w:p>
            <w:pPr>
              <w:pStyle w:val="7"/>
              <w:spacing w:before="46" w:line="300" w:lineRule="exact"/>
              <w:ind w:left="150"/>
              <w:rPr>
                <w:sz w:val="20"/>
                <w:szCs w:val="20"/>
              </w:rPr>
            </w:pPr>
            <w:r>
              <w:rPr>
                <w:b/>
                <w:bCs/>
                <w:spacing w:val="-5"/>
                <w:position w:val="7"/>
                <w:sz w:val="20"/>
                <w:szCs w:val="20"/>
              </w:rPr>
              <w:t>风险</w:t>
            </w:r>
          </w:p>
          <w:p>
            <w:pPr>
              <w:pStyle w:val="7"/>
              <w:spacing w:line="219" w:lineRule="auto"/>
              <w:ind w:left="250"/>
              <w:rPr>
                <w:sz w:val="20"/>
                <w:szCs w:val="20"/>
              </w:rPr>
            </w:pPr>
            <w:r>
              <w:rPr>
                <w:b/>
                <w:bCs/>
                <w:spacing w:val="-3"/>
                <w:sz w:val="20"/>
                <w:szCs w:val="20"/>
              </w:rPr>
              <w:t>值</w:t>
            </w:r>
          </w:p>
        </w:tc>
        <w:tc>
          <w:tcPr>
            <w:tcW w:w="709" w:type="dxa"/>
            <w:vAlign w:val="top"/>
          </w:tcPr>
          <w:p>
            <w:pPr>
              <w:pStyle w:val="7"/>
              <w:spacing w:before="46" w:line="300" w:lineRule="exact"/>
              <w:ind w:left="151"/>
              <w:rPr>
                <w:sz w:val="20"/>
                <w:szCs w:val="20"/>
              </w:rPr>
            </w:pPr>
            <w:r>
              <w:rPr>
                <w:b/>
                <w:bCs/>
                <w:spacing w:val="-5"/>
                <w:position w:val="7"/>
                <w:sz w:val="20"/>
                <w:szCs w:val="20"/>
              </w:rPr>
              <w:t>风险</w:t>
            </w:r>
          </w:p>
          <w:p>
            <w:pPr>
              <w:pStyle w:val="7"/>
              <w:spacing w:line="219" w:lineRule="auto"/>
              <w:ind w:left="151"/>
              <w:rPr>
                <w:sz w:val="20"/>
                <w:szCs w:val="20"/>
              </w:rPr>
            </w:pPr>
            <w:r>
              <w:rPr>
                <w:b/>
                <w:bCs/>
                <w:spacing w:val="-5"/>
                <w:sz w:val="20"/>
                <w:szCs w:val="20"/>
              </w:rPr>
              <w:t>等级</w:t>
            </w:r>
          </w:p>
        </w:tc>
        <w:tc>
          <w:tcPr>
            <w:tcW w:w="1304" w:type="dxa"/>
            <w:vAlign w:val="top"/>
          </w:tcPr>
          <w:p>
            <w:pPr>
              <w:pStyle w:val="7"/>
              <w:spacing w:before="207" w:line="221" w:lineRule="auto"/>
              <w:ind w:left="44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55" w:type="dxa"/>
            <w:vAlign w:val="top"/>
          </w:tcPr>
          <w:p>
            <w:pPr>
              <w:pStyle w:val="7"/>
              <w:spacing w:before="280" w:line="184" w:lineRule="auto"/>
              <w:ind w:left="264"/>
              <w:rPr>
                <w:sz w:val="20"/>
                <w:szCs w:val="20"/>
              </w:rPr>
            </w:pPr>
            <w:r>
              <w:rPr>
                <w:sz w:val="20"/>
                <w:szCs w:val="20"/>
              </w:rPr>
              <w:t>1</w:t>
            </w:r>
          </w:p>
        </w:tc>
        <w:tc>
          <w:tcPr>
            <w:tcW w:w="1129" w:type="dxa"/>
            <w:vAlign w:val="top"/>
          </w:tcPr>
          <w:p>
            <w:pPr>
              <w:pStyle w:val="7"/>
              <w:spacing w:before="230" w:line="220" w:lineRule="auto"/>
              <w:ind w:left="150"/>
              <w:rPr>
                <w:sz w:val="20"/>
                <w:szCs w:val="20"/>
              </w:rPr>
            </w:pPr>
            <w:r>
              <w:rPr>
                <w:spacing w:val="3"/>
                <w:sz w:val="20"/>
                <w:szCs w:val="20"/>
              </w:rPr>
              <w:t>作业活动</w:t>
            </w:r>
          </w:p>
        </w:tc>
        <w:tc>
          <w:tcPr>
            <w:tcW w:w="1129" w:type="dxa"/>
            <w:vAlign w:val="top"/>
          </w:tcPr>
          <w:p>
            <w:pPr>
              <w:rPr>
                <w:rFonts w:ascii="Arial"/>
                <w:sz w:val="21"/>
              </w:rPr>
            </w:pPr>
          </w:p>
        </w:tc>
        <w:tc>
          <w:tcPr>
            <w:tcW w:w="850" w:type="dxa"/>
            <w:vAlign w:val="top"/>
          </w:tcPr>
          <w:p>
            <w:pPr>
              <w:pStyle w:val="7"/>
              <w:spacing w:before="280" w:line="184" w:lineRule="auto"/>
              <w:ind w:left="361"/>
              <w:rPr>
                <w:sz w:val="20"/>
                <w:szCs w:val="20"/>
              </w:rPr>
            </w:pPr>
            <w:r>
              <w:rPr>
                <w:sz w:val="20"/>
                <w:szCs w:val="20"/>
              </w:rPr>
              <w:t>1</w:t>
            </w:r>
          </w:p>
        </w:tc>
        <w:tc>
          <w:tcPr>
            <w:tcW w:w="1279" w:type="dxa"/>
            <w:vAlign w:val="top"/>
          </w:tcPr>
          <w:p>
            <w:pPr>
              <w:rPr>
                <w:rFonts w:ascii="Arial"/>
                <w:sz w:val="21"/>
              </w:rPr>
            </w:pPr>
          </w:p>
        </w:tc>
        <w:tc>
          <w:tcPr>
            <w:tcW w:w="2558" w:type="dxa"/>
            <w:vAlign w:val="top"/>
          </w:tcPr>
          <w:p>
            <w:pPr>
              <w:rPr>
                <w:rFonts w:ascii="Arial"/>
                <w:sz w:val="21"/>
              </w:rPr>
            </w:pPr>
          </w:p>
        </w:tc>
        <w:tc>
          <w:tcPr>
            <w:tcW w:w="1559" w:type="dxa"/>
            <w:vAlign w:val="top"/>
          </w:tcPr>
          <w:p>
            <w:pPr>
              <w:rPr>
                <w:rFonts w:ascii="Arial"/>
                <w:sz w:val="21"/>
              </w:rPr>
            </w:pPr>
          </w:p>
        </w:tc>
        <w:tc>
          <w:tcPr>
            <w:tcW w:w="709" w:type="dxa"/>
            <w:vAlign w:val="top"/>
          </w:tcPr>
          <w:p>
            <w:pPr>
              <w:pStyle w:val="7"/>
              <w:spacing w:before="280" w:line="184" w:lineRule="auto"/>
              <w:ind w:left="296"/>
              <w:rPr>
                <w:sz w:val="20"/>
                <w:szCs w:val="20"/>
              </w:rPr>
            </w:pPr>
            <w:r>
              <w:rPr>
                <w:sz w:val="20"/>
                <w:szCs w:val="20"/>
              </w:rPr>
              <w:t>1</w:t>
            </w:r>
          </w:p>
        </w:tc>
        <w:tc>
          <w:tcPr>
            <w:tcW w:w="850" w:type="dxa"/>
            <w:vAlign w:val="top"/>
          </w:tcPr>
          <w:p>
            <w:pPr>
              <w:pStyle w:val="7"/>
              <w:spacing w:before="281" w:line="183" w:lineRule="auto"/>
              <w:ind w:left="366"/>
              <w:rPr>
                <w:sz w:val="20"/>
                <w:szCs w:val="20"/>
              </w:rPr>
            </w:pPr>
            <w:r>
              <w:rPr>
                <w:sz w:val="20"/>
                <w:szCs w:val="20"/>
              </w:rPr>
              <w:t>6</w:t>
            </w:r>
          </w:p>
        </w:tc>
        <w:tc>
          <w:tcPr>
            <w:tcW w:w="709" w:type="dxa"/>
            <w:vAlign w:val="top"/>
          </w:tcPr>
          <w:p>
            <w:pPr>
              <w:pStyle w:val="7"/>
              <w:spacing w:before="282" w:line="182" w:lineRule="auto"/>
              <w:ind w:left="296"/>
              <w:rPr>
                <w:sz w:val="20"/>
                <w:szCs w:val="20"/>
              </w:rPr>
            </w:pPr>
            <w:r>
              <w:rPr>
                <w:sz w:val="20"/>
                <w:szCs w:val="20"/>
              </w:rPr>
              <w:t>7</w:t>
            </w:r>
          </w:p>
        </w:tc>
        <w:tc>
          <w:tcPr>
            <w:tcW w:w="709" w:type="dxa"/>
            <w:vAlign w:val="top"/>
          </w:tcPr>
          <w:p>
            <w:pPr>
              <w:pStyle w:val="7"/>
              <w:spacing w:before="281" w:line="183" w:lineRule="auto"/>
              <w:ind w:left="248"/>
              <w:rPr>
                <w:sz w:val="20"/>
                <w:szCs w:val="20"/>
              </w:rPr>
            </w:pPr>
            <w:r>
              <w:rPr>
                <w:spacing w:val="-2"/>
                <w:sz w:val="20"/>
                <w:szCs w:val="20"/>
              </w:rPr>
              <w:t>42</w:t>
            </w:r>
          </w:p>
        </w:tc>
        <w:tc>
          <w:tcPr>
            <w:tcW w:w="709" w:type="dxa"/>
            <w:vAlign w:val="top"/>
          </w:tcPr>
          <w:p>
            <w:pPr>
              <w:pStyle w:val="7"/>
              <w:spacing w:before="80" w:line="300" w:lineRule="exact"/>
              <w:ind w:left="148"/>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655" w:type="dxa"/>
            <w:vMerge w:val="restart"/>
            <w:tcBorders>
              <w:bottom w:val="nil"/>
            </w:tcBorders>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65" w:line="221" w:lineRule="auto"/>
              <w:ind w:left="150"/>
              <w:rPr>
                <w:sz w:val="20"/>
                <w:szCs w:val="20"/>
              </w:rPr>
            </w:pPr>
            <w:r>
              <w:rPr>
                <w:spacing w:val="2"/>
                <w:sz w:val="20"/>
                <w:szCs w:val="20"/>
              </w:rPr>
              <w:t>设备设施</w:t>
            </w:r>
          </w:p>
        </w:tc>
        <w:tc>
          <w:tcPr>
            <w:tcW w:w="1129" w:type="dxa"/>
            <w:vAlign w:val="top"/>
          </w:tcPr>
          <w:p>
            <w:pPr>
              <w:spacing w:line="303" w:lineRule="auto"/>
              <w:rPr>
                <w:rFonts w:ascii="Arial"/>
                <w:sz w:val="21"/>
              </w:rPr>
            </w:pPr>
          </w:p>
          <w:p>
            <w:pPr>
              <w:pStyle w:val="7"/>
              <w:spacing w:before="65" w:line="219" w:lineRule="auto"/>
              <w:ind w:left="250"/>
              <w:rPr>
                <w:sz w:val="20"/>
                <w:szCs w:val="20"/>
              </w:rPr>
            </w:pPr>
            <w:r>
              <w:rPr>
                <w:spacing w:val="-2"/>
                <w:sz w:val="20"/>
                <w:szCs w:val="20"/>
              </w:rPr>
              <w:t>提升机</w:t>
            </w:r>
          </w:p>
        </w:tc>
        <w:tc>
          <w:tcPr>
            <w:tcW w:w="850" w:type="dxa"/>
            <w:vAlign w:val="top"/>
          </w:tcPr>
          <w:p>
            <w:pPr>
              <w:spacing w:line="355" w:lineRule="auto"/>
              <w:rPr>
                <w:rFonts w:ascii="Arial"/>
                <w:sz w:val="21"/>
              </w:rPr>
            </w:pPr>
          </w:p>
          <w:p>
            <w:pPr>
              <w:pStyle w:val="7"/>
              <w:spacing w:before="65" w:line="183" w:lineRule="auto"/>
              <w:ind w:left="361"/>
              <w:rPr>
                <w:sz w:val="20"/>
                <w:szCs w:val="20"/>
              </w:rPr>
            </w:pPr>
            <w:r>
              <w:rPr>
                <w:sz w:val="20"/>
                <w:szCs w:val="20"/>
              </w:rPr>
              <w:t>2</w:t>
            </w:r>
          </w:p>
        </w:tc>
        <w:tc>
          <w:tcPr>
            <w:tcW w:w="1279" w:type="dxa"/>
            <w:vAlign w:val="top"/>
          </w:tcPr>
          <w:p>
            <w:pPr>
              <w:spacing w:line="304" w:lineRule="auto"/>
              <w:rPr>
                <w:rFonts w:ascii="Arial"/>
                <w:sz w:val="21"/>
              </w:rPr>
            </w:pPr>
          </w:p>
          <w:p>
            <w:pPr>
              <w:pStyle w:val="7"/>
              <w:spacing w:before="65" w:line="219" w:lineRule="auto"/>
              <w:ind w:left="431"/>
              <w:rPr>
                <w:sz w:val="20"/>
                <w:szCs w:val="20"/>
              </w:rPr>
            </w:pPr>
            <w:r>
              <w:rPr>
                <w:spacing w:val="6"/>
                <w:sz w:val="20"/>
                <w:szCs w:val="20"/>
              </w:rPr>
              <w:t>畚斗</w:t>
            </w:r>
          </w:p>
        </w:tc>
        <w:tc>
          <w:tcPr>
            <w:tcW w:w="2558" w:type="dxa"/>
            <w:vAlign w:val="top"/>
          </w:tcPr>
          <w:p>
            <w:pPr>
              <w:pStyle w:val="7"/>
              <w:spacing w:before="51" w:line="219" w:lineRule="auto"/>
              <w:ind w:left="272"/>
              <w:rPr>
                <w:sz w:val="20"/>
                <w:szCs w:val="20"/>
              </w:rPr>
            </w:pPr>
            <w:r>
              <w:rPr>
                <w:spacing w:val="-1"/>
                <w:sz w:val="20"/>
                <w:szCs w:val="20"/>
              </w:rPr>
              <w:t>畚斗与畚斗带应链接牢</w:t>
            </w:r>
          </w:p>
          <w:p>
            <w:pPr>
              <w:pStyle w:val="7"/>
              <w:spacing w:before="62" w:line="219" w:lineRule="auto"/>
              <w:ind w:left="172"/>
              <w:rPr>
                <w:sz w:val="20"/>
                <w:szCs w:val="20"/>
              </w:rPr>
            </w:pPr>
            <w:r>
              <w:rPr>
                <w:sz w:val="20"/>
                <w:szCs w:val="20"/>
              </w:rPr>
              <w:t>固，严格避免脱落】碰撞</w:t>
            </w:r>
          </w:p>
          <w:p>
            <w:pPr>
              <w:pStyle w:val="7"/>
              <w:spacing w:before="72" w:line="219" w:lineRule="auto"/>
              <w:ind w:left="772"/>
              <w:rPr>
                <w:sz w:val="20"/>
                <w:szCs w:val="20"/>
              </w:rPr>
            </w:pPr>
            <w:r>
              <w:rPr>
                <w:spacing w:val="-2"/>
                <w:sz w:val="20"/>
                <w:szCs w:val="20"/>
              </w:rPr>
              <w:t>等情况出现</w:t>
            </w:r>
          </w:p>
        </w:tc>
        <w:tc>
          <w:tcPr>
            <w:tcW w:w="1559" w:type="dxa"/>
            <w:vAlign w:val="top"/>
          </w:tcPr>
          <w:p>
            <w:pPr>
              <w:spacing w:line="302" w:lineRule="auto"/>
              <w:rPr>
                <w:rFonts w:ascii="Arial"/>
                <w:sz w:val="21"/>
              </w:rPr>
            </w:pPr>
          </w:p>
          <w:p>
            <w:pPr>
              <w:pStyle w:val="7"/>
              <w:spacing w:before="65" w:line="218" w:lineRule="auto"/>
              <w:ind w:left="374"/>
              <w:rPr>
                <w:sz w:val="20"/>
                <w:szCs w:val="20"/>
              </w:rPr>
            </w:pPr>
            <w:r>
              <w:rPr>
                <w:spacing w:val="-2"/>
                <w:sz w:val="20"/>
                <w:szCs w:val="20"/>
              </w:rPr>
              <w:t>其他爆炸</w:t>
            </w:r>
          </w:p>
        </w:tc>
        <w:tc>
          <w:tcPr>
            <w:tcW w:w="709" w:type="dxa"/>
            <w:vAlign w:val="top"/>
          </w:tcPr>
          <w:p>
            <w:pPr>
              <w:spacing w:line="354" w:lineRule="auto"/>
              <w:rPr>
                <w:rFonts w:ascii="Arial"/>
                <w:sz w:val="21"/>
              </w:rPr>
            </w:pPr>
          </w:p>
          <w:p>
            <w:pPr>
              <w:pStyle w:val="7"/>
              <w:spacing w:before="65" w:line="184" w:lineRule="auto"/>
              <w:ind w:left="296"/>
              <w:rPr>
                <w:sz w:val="20"/>
                <w:szCs w:val="20"/>
              </w:rPr>
            </w:pPr>
            <w:r>
              <w:rPr>
                <w:sz w:val="20"/>
                <w:szCs w:val="20"/>
              </w:rPr>
              <w:t>1</w:t>
            </w:r>
          </w:p>
        </w:tc>
        <w:tc>
          <w:tcPr>
            <w:tcW w:w="850" w:type="dxa"/>
            <w:vAlign w:val="top"/>
          </w:tcPr>
          <w:p>
            <w:pPr>
              <w:spacing w:line="355" w:lineRule="auto"/>
              <w:rPr>
                <w:rFonts w:ascii="Arial"/>
                <w:sz w:val="21"/>
              </w:rPr>
            </w:pPr>
          </w:p>
          <w:p>
            <w:pPr>
              <w:pStyle w:val="7"/>
              <w:spacing w:before="65" w:line="183" w:lineRule="auto"/>
              <w:ind w:left="366"/>
              <w:rPr>
                <w:sz w:val="20"/>
                <w:szCs w:val="20"/>
              </w:rPr>
            </w:pPr>
            <w:r>
              <w:rPr>
                <w:sz w:val="20"/>
                <w:szCs w:val="20"/>
              </w:rPr>
              <w:t>6</w:t>
            </w:r>
          </w:p>
        </w:tc>
        <w:tc>
          <w:tcPr>
            <w:tcW w:w="709" w:type="dxa"/>
            <w:vAlign w:val="top"/>
          </w:tcPr>
          <w:p>
            <w:pPr>
              <w:spacing w:line="356" w:lineRule="auto"/>
              <w:rPr>
                <w:rFonts w:ascii="Arial"/>
                <w:sz w:val="21"/>
              </w:rPr>
            </w:pPr>
          </w:p>
          <w:p>
            <w:pPr>
              <w:pStyle w:val="7"/>
              <w:spacing w:before="65" w:line="182" w:lineRule="auto"/>
              <w:ind w:left="296"/>
              <w:rPr>
                <w:sz w:val="20"/>
                <w:szCs w:val="20"/>
              </w:rPr>
            </w:pPr>
            <w:r>
              <w:rPr>
                <w:sz w:val="20"/>
                <w:szCs w:val="20"/>
              </w:rPr>
              <w:t>7</w:t>
            </w:r>
          </w:p>
        </w:tc>
        <w:tc>
          <w:tcPr>
            <w:tcW w:w="709" w:type="dxa"/>
            <w:vAlign w:val="top"/>
          </w:tcPr>
          <w:p>
            <w:pPr>
              <w:spacing w:line="355" w:lineRule="auto"/>
              <w:rPr>
                <w:rFonts w:ascii="Arial"/>
                <w:sz w:val="21"/>
              </w:rPr>
            </w:pPr>
          </w:p>
          <w:p>
            <w:pPr>
              <w:pStyle w:val="7"/>
              <w:spacing w:before="65" w:line="183" w:lineRule="auto"/>
              <w:ind w:left="248"/>
              <w:rPr>
                <w:sz w:val="20"/>
                <w:szCs w:val="20"/>
              </w:rPr>
            </w:pPr>
            <w:r>
              <w:rPr>
                <w:spacing w:val="-2"/>
                <w:sz w:val="20"/>
                <w:szCs w:val="20"/>
              </w:rPr>
              <w:t>42</w:t>
            </w:r>
          </w:p>
        </w:tc>
        <w:tc>
          <w:tcPr>
            <w:tcW w:w="709" w:type="dxa"/>
            <w:vAlign w:val="top"/>
          </w:tcPr>
          <w:p>
            <w:pPr>
              <w:pStyle w:val="7"/>
              <w:spacing w:before="231" w:line="280" w:lineRule="exact"/>
              <w:ind w:left="148"/>
              <w:rPr>
                <w:sz w:val="20"/>
                <w:szCs w:val="20"/>
              </w:rPr>
            </w:pPr>
            <w:r>
              <w:rPr>
                <w:spacing w:val="-2"/>
                <w:position w:val="5"/>
                <w:sz w:val="20"/>
                <w:szCs w:val="20"/>
              </w:rPr>
              <w:t>低风</w:t>
            </w:r>
          </w:p>
          <w:p>
            <w:pPr>
              <w:pStyle w:val="7"/>
              <w:spacing w:line="220"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11" w:line="219" w:lineRule="auto"/>
              <w:ind w:left="250"/>
              <w:rPr>
                <w:sz w:val="20"/>
                <w:szCs w:val="20"/>
              </w:rPr>
            </w:pPr>
            <w:r>
              <w:rPr>
                <w:spacing w:val="-2"/>
                <w:sz w:val="20"/>
                <w:szCs w:val="20"/>
              </w:rPr>
              <w:t>提升机</w:t>
            </w:r>
          </w:p>
        </w:tc>
        <w:tc>
          <w:tcPr>
            <w:tcW w:w="850" w:type="dxa"/>
            <w:vAlign w:val="top"/>
          </w:tcPr>
          <w:p>
            <w:pPr>
              <w:pStyle w:val="7"/>
              <w:spacing w:before="264" w:line="183" w:lineRule="auto"/>
              <w:ind w:left="361"/>
              <w:rPr>
                <w:sz w:val="20"/>
                <w:szCs w:val="20"/>
              </w:rPr>
            </w:pPr>
            <w:r>
              <w:rPr>
                <w:sz w:val="20"/>
                <w:szCs w:val="20"/>
              </w:rPr>
              <w:t>3</w:t>
            </w:r>
          </w:p>
        </w:tc>
        <w:tc>
          <w:tcPr>
            <w:tcW w:w="1279" w:type="dxa"/>
            <w:vAlign w:val="top"/>
          </w:tcPr>
          <w:p>
            <w:pPr>
              <w:pStyle w:val="7"/>
              <w:spacing w:before="211" w:line="219" w:lineRule="auto"/>
              <w:ind w:left="232"/>
              <w:rPr>
                <w:sz w:val="20"/>
                <w:szCs w:val="20"/>
              </w:rPr>
            </w:pPr>
            <w:r>
              <w:rPr>
                <w:spacing w:val="-2"/>
                <w:sz w:val="20"/>
                <w:szCs w:val="20"/>
              </w:rPr>
              <w:t>提升机带</w:t>
            </w:r>
          </w:p>
        </w:tc>
        <w:tc>
          <w:tcPr>
            <w:tcW w:w="2558" w:type="dxa"/>
            <w:vAlign w:val="top"/>
          </w:tcPr>
          <w:p>
            <w:pPr>
              <w:pStyle w:val="7"/>
              <w:spacing w:before="213" w:line="219" w:lineRule="auto"/>
              <w:ind w:left="172"/>
              <w:rPr>
                <w:sz w:val="20"/>
                <w:szCs w:val="20"/>
              </w:rPr>
            </w:pPr>
            <w:r>
              <w:rPr>
                <w:sz w:val="20"/>
                <w:szCs w:val="20"/>
              </w:rPr>
              <w:t>带完整无裂痕，连接完好</w:t>
            </w:r>
          </w:p>
        </w:tc>
        <w:tc>
          <w:tcPr>
            <w:tcW w:w="1559" w:type="dxa"/>
            <w:vAlign w:val="top"/>
          </w:tcPr>
          <w:p>
            <w:pPr>
              <w:pStyle w:val="7"/>
              <w:spacing w:before="211" w:line="218" w:lineRule="auto"/>
              <w:ind w:left="374"/>
              <w:rPr>
                <w:sz w:val="20"/>
                <w:szCs w:val="20"/>
              </w:rPr>
            </w:pPr>
            <w:r>
              <w:rPr>
                <w:spacing w:val="-2"/>
                <w:sz w:val="20"/>
                <w:szCs w:val="20"/>
              </w:rPr>
              <w:t>其他爆炸</w:t>
            </w:r>
          </w:p>
        </w:tc>
        <w:tc>
          <w:tcPr>
            <w:tcW w:w="709" w:type="dxa"/>
            <w:vAlign w:val="top"/>
          </w:tcPr>
          <w:p>
            <w:pPr>
              <w:pStyle w:val="7"/>
              <w:spacing w:before="263" w:line="184" w:lineRule="auto"/>
              <w:ind w:left="296"/>
              <w:rPr>
                <w:sz w:val="20"/>
                <w:szCs w:val="20"/>
              </w:rPr>
            </w:pPr>
            <w:r>
              <w:rPr>
                <w:sz w:val="20"/>
                <w:szCs w:val="20"/>
              </w:rPr>
              <w:t>1</w:t>
            </w:r>
          </w:p>
        </w:tc>
        <w:tc>
          <w:tcPr>
            <w:tcW w:w="850" w:type="dxa"/>
            <w:vAlign w:val="top"/>
          </w:tcPr>
          <w:p>
            <w:pPr>
              <w:pStyle w:val="7"/>
              <w:spacing w:before="264" w:line="183" w:lineRule="auto"/>
              <w:ind w:left="366"/>
              <w:rPr>
                <w:sz w:val="20"/>
                <w:szCs w:val="20"/>
              </w:rPr>
            </w:pPr>
            <w:r>
              <w:rPr>
                <w:sz w:val="20"/>
                <w:szCs w:val="20"/>
              </w:rPr>
              <w:t>6</w:t>
            </w:r>
          </w:p>
        </w:tc>
        <w:tc>
          <w:tcPr>
            <w:tcW w:w="709" w:type="dxa"/>
            <w:vAlign w:val="top"/>
          </w:tcPr>
          <w:p>
            <w:pPr>
              <w:pStyle w:val="7"/>
              <w:spacing w:before="265" w:line="182" w:lineRule="auto"/>
              <w:ind w:left="296"/>
              <w:rPr>
                <w:sz w:val="20"/>
                <w:szCs w:val="20"/>
              </w:rPr>
            </w:pPr>
            <w:r>
              <w:rPr>
                <w:sz w:val="20"/>
                <w:szCs w:val="20"/>
              </w:rPr>
              <w:t>7</w:t>
            </w:r>
          </w:p>
        </w:tc>
        <w:tc>
          <w:tcPr>
            <w:tcW w:w="709" w:type="dxa"/>
            <w:vAlign w:val="top"/>
          </w:tcPr>
          <w:p>
            <w:pPr>
              <w:pStyle w:val="7"/>
              <w:spacing w:before="264" w:line="183" w:lineRule="auto"/>
              <w:ind w:left="248"/>
              <w:rPr>
                <w:sz w:val="20"/>
                <w:szCs w:val="20"/>
              </w:rPr>
            </w:pPr>
            <w:r>
              <w:rPr>
                <w:spacing w:val="-2"/>
                <w:sz w:val="20"/>
                <w:szCs w:val="20"/>
              </w:rPr>
              <w:t>42</w:t>
            </w:r>
          </w:p>
        </w:tc>
        <w:tc>
          <w:tcPr>
            <w:tcW w:w="709" w:type="dxa"/>
            <w:vAlign w:val="top"/>
          </w:tcPr>
          <w:p>
            <w:pPr>
              <w:pStyle w:val="7"/>
              <w:spacing w:before="53" w:line="320" w:lineRule="exact"/>
              <w:ind w:left="148"/>
              <w:rPr>
                <w:sz w:val="20"/>
                <w:szCs w:val="20"/>
              </w:rPr>
            </w:pPr>
            <w:r>
              <w:rPr>
                <w:spacing w:val="-2"/>
                <w:position w:val="8"/>
                <w:sz w:val="20"/>
                <w:szCs w:val="20"/>
              </w:rPr>
              <w:t>低风</w:t>
            </w:r>
          </w:p>
          <w:p>
            <w:pPr>
              <w:pStyle w:val="7"/>
              <w:spacing w:line="217"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23" w:line="219" w:lineRule="auto"/>
              <w:ind w:left="250"/>
              <w:rPr>
                <w:sz w:val="20"/>
                <w:szCs w:val="20"/>
              </w:rPr>
            </w:pPr>
            <w:r>
              <w:rPr>
                <w:spacing w:val="-2"/>
                <w:sz w:val="20"/>
                <w:szCs w:val="20"/>
              </w:rPr>
              <w:t>提升机</w:t>
            </w:r>
          </w:p>
        </w:tc>
        <w:tc>
          <w:tcPr>
            <w:tcW w:w="850" w:type="dxa"/>
            <w:vAlign w:val="top"/>
          </w:tcPr>
          <w:p>
            <w:pPr>
              <w:pStyle w:val="7"/>
              <w:spacing w:before="275" w:line="183" w:lineRule="auto"/>
              <w:ind w:left="361"/>
              <w:rPr>
                <w:sz w:val="20"/>
                <w:szCs w:val="20"/>
              </w:rPr>
            </w:pPr>
            <w:r>
              <w:rPr>
                <w:sz w:val="20"/>
                <w:szCs w:val="20"/>
              </w:rPr>
              <w:t>4</w:t>
            </w:r>
          </w:p>
        </w:tc>
        <w:tc>
          <w:tcPr>
            <w:tcW w:w="1279" w:type="dxa"/>
            <w:vAlign w:val="top"/>
          </w:tcPr>
          <w:p>
            <w:pPr>
              <w:pStyle w:val="7"/>
              <w:spacing w:before="82" w:line="236" w:lineRule="auto"/>
              <w:ind w:left="530" w:right="144" w:hanging="399"/>
              <w:rPr>
                <w:sz w:val="20"/>
                <w:szCs w:val="20"/>
              </w:rPr>
            </w:pPr>
            <w:r>
              <w:rPr>
                <w:spacing w:val="-2"/>
                <w:sz w:val="20"/>
                <w:szCs w:val="20"/>
              </w:rPr>
              <w:t>通风除尘装</w:t>
            </w:r>
            <w:r>
              <w:rPr>
                <w:spacing w:val="1"/>
                <w:sz w:val="20"/>
                <w:szCs w:val="20"/>
              </w:rPr>
              <w:t xml:space="preserve"> </w:t>
            </w:r>
            <w:r>
              <w:rPr>
                <w:sz w:val="20"/>
                <w:szCs w:val="20"/>
              </w:rPr>
              <w:t>置</w:t>
            </w:r>
          </w:p>
        </w:tc>
        <w:tc>
          <w:tcPr>
            <w:tcW w:w="2558" w:type="dxa"/>
            <w:vAlign w:val="top"/>
          </w:tcPr>
          <w:p>
            <w:pPr>
              <w:pStyle w:val="7"/>
              <w:spacing w:before="224" w:line="219" w:lineRule="auto"/>
              <w:ind w:left="772"/>
              <w:rPr>
                <w:sz w:val="20"/>
                <w:szCs w:val="20"/>
              </w:rPr>
            </w:pPr>
            <w:r>
              <w:rPr>
                <w:spacing w:val="-2"/>
                <w:sz w:val="20"/>
                <w:szCs w:val="20"/>
              </w:rPr>
              <w:t>无粉尘外溢</w:t>
            </w:r>
          </w:p>
        </w:tc>
        <w:tc>
          <w:tcPr>
            <w:tcW w:w="1559" w:type="dxa"/>
            <w:vAlign w:val="top"/>
          </w:tcPr>
          <w:p>
            <w:pPr>
              <w:pStyle w:val="7"/>
              <w:spacing w:before="222" w:line="218" w:lineRule="auto"/>
              <w:ind w:left="75"/>
              <w:rPr>
                <w:sz w:val="20"/>
                <w:szCs w:val="20"/>
              </w:rPr>
            </w:pPr>
            <w:r>
              <w:rPr>
                <w:spacing w:val="1"/>
                <w:sz w:val="20"/>
                <w:szCs w:val="20"/>
              </w:rPr>
              <w:t>火灾，其他爆炸</w:t>
            </w:r>
          </w:p>
        </w:tc>
        <w:tc>
          <w:tcPr>
            <w:tcW w:w="709" w:type="dxa"/>
            <w:vAlign w:val="top"/>
          </w:tcPr>
          <w:p>
            <w:pPr>
              <w:pStyle w:val="7"/>
              <w:spacing w:before="274" w:line="184" w:lineRule="auto"/>
              <w:ind w:left="296"/>
              <w:rPr>
                <w:sz w:val="20"/>
                <w:szCs w:val="20"/>
              </w:rPr>
            </w:pPr>
            <w:r>
              <w:rPr>
                <w:sz w:val="20"/>
                <w:szCs w:val="20"/>
              </w:rPr>
              <w:t>1</w:t>
            </w:r>
          </w:p>
        </w:tc>
        <w:tc>
          <w:tcPr>
            <w:tcW w:w="850" w:type="dxa"/>
            <w:vAlign w:val="top"/>
          </w:tcPr>
          <w:p>
            <w:pPr>
              <w:pStyle w:val="7"/>
              <w:spacing w:before="275" w:line="183" w:lineRule="auto"/>
              <w:ind w:left="366"/>
              <w:rPr>
                <w:sz w:val="20"/>
                <w:szCs w:val="20"/>
              </w:rPr>
            </w:pPr>
            <w:r>
              <w:rPr>
                <w:sz w:val="20"/>
                <w:szCs w:val="20"/>
              </w:rPr>
              <w:t>6</w:t>
            </w:r>
          </w:p>
        </w:tc>
        <w:tc>
          <w:tcPr>
            <w:tcW w:w="709" w:type="dxa"/>
            <w:vAlign w:val="top"/>
          </w:tcPr>
          <w:p>
            <w:pPr>
              <w:pStyle w:val="7"/>
              <w:spacing w:before="276" w:line="182" w:lineRule="auto"/>
              <w:ind w:left="246"/>
              <w:rPr>
                <w:sz w:val="20"/>
                <w:szCs w:val="20"/>
              </w:rPr>
            </w:pPr>
            <w:r>
              <w:rPr>
                <w:spacing w:val="-4"/>
                <w:sz w:val="20"/>
                <w:szCs w:val="20"/>
              </w:rPr>
              <w:t>7.</w:t>
            </w:r>
          </w:p>
        </w:tc>
        <w:tc>
          <w:tcPr>
            <w:tcW w:w="709" w:type="dxa"/>
            <w:vAlign w:val="top"/>
          </w:tcPr>
          <w:p>
            <w:pPr>
              <w:pStyle w:val="7"/>
              <w:spacing w:before="275" w:line="183" w:lineRule="auto"/>
              <w:ind w:left="248"/>
              <w:rPr>
                <w:sz w:val="20"/>
                <w:szCs w:val="20"/>
              </w:rPr>
            </w:pPr>
            <w:r>
              <w:rPr>
                <w:spacing w:val="-2"/>
                <w:sz w:val="20"/>
                <w:szCs w:val="20"/>
              </w:rPr>
              <w:t>42</w:t>
            </w:r>
          </w:p>
        </w:tc>
        <w:tc>
          <w:tcPr>
            <w:tcW w:w="709" w:type="dxa"/>
            <w:vAlign w:val="top"/>
          </w:tcPr>
          <w:p>
            <w:pPr>
              <w:pStyle w:val="7"/>
              <w:spacing w:before="94" w:line="290" w:lineRule="exact"/>
              <w:ind w:left="148"/>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13" w:line="219" w:lineRule="auto"/>
              <w:ind w:left="250"/>
              <w:rPr>
                <w:sz w:val="20"/>
                <w:szCs w:val="20"/>
              </w:rPr>
            </w:pPr>
            <w:r>
              <w:rPr>
                <w:spacing w:val="-2"/>
                <w:sz w:val="20"/>
                <w:szCs w:val="20"/>
              </w:rPr>
              <w:t>提升机</w:t>
            </w:r>
          </w:p>
        </w:tc>
        <w:tc>
          <w:tcPr>
            <w:tcW w:w="850" w:type="dxa"/>
            <w:vAlign w:val="top"/>
          </w:tcPr>
          <w:p>
            <w:pPr>
              <w:pStyle w:val="7"/>
              <w:spacing w:before="267" w:line="182" w:lineRule="auto"/>
              <w:ind w:left="361"/>
              <w:rPr>
                <w:sz w:val="20"/>
                <w:szCs w:val="20"/>
              </w:rPr>
            </w:pPr>
            <w:r>
              <w:rPr>
                <w:sz w:val="20"/>
                <w:szCs w:val="20"/>
              </w:rPr>
              <w:t>5</w:t>
            </w:r>
          </w:p>
        </w:tc>
        <w:tc>
          <w:tcPr>
            <w:tcW w:w="1279" w:type="dxa"/>
            <w:vAlign w:val="top"/>
          </w:tcPr>
          <w:p>
            <w:pPr>
              <w:pStyle w:val="7"/>
              <w:spacing w:before="215" w:line="220" w:lineRule="auto"/>
              <w:ind w:left="431"/>
              <w:rPr>
                <w:sz w:val="20"/>
                <w:szCs w:val="20"/>
              </w:rPr>
            </w:pPr>
            <w:r>
              <w:rPr>
                <w:spacing w:val="-3"/>
                <w:sz w:val="20"/>
                <w:szCs w:val="20"/>
              </w:rPr>
              <w:t>工况</w:t>
            </w:r>
          </w:p>
        </w:tc>
        <w:tc>
          <w:tcPr>
            <w:tcW w:w="2558" w:type="dxa"/>
            <w:vAlign w:val="top"/>
          </w:tcPr>
          <w:p>
            <w:pPr>
              <w:pStyle w:val="7"/>
              <w:spacing w:before="65" w:line="251" w:lineRule="auto"/>
              <w:ind w:left="123" w:right="24" w:firstLine="49"/>
              <w:rPr>
                <w:sz w:val="20"/>
                <w:szCs w:val="20"/>
              </w:rPr>
            </w:pPr>
            <w:r>
              <w:rPr>
                <w:spacing w:val="-3"/>
                <w:sz w:val="20"/>
                <w:szCs w:val="20"/>
              </w:rPr>
              <w:t xml:space="preserve">运行平稳，工况良好，提  </w:t>
            </w:r>
            <w:r>
              <w:rPr>
                <w:sz w:val="20"/>
                <w:szCs w:val="20"/>
              </w:rPr>
              <w:t>升机带无跑偏、打滑现象。</w:t>
            </w:r>
          </w:p>
        </w:tc>
        <w:tc>
          <w:tcPr>
            <w:tcW w:w="1559" w:type="dxa"/>
            <w:vAlign w:val="top"/>
          </w:tcPr>
          <w:p>
            <w:pPr>
              <w:pStyle w:val="7"/>
              <w:spacing w:before="63" w:line="244" w:lineRule="auto"/>
              <w:ind w:left="574" w:right="82" w:hanging="499"/>
              <w:rPr>
                <w:sz w:val="20"/>
                <w:szCs w:val="20"/>
              </w:rPr>
            </w:pPr>
            <w:r>
              <w:rPr>
                <w:spacing w:val="-2"/>
                <w:sz w:val="20"/>
                <w:szCs w:val="20"/>
              </w:rPr>
              <w:t>其他爆炸，机械</w:t>
            </w:r>
            <w:r>
              <w:rPr>
                <w:spacing w:val="4"/>
                <w:sz w:val="20"/>
                <w:szCs w:val="20"/>
              </w:rPr>
              <w:t xml:space="preserve"> </w:t>
            </w:r>
            <w:r>
              <w:rPr>
                <w:spacing w:val="6"/>
                <w:sz w:val="20"/>
                <w:szCs w:val="20"/>
              </w:rPr>
              <w:t>伤害</w:t>
            </w:r>
          </w:p>
        </w:tc>
        <w:tc>
          <w:tcPr>
            <w:tcW w:w="709" w:type="dxa"/>
            <w:vAlign w:val="top"/>
          </w:tcPr>
          <w:p>
            <w:pPr>
              <w:pStyle w:val="7"/>
              <w:spacing w:before="266" w:line="183" w:lineRule="auto"/>
              <w:ind w:left="296"/>
              <w:rPr>
                <w:sz w:val="20"/>
                <w:szCs w:val="20"/>
              </w:rPr>
            </w:pPr>
            <w:r>
              <w:rPr>
                <w:sz w:val="20"/>
                <w:szCs w:val="20"/>
              </w:rPr>
              <w:t>3</w:t>
            </w:r>
          </w:p>
        </w:tc>
        <w:tc>
          <w:tcPr>
            <w:tcW w:w="850" w:type="dxa"/>
            <w:vAlign w:val="top"/>
          </w:tcPr>
          <w:p>
            <w:pPr>
              <w:pStyle w:val="7"/>
              <w:spacing w:before="266" w:line="183" w:lineRule="auto"/>
              <w:ind w:left="366"/>
              <w:rPr>
                <w:sz w:val="20"/>
                <w:szCs w:val="20"/>
              </w:rPr>
            </w:pPr>
            <w:r>
              <w:rPr>
                <w:sz w:val="20"/>
                <w:szCs w:val="20"/>
              </w:rPr>
              <w:t>6</w:t>
            </w:r>
          </w:p>
        </w:tc>
        <w:tc>
          <w:tcPr>
            <w:tcW w:w="709" w:type="dxa"/>
            <w:vAlign w:val="top"/>
          </w:tcPr>
          <w:p>
            <w:pPr>
              <w:pStyle w:val="7"/>
              <w:spacing w:before="267" w:line="182" w:lineRule="auto"/>
              <w:ind w:left="296"/>
              <w:rPr>
                <w:sz w:val="20"/>
                <w:szCs w:val="20"/>
              </w:rPr>
            </w:pPr>
            <w:r>
              <w:rPr>
                <w:sz w:val="20"/>
                <w:szCs w:val="20"/>
              </w:rPr>
              <w:t>7</w:t>
            </w:r>
          </w:p>
        </w:tc>
        <w:tc>
          <w:tcPr>
            <w:tcW w:w="709" w:type="dxa"/>
            <w:vAlign w:val="top"/>
          </w:tcPr>
          <w:p>
            <w:pPr>
              <w:pStyle w:val="7"/>
              <w:spacing w:before="265" w:line="184" w:lineRule="auto"/>
              <w:ind w:left="198"/>
              <w:rPr>
                <w:sz w:val="20"/>
                <w:szCs w:val="20"/>
              </w:rPr>
            </w:pPr>
            <w:r>
              <w:rPr>
                <w:spacing w:val="-6"/>
                <w:sz w:val="20"/>
                <w:szCs w:val="20"/>
              </w:rPr>
              <w:t>126</w:t>
            </w:r>
          </w:p>
        </w:tc>
        <w:tc>
          <w:tcPr>
            <w:tcW w:w="709" w:type="dxa"/>
            <w:vAlign w:val="top"/>
          </w:tcPr>
          <w:p>
            <w:pPr>
              <w:pStyle w:val="7"/>
              <w:spacing w:before="66" w:line="319" w:lineRule="exact"/>
              <w:ind w:left="148"/>
              <w:rPr>
                <w:sz w:val="20"/>
                <w:szCs w:val="20"/>
              </w:rPr>
            </w:pPr>
            <w:r>
              <w:rPr>
                <w:spacing w:val="-6"/>
                <w:position w:val="8"/>
                <w:sz w:val="20"/>
                <w:szCs w:val="20"/>
              </w:rPr>
              <w:t>一般</w:t>
            </w:r>
          </w:p>
          <w:p>
            <w:pPr>
              <w:pStyle w:val="7"/>
              <w:spacing w:before="1" w:line="205" w:lineRule="auto"/>
              <w:ind w:left="148"/>
              <w:rPr>
                <w:sz w:val="20"/>
                <w:szCs w:val="20"/>
              </w:rPr>
            </w:pPr>
            <w:r>
              <w:rPr>
                <w:spacing w:val="-3"/>
                <w:sz w:val="20"/>
                <w:szCs w:val="20"/>
              </w:rPr>
              <w:t>风险</w:t>
            </w:r>
          </w:p>
        </w:tc>
        <w:tc>
          <w:tcPr>
            <w:tcW w:w="1304" w:type="dxa"/>
            <w:shd w:val="clear" w:color="auto" w:fill="FEFE0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14" w:line="219" w:lineRule="auto"/>
              <w:ind w:left="250"/>
              <w:rPr>
                <w:sz w:val="20"/>
                <w:szCs w:val="20"/>
              </w:rPr>
            </w:pPr>
            <w:r>
              <w:rPr>
                <w:spacing w:val="-2"/>
                <w:sz w:val="20"/>
                <w:szCs w:val="20"/>
              </w:rPr>
              <w:t>提升机</w:t>
            </w:r>
          </w:p>
        </w:tc>
        <w:tc>
          <w:tcPr>
            <w:tcW w:w="850" w:type="dxa"/>
            <w:vAlign w:val="top"/>
          </w:tcPr>
          <w:p>
            <w:pPr>
              <w:pStyle w:val="7"/>
              <w:spacing w:before="267" w:line="183" w:lineRule="auto"/>
              <w:ind w:left="361"/>
              <w:rPr>
                <w:sz w:val="20"/>
                <w:szCs w:val="20"/>
              </w:rPr>
            </w:pPr>
            <w:r>
              <w:rPr>
                <w:sz w:val="20"/>
                <w:szCs w:val="20"/>
              </w:rPr>
              <w:t>6</w:t>
            </w:r>
          </w:p>
        </w:tc>
        <w:tc>
          <w:tcPr>
            <w:tcW w:w="1279" w:type="dxa"/>
            <w:vAlign w:val="top"/>
          </w:tcPr>
          <w:p>
            <w:pPr>
              <w:pStyle w:val="7"/>
              <w:spacing w:before="214" w:line="219" w:lineRule="auto"/>
              <w:ind w:left="431"/>
              <w:rPr>
                <w:sz w:val="20"/>
                <w:szCs w:val="20"/>
              </w:rPr>
            </w:pPr>
            <w:r>
              <w:rPr>
                <w:spacing w:val="7"/>
                <w:sz w:val="20"/>
                <w:szCs w:val="20"/>
              </w:rPr>
              <w:t>传动</w:t>
            </w:r>
          </w:p>
        </w:tc>
        <w:tc>
          <w:tcPr>
            <w:tcW w:w="2558" w:type="dxa"/>
            <w:vAlign w:val="top"/>
          </w:tcPr>
          <w:p>
            <w:pPr>
              <w:pStyle w:val="7"/>
              <w:spacing w:before="216" w:line="219" w:lineRule="auto"/>
              <w:ind w:left="522"/>
              <w:rPr>
                <w:sz w:val="20"/>
                <w:szCs w:val="20"/>
              </w:rPr>
            </w:pPr>
            <w:r>
              <w:rPr>
                <w:spacing w:val="-1"/>
                <w:sz w:val="20"/>
                <w:szCs w:val="20"/>
              </w:rPr>
              <w:t>转动部件不外露。</w:t>
            </w:r>
          </w:p>
        </w:tc>
        <w:tc>
          <w:tcPr>
            <w:tcW w:w="1559" w:type="dxa"/>
            <w:vAlign w:val="top"/>
          </w:tcPr>
          <w:p>
            <w:pPr>
              <w:pStyle w:val="7"/>
              <w:spacing w:before="214" w:line="219" w:lineRule="auto"/>
              <w:ind w:left="374"/>
              <w:rPr>
                <w:sz w:val="20"/>
                <w:szCs w:val="20"/>
              </w:rPr>
            </w:pPr>
            <w:r>
              <w:rPr>
                <w:spacing w:val="3"/>
                <w:sz w:val="20"/>
                <w:szCs w:val="20"/>
              </w:rPr>
              <w:t>机械伤害</w:t>
            </w:r>
          </w:p>
        </w:tc>
        <w:tc>
          <w:tcPr>
            <w:tcW w:w="709" w:type="dxa"/>
            <w:vAlign w:val="top"/>
          </w:tcPr>
          <w:p>
            <w:pPr>
              <w:pStyle w:val="7"/>
              <w:spacing w:before="266" w:line="184" w:lineRule="auto"/>
              <w:ind w:left="296"/>
              <w:rPr>
                <w:sz w:val="20"/>
                <w:szCs w:val="20"/>
              </w:rPr>
            </w:pPr>
            <w:r>
              <w:rPr>
                <w:sz w:val="20"/>
                <w:szCs w:val="20"/>
              </w:rPr>
              <w:t>1</w:t>
            </w:r>
          </w:p>
        </w:tc>
        <w:tc>
          <w:tcPr>
            <w:tcW w:w="850" w:type="dxa"/>
            <w:vAlign w:val="top"/>
          </w:tcPr>
          <w:p>
            <w:pPr>
              <w:pStyle w:val="7"/>
              <w:spacing w:before="267" w:line="183" w:lineRule="auto"/>
              <w:ind w:left="366"/>
              <w:rPr>
                <w:sz w:val="20"/>
                <w:szCs w:val="20"/>
              </w:rPr>
            </w:pPr>
            <w:r>
              <w:rPr>
                <w:sz w:val="20"/>
                <w:szCs w:val="20"/>
              </w:rPr>
              <w:t>6</w:t>
            </w:r>
          </w:p>
        </w:tc>
        <w:tc>
          <w:tcPr>
            <w:tcW w:w="709" w:type="dxa"/>
            <w:vAlign w:val="top"/>
          </w:tcPr>
          <w:p>
            <w:pPr>
              <w:pStyle w:val="7"/>
              <w:spacing w:before="268" w:line="182" w:lineRule="auto"/>
              <w:ind w:left="246"/>
              <w:rPr>
                <w:sz w:val="20"/>
                <w:szCs w:val="20"/>
              </w:rPr>
            </w:pPr>
            <w:r>
              <w:rPr>
                <w:spacing w:val="-4"/>
                <w:sz w:val="20"/>
                <w:szCs w:val="20"/>
              </w:rPr>
              <w:t>7.</w:t>
            </w:r>
          </w:p>
        </w:tc>
        <w:tc>
          <w:tcPr>
            <w:tcW w:w="709" w:type="dxa"/>
            <w:vAlign w:val="top"/>
          </w:tcPr>
          <w:p>
            <w:pPr>
              <w:pStyle w:val="7"/>
              <w:spacing w:before="267" w:line="183" w:lineRule="auto"/>
              <w:ind w:left="248"/>
              <w:rPr>
                <w:sz w:val="20"/>
                <w:szCs w:val="20"/>
              </w:rPr>
            </w:pPr>
            <w:r>
              <w:rPr>
                <w:spacing w:val="-2"/>
                <w:sz w:val="20"/>
                <w:szCs w:val="20"/>
              </w:rPr>
              <w:t>42</w:t>
            </w:r>
          </w:p>
        </w:tc>
        <w:tc>
          <w:tcPr>
            <w:tcW w:w="709" w:type="dxa"/>
            <w:vAlign w:val="top"/>
          </w:tcPr>
          <w:p>
            <w:pPr>
              <w:pStyle w:val="7"/>
              <w:spacing w:before="56" w:line="320" w:lineRule="exact"/>
              <w:ind w:left="148"/>
              <w:rPr>
                <w:sz w:val="20"/>
                <w:szCs w:val="20"/>
              </w:rPr>
            </w:pPr>
            <w:r>
              <w:rPr>
                <w:spacing w:val="-2"/>
                <w:position w:val="8"/>
                <w:sz w:val="20"/>
                <w:szCs w:val="20"/>
              </w:rPr>
              <w:t>低风</w:t>
            </w:r>
          </w:p>
          <w:p>
            <w:pPr>
              <w:pStyle w:val="7"/>
              <w:spacing w:line="214"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29" w:type="dxa"/>
            <w:vAlign w:val="top"/>
          </w:tcPr>
          <w:p>
            <w:pPr>
              <w:pStyle w:val="7"/>
              <w:spacing w:before="226" w:line="219" w:lineRule="auto"/>
              <w:ind w:left="250"/>
              <w:rPr>
                <w:sz w:val="20"/>
                <w:szCs w:val="20"/>
              </w:rPr>
            </w:pPr>
            <w:r>
              <w:rPr>
                <w:spacing w:val="-2"/>
                <w:sz w:val="20"/>
                <w:szCs w:val="20"/>
              </w:rPr>
              <w:t>提升机</w:t>
            </w:r>
          </w:p>
        </w:tc>
        <w:tc>
          <w:tcPr>
            <w:tcW w:w="850" w:type="dxa"/>
            <w:vAlign w:val="top"/>
          </w:tcPr>
          <w:p>
            <w:pPr>
              <w:pStyle w:val="7"/>
              <w:spacing w:before="279" w:line="182" w:lineRule="auto"/>
              <w:ind w:left="361"/>
              <w:rPr>
                <w:sz w:val="20"/>
                <w:szCs w:val="20"/>
              </w:rPr>
            </w:pPr>
            <w:r>
              <w:rPr>
                <w:sz w:val="20"/>
                <w:szCs w:val="20"/>
              </w:rPr>
              <w:t>7</w:t>
            </w:r>
          </w:p>
        </w:tc>
        <w:tc>
          <w:tcPr>
            <w:tcW w:w="1279" w:type="dxa"/>
            <w:vAlign w:val="top"/>
          </w:tcPr>
          <w:p>
            <w:pPr>
              <w:pStyle w:val="7"/>
              <w:spacing w:before="227" w:line="219" w:lineRule="auto"/>
              <w:ind w:left="232"/>
              <w:rPr>
                <w:sz w:val="20"/>
                <w:szCs w:val="20"/>
              </w:rPr>
            </w:pPr>
            <w:r>
              <w:rPr>
                <w:spacing w:val="1"/>
                <w:sz w:val="20"/>
                <w:szCs w:val="20"/>
              </w:rPr>
              <w:t>电器线路</w:t>
            </w:r>
          </w:p>
        </w:tc>
        <w:tc>
          <w:tcPr>
            <w:tcW w:w="2558" w:type="dxa"/>
            <w:vAlign w:val="top"/>
          </w:tcPr>
          <w:p>
            <w:pPr>
              <w:pStyle w:val="7"/>
              <w:spacing w:before="227" w:line="219" w:lineRule="auto"/>
              <w:ind w:left="172"/>
              <w:rPr>
                <w:sz w:val="20"/>
                <w:szCs w:val="20"/>
              </w:rPr>
            </w:pPr>
            <w:r>
              <w:rPr>
                <w:spacing w:val="-1"/>
                <w:sz w:val="20"/>
                <w:szCs w:val="20"/>
              </w:rPr>
              <w:t>线路无破损、无漏电风险</w:t>
            </w:r>
          </w:p>
        </w:tc>
        <w:tc>
          <w:tcPr>
            <w:tcW w:w="1559" w:type="dxa"/>
            <w:vAlign w:val="top"/>
          </w:tcPr>
          <w:p>
            <w:pPr>
              <w:pStyle w:val="7"/>
              <w:spacing w:before="227" w:line="219" w:lineRule="auto"/>
              <w:ind w:left="274"/>
              <w:rPr>
                <w:sz w:val="20"/>
                <w:szCs w:val="20"/>
              </w:rPr>
            </w:pPr>
            <w:r>
              <w:rPr>
                <w:spacing w:val="2"/>
                <w:sz w:val="20"/>
                <w:szCs w:val="20"/>
              </w:rPr>
              <w:t>触电，火灾</w:t>
            </w:r>
          </w:p>
        </w:tc>
        <w:tc>
          <w:tcPr>
            <w:tcW w:w="709" w:type="dxa"/>
            <w:vAlign w:val="top"/>
          </w:tcPr>
          <w:p>
            <w:pPr>
              <w:pStyle w:val="7"/>
              <w:spacing w:before="277" w:line="184" w:lineRule="auto"/>
              <w:ind w:left="296"/>
              <w:rPr>
                <w:sz w:val="20"/>
                <w:szCs w:val="20"/>
              </w:rPr>
            </w:pPr>
            <w:r>
              <w:rPr>
                <w:sz w:val="20"/>
                <w:szCs w:val="20"/>
              </w:rPr>
              <w:t>1</w:t>
            </w:r>
          </w:p>
        </w:tc>
        <w:tc>
          <w:tcPr>
            <w:tcW w:w="850" w:type="dxa"/>
            <w:vAlign w:val="top"/>
          </w:tcPr>
          <w:p>
            <w:pPr>
              <w:pStyle w:val="7"/>
              <w:spacing w:before="278" w:line="183" w:lineRule="auto"/>
              <w:ind w:left="366"/>
              <w:rPr>
                <w:sz w:val="20"/>
                <w:szCs w:val="20"/>
              </w:rPr>
            </w:pPr>
            <w:r>
              <w:rPr>
                <w:sz w:val="20"/>
                <w:szCs w:val="20"/>
              </w:rPr>
              <w:t>6</w:t>
            </w:r>
          </w:p>
        </w:tc>
        <w:tc>
          <w:tcPr>
            <w:tcW w:w="709" w:type="dxa"/>
            <w:vAlign w:val="top"/>
          </w:tcPr>
          <w:p>
            <w:pPr>
              <w:pStyle w:val="7"/>
              <w:spacing w:before="279" w:line="182" w:lineRule="auto"/>
              <w:ind w:left="246"/>
              <w:rPr>
                <w:sz w:val="20"/>
                <w:szCs w:val="20"/>
              </w:rPr>
            </w:pPr>
            <w:r>
              <w:rPr>
                <w:spacing w:val="-4"/>
                <w:sz w:val="20"/>
                <w:szCs w:val="20"/>
              </w:rPr>
              <w:t>7.</w:t>
            </w:r>
          </w:p>
        </w:tc>
        <w:tc>
          <w:tcPr>
            <w:tcW w:w="709" w:type="dxa"/>
            <w:vAlign w:val="top"/>
          </w:tcPr>
          <w:p>
            <w:pPr>
              <w:pStyle w:val="7"/>
              <w:spacing w:before="278" w:line="183" w:lineRule="auto"/>
              <w:ind w:left="248"/>
              <w:rPr>
                <w:sz w:val="20"/>
                <w:szCs w:val="20"/>
              </w:rPr>
            </w:pPr>
            <w:r>
              <w:rPr>
                <w:spacing w:val="-2"/>
                <w:sz w:val="20"/>
                <w:szCs w:val="20"/>
              </w:rPr>
              <w:t>42</w:t>
            </w:r>
          </w:p>
        </w:tc>
        <w:tc>
          <w:tcPr>
            <w:tcW w:w="709" w:type="dxa"/>
            <w:vAlign w:val="top"/>
          </w:tcPr>
          <w:p>
            <w:pPr>
              <w:pStyle w:val="7"/>
              <w:spacing w:before="57" w:line="320" w:lineRule="exact"/>
              <w:ind w:left="148"/>
              <w:rPr>
                <w:sz w:val="20"/>
                <w:szCs w:val="20"/>
              </w:rPr>
            </w:pPr>
            <w:r>
              <w:rPr>
                <w:spacing w:val="-2"/>
                <w:position w:val="8"/>
                <w:sz w:val="20"/>
                <w:szCs w:val="20"/>
              </w:rPr>
              <w:t>低风</w:t>
            </w:r>
          </w:p>
          <w:p>
            <w:pPr>
              <w:pStyle w:val="7"/>
              <w:spacing w:line="220" w:lineRule="auto"/>
              <w:ind w:left="249"/>
              <w:rPr>
                <w:sz w:val="20"/>
                <w:szCs w:val="20"/>
              </w:rPr>
            </w:pPr>
            <w:r>
              <w:rPr>
                <w:sz w:val="20"/>
                <w:szCs w:val="20"/>
              </w:rPr>
              <w:t>险</w:t>
            </w:r>
          </w:p>
        </w:tc>
        <w:tc>
          <w:tcPr>
            <w:tcW w:w="130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4"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09"/>
        <w:gridCol w:w="710"/>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23" w:type="dxa"/>
            <w:gridSpan w:val="3"/>
            <w:vAlign w:val="top"/>
          </w:tcPr>
          <w:p>
            <w:pPr>
              <w:pStyle w:val="7"/>
              <w:spacing w:before="209" w:line="219" w:lineRule="auto"/>
              <w:ind w:left="557"/>
              <w:rPr>
                <w:sz w:val="20"/>
                <w:szCs w:val="20"/>
              </w:rPr>
            </w:pPr>
            <w:r>
              <w:rPr>
                <w:b/>
                <w:bCs/>
                <w:spacing w:val="-5"/>
                <w:sz w:val="20"/>
                <w:szCs w:val="20"/>
              </w:rPr>
              <w:t>风险点</w:t>
            </w:r>
            <w:r>
              <w:rPr>
                <w:spacing w:val="31"/>
                <w:sz w:val="20"/>
                <w:szCs w:val="20"/>
              </w:rPr>
              <w:t xml:space="preserve">  </w:t>
            </w:r>
            <w:r>
              <w:rPr>
                <w:b/>
                <w:bCs/>
                <w:spacing w:val="-5"/>
                <w:sz w:val="20"/>
                <w:szCs w:val="20"/>
              </w:rPr>
              <w:t>(刮板机)</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1" w:type="dxa"/>
            <w:gridSpan w:val="6"/>
            <w:vAlign w:val="top"/>
          </w:tcPr>
          <w:p>
            <w:pPr>
              <w:pStyle w:val="7"/>
              <w:spacing w:before="216" w:line="225" w:lineRule="auto"/>
              <w:ind w:left="2149"/>
              <w:rPr>
                <w:sz w:val="20"/>
                <w:szCs w:val="20"/>
              </w:rPr>
            </w:pPr>
            <w:r>
              <w:rPr>
                <w:b/>
                <w:bCs/>
                <w:spacing w:val="-7"/>
                <w:sz w:val="20"/>
                <w:szCs w:val="20"/>
              </w:rPr>
              <w:t>M</w:t>
            </w:r>
            <w:r>
              <w:rPr>
                <w:spacing w:val="-31"/>
                <w:sz w:val="20"/>
                <w:szCs w:val="20"/>
              </w:rPr>
              <w:t xml:space="preserve"> </w:t>
            </w:r>
            <w:r>
              <w:rPr>
                <w:b/>
                <w:bCs/>
                <w:spacing w:val="-7"/>
                <w:sz w:val="20"/>
                <w:szCs w:val="20"/>
              </w:rPr>
              <w:t>E</w:t>
            </w:r>
            <w:r>
              <w:rPr>
                <w:spacing w:val="-31"/>
                <w:sz w:val="20"/>
                <w:szCs w:val="20"/>
              </w:rPr>
              <w:t xml:space="preserve"> </w:t>
            </w:r>
            <w:r>
              <w:rPr>
                <w:b/>
                <w:bCs/>
                <w:spacing w:val="-7"/>
                <w:sz w:val="20"/>
                <w:szCs w:val="20"/>
              </w:rPr>
              <w:t>S</w:t>
            </w:r>
            <w:r>
              <w:rPr>
                <w:spacing w:val="-30"/>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38" w:line="290" w:lineRule="exact"/>
              <w:ind w:left="139"/>
              <w:rPr>
                <w:sz w:val="20"/>
                <w:szCs w:val="20"/>
              </w:rPr>
            </w:pPr>
            <w:r>
              <w:rPr>
                <w:b/>
                <w:bCs/>
                <w:spacing w:val="-5"/>
                <w:position w:val="6"/>
                <w:sz w:val="20"/>
                <w:szCs w:val="20"/>
              </w:rPr>
              <w:t>可能</w:t>
            </w:r>
          </w:p>
          <w:p>
            <w:pPr>
              <w:pStyle w:val="7"/>
              <w:spacing w:line="220" w:lineRule="auto"/>
              <w:ind w:left="239"/>
              <w:rPr>
                <w:sz w:val="20"/>
                <w:szCs w:val="20"/>
              </w:rPr>
            </w:pPr>
            <w:r>
              <w:rPr>
                <w:b/>
                <w:bCs/>
                <w:spacing w:val="-3"/>
                <w:sz w:val="20"/>
                <w:szCs w:val="20"/>
              </w:rPr>
              <w:t>性</w:t>
            </w:r>
          </w:p>
        </w:tc>
        <w:tc>
          <w:tcPr>
            <w:tcW w:w="849" w:type="dxa"/>
            <w:vAlign w:val="top"/>
          </w:tcPr>
          <w:p>
            <w:pPr>
              <w:pStyle w:val="7"/>
              <w:spacing w:before="207" w:line="219" w:lineRule="auto"/>
              <w:ind w:left="220"/>
              <w:rPr>
                <w:sz w:val="20"/>
                <w:szCs w:val="20"/>
              </w:rPr>
            </w:pPr>
            <w:r>
              <w:rPr>
                <w:b/>
                <w:bCs/>
                <w:spacing w:val="-5"/>
                <w:sz w:val="20"/>
                <w:szCs w:val="20"/>
              </w:rPr>
              <w:t>频次</w:t>
            </w:r>
          </w:p>
        </w:tc>
        <w:tc>
          <w:tcPr>
            <w:tcW w:w="710" w:type="dxa"/>
            <w:vAlign w:val="top"/>
          </w:tcPr>
          <w:p>
            <w:pPr>
              <w:pStyle w:val="7"/>
              <w:spacing w:before="37" w:line="311" w:lineRule="exact"/>
              <w:ind w:left="151"/>
              <w:rPr>
                <w:sz w:val="20"/>
                <w:szCs w:val="20"/>
              </w:rPr>
            </w:pPr>
            <w:r>
              <w:rPr>
                <w:b/>
                <w:bCs/>
                <w:spacing w:val="-5"/>
                <w:position w:val="8"/>
                <w:sz w:val="20"/>
                <w:szCs w:val="20"/>
              </w:rPr>
              <w:t>严重</w:t>
            </w:r>
          </w:p>
          <w:p>
            <w:pPr>
              <w:pStyle w:val="7"/>
              <w:spacing w:line="220" w:lineRule="auto"/>
              <w:ind w:left="251"/>
              <w:rPr>
                <w:sz w:val="20"/>
                <w:szCs w:val="20"/>
              </w:rPr>
            </w:pPr>
            <w:r>
              <w:rPr>
                <w:b/>
                <w:bCs/>
                <w:spacing w:val="-3"/>
                <w:sz w:val="20"/>
                <w:szCs w:val="20"/>
              </w:rPr>
              <w:t>性</w:t>
            </w:r>
          </w:p>
        </w:tc>
        <w:tc>
          <w:tcPr>
            <w:tcW w:w="709" w:type="dxa"/>
            <w:vAlign w:val="top"/>
          </w:tcPr>
          <w:p>
            <w:pPr>
              <w:pStyle w:val="7"/>
              <w:spacing w:before="37" w:line="310" w:lineRule="exact"/>
              <w:ind w:left="151"/>
              <w:rPr>
                <w:sz w:val="20"/>
                <w:szCs w:val="20"/>
              </w:rPr>
            </w:pPr>
            <w:r>
              <w:rPr>
                <w:b/>
                <w:bCs/>
                <w:spacing w:val="-5"/>
                <w:position w:val="8"/>
                <w:sz w:val="20"/>
                <w:szCs w:val="20"/>
              </w:rPr>
              <w:t>风险</w:t>
            </w:r>
          </w:p>
          <w:p>
            <w:pPr>
              <w:pStyle w:val="7"/>
              <w:spacing w:line="219" w:lineRule="auto"/>
              <w:ind w:left="251"/>
              <w:rPr>
                <w:sz w:val="20"/>
                <w:szCs w:val="20"/>
              </w:rPr>
            </w:pPr>
            <w:r>
              <w:rPr>
                <w:b/>
                <w:bCs/>
                <w:spacing w:val="-3"/>
                <w:sz w:val="20"/>
                <w:szCs w:val="20"/>
              </w:rPr>
              <w:t>值</w:t>
            </w:r>
          </w:p>
        </w:tc>
        <w:tc>
          <w:tcPr>
            <w:tcW w:w="710" w:type="dxa"/>
            <w:vAlign w:val="top"/>
          </w:tcPr>
          <w:p>
            <w:pPr>
              <w:pStyle w:val="7"/>
              <w:spacing w:before="37" w:line="310" w:lineRule="exact"/>
              <w:ind w:left="152"/>
              <w:rPr>
                <w:sz w:val="20"/>
                <w:szCs w:val="20"/>
              </w:rPr>
            </w:pPr>
            <w:r>
              <w:rPr>
                <w:b/>
                <w:bCs/>
                <w:spacing w:val="-5"/>
                <w:position w:val="8"/>
                <w:sz w:val="20"/>
                <w:szCs w:val="20"/>
              </w:rPr>
              <w:t>风险</w:t>
            </w:r>
          </w:p>
          <w:p>
            <w:pPr>
              <w:pStyle w:val="7"/>
              <w:spacing w:line="219" w:lineRule="auto"/>
              <w:ind w:left="152"/>
              <w:rPr>
                <w:sz w:val="20"/>
                <w:szCs w:val="20"/>
              </w:rPr>
            </w:pPr>
            <w:r>
              <w:rPr>
                <w:b/>
                <w:bCs/>
                <w:spacing w:val="-5"/>
                <w:sz w:val="20"/>
                <w:szCs w:val="20"/>
              </w:rPr>
              <w:t>等级</w:t>
            </w:r>
          </w:p>
        </w:tc>
        <w:tc>
          <w:tcPr>
            <w:tcW w:w="1314" w:type="dxa"/>
            <w:vAlign w:val="top"/>
          </w:tcPr>
          <w:p>
            <w:pPr>
              <w:pStyle w:val="7"/>
              <w:spacing w:before="208"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655" w:type="dxa"/>
            <w:vMerge w:val="restart"/>
            <w:tcBorders>
              <w:bottom w:val="nil"/>
            </w:tcBorders>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20" w:line="219" w:lineRule="auto"/>
              <w:ind w:left="260"/>
              <w:rPr>
                <w:sz w:val="20"/>
                <w:szCs w:val="20"/>
              </w:rPr>
            </w:pPr>
            <w:r>
              <w:rPr>
                <w:spacing w:val="-2"/>
                <w:sz w:val="20"/>
                <w:szCs w:val="20"/>
              </w:rPr>
              <w:t>刮板机</w:t>
            </w:r>
          </w:p>
        </w:tc>
        <w:tc>
          <w:tcPr>
            <w:tcW w:w="849" w:type="dxa"/>
            <w:vAlign w:val="top"/>
          </w:tcPr>
          <w:p>
            <w:pPr>
              <w:pStyle w:val="7"/>
              <w:spacing w:before="271" w:line="184" w:lineRule="auto"/>
              <w:ind w:left="362"/>
              <w:rPr>
                <w:sz w:val="20"/>
                <w:szCs w:val="20"/>
              </w:rPr>
            </w:pPr>
            <w:r>
              <w:rPr>
                <w:sz w:val="20"/>
                <w:szCs w:val="20"/>
              </w:rPr>
              <w:t>1</w:t>
            </w:r>
          </w:p>
        </w:tc>
        <w:tc>
          <w:tcPr>
            <w:tcW w:w="1279" w:type="dxa"/>
            <w:vAlign w:val="top"/>
          </w:tcPr>
          <w:p>
            <w:pPr>
              <w:pStyle w:val="7"/>
              <w:spacing w:before="61" w:line="249" w:lineRule="auto"/>
              <w:ind w:left="532" w:right="143" w:hanging="400"/>
              <w:rPr>
                <w:sz w:val="20"/>
                <w:szCs w:val="20"/>
              </w:rPr>
            </w:pPr>
            <w:r>
              <w:rPr>
                <w:spacing w:val="-2"/>
                <w:sz w:val="20"/>
                <w:szCs w:val="20"/>
              </w:rPr>
              <w:t>通风除尘装</w:t>
            </w:r>
            <w:r>
              <w:rPr>
                <w:spacing w:val="1"/>
                <w:sz w:val="20"/>
                <w:szCs w:val="20"/>
              </w:rPr>
              <w:t xml:space="preserve"> </w:t>
            </w:r>
            <w:r>
              <w:rPr>
                <w:sz w:val="20"/>
                <w:szCs w:val="20"/>
              </w:rPr>
              <w:t>置</w:t>
            </w:r>
          </w:p>
        </w:tc>
        <w:tc>
          <w:tcPr>
            <w:tcW w:w="2558" w:type="dxa"/>
            <w:vAlign w:val="top"/>
          </w:tcPr>
          <w:p>
            <w:pPr>
              <w:pStyle w:val="7"/>
              <w:spacing w:before="221" w:line="219" w:lineRule="auto"/>
              <w:ind w:left="774"/>
              <w:rPr>
                <w:sz w:val="20"/>
                <w:szCs w:val="20"/>
              </w:rPr>
            </w:pPr>
            <w:r>
              <w:rPr>
                <w:spacing w:val="-2"/>
                <w:sz w:val="20"/>
                <w:szCs w:val="20"/>
              </w:rPr>
              <w:t>无粉尘外溢</w:t>
            </w:r>
          </w:p>
        </w:tc>
        <w:tc>
          <w:tcPr>
            <w:tcW w:w="1559" w:type="dxa"/>
            <w:vAlign w:val="top"/>
          </w:tcPr>
          <w:p>
            <w:pPr>
              <w:pStyle w:val="7"/>
              <w:spacing w:before="219" w:line="218" w:lineRule="auto"/>
              <w:ind w:left="75"/>
              <w:rPr>
                <w:sz w:val="20"/>
                <w:szCs w:val="20"/>
              </w:rPr>
            </w:pPr>
            <w:r>
              <w:rPr>
                <w:spacing w:val="1"/>
                <w:sz w:val="20"/>
                <w:szCs w:val="20"/>
              </w:rPr>
              <w:t>火灾，其他爆炸</w:t>
            </w:r>
          </w:p>
        </w:tc>
        <w:tc>
          <w:tcPr>
            <w:tcW w:w="689" w:type="dxa"/>
            <w:vAlign w:val="top"/>
          </w:tcPr>
          <w:p>
            <w:pPr>
              <w:pStyle w:val="7"/>
              <w:spacing w:before="271" w:line="184" w:lineRule="auto"/>
              <w:ind w:left="287"/>
              <w:rPr>
                <w:sz w:val="20"/>
                <w:szCs w:val="20"/>
              </w:rPr>
            </w:pPr>
            <w:r>
              <w:rPr>
                <w:sz w:val="20"/>
                <w:szCs w:val="20"/>
              </w:rPr>
              <w:t>1</w:t>
            </w:r>
          </w:p>
        </w:tc>
        <w:tc>
          <w:tcPr>
            <w:tcW w:w="849" w:type="dxa"/>
            <w:vAlign w:val="top"/>
          </w:tcPr>
          <w:p>
            <w:pPr>
              <w:pStyle w:val="7"/>
              <w:spacing w:before="271" w:line="184" w:lineRule="auto"/>
              <w:ind w:left="367"/>
              <w:rPr>
                <w:sz w:val="20"/>
                <w:szCs w:val="20"/>
              </w:rPr>
            </w:pPr>
            <w:r>
              <w:rPr>
                <w:sz w:val="20"/>
                <w:szCs w:val="20"/>
              </w:rPr>
              <w:t>1</w:t>
            </w:r>
          </w:p>
        </w:tc>
        <w:tc>
          <w:tcPr>
            <w:tcW w:w="710" w:type="dxa"/>
            <w:vAlign w:val="top"/>
          </w:tcPr>
          <w:p>
            <w:pPr>
              <w:pStyle w:val="7"/>
              <w:spacing w:before="271" w:line="184" w:lineRule="auto"/>
              <w:ind w:left="298"/>
              <w:rPr>
                <w:sz w:val="20"/>
                <w:szCs w:val="20"/>
              </w:rPr>
            </w:pPr>
            <w:r>
              <w:rPr>
                <w:sz w:val="20"/>
                <w:szCs w:val="20"/>
              </w:rPr>
              <w:t>1</w:t>
            </w:r>
          </w:p>
        </w:tc>
        <w:tc>
          <w:tcPr>
            <w:tcW w:w="709" w:type="dxa"/>
            <w:vAlign w:val="top"/>
          </w:tcPr>
          <w:p>
            <w:pPr>
              <w:pStyle w:val="7"/>
              <w:spacing w:before="271" w:line="184" w:lineRule="auto"/>
              <w:ind w:left="298"/>
              <w:rPr>
                <w:sz w:val="20"/>
                <w:szCs w:val="20"/>
              </w:rPr>
            </w:pPr>
            <w:r>
              <w:rPr>
                <w:sz w:val="20"/>
                <w:szCs w:val="20"/>
              </w:rPr>
              <w:t>1</w:t>
            </w:r>
          </w:p>
        </w:tc>
        <w:tc>
          <w:tcPr>
            <w:tcW w:w="710" w:type="dxa"/>
            <w:vAlign w:val="top"/>
          </w:tcPr>
          <w:p>
            <w:pPr>
              <w:pStyle w:val="7"/>
              <w:spacing w:before="81" w:line="290" w:lineRule="exact"/>
              <w:ind w:left="149"/>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2" w:line="219" w:lineRule="auto"/>
              <w:ind w:left="260"/>
              <w:rPr>
                <w:sz w:val="20"/>
                <w:szCs w:val="20"/>
              </w:rPr>
            </w:pPr>
            <w:r>
              <w:rPr>
                <w:spacing w:val="-2"/>
                <w:sz w:val="20"/>
                <w:szCs w:val="20"/>
              </w:rPr>
              <w:t>刮板机</w:t>
            </w:r>
          </w:p>
        </w:tc>
        <w:tc>
          <w:tcPr>
            <w:tcW w:w="849" w:type="dxa"/>
            <w:vAlign w:val="top"/>
          </w:tcPr>
          <w:p>
            <w:pPr>
              <w:pStyle w:val="7"/>
              <w:spacing w:before="264" w:line="183" w:lineRule="auto"/>
              <w:ind w:left="362"/>
              <w:rPr>
                <w:sz w:val="20"/>
                <w:szCs w:val="20"/>
              </w:rPr>
            </w:pPr>
            <w:r>
              <w:rPr>
                <w:sz w:val="20"/>
                <w:szCs w:val="20"/>
              </w:rPr>
              <w:t>2</w:t>
            </w:r>
          </w:p>
        </w:tc>
        <w:tc>
          <w:tcPr>
            <w:tcW w:w="1279" w:type="dxa"/>
            <w:vAlign w:val="top"/>
          </w:tcPr>
          <w:p>
            <w:pPr>
              <w:pStyle w:val="7"/>
              <w:spacing w:before="214" w:line="221" w:lineRule="auto"/>
              <w:ind w:left="232"/>
              <w:rPr>
                <w:sz w:val="20"/>
                <w:szCs w:val="20"/>
              </w:rPr>
            </w:pPr>
            <w:r>
              <w:rPr>
                <w:spacing w:val="-3"/>
                <w:sz w:val="20"/>
                <w:szCs w:val="20"/>
              </w:rPr>
              <w:t>设备主体</w:t>
            </w:r>
          </w:p>
        </w:tc>
        <w:tc>
          <w:tcPr>
            <w:tcW w:w="2558" w:type="dxa"/>
            <w:vAlign w:val="top"/>
          </w:tcPr>
          <w:p>
            <w:pPr>
              <w:pStyle w:val="7"/>
              <w:spacing w:before="43" w:line="257" w:lineRule="auto"/>
              <w:ind w:left="1172" w:right="183" w:hanging="999"/>
              <w:rPr>
                <w:sz w:val="20"/>
                <w:szCs w:val="20"/>
              </w:rPr>
            </w:pPr>
            <w:r>
              <w:rPr>
                <w:spacing w:val="-1"/>
                <w:sz w:val="20"/>
                <w:szCs w:val="20"/>
              </w:rPr>
              <w:t>完好牢固，无变形受损现</w:t>
            </w:r>
            <w:r>
              <w:rPr>
                <w:sz w:val="20"/>
                <w:szCs w:val="20"/>
              </w:rPr>
              <w:t xml:space="preserve"> 象</w:t>
            </w:r>
          </w:p>
        </w:tc>
        <w:tc>
          <w:tcPr>
            <w:tcW w:w="1559" w:type="dxa"/>
            <w:vAlign w:val="top"/>
          </w:tcPr>
          <w:p>
            <w:pPr>
              <w:pStyle w:val="7"/>
              <w:spacing w:before="212" w:line="219" w:lineRule="auto"/>
              <w:ind w:left="375"/>
              <w:rPr>
                <w:sz w:val="20"/>
                <w:szCs w:val="20"/>
              </w:rPr>
            </w:pPr>
            <w:r>
              <w:rPr>
                <w:spacing w:val="3"/>
                <w:sz w:val="20"/>
                <w:szCs w:val="20"/>
              </w:rPr>
              <w:t>机械伤害</w:t>
            </w:r>
          </w:p>
        </w:tc>
        <w:tc>
          <w:tcPr>
            <w:tcW w:w="689" w:type="dxa"/>
            <w:vAlign w:val="top"/>
          </w:tcPr>
          <w:p>
            <w:pPr>
              <w:pStyle w:val="7"/>
              <w:spacing w:before="263" w:line="184" w:lineRule="auto"/>
              <w:ind w:left="287"/>
              <w:rPr>
                <w:sz w:val="20"/>
                <w:szCs w:val="20"/>
              </w:rPr>
            </w:pPr>
            <w:r>
              <w:rPr>
                <w:sz w:val="20"/>
                <w:szCs w:val="20"/>
              </w:rPr>
              <w:t>1</w:t>
            </w:r>
          </w:p>
        </w:tc>
        <w:tc>
          <w:tcPr>
            <w:tcW w:w="849" w:type="dxa"/>
            <w:vAlign w:val="top"/>
          </w:tcPr>
          <w:p>
            <w:pPr>
              <w:pStyle w:val="7"/>
              <w:spacing w:before="263" w:line="184" w:lineRule="auto"/>
              <w:ind w:left="367"/>
              <w:rPr>
                <w:sz w:val="20"/>
                <w:szCs w:val="20"/>
              </w:rPr>
            </w:pPr>
            <w:r>
              <w:rPr>
                <w:sz w:val="20"/>
                <w:szCs w:val="20"/>
              </w:rPr>
              <w:t>1</w:t>
            </w:r>
          </w:p>
        </w:tc>
        <w:tc>
          <w:tcPr>
            <w:tcW w:w="710" w:type="dxa"/>
            <w:vAlign w:val="top"/>
          </w:tcPr>
          <w:p>
            <w:pPr>
              <w:pStyle w:val="7"/>
              <w:spacing w:before="263" w:line="184" w:lineRule="auto"/>
              <w:ind w:left="298"/>
              <w:rPr>
                <w:sz w:val="20"/>
                <w:szCs w:val="20"/>
              </w:rPr>
            </w:pPr>
            <w:r>
              <w:rPr>
                <w:sz w:val="20"/>
                <w:szCs w:val="20"/>
              </w:rPr>
              <w:t>1</w:t>
            </w:r>
          </w:p>
        </w:tc>
        <w:tc>
          <w:tcPr>
            <w:tcW w:w="709" w:type="dxa"/>
            <w:vAlign w:val="top"/>
          </w:tcPr>
          <w:p>
            <w:pPr>
              <w:pStyle w:val="7"/>
              <w:spacing w:before="263" w:line="184" w:lineRule="auto"/>
              <w:ind w:left="298"/>
              <w:rPr>
                <w:sz w:val="20"/>
                <w:szCs w:val="20"/>
              </w:rPr>
            </w:pPr>
            <w:r>
              <w:rPr>
                <w:sz w:val="20"/>
                <w:szCs w:val="20"/>
              </w:rPr>
              <w:t>1</w:t>
            </w:r>
          </w:p>
        </w:tc>
        <w:tc>
          <w:tcPr>
            <w:tcW w:w="710" w:type="dxa"/>
            <w:vAlign w:val="top"/>
          </w:tcPr>
          <w:p>
            <w:pPr>
              <w:pStyle w:val="7"/>
              <w:spacing w:before="53"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spacing w:line="306" w:lineRule="auto"/>
              <w:rPr>
                <w:rFonts w:ascii="Arial"/>
                <w:sz w:val="21"/>
              </w:rPr>
            </w:pPr>
          </w:p>
          <w:p>
            <w:pPr>
              <w:pStyle w:val="7"/>
              <w:spacing w:before="65" w:line="219" w:lineRule="auto"/>
              <w:ind w:left="260"/>
              <w:rPr>
                <w:sz w:val="20"/>
                <w:szCs w:val="20"/>
              </w:rPr>
            </w:pPr>
            <w:r>
              <w:rPr>
                <w:spacing w:val="-2"/>
                <w:sz w:val="20"/>
                <w:szCs w:val="20"/>
              </w:rPr>
              <w:t>刮板机</w:t>
            </w:r>
          </w:p>
        </w:tc>
        <w:tc>
          <w:tcPr>
            <w:tcW w:w="849" w:type="dxa"/>
            <w:vAlign w:val="top"/>
          </w:tcPr>
          <w:p>
            <w:pPr>
              <w:spacing w:line="358" w:lineRule="auto"/>
              <w:rPr>
                <w:rFonts w:ascii="Arial"/>
                <w:sz w:val="21"/>
              </w:rPr>
            </w:pPr>
          </w:p>
          <w:p>
            <w:pPr>
              <w:pStyle w:val="7"/>
              <w:spacing w:before="65" w:line="183" w:lineRule="auto"/>
              <w:ind w:left="362"/>
              <w:rPr>
                <w:sz w:val="20"/>
                <w:szCs w:val="20"/>
              </w:rPr>
            </w:pPr>
            <w:r>
              <w:rPr>
                <w:sz w:val="20"/>
                <w:szCs w:val="20"/>
              </w:rPr>
              <w:t>3</w:t>
            </w:r>
          </w:p>
        </w:tc>
        <w:tc>
          <w:tcPr>
            <w:tcW w:w="1279" w:type="dxa"/>
            <w:vAlign w:val="top"/>
          </w:tcPr>
          <w:p>
            <w:pPr>
              <w:spacing w:line="308" w:lineRule="auto"/>
              <w:rPr>
                <w:rFonts w:ascii="Arial"/>
                <w:sz w:val="21"/>
              </w:rPr>
            </w:pPr>
          </w:p>
          <w:p>
            <w:pPr>
              <w:pStyle w:val="7"/>
              <w:spacing w:before="65" w:line="220" w:lineRule="auto"/>
              <w:ind w:left="432"/>
              <w:rPr>
                <w:sz w:val="20"/>
                <w:szCs w:val="20"/>
              </w:rPr>
            </w:pPr>
            <w:r>
              <w:rPr>
                <w:spacing w:val="-3"/>
                <w:sz w:val="20"/>
                <w:szCs w:val="20"/>
              </w:rPr>
              <w:t>工况</w:t>
            </w:r>
          </w:p>
        </w:tc>
        <w:tc>
          <w:tcPr>
            <w:tcW w:w="2558" w:type="dxa"/>
            <w:vAlign w:val="top"/>
          </w:tcPr>
          <w:p>
            <w:pPr>
              <w:pStyle w:val="7"/>
              <w:spacing w:before="64" w:line="248" w:lineRule="auto"/>
              <w:ind w:left="153" w:right="181" w:firstLine="20"/>
              <w:rPr>
                <w:sz w:val="20"/>
                <w:szCs w:val="20"/>
              </w:rPr>
            </w:pPr>
            <w:r>
              <w:rPr>
                <w:spacing w:val="-1"/>
                <w:sz w:val="20"/>
                <w:szCs w:val="20"/>
              </w:rPr>
              <w:t>运行工况良好，刮板链条</w:t>
            </w:r>
            <w:r>
              <w:rPr>
                <w:spacing w:val="2"/>
                <w:sz w:val="20"/>
                <w:szCs w:val="20"/>
              </w:rPr>
              <w:t xml:space="preserve"> </w:t>
            </w:r>
            <w:r>
              <w:rPr>
                <w:spacing w:val="1"/>
                <w:sz w:val="20"/>
                <w:szCs w:val="20"/>
              </w:rPr>
              <w:t>进入头轮是应啮合正确</w:t>
            </w:r>
          </w:p>
          <w:p>
            <w:pPr>
              <w:pStyle w:val="7"/>
              <w:spacing w:before="82" w:line="216" w:lineRule="auto"/>
              <w:ind w:left="123"/>
              <w:rPr>
                <w:sz w:val="20"/>
                <w:szCs w:val="20"/>
              </w:rPr>
            </w:pPr>
            <w:r>
              <w:rPr>
                <w:sz w:val="20"/>
                <w:szCs w:val="20"/>
              </w:rPr>
              <w:t>不应出现卡链、跳链现象。</w:t>
            </w:r>
          </w:p>
        </w:tc>
        <w:tc>
          <w:tcPr>
            <w:tcW w:w="1559" w:type="dxa"/>
            <w:vAlign w:val="top"/>
          </w:tcPr>
          <w:p>
            <w:pPr>
              <w:spacing w:line="306" w:lineRule="auto"/>
              <w:rPr>
                <w:rFonts w:ascii="Arial"/>
                <w:sz w:val="21"/>
              </w:rPr>
            </w:pPr>
          </w:p>
          <w:p>
            <w:pPr>
              <w:pStyle w:val="7"/>
              <w:spacing w:before="65" w:line="219" w:lineRule="auto"/>
              <w:ind w:left="375"/>
              <w:rPr>
                <w:sz w:val="20"/>
                <w:szCs w:val="20"/>
              </w:rPr>
            </w:pPr>
            <w:r>
              <w:rPr>
                <w:spacing w:val="3"/>
                <w:sz w:val="20"/>
                <w:szCs w:val="20"/>
              </w:rPr>
              <w:t>机械伤害</w:t>
            </w:r>
          </w:p>
        </w:tc>
        <w:tc>
          <w:tcPr>
            <w:tcW w:w="689" w:type="dxa"/>
            <w:vAlign w:val="top"/>
          </w:tcPr>
          <w:p>
            <w:pPr>
              <w:spacing w:line="357" w:lineRule="auto"/>
              <w:rPr>
                <w:rFonts w:ascii="Arial"/>
                <w:sz w:val="21"/>
              </w:rPr>
            </w:pPr>
          </w:p>
          <w:p>
            <w:pPr>
              <w:pStyle w:val="7"/>
              <w:spacing w:before="65" w:line="184" w:lineRule="auto"/>
              <w:ind w:left="287"/>
              <w:rPr>
                <w:sz w:val="20"/>
                <w:szCs w:val="20"/>
              </w:rPr>
            </w:pPr>
            <w:r>
              <w:rPr>
                <w:sz w:val="20"/>
                <w:szCs w:val="20"/>
              </w:rPr>
              <w:t>1</w:t>
            </w:r>
          </w:p>
        </w:tc>
        <w:tc>
          <w:tcPr>
            <w:tcW w:w="849" w:type="dxa"/>
            <w:vAlign w:val="top"/>
          </w:tcPr>
          <w:p>
            <w:pPr>
              <w:spacing w:line="357" w:lineRule="auto"/>
              <w:rPr>
                <w:rFonts w:ascii="Arial"/>
                <w:sz w:val="21"/>
              </w:rPr>
            </w:pPr>
          </w:p>
          <w:p>
            <w:pPr>
              <w:pStyle w:val="7"/>
              <w:spacing w:before="65" w:line="184" w:lineRule="auto"/>
              <w:ind w:left="367"/>
              <w:rPr>
                <w:sz w:val="20"/>
                <w:szCs w:val="20"/>
              </w:rPr>
            </w:pPr>
            <w:r>
              <w:rPr>
                <w:sz w:val="20"/>
                <w:szCs w:val="20"/>
              </w:rPr>
              <w:t>1</w:t>
            </w:r>
          </w:p>
        </w:tc>
        <w:tc>
          <w:tcPr>
            <w:tcW w:w="710" w:type="dxa"/>
            <w:vAlign w:val="top"/>
          </w:tcPr>
          <w:p>
            <w:pPr>
              <w:spacing w:line="357" w:lineRule="auto"/>
              <w:rPr>
                <w:rFonts w:ascii="Arial"/>
                <w:sz w:val="21"/>
              </w:rPr>
            </w:pPr>
          </w:p>
          <w:p>
            <w:pPr>
              <w:pStyle w:val="7"/>
              <w:spacing w:before="65" w:line="184" w:lineRule="auto"/>
              <w:ind w:left="298"/>
              <w:rPr>
                <w:sz w:val="20"/>
                <w:szCs w:val="20"/>
              </w:rPr>
            </w:pPr>
            <w:r>
              <w:rPr>
                <w:sz w:val="20"/>
                <w:szCs w:val="20"/>
              </w:rPr>
              <w:t>1</w:t>
            </w:r>
          </w:p>
        </w:tc>
        <w:tc>
          <w:tcPr>
            <w:tcW w:w="709" w:type="dxa"/>
            <w:vAlign w:val="top"/>
          </w:tcPr>
          <w:p>
            <w:pPr>
              <w:spacing w:line="357" w:lineRule="auto"/>
              <w:rPr>
                <w:rFonts w:ascii="Arial"/>
                <w:sz w:val="21"/>
              </w:rPr>
            </w:pPr>
          </w:p>
          <w:p>
            <w:pPr>
              <w:pStyle w:val="7"/>
              <w:spacing w:before="65" w:line="184" w:lineRule="auto"/>
              <w:ind w:left="298"/>
              <w:rPr>
                <w:sz w:val="20"/>
                <w:szCs w:val="20"/>
              </w:rPr>
            </w:pPr>
            <w:r>
              <w:rPr>
                <w:sz w:val="20"/>
                <w:szCs w:val="20"/>
              </w:rPr>
              <w:t>1</w:t>
            </w:r>
          </w:p>
        </w:tc>
        <w:tc>
          <w:tcPr>
            <w:tcW w:w="710" w:type="dxa"/>
            <w:vAlign w:val="top"/>
          </w:tcPr>
          <w:p>
            <w:pPr>
              <w:pStyle w:val="7"/>
              <w:spacing w:before="224" w:line="290" w:lineRule="exact"/>
              <w:ind w:left="149"/>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5" w:line="219" w:lineRule="auto"/>
              <w:ind w:left="260"/>
              <w:rPr>
                <w:sz w:val="20"/>
                <w:szCs w:val="20"/>
              </w:rPr>
            </w:pPr>
            <w:r>
              <w:rPr>
                <w:spacing w:val="-2"/>
                <w:sz w:val="20"/>
                <w:szCs w:val="20"/>
              </w:rPr>
              <w:t>刮板机</w:t>
            </w:r>
          </w:p>
        </w:tc>
        <w:tc>
          <w:tcPr>
            <w:tcW w:w="849" w:type="dxa"/>
            <w:vAlign w:val="top"/>
          </w:tcPr>
          <w:p>
            <w:pPr>
              <w:pStyle w:val="7"/>
              <w:spacing w:before="267" w:line="183" w:lineRule="auto"/>
              <w:ind w:left="362"/>
              <w:rPr>
                <w:sz w:val="20"/>
                <w:szCs w:val="20"/>
              </w:rPr>
            </w:pPr>
            <w:r>
              <w:rPr>
                <w:sz w:val="20"/>
                <w:szCs w:val="20"/>
              </w:rPr>
              <w:t>4</w:t>
            </w:r>
          </w:p>
        </w:tc>
        <w:tc>
          <w:tcPr>
            <w:tcW w:w="1279" w:type="dxa"/>
            <w:vAlign w:val="top"/>
          </w:tcPr>
          <w:p>
            <w:pPr>
              <w:pStyle w:val="7"/>
              <w:spacing w:before="216" w:line="219" w:lineRule="auto"/>
              <w:ind w:left="232"/>
              <w:rPr>
                <w:sz w:val="20"/>
                <w:szCs w:val="20"/>
              </w:rPr>
            </w:pPr>
            <w:r>
              <w:rPr>
                <w:spacing w:val="1"/>
                <w:sz w:val="20"/>
                <w:szCs w:val="20"/>
              </w:rPr>
              <w:t>电器线路</w:t>
            </w:r>
          </w:p>
        </w:tc>
        <w:tc>
          <w:tcPr>
            <w:tcW w:w="2558" w:type="dxa"/>
            <w:vAlign w:val="top"/>
          </w:tcPr>
          <w:p>
            <w:pPr>
              <w:pStyle w:val="7"/>
              <w:spacing w:before="216" w:line="219" w:lineRule="auto"/>
              <w:ind w:left="173"/>
              <w:rPr>
                <w:sz w:val="20"/>
                <w:szCs w:val="20"/>
              </w:rPr>
            </w:pPr>
            <w:r>
              <w:rPr>
                <w:spacing w:val="-1"/>
                <w:sz w:val="20"/>
                <w:szCs w:val="20"/>
              </w:rPr>
              <w:t>线路无破损，无漏电风险</w:t>
            </w:r>
          </w:p>
        </w:tc>
        <w:tc>
          <w:tcPr>
            <w:tcW w:w="1559" w:type="dxa"/>
            <w:vAlign w:val="top"/>
          </w:tcPr>
          <w:p>
            <w:pPr>
              <w:pStyle w:val="7"/>
              <w:spacing w:before="216" w:line="219" w:lineRule="auto"/>
              <w:ind w:left="276"/>
              <w:rPr>
                <w:sz w:val="20"/>
                <w:szCs w:val="20"/>
              </w:rPr>
            </w:pPr>
            <w:r>
              <w:rPr>
                <w:spacing w:val="2"/>
                <w:sz w:val="20"/>
                <w:szCs w:val="20"/>
              </w:rPr>
              <w:t>触电，火灾</w:t>
            </w:r>
          </w:p>
        </w:tc>
        <w:tc>
          <w:tcPr>
            <w:tcW w:w="689" w:type="dxa"/>
            <w:vAlign w:val="top"/>
          </w:tcPr>
          <w:p>
            <w:pPr>
              <w:pStyle w:val="7"/>
              <w:spacing w:before="266" w:line="184" w:lineRule="auto"/>
              <w:ind w:left="287"/>
              <w:rPr>
                <w:sz w:val="20"/>
                <w:szCs w:val="20"/>
              </w:rPr>
            </w:pPr>
            <w:r>
              <w:rPr>
                <w:sz w:val="20"/>
                <w:szCs w:val="20"/>
              </w:rPr>
              <w:t>1</w:t>
            </w:r>
          </w:p>
        </w:tc>
        <w:tc>
          <w:tcPr>
            <w:tcW w:w="849" w:type="dxa"/>
            <w:vAlign w:val="top"/>
          </w:tcPr>
          <w:p>
            <w:pPr>
              <w:pStyle w:val="7"/>
              <w:spacing w:before="266" w:line="184" w:lineRule="auto"/>
              <w:ind w:left="367"/>
              <w:rPr>
                <w:sz w:val="20"/>
                <w:szCs w:val="20"/>
              </w:rPr>
            </w:pPr>
            <w:r>
              <w:rPr>
                <w:sz w:val="20"/>
                <w:szCs w:val="20"/>
              </w:rPr>
              <w:t>1</w:t>
            </w:r>
          </w:p>
        </w:tc>
        <w:tc>
          <w:tcPr>
            <w:tcW w:w="710" w:type="dxa"/>
            <w:vAlign w:val="top"/>
          </w:tcPr>
          <w:p>
            <w:pPr>
              <w:pStyle w:val="7"/>
              <w:spacing w:before="266" w:line="184" w:lineRule="auto"/>
              <w:ind w:left="298"/>
              <w:rPr>
                <w:sz w:val="20"/>
                <w:szCs w:val="20"/>
              </w:rPr>
            </w:pPr>
            <w:r>
              <w:rPr>
                <w:sz w:val="20"/>
                <w:szCs w:val="20"/>
              </w:rPr>
              <w:t>1</w:t>
            </w:r>
          </w:p>
        </w:tc>
        <w:tc>
          <w:tcPr>
            <w:tcW w:w="709" w:type="dxa"/>
            <w:vAlign w:val="top"/>
          </w:tcPr>
          <w:p>
            <w:pPr>
              <w:pStyle w:val="7"/>
              <w:spacing w:before="266" w:line="184" w:lineRule="auto"/>
              <w:ind w:left="298"/>
              <w:rPr>
                <w:sz w:val="20"/>
                <w:szCs w:val="20"/>
              </w:rPr>
            </w:pPr>
            <w:r>
              <w:rPr>
                <w:sz w:val="20"/>
                <w:szCs w:val="20"/>
              </w:rPr>
              <w:t>1</w:t>
            </w:r>
          </w:p>
        </w:tc>
        <w:tc>
          <w:tcPr>
            <w:tcW w:w="710" w:type="dxa"/>
            <w:vAlign w:val="top"/>
          </w:tcPr>
          <w:p>
            <w:pPr>
              <w:pStyle w:val="7"/>
              <w:spacing w:before="46" w:line="310" w:lineRule="exact"/>
              <w:ind w:left="149"/>
              <w:rPr>
                <w:sz w:val="20"/>
                <w:szCs w:val="20"/>
              </w:rPr>
            </w:pPr>
            <w:r>
              <w:rPr>
                <w:spacing w:val="-2"/>
                <w:position w:val="8"/>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6" w:line="219" w:lineRule="auto"/>
              <w:ind w:left="260"/>
              <w:rPr>
                <w:sz w:val="20"/>
                <w:szCs w:val="20"/>
              </w:rPr>
            </w:pPr>
            <w:r>
              <w:rPr>
                <w:spacing w:val="-2"/>
                <w:sz w:val="20"/>
                <w:szCs w:val="20"/>
              </w:rPr>
              <w:t>刮板机</w:t>
            </w:r>
          </w:p>
        </w:tc>
        <w:tc>
          <w:tcPr>
            <w:tcW w:w="849" w:type="dxa"/>
            <w:vAlign w:val="top"/>
          </w:tcPr>
          <w:p>
            <w:pPr>
              <w:pStyle w:val="7"/>
              <w:spacing w:before="269" w:line="182" w:lineRule="auto"/>
              <w:ind w:left="362"/>
              <w:rPr>
                <w:sz w:val="20"/>
                <w:szCs w:val="20"/>
              </w:rPr>
            </w:pPr>
            <w:r>
              <w:rPr>
                <w:sz w:val="20"/>
                <w:szCs w:val="20"/>
              </w:rPr>
              <w:t>5</w:t>
            </w:r>
          </w:p>
        </w:tc>
        <w:tc>
          <w:tcPr>
            <w:tcW w:w="1279" w:type="dxa"/>
            <w:vAlign w:val="top"/>
          </w:tcPr>
          <w:p>
            <w:pPr>
              <w:pStyle w:val="7"/>
              <w:spacing w:before="216" w:line="219" w:lineRule="auto"/>
              <w:ind w:left="432"/>
              <w:rPr>
                <w:sz w:val="20"/>
                <w:szCs w:val="20"/>
              </w:rPr>
            </w:pPr>
            <w:r>
              <w:rPr>
                <w:spacing w:val="6"/>
                <w:sz w:val="20"/>
                <w:szCs w:val="20"/>
              </w:rPr>
              <w:t>传动</w:t>
            </w:r>
          </w:p>
        </w:tc>
        <w:tc>
          <w:tcPr>
            <w:tcW w:w="2558" w:type="dxa"/>
            <w:vAlign w:val="top"/>
          </w:tcPr>
          <w:p>
            <w:pPr>
              <w:pStyle w:val="7"/>
              <w:spacing w:before="217" w:line="219" w:lineRule="auto"/>
              <w:ind w:left="573"/>
              <w:rPr>
                <w:sz w:val="20"/>
                <w:szCs w:val="20"/>
              </w:rPr>
            </w:pPr>
            <w:r>
              <w:rPr>
                <w:spacing w:val="-2"/>
                <w:sz w:val="20"/>
                <w:szCs w:val="20"/>
              </w:rPr>
              <w:t>转动部件不外露</w:t>
            </w:r>
          </w:p>
        </w:tc>
        <w:tc>
          <w:tcPr>
            <w:tcW w:w="1559" w:type="dxa"/>
            <w:vAlign w:val="top"/>
          </w:tcPr>
          <w:p>
            <w:pPr>
              <w:pStyle w:val="7"/>
              <w:spacing w:before="216" w:line="219" w:lineRule="auto"/>
              <w:ind w:left="375"/>
              <w:rPr>
                <w:sz w:val="20"/>
                <w:szCs w:val="20"/>
              </w:rPr>
            </w:pPr>
            <w:r>
              <w:rPr>
                <w:spacing w:val="3"/>
                <w:sz w:val="20"/>
                <w:szCs w:val="20"/>
              </w:rPr>
              <w:t>机械伤害</w:t>
            </w:r>
          </w:p>
        </w:tc>
        <w:tc>
          <w:tcPr>
            <w:tcW w:w="689" w:type="dxa"/>
            <w:vAlign w:val="top"/>
          </w:tcPr>
          <w:p>
            <w:pPr>
              <w:pStyle w:val="7"/>
              <w:spacing w:before="267" w:line="184" w:lineRule="auto"/>
              <w:ind w:left="287"/>
              <w:rPr>
                <w:sz w:val="20"/>
                <w:szCs w:val="20"/>
              </w:rPr>
            </w:pPr>
            <w:r>
              <w:rPr>
                <w:sz w:val="20"/>
                <w:szCs w:val="20"/>
              </w:rPr>
              <w:t>1</w:t>
            </w:r>
          </w:p>
        </w:tc>
        <w:tc>
          <w:tcPr>
            <w:tcW w:w="849" w:type="dxa"/>
            <w:vAlign w:val="top"/>
          </w:tcPr>
          <w:p>
            <w:pPr>
              <w:pStyle w:val="7"/>
              <w:spacing w:before="267" w:line="184" w:lineRule="auto"/>
              <w:ind w:left="367"/>
              <w:rPr>
                <w:sz w:val="20"/>
                <w:szCs w:val="20"/>
              </w:rPr>
            </w:pPr>
            <w:r>
              <w:rPr>
                <w:sz w:val="20"/>
                <w:szCs w:val="20"/>
              </w:rPr>
              <w:t>1</w:t>
            </w:r>
          </w:p>
        </w:tc>
        <w:tc>
          <w:tcPr>
            <w:tcW w:w="710" w:type="dxa"/>
            <w:vAlign w:val="top"/>
          </w:tcPr>
          <w:p>
            <w:pPr>
              <w:pStyle w:val="7"/>
              <w:spacing w:before="267" w:line="184" w:lineRule="auto"/>
              <w:ind w:left="298"/>
              <w:rPr>
                <w:sz w:val="20"/>
                <w:szCs w:val="20"/>
              </w:rPr>
            </w:pPr>
            <w:r>
              <w:rPr>
                <w:sz w:val="20"/>
                <w:szCs w:val="20"/>
              </w:rPr>
              <w:t>1</w:t>
            </w:r>
          </w:p>
        </w:tc>
        <w:tc>
          <w:tcPr>
            <w:tcW w:w="709" w:type="dxa"/>
            <w:vAlign w:val="top"/>
          </w:tcPr>
          <w:p>
            <w:pPr>
              <w:pStyle w:val="7"/>
              <w:spacing w:before="267" w:line="184" w:lineRule="auto"/>
              <w:ind w:left="298"/>
              <w:rPr>
                <w:sz w:val="20"/>
                <w:szCs w:val="20"/>
              </w:rPr>
            </w:pPr>
            <w:r>
              <w:rPr>
                <w:sz w:val="20"/>
                <w:szCs w:val="20"/>
              </w:rPr>
              <w:t>1</w:t>
            </w:r>
          </w:p>
        </w:tc>
        <w:tc>
          <w:tcPr>
            <w:tcW w:w="710" w:type="dxa"/>
            <w:vAlign w:val="top"/>
          </w:tcPr>
          <w:p>
            <w:pPr>
              <w:pStyle w:val="7"/>
              <w:spacing w:before="87" w:line="280" w:lineRule="exact"/>
              <w:ind w:left="149"/>
              <w:rPr>
                <w:sz w:val="20"/>
                <w:szCs w:val="20"/>
              </w:rPr>
            </w:pPr>
            <w:r>
              <w:rPr>
                <w:spacing w:val="-2"/>
                <w:position w:val="5"/>
                <w:sz w:val="20"/>
                <w:szCs w:val="20"/>
              </w:rPr>
              <w:t>低风</w:t>
            </w:r>
          </w:p>
          <w:p>
            <w:pPr>
              <w:pStyle w:val="7"/>
              <w:spacing w:line="220"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5"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49"/>
        <w:gridCol w:w="700"/>
        <w:gridCol w:w="849"/>
        <w:gridCol w:w="710"/>
        <w:gridCol w:w="709"/>
        <w:gridCol w:w="70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200" w:line="219" w:lineRule="auto"/>
              <w:ind w:left="338"/>
              <w:rPr>
                <w:sz w:val="21"/>
                <w:szCs w:val="21"/>
              </w:rPr>
            </w:pPr>
            <w:r>
              <w:rPr>
                <w:b/>
                <w:bCs/>
                <w:spacing w:val="-5"/>
                <w:sz w:val="21"/>
                <w:szCs w:val="21"/>
              </w:rPr>
              <w:t>风险点</w:t>
            </w:r>
            <w:r>
              <w:rPr>
                <w:spacing w:val="21"/>
                <w:sz w:val="21"/>
                <w:szCs w:val="21"/>
              </w:rPr>
              <w:t xml:space="preserve">   </w:t>
            </w:r>
            <w:r>
              <w:rPr>
                <w:b/>
                <w:bCs/>
                <w:spacing w:val="-5"/>
                <w:sz w:val="21"/>
                <w:szCs w:val="21"/>
              </w:rPr>
              <w:t>(圆筒初清筛)</w:t>
            </w:r>
          </w:p>
        </w:tc>
        <w:tc>
          <w:tcPr>
            <w:tcW w:w="2128" w:type="dxa"/>
            <w:gridSpan w:val="2"/>
            <w:vAlign w:val="top"/>
          </w:tcPr>
          <w:p>
            <w:pPr>
              <w:pStyle w:val="7"/>
              <w:spacing w:before="40" w:line="219" w:lineRule="auto"/>
              <w:ind w:left="634"/>
              <w:rPr>
                <w:sz w:val="21"/>
                <w:szCs w:val="21"/>
              </w:rPr>
            </w:pPr>
            <w:r>
              <w:rPr>
                <w:b/>
                <w:bCs/>
                <w:spacing w:val="-4"/>
                <w:sz w:val="21"/>
                <w:szCs w:val="21"/>
              </w:rPr>
              <w:t>作业步骤</w:t>
            </w:r>
          </w:p>
          <w:p>
            <w:pPr>
              <w:pStyle w:val="7"/>
              <w:spacing w:before="70" w:line="213" w:lineRule="auto"/>
              <w:ind w:left="214"/>
              <w:rPr>
                <w:sz w:val="21"/>
                <w:szCs w:val="21"/>
              </w:rPr>
            </w:pPr>
            <w:r>
              <w:rPr>
                <w:b/>
                <w:bCs/>
                <w:spacing w:val="1"/>
                <w:sz w:val="21"/>
                <w:szCs w:val="21"/>
              </w:rPr>
              <w:t>(场所/设施/部位)</w:t>
            </w:r>
          </w:p>
        </w:tc>
        <w:tc>
          <w:tcPr>
            <w:tcW w:w="2558" w:type="dxa"/>
            <w:vMerge w:val="restart"/>
            <w:tcBorders>
              <w:bottom w:val="nil"/>
            </w:tcBorders>
            <w:vAlign w:val="top"/>
          </w:tcPr>
          <w:p>
            <w:pPr>
              <w:spacing w:line="43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49" w:type="dxa"/>
            <w:vMerge w:val="restart"/>
            <w:tcBorders>
              <w:bottom w:val="nil"/>
            </w:tcBorders>
            <w:vAlign w:val="top"/>
          </w:tcPr>
          <w:p>
            <w:pPr>
              <w:spacing w:line="439" w:lineRule="auto"/>
              <w:rPr>
                <w:rFonts w:ascii="Arial"/>
                <w:sz w:val="21"/>
              </w:rPr>
            </w:pPr>
          </w:p>
          <w:p>
            <w:pPr>
              <w:pStyle w:val="7"/>
              <w:spacing w:before="69" w:line="219" w:lineRule="auto"/>
              <w:ind w:left="348"/>
              <w:rPr>
                <w:sz w:val="21"/>
                <w:szCs w:val="21"/>
              </w:rPr>
            </w:pPr>
            <w:r>
              <w:rPr>
                <w:b/>
                <w:bCs/>
                <w:spacing w:val="-4"/>
                <w:sz w:val="21"/>
                <w:szCs w:val="21"/>
              </w:rPr>
              <w:t>事故类型</w:t>
            </w:r>
          </w:p>
        </w:tc>
        <w:tc>
          <w:tcPr>
            <w:tcW w:w="4991" w:type="dxa"/>
            <w:gridSpan w:val="6"/>
            <w:vAlign w:val="top"/>
          </w:tcPr>
          <w:p>
            <w:pPr>
              <w:pStyle w:val="7"/>
              <w:spacing w:before="207" w:line="225" w:lineRule="auto"/>
              <w:ind w:left="2160"/>
              <w:rPr>
                <w:sz w:val="21"/>
                <w:szCs w:val="21"/>
              </w:rPr>
            </w:pPr>
            <w:r>
              <w:rPr>
                <w:b/>
                <w:bCs/>
                <w:spacing w:val="-7"/>
                <w:sz w:val="21"/>
                <w:szCs w:val="21"/>
              </w:rPr>
              <w:t>M</w:t>
            </w:r>
            <w:r>
              <w:rPr>
                <w:spacing w:val="-45"/>
                <w:sz w:val="21"/>
                <w:szCs w:val="21"/>
              </w:rPr>
              <w:t xml:space="preserve"> </w:t>
            </w:r>
            <w:r>
              <w:rPr>
                <w:b/>
                <w:bCs/>
                <w:spacing w:val="-7"/>
                <w:sz w:val="21"/>
                <w:szCs w:val="21"/>
              </w:rPr>
              <w:t>E</w:t>
            </w:r>
            <w:r>
              <w:rPr>
                <w:spacing w:val="-44"/>
                <w:sz w:val="21"/>
                <w:szCs w:val="21"/>
              </w:rPr>
              <w:t xml:space="preserve"> </w:t>
            </w:r>
            <w:r>
              <w:rPr>
                <w:b/>
                <w:bCs/>
                <w:spacing w:val="-7"/>
                <w:sz w:val="21"/>
                <w:szCs w:val="21"/>
              </w:rPr>
              <w:t>S</w:t>
            </w:r>
            <w:r>
              <w:rPr>
                <w:spacing w:val="-43"/>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197" w:line="219" w:lineRule="auto"/>
              <w:ind w:left="107"/>
              <w:rPr>
                <w:sz w:val="21"/>
                <w:szCs w:val="21"/>
              </w:rPr>
            </w:pPr>
            <w:r>
              <w:rPr>
                <w:b/>
                <w:bCs/>
                <w:spacing w:val="-5"/>
                <w:sz w:val="21"/>
                <w:szCs w:val="21"/>
              </w:rPr>
              <w:t>编号</w:t>
            </w:r>
          </w:p>
        </w:tc>
        <w:tc>
          <w:tcPr>
            <w:tcW w:w="1129" w:type="dxa"/>
            <w:vAlign w:val="top"/>
          </w:tcPr>
          <w:p>
            <w:pPr>
              <w:pStyle w:val="7"/>
              <w:spacing w:before="197" w:line="219" w:lineRule="auto"/>
              <w:ind w:left="342"/>
              <w:rPr>
                <w:sz w:val="21"/>
                <w:szCs w:val="21"/>
              </w:rPr>
            </w:pPr>
            <w:r>
              <w:rPr>
                <w:b/>
                <w:bCs/>
                <w:spacing w:val="-5"/>
                <w:sz w:val="21"/>
                <w:szCs w:val="21"/>
              </w:rPr>
              <w:t>类型</w:t>
            </w:r>
          </w:p>
        </w:tc>
        <w:tc>
          <w:tcPr>
            <w:tcW w:w="1139" w:type="dxa"/>
            <w:vAlign w:val="top"/>
          </w:tcPr>
          <w:p>
            <w:pPr>
              <w:pStyle w:val="7"/>
              <w:spacing w:before="200" w:line="221" w:lineRule="auto"/>
              <w:ind w:left="354"/>
              <w:rPr>
                <w:sz w:val="21"/>
                <w:szCs w:val="21"/>
              </w:rPr>
            </w:pPr>
            <w:r>
              <w:rPr>
                <w:b/>
                <w:bCs/>
                <w:spacing w:val="-5"/>
                <w:sz w:val="21"/>
                <w:szCs w:val="21"/>
              </w:rPr>
              <w:t>名称</w:t>
            </w:r>
          </w:p>
        </w:tc>
        <w:tc>
          <w:tcPr>
            <w:tcW w:w="849" w:type="dxa"/>
            <w:vAlign w:val="top"/>
          </w:tcPr>
          <w:p>
            <w:pPr>
              <w:pStyle w:val="7"/>
              <w:spacing w:before="198" w:line="221" w:lineRule="auto"/>
              <w:ind w:left="205"/>
              <w:rPr>
                <w:sz w:val="21"/>
                <w:szCs w:val="21"/>
              </w:rPr>
            </w:pPr>
            <w:r>
              <w:rPr>
                <w:b/>
                <w:bCs/>
                <w:spacing w:val="-5"/>
                <w:sz w:val="21"/>
                <w:szCs w:val="21"/>
              </w:rPr>
              <w:t>序号</w:t>
            </w:r>
          </w:p>
        </w:tc>
        <w:tc>
          <w:tcPr>
            <w:tcW w:w="1279" w:type="dxa"/>
            <w:vAlign w:val="top"/>
          </w:tcPr>
          <w:p>
            <w:pPr>
              <w:pStyle w:val="7"/>
              <w:spacing w:before="200" w:line="221" w:lineRule="auto"/>
              <w:ind w:left="42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49" w:type="dxa"/>
            <w:vMerge w:val="continue"/>
            <w:tcBorders>
              <w:top w:val="nil"/>
            </w:tcBorders>
            <w:vAlign w:val="top"/>
          </w:tcPr>
          <w:p>
            <w:pPr>
              <w:rPr>
                <w:rFonts w:ascii="Arial"/>
                <w:sz w:val="21"/>
              </w:rPr>
            </w:pPr>
          </w:p>
        </w:tc>
        <w:tc>
          <w:tcPr>
            <w:tcW w:w="700" w:type="dxa"/>
            <w:vAlign w:val="top"/>
          </w:tcPr>
          <w:p>
            <w:pPr>
              <w:pStyle w:val="7"/>
              <w:spacing w:before="39" w:line="290" w:lineRule="exact"/>
              <w:ind w:left="140"/>
              <w:rPr>
                <w:sz w:val="21"/>
                <w:szCs w:val="21"/>
              </w:rPr>
            </w:pPr>
            <w:r>
              <w:rPr>
                <w:b/>
                <w:bCs/>
                <w:spacing w:val="-5"/>
                <w:position w:val="5"/>
                <w:sz w:val="21"/>
                <w:szCs w:val="21"/>
              </w:rPr>
              <w:t>可能</w:t>
            </w:r>
          </w:p>
          <w:p>
            <w:pPr>
              <w:pStyle w:val="7"/>
              <w:spacing w:line="220" w:lineRule="auto"/>
              <w:ind w:left="239"/>
              <w:rPr>
                <w:sz w:val="21"/>
                <w:szCs w:val="21"/>
              </w:rPr>
            </w:pPr>
            <w:r>
              <w:rPr>
                <w:b/>
                <w:bCs/>
                <w:spacing w:val="-3"/>
                <w:sz w:val="21"/>
                <w:szCs w:val="21"/>
              </w:rPr>
              <w:t>性</w:t>
            </w:r>
          </w:p>
        </w:tc>
        <w:tc>
          <w:tcPr>
            <w:tcW w:w="849" w:type="dxa"/>
            <w:vAlign w:val="top"/>
          </w:tcPr>
          <w:p>
            <w:pPr>
              <w:pStyle w:val="7"/>
              <w:spacing w:before="197" w:line="219" w:lineRule="auto"/>
              <w:ind w:left="209"/>
              <w:rPr>
                <w:sz w:val="21"/>
                <w:szCs w:val="21"/>
              </w:rPr>
            </w:pPr>
            <w:r>
              <w:rPr>
                <w:b/>
                <w:bCs/>
                <w:spacing w:val="-5"/>
                <w:sz w:val="21"/>
                <w:szCs w:val="21"/>
              </w:rPr>
              <w:t>频次</w:t>
            </w:r>
          </w:p>
        </w:tc>
        <w:tc>
          <w:tcPr>
            <w:tcW w:w="710" w:type="dxa"/>
            <w:vAlign w:val="top"/>
          </w:tcPr>
          <w:p>
            <w:pPr>
              <w:pStyle w:val="7"/>
              <w:spacing w:before="38" w:line="220" w:lineRule="auto"/>
              <w:ind w:left="141"/>
              <w:rPr>
                <w:sz w:val="21"/>
                <w:szCs w:val="21"/>
              </w:rPr>
            </w:pPr>
            <w:r>
              <w:rPr>
                <w:b/>
                <w:bCs/>
                <w:spacing w:val="-5"/>
                <w:sz w:val="21"/>
                <w:szCs w:val="21"/>
              </w:rPr>
              <w:t>严重</w:t>
            </w:r>
          </w:p>
          <w:p>
            <w:pPr>
              <w:pStyle w:val="7"/>
              <w:spacing w:before="60" w:line="219" w:lineRule="auto"/>
              <w:ind w:left="250"/>
              <w:rPr>
                <w:sz w:val="21"/>
                <w:szCs w:val="21"/>
              </w:rPr>
            </w:pPr>
            <w:r>
              <w:rPr>
                <w:b/>
                <w:bCs/>
                <w:spacing w:val="-3"/>
                <w:sz w:val="21"/>
                <w:szCs w:val="21"/>
              </w:rPr>
              <w:t>性</w:t>
            </w:r>
          </w:p>
        </w:tc>
        <w:tc>
          <w:tcPr>
            <w:tcW w:w="709" w:type="dxa"/>
            <w:vAlign w:val="top"/>
          </w:tcPr>
          <w:p>
            <w:pPr>
              <w:pStyle w:val="7"/>
              <w:spacing w:before="38" w:line="220" w:lineRule="auto"/>
              <w:ind w:left="140"/>
              <w:rPr>
                <w:sz w:val="21"/>
                <w:szCs w:val="21"/>
              </w:rPr>
            </w:pPr>
            <w:r>
              <w:rPr>
                <w:b/>
                <w:bCs/>
                <w:spacing w:val="-5"/>
                <w:sz w:val="21"/>
                <w:szCs w:val="21"/>
              </w:rPr>
              <w:t>风险</w:t>
            </w:r>
          </w:p>
          <w:p>
            <w:pPr>
              <w:pStyle w:val="7"/>
              <w:spacing w:before="59" w:line="219" w:lineRule="auto"/>
              <w:ind w:left="250"/>
              <w:rPr>
                <w:sz w:val="21"/>
                <w:szCs w:val="21"/>
              </w:rPr>
            </w:pPr>
            <w:r>
              <w:rPr>
                <w:b/>
                <w:bCs/>
                <w:spacing w:val="-3"/>
                <w:sz w:val="21"/>
                <w:szCs w:val="21"/>
              </w:rPr>
              <w:t>值</w:t>
            </w:r>
          </w:p>
        </w:tc>
        <w:tc>
          <w:tcPr>
            <w:tcW w:w="709" w:type="dxa"/>
            <w:vAlign w:val="top"/>
          </w:tcPr>
          <w:p>
            <w:pPr>
              <w:pStyle w:val="7"/>
              <w:spacing w:before="38" w:line="309" w:lineRule="exact"/>
              <w:ind w:left="141"/>
              <w:rPr>
                <w:sz w:val="21"/>
                <w:szCs w:val="21"/>
              </w:rPr>
            </w:pPr>
            <w:r>
              <w:rPr>
                <w:b/>
                <w:bCs/>
                <w:spacing w:val="-5"/>
                <w:position w:val="7"/>
                <w:sz w:val="21"/>
                <w:szCs w:val="21"/>
              </w:rPr>
              <w:t>风险</w:t>
            </w:r>
          </w:p>
          <w:p>
            <w:pPr>
              <w:pStyle w:val="7"/>
              <w:spacing w:line="219" w:lineRule="auto"/>
              <w:ind w:left="141"/>
              <w:rPr>
                <w:sz w:val="21"/>
                <w:szCs w:val="21"/>
              </w:rPr>
            </w:pPr>
            <w:r>
              <w:rPr>
                <w:b/>
                <w:bCs/>
                <w:spacing w:val="-5"/>
                <w:sz w:val="21"/>
                <w:szCs w:val="21"/>
              </w:rPr>
              <w:t>等级</w:t>
            </w:r>
          </w:p>
        </w:tc>
        <w:tc>
          <w:tcPr>
            <w:tcW w:w="1314" w:type="dxa"/>
            <w:vAlign w:val="top"/>
          </w:tcPr>
          <w:p>
            <w:pPr>
              <w:pStyle w:val="7"/>
              <w:spacing w:before="198" w:line="221" w:lineRule="auto"/>
              <w:ind w:left="45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6" w:lineRule="auto"/>
              <w:rPr>
                <w:rFonts w:ascii="Arial"/>
                <w:sz w:val="21"/>
              </w:rPr>
            </w:pPr>
          </w:p>
          <w:p>
            <w:pPr>
              <w:pStyle w:val="7"/>
              <w:spacing w:before="68" w:line="183" w:lineRule="auto"/>
              <w:ind w:left="264"/>
              <w:rPr>
                <w:sz w:val="21"/>
                <w:szCs w:val="21"/>
              </w:rPr>
            </w:pPr>
            <w:r>
              <w:rPr>
                <w:sz w:val="21"/>
                <w:szCs w:val="21"/>
              </w:rPr>
              <w:t>2</w:t>
            </w:r>
          </w:p>
        </w:tc>
        <w:tc>
          <w:tcPr>
            <w:tcW w:w="1129"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9" w:line="221" w:lineRule="auto"/>
              <w:ind w:left="129"/>
              <w:rPr>
                <w:sz w:val="21"/>
                <w:szCs w:val="21"/>
              </w:rPr>
            </w:pPr>
            <w:r>
              <w:rPr>
                <w:spacing w:val="2"/>
                <w:sz w:val="21"/>
                <w:szCs w:val="21"/>
              </w:rPr>
              <w:t>设备设施</w:t>
            </w:r>
          </w:p>
        </w:tc>
        <w:tc>
          <w:tcPr>
            <w:tcW w:w="1139" w:type="dxa"/>
            <w:vAlign w:val="top"/>
          </w:tcPr>
          <w:p>
            <w:pPr>
              <w:pStyle w:val="7"/>
              <w:spacing w:before="82" w:line="237" w:lineRule="auto"/>
              <w:ind w:left="451" w:right="140" w:hanging="310"/>
              <w:rPr>
                <w:sz w:val="21"/>
                <w:szCs w:val="21"/>
              </w:rPr>
            </w:pPr>
            <w:r>
              <w:rPr>
                <w:spacing w:val="1"/>
                <w:sz w:val="21"/>
                <w:szCs w:val="21"/>
              </w:rPr>
              <w:t>圆筒清理</w:t>
            </w:r>
            <w:r>
              <w:rPr>
                <w:spacing w:val="2"/>
                <w:sz w:val="21"/>
                <w:szCs w:val="21"/>
              </w:rPr>
              <w:t xml:space="preserve"> </w:t>
            </w:r>
            <w:r>
              <w:rPr>
                <w:sz w:val="21"/>
                <w:szCs w:val="21"/>
              </w:rPr>
              <w:t>筛</w:t>
            </w:r>
          </w:p>
        </w:tc>
        <w:tc>
          <w:tcPr>
            <w:tcW w:w="849" w:type="dxa"/>
            <w:vAlign w:val="top"/>
          </w:tcPr>
          <w:p>
            <w:pPr>
              <w:pStyle w:val="7"/>
              <w:spacing w:before="275" w:line="184" w:lineRule="auto"/>
              <w:ind w:left="362"/>
              <w:rPr>
                <w:sz w:val="21"/>
                <w:szCs w:val="21"/>
              </w:rPr>
            </w:pPr>
            <w:r>
              <w:rPr>
                <w:sz w:val="21"/>
                <w:szCs w:val="21"/>
              </w:rPr>
              <w:t>1</w:t>
            </w:r>
          </w:p>
        </w:tc>
        <w:tc>
          <w:tcPr>
            <w:tcW w:w="1279" w:type="dxa"/>
            <w:vAlign w:val="top"/>
          </w:tcPr>
          <w:p>
            <w:pPr>
              <w:pStyle w:val="7"/>
              <w:spacing w:before="223" w:line="221" w:lineRule="auto"/>
              <w:ind w:left="212"/>
              <w:rPr>
                <w:sz w:val="21"/>
                <w:szCs w:val="21"/>
              </w:rPr>
            </w:pPr>
            <w:r>
              <w:rPr>
                <w:spacing w:val="2"/>
                <w:sz w:val="21"/>
                <w:szCs w:val="21"/>
              </w:rPr>
              <w:t>设备主体</w:t>
            </w:r>
          </w:p>
        </w:tc>
        <w:tc>
          <w:tcPr>
            <w:tcW w:w="2558" w:type="dxa"/>
            <w:vAlign w:val="top"/>
          </w:tcPr>
          <w:p>
            <w:pPr>
              <w:pStyle w:val="7"/>
              <w:spacing w:before="83" w:line="241" w:lineRule="auto"/>
              <w:ind w:left="1163" w:right="133" w:hanging="1049"/>
              <w:rPr>
                <w:sz w:val="21"/>
                <w:szCs w:val="21"/>
              </w:rPr>
            </w:pPr>
            <w:r>
              <w:rPr>
                <w:spacing w:val="-1"/>
                <w:sz w:val="21"/>
                <w:szCs w:val="21"/>
              </w:rPr>
              <w:t>完好牢固，无变形受损现</w:t>
            </w:r>
            <w:r>
              <w:rPr>
                <w:sz w:val="21"/>
                <w:szCs w:val="21"/>
              </w:rPr>
              <w:t xml:space="preserve"> 象</w:t>
            </w:r>
          </w:p>
        </w:tc>
        <w:tc>
          <w:tcPr>
            <w:tcW w:w="1549" w:type="dxa"/>
            <w:vAlign w:val="top"/>
          </w:tcPr>
          <w:p>
            <w:pPr>
              <w:pStyle w:val="7"/>
              <w:spacing w:before="223" w:line="220" w:lineRule="auto"/>
              <w:ind w:left="345"/>
              <w:rPr>
                <w:sz w:val="21"/>
                <w:szCs w:val="21"/>
              </w:rPr>
            </w:pPr>
            <w:r>
              <w:rPr>
                <w:spacing w:val="-2"/>
                <w:sz w:val="21"/>
                <w:szCs w:val="21"/>
              </w:rPr>
              <w:t>物体打击</w:t>
            </w:r>
          </w:p>
        </w:tc>
        <w:tc>
          <w:tcPr>
            <w:tcW w:w="700" w:type="dxa"/>
            <w:vAlign w:val="top"/>
          </w:tcPr>
          <w:p>
            <w:pPr>
              <w:pStyle w:val="7"/>
              <w:spacing w:before="275" w:line="184" w:lineRule="auto"/>
              <w:ind w:left="286"/>
              <w:rPr>
                <w:sz w:val="21"/>
                <w:szCs w:val="21"/>
              </w:rPr>
            </w:pPr>
            <w:r>
              <w:rPr>
                <w:sz w:val="21"/>
                <w:szCs w:val="21"/>
              </w:rPr>
              <w:t>1</w:t>
            </w:r>
          </w:p>
        </w:tc>
        <w:tc>
          <w:tcPr>
            <w:tcW w:w="849" w:type="dxa"/>
            <w:vAlign w:val="top"/>
          </w:tcPr>
          <w:p>
            <w:pPr>
              <w:pStyle w:val="7"/>
              <w:spacing w:before="275" w:line="184" w:lineRule="auto"/>
              <w:ind w:left="366"/>
              <w:rPr>
                <w:sz w:val="21"/>
                <w:szCs w:val="21"/>
              </w:rPr>
            </w:pPr>
            <w:r>
              <w:rPr>
                <w:sz w:val="21"/>
                <w:szCs w:val="21"/>
              </w:rPr>
              <w:t>1</w:t>
            </w:r>
          </w:p>
        </w:tc>
        <w:tc>
          <w:tcPr>
            <w:tcW w:w="710" w:type="dxa"/>
            <w:vAlign w:val="top"/>
          </w:tcPr>
          <w:p>
            <w:pPr>
              <w:pStyle w:val="7"/>
              <w:spacing w:before="275" w:line="184" w:lineRule="auto"/>
              <w:ind w:left="297"/>
              <w:rPr>
                <w:sz w:val="21"/>
                <w:szCs w:val="21"/>
              </w:rPr>
            </w:pPr>
            <w:r>
              <w:rPr>
                <w:sz w:val="21"/>
                <w:szCs w:val="21"/>
              </w:rPr>
              <w:t>1</w:t>
            </w:r>
          </w:p>
        </w:tc>
        <w:tc>
          <w:tcPr>
            <w:tcW w:w="709" w:type="dxa"/>
            <w:vAlign w:val="top"/>
          </w:tcPr>
          <w:p>
            <w:pPr>
              <w:pStyle w:val="7"/>
              <w:spacing w:before="275" w:line="184" w:lineRule="auto"/>
              <w:ind w:left="297"/>
              <w:rPr>
                <w:sz w:val="21"/>
                <w:szCs w:val="21"/>
              </w:rPr>
            </w:pPr>
            <w:r>
              <w:rPr>
                <w:sz w:val="21"/>
                <w:szCs w:val="21"/>
              </w:rPr>
              <w:t>1</w:t>
            </w:r>
          </w:p>
        </w:tc>
        <w:tc>
          <w:tcPr>
            <w:tcW w:w="709" w:type="dxa"/>
            <w:vAlign w:val="top"/>
          </w:tcPr>
          <w:p>
            <w:pPr>
              <w:pStyle w:val="7"/>
              <w:spacing w:before="93" w:line="220" w:lineRule="auto"/>
              <w:ind w:left="138"/>
              <w:rPr>
                <w:sz w:val="21"/>
                <w:szCs w:val="21"/>
              </w:rPr>
            </w:pPr>
            <w:r>
              <w:rPr>
                <w:spacing w:val="-2"/>
                <w:sz w:val="21"/>
                <w:szCs w:val="21"/>
              </w:rPr>
              <w:t>低风</w:t>
            </w:r>
          </w:p>
          <w:p>
            <w:pPr>
              <w:pStyle w:val="7"/>
              <w:spacing w:before="39" w:line="220"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53" w:line="233" w:lineRule="auto"/>
              <w:ind w:left="451" w:right="140" w:hanging="310"/>
              <w:rPr>
                <w:sz w:val="21"/>
                <w:szCs w:val="21"/>
              </w:rPr>
            </w:pPr>
            <w:r>
              <w:rPr>
                <w:spacing w:val="1"/>
                <w:sz w:val="21"/>
                <w:szCs w:val="21"/>
              </w:rPr>
              <w:t>圆筒清理</w:t>
            </w:r>
            <w:r>
              <w:rPr>
                <w:spacing w:val="2"/>
                <w:sz w:val="21"/>
                <w:szCs w:val="21"/>
              </w:rPr>
              <w:t xml:space="preserve"> </w:t>
            </w:r>
            <w:r>
              <w:rPr>
                <w:sz w:val="21"/>
                <w:szCs w:val="21"/>
              </w:rPr>
              <w:t>筛</w:t>
            </w:r>
          </w:p>
        </w:tc>
        <w:tc>
          <w:tcPr>
            <w:tcW w:w="849" w:type="dxa"/>
            <w:vAlign w:val="top"/>
          </w:tcPr>
          <w:p>
            <w:pPr>
              <w:pStyle w:val="7"/>
              <w:spacing w:before="268" w:line="183" w:lineRule="auto"/>
              <w:ind w:left="362"/>
              <w:rPr>
                <w:sz w:val="21"/>
                <w:szCs w:val="21"/>
              </w:rPr>
            </w:pPr>
            <w:r>
              <w:rPr>
                <w:sz w:val="21"/>
                <w:szCs w:val="21"/>
              </w:rPr>
              <w:t>2</w:t>
            </w:r>
          </w:p>
        </w:tc>
        <w:tc>
          <w:tcPr>
            <w:tcW w:w="1279" w:type="dxa"/>
            <w:vAlign w:val="top"/>
          </w:tcPr>
          <w:p>
            <w:pPr>
              <w:pStyle w:val="7"/>
              <w:spacing w:before="213" w:line="219" w:lineRule="auto"/>
              <w:ind w:left="422"/>
              <w:rPr>
                <w:sz w:val="21"/>
                <w:szCs w:val="21"/>
              </w:rPr>
            </w:pPr>
            <w:r>
              <w:rPr>
                <w:spacing w:val="7"/>
                <w:sz w:val="21"/>
                <w:szCs w:val="21"/>
              </w:rPr>
              <w:t>传动</w:t>
            </w:r>
          </w:p>
        </w:tc>
        <w:tc>
          <w:tcPr>
            <w:tcW w:w="2558" w:type="dxa"/>
            <w:vAlign w:val="top"/>
          </w:tcPr>
          <w:p>
            <w:pPr>
              <w:pStyle w:val="7"/>
              <w:spacing w:before="214" w:line="219" w:lineRule="auto"/>
              <w:ind w:left="534"/>
              <w:rPr>
                <w:sz w:val="21"/>
                <w:szCs w:val="21"/>
              </w:rPr>
            </w:pPr>
            <w:r>
              <w:rPr>
                <w:spacing w:val="-2"/>
                <w:sz w:val="21"/>
                <w:szCs w:val="21"/>
              </w:rPr>
              <w:t>转动部件不外露</w:t>
            </w:r>
          </w:p>
        </w:tc>
        <w:tc>
          <w:tcPr>
            <w:tcW w:w="1549" w:type="dxa"/>
            <w:vAlign w:val="top"/>
          </w:tcPr>
          <w:p>
            <w:pPr>
              <w:pStyle w:val="7"/>
              <w:spacing w:before="214" w:line="219" w:lineRule="auto"/>
              <w:ind w:left="345"/>
              <w:rPr>
                <w:sz w:val="21"/>
                <w:szCs w:val="21"/>
              </w:rPr>
            </w:pPr>
            <w:r>
              <w:rPr>
                <w:spacing w:val="3"/>
                <w:sz w:val="21"/>
                <w:szCs w:val="21"/>
              </w:rPr>
              <w:t>车辆伤害</w:t>
            </w:r>
          </w:p>
        </w:tc>
        <w:tc>
          <w:tcPr>
            <w:tcW w:w="700" w:type="dxa"/>
            <w:vAlign w:val="top"/>
          </w:tcPr>
          <w:p>
            <w:pPr>
              <w:pStyle w:val="7"/>
              <w:spacing w:before="267" w:line="184" w:lineRule="auto"/>
              <w:ind w:left="286"/>
              <w:rPr>
                <w:sz w:val="21"/>
                <w:szCs w:val="21"/>
              </w:rPr>
            </w:pPr>
            <w:r>
              <w:rPr>
                <w:sz w:val="21"/>
                <w:szCs w:val="21"/>
              </w:rPr>
              <w:t>1</w:t>
            </w:r>
          </w:p>
        </w:tc>
        <w:tc>
          <w:tcPr>
            <w:tcW w:w="849" w:type="dxa"/>
            <w:vAlign w:val="top"/>
          </w:tcPr>
          <w:p>
            <w:pPr>
              <w:pStyle w:val="7"/>
              <w:spacing w:before="267" w:line="184" w:lineRule="auto"/>
              <w:ind w:left="366"/>
              <w:rPr>
                <w:sz w:val="21"/>
                <w:szCs w:val="21"/>
              </w:rPr>
            </w:pPr>
            <w:r>
              <w:rPr>
                <w:sz w:val="21"/>
                <w:szCs w:val="21"/>
              </w:rPr>
              <w:t>1</w:t>
            </w:r>
          </w:p>
        </w:tc>
        <w:tc>
          <w:tcPr>
            <w:tcW w:w="710" w:type="dxa"/>
            <w:vAlign w:val="top"/>
          </w:tcPr>
          <w:p>
            <w:pPr>
              <w:pStyle w:val="7"/>
              <w:spacing w:before="267" w:line="184" w:lineRule="auto"/>
              <w:ind w:left="297"/>
              <w:rPr>
                <w:sz w:val="21"/>
                <w:szCs w:val="21"/>
              </w:rPr>
            </w:pPr>
            <w:r>
              <w:rPr>
                <w:sz w:val="21"/>
                <w:szCs w:val="21"/>
              </w:rPr>
              <w:t>1</w:t>
            </w:r>
          </w:p>
        </w:tc>
        <w:tc>
          <w:tcPr>
            <w:tcW w:w="709" w:type="dxa"/>
            <w:vAlign w:val="top"/>
          </w:tcPr>
          <w:p>
            <w:pPr>
              <w:pStyle w:val="7"/>
              <w:spacing w:before="267" w:line="184" w:lineRule="auto"/>
              <w:ind w:left="297"/>
              <w:rPr>
                <w:sz w:val="21"/>
                <w:szCs w:val="21"/>
              </w:rPr>
            </w:pPr>
            <w:r>
              <w:rPr>
                <w:sz w:val="21"/>
                <w:szCs w:val="21"/>
              </w:rPr>
              <w:t>1</w:t>
            </w:r>
          </w:p>
        </w:tc>
        <w:tc>
          <w:tcPr>
            <w:tcW w:w="709" w:type="dxa"/>
            <w:vAlign w:val="top"/>
          </w:tcPr>
          <w:p>
            <w:pPr>
              <w:pStyle w:val="7"/>
              <w:spacing w:before="55" w:line="220" w:lineRule="auto"/>
              <w:ind w:left="138"/>
              <w:rPr>
                <w:sz w:val="21"/>
                <w:szCs w:val="21"/>
              </w:rPr>
            </w:pPr>
            <w:r>
              <w:rPr>
                <w:spacing w:val="-2"/>
                <w:sz w:val="21"/>
                <w:szCs w:val="21"/>
              </w:rPr>
              <w:t>低风</w:t>
            </w:r>
          </w:p>
          <w:p>
            <w:pPr>
              <w:pStyle w:val="7"/>
              <w:spacing w:before="69" w:line="205"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75" w:line="230" w:lineRule="auto"/>
              <w:ind w:left="451" w:right="140" w:hanging="310"/>
              <w:rPr>
                <w:sz w:val="21"/>
                <w:szCs w:val="21"/>
              </w:rPr>
            </w:pPr>
            <w:r>
              <w:rPr>
                <w:spacing w:val="1"/>
                <w:sz w:val="21"/>
                <w:szCs w:val="21"/>
              </w:rPr>
              <w:t>圆筒清理</w:t>
            </w:r>
            <w:r>
              <w:rPr>
                <w:spacing w:val="2"/>
                <w:sz w:val="21"/>
                <w:szCs w:val="21"/>
              </w:rPr>
              <w:t xml:space="preserve"> </w:t>
            </w:r>
            <w:r>
              <w:rPr>
                <w:sz w:val="21"/>
                <w:szCs w:val="21"/>
              </w:rPr>
              <w:t>筛</w:t>
            </w:r>
          </w:p>
        </w:tc>
        <w:tc>
          <w:tcPr>
            <w:tcW w:w="849" w:type="dxa"/>
            <w:vAlign w:val="top"/>
          </w:tcPr>
          <w:p>
            <w:pPr>
              <w:pStyle w:val="7"/>
              <w:spacing w:before="260" w:line="183" w:lineRule="auto"/>
              <w:ind w:left="362"/>
              <w:rPr>
                <w:sz w:val="21"/>
                <w:szCs w:val="21"/>
              </w:rPr>
            </w:pPr>
            <w:r>
              <w:rPr>
                <w:sz w:val="21"/>
                <w:szCs w:val="21"/>
              </w:rPr>
              <w:t>3</w:t>
            </w:r>
          </w:p>
        </w:tc>
        <w:tc>
          <w:tcPr>
            <w:tcW w:w="1279" w:type="dxa"/>
            <w:vAlign w:val="top"/>
          </w:tcPr>
          <w:p>
            <w:pPr>
              <w:pStyle w:val="7"/>
              <w:spacing w:before="57" w:line="238" w:lineRule="auto"/>
              <w:ind w:left="521" w:right="124" w:hanging="419"/>
              <w:rPr>
                <w:sz w:val="21"/>
                <w:szCs w:val="21"/>
              </w:rPr>
            </w:pPr>
            <w:r>
              <w:rPr>
                <w:spacing w:val="-2"/>
                <w:sz w:val="21"/>
                <w:szCs w:val="21"/>
              </w:rPr>
              <w:t>通风除尘装</w:t>
            </w:r>
            <w:r>
              <w:rPr>
                <w:sz w:val="21"/>
                <w:szCs w:val="21"/>
              </w:rPr>
              <w:t xml:space="preserve"> 置</w:t>
            </w:r>
          </w:p>
        </w:tc>
        <w:tc>
          <w:tcPr>
            <w:tcW w:w="2558" w:type="dxa"/>
            <w:vAlign w:val="top"/>
          </w:tcPr>
          <w:p>
            <w:pPr>
              <w:pStyle w:val="7"/>
              <w:spacing w:before="206" w:line="219" w:lineRule="auto"/>
              <w:ind w:left="744"/>
              <w:rPr>
                <w:sz w:val="21"/>
                <w:szCs w:val="21"/>
              </w:rPr>
            </w:pPr>
            <w:r>
              <w:rPr>
                <w:spacing w:val="-2"/>
                <w:sz w:val="21"/>
                <w:szCs w:val="21"/>
              </w:rPr>
              <w:t>无粉尘外溢</w:t>
            </w:r>
          </w:p>
        </w:tc>
        <w:tc>
          <w:tcPr>
            <w:tcW w:w="1549" w:type="dxa"/>
            <w:vAlign w:val="top"/>
          </w:tcPr>
          <w:p>
            <w:pPr>
              <w:pStyle w:val="7"/>
              <w:spacing w:before="204" w:line="218" w:lineRule="auto"/>
              <w:ind w:left="35"/>
              <w:rPr>
                <w:sz w:val="21"/>
                <w:szCs w:val="21"/>
              </w:rPr>
            </w:pPr>
            <w:r>
              <w:rPr>
                <w:spacing w:val="1"/>
                <w:sz w:val="21"/>
                <w:szCs w:val="21"/>
              </w:rPr>
              <w:t>火灾，其他爆炸</w:t>
            </w:r>
          </w:p>
        </w:tc>
        <w:tc>
          <w:tcPr>
            <w:tcW w:w="700" w:type="dxa"/>
            <w:vAlign w:val="top"/>
          </w:tcPr>
          <w:p>
            <w:pPr>
              <w:pStyle w:val="7"/>
              <w:spacing w:before="259" w:line="184" w:lineRule="auto"/>
              <w:ind w:left="286"/>
              <w:rPr>
                <w:sz w:val="21"/>
                <w:szCs w:val="21"/>
              </w:rPr>
            </w:pPr>
            <w:r>
              <w:rPr>
                <w:sz w:val="21"/>
                <w:szCs w:val="21"/>
              </w:rPr>
              <w:t>1</w:t>
            </w:r>
          </w:p>
        </w:tc>
        <w:tc>
          <w:tcPr>
            <w:tcW w:w="849" w:type="dxa"/>
            <w:vAlign w:val="top"/>
          </w:tcPr>
          <w:p>
            <w:pPr>
              <w:pStyle w:val="7"/>
              <w:spacing w:before="259" w:line="184" w:lineRule="auto"/>
              <w:ind w:left="366"/>
              <w:rPr>
                <w:sz w:val="21"/>
                <w:szCs w:val="21"/>
              </w:rPr>
            </w:pPr>
            <w:r>
              <w:rPr>
                <w:sz w:val="21"/>
                <w:szCs w:val="21"/>
              </w:rPr>
              <w:t>1</w:t>
            </w:r>
          </w:p>
        </w:tc>
        <w:tc>
          <w:tcPr>
            <w:tcW w:w="710" w:type="dxa"/>
            <w:vAlign w:val="top"/>
          </w:tcPr>
          <w:p>
            <w:pPr>
              <w:pStyle w:val="7"/>
              <w:spacing w:before="259" w:line="184" w:lineRule="auto"/>
              <w:ind w:left="297"/>
              <w:rPr>
                <w:sz w:val="21"/>
                <w:szCs w:val="21"/>
              </w:rPr>
            </w:pPr>
            <w:r>
              <w:rPr>
                <w:sz w:val="21"/>
                <w:szCs w:val="21"/>
              </w:rPr>
              <w:t>1</w:t>
            </w:r>
          </w:p>
        </w:tc>
        <w:tc>
          <w:tcPr>
            <w:tcW w:w="709" w:type="dxa"/>
            <w:vAlign w:val="top"/>
          </w:tcPr>
          <w:p>
            <w:pPr>
              <w:pStyle w:val="7"/>
              <w:spacing w:before="259" w:line="184" w:lineRule="auto"/>
              <w:ind w:left="297"/>
              <w:rPr>
                <w:sz w:val="21"/>
                <w:szCs w:val="21"/>
              </w:rPr>
            </w:pPr>
            <w:r>
              <w:rPr>
                <w:sz w:val="21"/>
                <w:szCs w:val="21"/>
              </w:rPr>
              <w:t>1</w:t>
            </w:r>
          </w:p>
        </w:tc>
        <w:tc>
          <w:tcPr>
            <w:tcW w:w="709" w:type="dxa"/>
            <w:vAlign w:val="top"/>
          </w:tcPr>
          <w:p>
            <w:pPr>
              <w:pStyle w:val="7"/>
              <w:spacing w:before="57" w:line="220" w:lineRule="auto"/>
              <w:ind w:left="138"/>
              <w:rPr>
                <w:sz w:val="21"/>
                <w:szCs w:val="21"/>
              </w:rPr>
            </w:pPr>
            <w:r>
              <w:rPr>
                <w:spacing w:val="-2"/>
                <w:sz w:val="21"/>
                <w:szCs w:val="21"/>
              </w:rPr>
              <w:t>低风</w:t>
            </w:r>
          </w:p>
          <w:p>
            <w:pPr>
              <w:pStyle w:val="7"/>
              <w:spacing w:before="59" w:line="204"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66"/>
              <w:ind w:left="451" w:right="140" w:hanging="310"/>
              <w:rPr>
                <w:sz w:val="21"/>
                <w:szCs w:val="21"/>
              </w:rPr>
            </w:pPr>
            <w:r>
              <w:rPr>
                <w:spacing w:val="1"/>
                <w:sz w:val="21"/>
                <w:szCs w:val="21"/>
              </w:rPr>
              <w:t>圆筒清理</w:t>
            </w:r>
            <w:r>
              <w:rPr>
                <w:spacing w:val="2"/>
                <w:sz w:val="21"/>
                <w:szCs w:val="21"/>
              </w:rPr>
              <w:t xml:space="preserve"> </w:t>
            </w:r>
            <w:r>
              <w:rPr>
                <w:sz w:val="21"/>
                <w:szCs w:val="21"/>
              </w:rPr>
              <w:t>筛</w:t>
            </w:r>
          </w:p>
        </w:tc>
        <w:tc>
          <w:tcPr>
            <w:tcW w:w="849" w:type="dxa"/>
            <w:vAlign w:val="top"/>
          </w:tcPr>
          <w:p>
            <w:pPr>
              <w:pStyle w:val="7"/>
              <w:spacing w:before="271" w:line="183" w:lineRule="auto"/>
              <w:ind w:left="362"/>
              <w:rPr>
                <w:sz w:val="21"/>
                <w:szCs w:val="21"/>
              </w:rPr>
            </w:pPr>
            <w:r>
              <w:rPr>
                <w:sz w:val="21"/>
                <w:szCs w:val="21"/>
              </w:rPr>
              <w:t>4</w:t>
            </w:r>
          </w:p>
        </w:tc>
        <w:tc>
          <w:tcPr>
            <w:tcW w:w="1279" w:type="dxa"/>
            <w:vAlign w:val="top"/>
          </w:tcPr>
          <w:p>
            <w:pPr>
              <w:pStyle w:val="7"/>
              <w:spacing w:before="217" w:line="219" w:lineRule="auto"/>
              <w:ind w:left="212"/>
              <w:rPr>
                <w:sz w:val="21"/>
                <w:szCs w:val="21"/>
              </w:rPr>
            </w:pPr>
            <w:r>
              <w:rPr>
                <w:spacing w:val="2"/>
                <w:sz w:val="21"/>
                <w:szCs w:val="21"/>
              </w:rPr>
              <w:t>电气线路</w:t>
            </w:r>
          </w:p>
        </w:tc>
        <w:tc>
          <w:tcPr>
            <w:tcW w:w="2558" w:type="dxa"/>
            <w:vAlign w:val="top"/>
          </w:tcPr>
          <w:p>
            <w:pPr>
              <w:pStyle w:val="7"/>
              <w:spacing w:before="217" w:line="219" w:lineRule="auto"/>
              <w:ind w:left="114"/>
              <w:rPr>
                <w:sz w:val="21"/>
                <w:szCs w:val="21"/>
              </w:rPr>
            </w:pPr>
            <w:r>
              <w:rPr>
                <w:spacing w:val="-1"/>
                <w:sz w:val="21"/>
                <w:szCs w:val="21"/>
              </w:rPr>
              <w:t>线路无破损，无漏电风险</w:t>
            </w:r>
          </w:p>
        </w:tc>
        <w:tc>
          <w:tcPr>
            <w:tcW w:w="1549" w:type="dxa"/>
            <w:vAlign w:val="top"/>
          </w:tcPr>
          <w:p>
            <w:pPr>
              <w:pStyle w:val="7"/>
              <w:spacing w:before="215" w:line="218" w:lineRule="auto"/>
              <w:ind w:left="35"/>
              <w:rPr>
                <w:sz w:val="21"/>
                <w:szCs w:val="21"/>
              </w:rPr>
            </w:pPr>
            <w:r>
              <w:rPr>
                <w:spacing w:val="-2"/>
                <w:sz w:val="21"/>
                <w:szCs w:val="21"/>
              </w:rPr>
              <w:t>触电，其他爆炸</w:t>
            </w:r>
          </w:p>
        </w:tc>
        <w:tc>
          <w:tcPr>
            <w:tcW w:w="700" w:type="dxa"/>
            <w:vAlign w:val="top"/>
          </w:tcPr>
          <w:p>
            <w:pPr>
              <w:pStyle w:val="7"/>
              <w:spacing w:before="270" w:line="184" w:lineRule="auto"/>
              <w:ind w:left="286"/>
              <w:rPr>
                <w:sz w:val="21"/>
                <w:szCs w:val="21"/>
              </w:rPr>
            </w:pPr>
            <w:r>
              <w:rPr>
                <w:sz w:val="21"/>
                <w:szCs w:val="21"/>
              </w:rPr>
              <w:t>1</w:t>
            </w:r>
          </w:p>
        </w:tc>
        <w:tc>
          <w:tcPr>
            <w:tcW w:w="849" w:type="dxa"/>
            <w:vAlign w:val="top"/>
          </w:tcPr>
          <w:p>
            <w:pPr>
              <w:pStyle w:val="7"/>
              <w:spacing w:before="270" w:line="184" w:lineRule="auto"/>
              <w:ind w:left="366"/>
              <w:rPr>
                <w:sz w:val="21"/>
                <w:szCs w:val="21"/>
              </w:rPr>
            </w:pPr>
            <w:r>
              <w:rPr>
                <w:sz w:val="21"/>
                <w:szCs w:val="21"/>
              </w:rPr>
              <w:t>1</w:t>
            </w:r>
          </w:p>
        </w:tc>
        <w:tc>
          <w:tcPr>
            <w:tcW w:w="710" w:type="dxa"/>
            <w:vAlign w:val="top"/>
          </w:tcPr>
          <w:p>
            <w:pPr>
              <w:pStyle w:val="7"/>
              <w:spacing w:before="270" w:line="184" w:lineRule="auto"/>
              <w:ind w:left="297"/>
              <w:rPr>
                <w:sz w:val="21"/>
                <w:szCs w:val="21"/>
              </w:rPr>
            </w:pPr>
            <w:r>
              <w:rPr>
                <w:sz w:val="21"/>
                <w:szCs w:val="21"/>
              </w:rPr>
              <w:t>1</w:t>
            </w:r>
          </w:p>
        </w:tc>
        <w:tc>
          <w:tcPr>
            <w:tcW w:w="709" w:type="dxa"/>
            <w:vAlign w:val="top"/>
          </w:tcPr>
          <w:p>
            <w:pPr>
              <w:pStyle w:val="7"/>
              <w:spacing w:before="270" w:line="184" w:lineRule="auto"/>
              <w:ind w:left="297"/>
              <w:rPr>
                <w:sz w:val="21"/>
                <w:szCs w:val="21"/>
              </w:rPr>
            </w:pPr>
            <w:r>
              <w:rPr>
                <w:sz w:val="21"/>
                <w:szCs w:val="21"/>
              </w:rPr>
              <w:t>1</w:t>
            </w:r>
          </w:p>
        </w:tc>
        <w:tc>
          <w:tcPr>
            <w:tcW w:w="709" w:type="dxa"/>
            <w:vAlign w:val="top"/>
          </w:tcPr>
          <w:p>
            <w:pPr>
              <w:pStyle w:val="7"/>
              <w:spacing w:before="58" w:line="220" w:lineRule="auto"/>
              <w:ind w:left="138"/>
              <w:rPr>
                <w:sz w:val="21"/>
                <w:szCs w:val="21"/>
              </w:rPr>
            </w:pPr>
            <w:r>
              <w:rPr>
                <w:spacing w:val="-2"/>
                <w:sz w:val="21"/>
                <w:szCs w:val="21"/>
              </w:rPr>
              <w:t>低风</w:t>
            </w:r>
          </w:p>
          <w:p>
            <w:pPr>
              <w:pStyle w:val="7"/>
              <w:spacing w:before="79" w:line="198" w:lineRule="auto"/>
              <w:ind w:left="248"/>
              <w:rPr>
                <w:sz w:val="21"/>
                <w:szCs w:val="21"/>
              </w:rPr>
            </w:pPr>
            <w:r>
              <w:rPr>
                <w:sz w:val="21"/>
                <w:szCs w:val="21"/>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6"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49"/>
        <w:gridCol w:w="700"/>
        <w:gridCol w:w="849"/>
        <w:gridCol w:w="710"/>
        <w:gridCol w:w="709"/>
        <w:gridCol w:w="70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210" w:line="219" w:lineRule="auto"/>
              <w:ind w:left="557"/>
              <w:rPr>
                <w:sz w:val="20"/>
                <w:szCs w:val="20"/>
              </w:rPr>
            </w:pPr>
            <w:r>
              <w:rPr>
                <w:b/>
                <w:bCs/>
                <w:spacing w:val="-5"/>
                <w:sz w:val="20"/>
                <w:szCs w:val="20"/>
              </w:rPr>
              <w:t>风险点</w:t>
            </w:r>
            <w:r>
              <w:rPr>
                <w:spacing w:val="21"/>
                <w:sz w:val="20"/>
                <w:szCs w:val="20"/>
              </w:rPr>
              <w:t xml:space="preserve">   </w:t>
            </w:r>
            <w:r>
              <w:rPr>
                <w:b/>
                <w:bCs/>
                <w:spacing w:val="-5"/>
                <w:sz w:val="20"/>
                <w:szCs w:val="20"/>
              </w:rPr>
              <w:t>(振动筛)</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49" w:type="dxa"/>
            <w:vMerge w:val="restart"/>
            <w:tcBorders>
              <w:bottom w:val="nil"/>
            </w:tcBorders>
            <w:vAlign w:val="top"/>
          </w:tcPr>
          <w:p>
            <w:pPr>
              <w:spacing w:line="452" w:lineRule="auto"/>
              <w:rPr>
                <w:rFonts w:ascii="Arial"/>
                <w:sz w:val="21"/>
              </w:rPr>
            </w:pPr>
          </w:p>
          <w:p>
            <w:pPr>
              <w:pStyle w:val="7"/>
              <w:spacing w:before="65" w:line="219" w:lineRule="auto"/>
              <w:ind w:left="368"/>
              <w:rPr>
                <w:sz w:val="20"/>
                <w:szCs w:val="20"/>
              </w:rPr>
            </w:pPr>
            <w:r>
              <w:rPr>
                <w:b/>
                <w:bCs/>
                <w:spacing w:val="-4"/>
                <w:sz w:val="20"/>
                <w:szCs w:val="20"/>
              </w:rPr>
              <w:t>事故类型</w:t>
            </w:r>
          </w:p>
        </w:tc>
        <w:tc>
          <w:tcPr>
            <w:tcW w:w="4991" w:type="dxa"/>
            <w:gridSpan w:val="6"/>
            <w:vAlign w:val="top"/>
          </w:tcPr>
          <w:p>
            <w:pPr>
              <w:pStyle w:val="7"/>
              <w:spacing w:before="216" w:line="225" w:lineRule="auto"/>
              <w:ind w:left="2159"/>
              <w:rPr>
                <w:sz w:val="20"/>
                <w:szCs w:val="20"/>
              </w:rPr>
            </w:pPr>
            <w:r>
              <w:rPr>
                <w:b/>
                <w:bCs/>
                <w:spacing w:val="-7"/>
                <w:sz w:val="20"/>
                <w:szCs w:val="20"/>
              </w:rPr>
              <w:t>M</w:t>
            </w:r>
            <w:r>
              <w:rPr>
                <w:spacing w:val="-31"/>
                <w:sz w:val="20"/>
                <w:szCs w:val="20"/>
              </w:rPr>
              <w:t xml:space="preserve"> </w:t>
            </w:r>
            <w:r>
              <w:rPr>
                <w:b/>
                <w:bCs/>
                <w:spacing w:val="-7"/>
                <w:sz w:val="20"/>
                <w:szCs w:val="20"/>
              </w:rPr>
              <w:t>E</w:t>
            </w:r>
            <w:r>
              <w:rPr>
                <w:spacing w:val="-31"/>
                <w:sz w:val="20"/>
                <w:szCs w:val="20"/>
              </w:rPr>
              <w:t xml:space="preserve"> </w:t>
            </w:r>
            <w:r>
              <w:rPr>
                <w:b/>
                <w:bCs/>
                <w:spacing w:val="-7"/>
                <w:sz w:val="20"/>
                <w:szCs w:val="20"/>
              </w:rPr>
              <w:t>S</w:t>
            </w:r>
            <w:r>
              <w:rPr>
                <w:spacing w:val="-30"/>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49" w:type="dxa"/>
            <w:vMerge w:val="continue"/>
            <w:tcBorders>
              <w:top w:val="nil"/>
            </w:tcBorders>
            <w:vAlign w:val="top"/>
          </w:tcPr>
          <w:p>
            <w:pPr>
              <w:rPr>
                <w:rFonts w:ascii="Arial"/>
                <w:sz w:val="21"/>
              </w:rPr>
            </w:pPr>
          </w:p>
        </w:tc>
        <w:tc>
          <w:tcPr>
            <w:tcW w:w="700" w:type="dxa"/>
            <w:vAlign w:val="top"/>
          </w:tcPr>
          <w:p>
            <w:pPr>
              <w:pStyle w:val="7"/>
              <w:spacing w:before="38" w:line="290" w:lineRule="exact"/>
              <w:ind w:left="149"/>
              <w:rPr>
                <w:sz w:val="20"/>
                <w:szCs w:val="20"/>
              </w:rPr>
            </w:pPr>
            <w:r>
              <w:rPr>
                <w:b/>
                <w:bCs/>
                <w:spacing w:val="-5"/>
                <w:position w:val="6"/>
                <w:sz w:val="20"/>
                <w:szCs w:val="20"/>
              </w:rPr>
              <w:t>可能</w:t>
            </w:r>
          </w:p>
          <w:p>
            <w:pPr>
              <w:pStyle w:val="7"/>
              <w:spacing w:line="220" w:lineRule="auto"/>
              <w:ind w:left="249"/>
              <w:rPr>
                <w:sz w:val="20"/>
                <w:szCs w:val="20"/>
              </w:rPr>
            </w:pPr>
            <w:r>
              <w:rPr>
                <w:b/>
                <w:bCs/>
                <w:spacing w:val="-3"/>
                <w:sz w:val="20"/>
                <w:szCs w:val="20"/>
              </w:rPr>
              <w:t>性</w:t>
            </w:r>
          </w:p>
        </w:tc>
        <w:tc>
          <w:tcPr>
            <w:tcW w:w="849" w:type="dxa"/>
            <w:vAlign w:val="top"/>
          </w:tcPr>
          <w:p>
            <w:pPr>
              <w:pStyle w:val="7"/>
              <w:spacing w:before="207" w:line="219" w:lineRule="auto"/>
              <w:ind w:left="219"/>
              <w:rPr>
                <w:sz w:val="20"/>
                <w:szCs w:val="20"/>
              </w:rPr>
            </w:pPr>
            <w:r>
              <w:rPr>
                <w:b/>
                <w:bCs/>
                <w:spacing w:val="-5"/>
                <w:sz w:val="20"/>
                <w:szCs w:val="20"/>
              </w:rPr>
              <w:t>频次</w:t>
            </w:r>
          </w:p>
        </w:tc>
        <w:tc>
          <w:tcPr>
            <w:tcW w:w="710" w:type="dxa"/>
            <w:vAlign w:val="top"/>
          </w:tcPr>
          <w:p>
            <w:pPr>
              <w:pStyle w:val="7"/>
              <w:spacing w:before="37" w:line="311" w:lineRule="exact"/>
              <w:ind w:left="150"/>
              <w:rPr>
                <w:sz w:val="20"/>
                <w:szCs w:val="20"/>
              </w:rPr>
            </w:pPr>
            <w:r>
              <w:rPr>
                <w:b/>
                <w:bCs/>
                <w:spacing w:val="-5"/>
                <w:position w:val="8"/>
                <w:sz w:val="20"/>
                <w:szCs w:val="20"/>
              </w:rPr>
              <w:t>严重</w:t>
            </w:r>
          </w:p>
          <w:p>
            <w:pPr>
              <w:pStyle w:val="7"/>
              <w:spacing w:line="220" w:lineRule="auto"/>
              <w:ind w:left="250"/>
              <w:rPr>
                <w:sz w:val="20"/>
                <w:szCs w:val="20"/>
              </w:rPr>
            </w:pPr>
            <w:r>
              <w:rPr>
                <w:b/>
                <w:bCs/>
                <w:spacing w:val="-3"/>
                <w:sz w:val="20"/>
                <w:szCs w:val="20"/>
              </w:rPr>
              <w:t>性</w:t>
            </w:r>
          </w:p>
        </w:tc>
        <w:tc>
          <w:tcPr>
            <w:tcW w:w="709" w:type="dxa"/>
            <w:vAlign w:val="top"/>
          </w:tcPr>
          <w:p>
            <w:pPr>
              <w:pStyle w:val="7"/>
              <w:spacing w:before="37" w:line="310" w:lineRule="exact"/>
              <w:ind w:left="150"/>
              <w:rPr>
                <w:sz w:val="20"/>
                <w:szCs w:val="20"/>
              </w:rPr>
            </w:pPr>
            <w:r>
              <w:rPr>
                <w:b/>
                <w:bCs/>
                <w:spacing w:val="-5"/>
                <w:position w:val="8"/>
                <w:sz w:val="20"/>
                <w:szCs w:val="20"/>
              </w:rPr>
              <w:t>风险</w:t>
            </w:r>
          </w:p>
          <w:p>
            <w:pPr>
              <w:pStyle w:val="7"/>
              <w:spacing w:line="219" w:lineRule="auto"/>
              <w:ind w:left="250"/>
              <w:rPr>
                <w:sz w:val="20"/>
                <w:szCs w:val="20"/>
              </w:rPr>
            </w:pPr>
            <w:r>
              <w:rPr>
                <w:b/>
                <w:bCs/>
                <w:spacing w:val="-3"/>
                <w:sz w:val="20"/>
                <w:szCs w:val="20"/>
              </w:rPr>
              <w:t>值</w:t>
            </w:r>
          </w:p>
        </w:tc>
        <w:tc>
          <w:tcPr>
            <w:tcW w:w="709" w:type="dxa"/>
            <w:vAlign w:val="top"/>
          </w:tcPr>
          <w:p>
            <w:pPr>
              <w:pStyle w:val="7"/>
              <w:spacing w:before="37" w:line="310" w:lineRule="exact"/>
              <w:ind w:left="151"/>
              <w:rPr>
                <w:sz w:val="20"/>
                <w:szCs w:val="20"/>
              </w:rPr>
            </w:pPr>
            <w:r>
              <w:rPr>
                <w:b/>
                <w:bCs/>
                <w:spacing w:val="-5"/>
                <w:position w:val="8"/>
                <w:sz w:val="20"/>
                <w:szCs w:val="20"/>
              </w:rPr>
              <w:t>风险</w:t>
            </w:r>
          </w:p>
          <w:p>
            <w:pPr>
              <w:pStyle w:val="7"/>
              <w:spacing w:line="219" w:lineRule="auto"/>
              <w:ind w:left="151"/>
              <w:rPr>
                <w:sz w:val="20"/>
                <w:szCs w:val="20"/>
              </w:rPr>
            </w:pPr>
            <w:r>
              <w:rPr>
                <w:b/>
                <w:bCs/>
                <w:spacing w:val="-5"/>
                <w:sz w:val="20"/>
                <w:szCs w:val="20"/>
              </w:rPr>
              <w:t>等级</w:t>
            </w:r>
          </w:p>
        </w:tc>
        <w:tc>
          <w:tcPr>
            <w:tcW w:w="1314" w:type="dxa"/>
            <w:vAlign w:val="top"/>
          </w:tcPr>
          <w:p>
            <w:pPr>
              <w:pStyle w:val="7"/>
              <w:spacing w:before="208"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32" w:line="219" w:lineRule="auto"/>
              <w:ind w:left="260"/>
              <w:rPr>
                <w:sz w:val="20"/>
                <w:szCs w:val="20"/>
              </w:rPr>
            </w:pPr>
            <w:r>
              <w:rPr>
                <w:spacing w:val="-2"/>
                <w:sz w:val="20"/>
                <w:szCs w:val="20"/>
              </w:rPr>
              <w:t>振动筛</w:t>
            </w:r>
          </w:p>
        </w:tc>
        <w:tc>
          <w:tcPr>
            <w:tcW w:w="849" w:type="dxa"/>
            <w:vAlign w:val="top"/>
          </w:tcPr>
          <w:p>
            <w:pPr>
              <w:pStyle w:val="7"/>
              <w:spacing w:before="282" w:line="184" w:lineRule="auto"/>
              <w:ind w:left="362"/>
              <w:rPr>
                <w:sz w:val="20"/>
                <w:szCs w:val="20"/>
              </w:rPr>
            </w:pPr>
            <w:r>
              <w:rPr>
                <w:sz w:val="20"/>
                <w:szCs w:val="20"/>
              </w:rPr>
              <w:t>1</w:t>
            </w:r>
          </w:p>
        </w:tc>
        <w:tc>
          <w:tcPr>
            <w:tcW w:w="1279" w:type="dxa"/>
            <w:vAlign w:val="top"/>
          </w:tcPr>
          <w:p>
            <w:pPr>
              <w:pStyle w:val="7"/>
              <w:spacing w:before="238" w:line="225" w:lineRule="auto"/>
              <w:ind w:left="432"/>
              <w:rPr>
                <w:sz w:val="20"/>
                <w:szCs w:val="20"/>
              </w:rPr>
            </w:pPr>
            <w:r>
              <w:rPr>
                <w:spacing w:val="-2"/>
                <w:sz w:val="20"/>
                <w:szCs w:val="20"/>
              </w:rPr>
              <w:t>基础</w:t>
            </w:r>
          </w:p>
        </w:tc>
        <w:tc>
          <w:tcPr>
            <w:tcW w:w="2558" w:type="dxa"/>
            <w:vAlign w:val="top"/>
          </w:tcPr>
          <w:p>
            <w:pPr>
              <w:pStyle w:val="7"/>
              <w:spacing w:before="232" w:line="220" w:lineRule="auto"/>
              <w:ind w:left="874"/>
              <w:rPr>
                <w:sz w:val="20"/>
                <w:szCs w:val="20"/>
              </w:rPr>
            </w:pPr>
            <w:r>
              <w:rPr>
                <w:spacing w:val="2"/>
                <w:sz w:val="20"/>
                <w:szCs w:val="20"/>
              </w:rPr>
              <w:t>牢固可靠</w:t>
            </w:r>
          </w:p>
        </w:tc>
        <w:tc>
          <w:tcPr>
            <w:tcW w:w="1549" w:type="dxa"/>
            <w:vAlign w:val="top"/>
          </w:tcPr>
          <w:p>
            <w:pPr>
              <w:pStyle w:val="7"/>
              <w:spacing w:before="232" w:line="220" w:lineRule="auto"/>
              <w:ind w:left="365"/>
              <w:rPr>
                <w:sz w:val="20"/>
                <w:szCs w:val="20"/>
              </w:rPr>
            </w:pPr>
            <w:r>
              <w:rPr>
                <w:spacing w:val="-2"/>
                <w:sz w:val="20"/>
                <w:szCs w:val="20"/>
              </w:rPr>
              <w:t>物体打击</w:t>
            </w:r>
          </w:p>
        </w:tc>
        <w:tc>
          <w:tcPr>
            <w:tcW w:w="700" w:type="dxa"/>
            <w:vAlign w:val="top"/>
          </w:tcPr>
          <w:p>
            <w:pPr>
              <w:pStyle w:val="7"/>
              <w:spacing w:before="282" w:line="184" w:lineRule="auto"/>
              <w:ind w:left="297"/>
              <w:rPr>
                <w:sz w:val="20"/>
                <w:szCs w:val="20"/>
              </w:rPr>
            </w:pPr>
            <w:r>
              <w:rPr>
                <w:sz w:val="20"/>
                <w:szCs w:val="20"/>
              </w:rPr>
              <w:t>1</w:t>
            </w:r>
          </w:p>
        </w:tc>
        <w:tc>
          <w:tcPr>
            <w:tcW w:w="849" w:type="dxa"/>
            <w:vAlign w:val="top"/>
          </w:tcPr>
          <w:p>
            <w:pPr>
              <w:pStyle w:val="7"/>
              <w:spacing w:before="282" w:line="184" w:lineRule="auto"/>
              <w:ind w:left="366"/>
              <w:rPr>
                <w:sz w:val="20"/>
                <w:szCs w:val="20"/>
              </w:rPr>
            </w:pPr>
            <w:r>
              <w:rPr>
                <w:sz w:val="20"/>
                <w:szCs w:val="20"/>
              </w:rPr>
              <w:t>1</w:t>
            </w:r>
          </w:p>
        </w:tc>
        <w:tc>
          <w:tcPr>
            <w:tcW w:w="710" w:type="dxa"/>
            <w:vAlign w:val="top"/>
          </w:tcPr>
          <w:p>
            <w:pPr>
              <w:pStyle w:val="7"/>
              <w:spacing w:before="282" w:line="184" w:lineRule="auto"/>
              <w:ind w:left="297"/>
              <w:rPr>
                <w:sz w:val="20"/>
                <w:szCs w:val="20"/>
              </w:rPr>
            </w:pPr>
            <w:r>
              <w:rPr>
                <w:sz w:val="20"/>
                <w:szCs w:val="20"/>
              </w:rPr>
              <w:t>1</w:t>
            </w:r>
          </w:p>
        </w:tc>
        <w:tc>
          <w:tcPr>
            <w:tcW w:w="709" w:type="dxa"/>
            <w:vAlign w:val="top"/>
          </w:tcPr>
          <w:p>
            <w:pPr>
              <w:pStyle w:val="7"/>
              <w:spacing w:before="282" w:line="184" w:lineRule="auto"/>
              <w:ind w:left="297"/>
              <w:rPr>
                <w:sz w:val="20"/>
                <w:szCs w:val="20"/>
              </w:rPr>
            </w:pPr>
            <w:r>
              <w:rPr>
                <w:sz w:val="20"/>
                <w:szCs w:val="20"/>
              </w:rPr>
              <w:t>1</w:t>
            </w:r>
          </w:p>
        </w:tc>
        <w:tc>
          <w:tcPr>
            <w:tcW w:w="709" w:type="dxa"/>
            <w:vAlign w:val="top"/>
          </w:tcPr>
          <w:p>
            <w:pPr>
              <w:pStyle w:val="7"/>
              <w:spacing w:before="92" w:line="290" w:lineRule="exact"/>
              <w:ind w:left="148"/>
              <w:rPr>
                <w:sz w:val="20"/>
                <w:szCs w:val="20"/>
              </w:rPr>
            </w:pPr>
            <w:r>
              <w:rPr>
                <w:spacing w:val="-2"/>
                <w:position w:val="6"/>
                <w:sz w:val="20"/>
                <w:szCs w:val="20"/>
              </w:rPr>
              <w:t>低风</w:t>
            </w:r>
          </w:p>
          <w:p>
            <w:pPr>
              <w:pStyle w:val="7"/>
              <w:spacing w:line="220"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19" w:lineRule="auto"/>
              <w:ind w:left="260"/>
              <w:rPr>
                <w:sz w:val="20"/>
                <w:szCs w:val="20"/>
              </w:rPr>
            </w:pPr>
            <w:r>
              <w:rPr>
                <w:spacing w:val="-2"/>
                <w:sz w:val="20"/>
                <w:szCs w:val="20"/>
              </w:rPr>
              <w:t>振动筛</w:t>
            </w:r>
          </w:p>
        </w:tc>
        <w:tc>
          <w:tcPr>
            <w:tcW w:w="849" w:type="dxa"/>
            <w:vAlign w:val="top"/>
          </w:tcPr>
          <w:p>
            <w:pPr>
              <w:pStyle w:val="7"/>
              <w:spacing w:before="265" w:line="183" w:lineRule="auto"/>
              <w:ind w:left="362"/>
              <w:rPr>
                <w:sz w:val="20"/>
                <w:szCs w:val="20"/>
              </w:rPr>
            </w:pPr>
            <w:r>
              <w:rPr>
                <w:sz w:val="20"/>
                <w:szCs w:val="20"/>
              </w:rPr>
              <w:t>2</w:t>
            </w:r>
          </w:p>
        </w:tc>
        <w:tc>
          <w:tcPr>
            <w:tcW w:w="1279" w:type="dxa"/>
            <w:vAlign w:val="top"/>
          </w:tcPr>
          <w:p>
            <w:pPr>
              <w:pStyle w:val="7"/>
              <w:spacing w:before="215" w:line="221" w:lineRule="auto"/>
              <w:ind w:left="232"/>
              <w:rPr>
                <w:sz w:val="20"/>
                <w:szCs w:val="20"/>
              </w:rPr>
            </w:pPr>
            <w:r>
              <w:rPr>
                <w:spacing w:val="-3"/>
                <w:sz w:val="20"/>
                <w:szCs w:val="20"/>
              </w:rPr>
              <w:t>设备主体</w:t>
            </w:r>
          </w:p>
        </w:tc>
        <w:tc>
          <w:tcPr>
            <w:tcW w:w="2558" w:type="dxa"/>
            <w:vAlign w:val="top"/>
          </w:tcPr>
          <w:p>
            <w:pPr>
              <w:pStyle w:val="7"/>
              <w:spacing w:before="53" w:line="256" w:lineRule="auto"/>
              <w:ind w:left="1172" w:right="183" w:hanging="999"/>
              <w:rPr>
                <w:sz w:val="20"/>
                <w:szCs w:val="20"/>
              </w:rPr>
            </w:pPr>
            <w:r>
              <w:rPr>
                <w:spacing w:val="-1"/>
                <w:sz w:val="20"/>
                <w:szCs w:val="20"/>
              </w:rPr>
              <w:t>完好牢固，无变形受损现</w:t>
            </w:r>
            <w:r>
              <w:rPr>
                <w:sz w:val="20"/>
                <w:szCs w:val="20"/>
              </w:rPr>
              <w:t xml:space="preserve"> 象</w:t>
            </w:r>
          </w:p>
        </w:tc>
        <w:tc>
          <w:tcPr>
            <w:tcW w:w="1549" w:type="dxa"/>
            <w:vAlign w:val="top"/>
          </w:tcPr>
          <w:p>
            <w:pPr>
              <w:pStyle w:val="7"/>
              <w:spacing w:before="213" w:line="219" w:lineRule="auto"/>
              <w:ind w:left="365"/>
              <w:rPr>
                <w:sz w:val="20"/>
                <w:szCs w:val="20"/>
              </w:rPr>
            </w:pPr>
            <w:r>
              <w:rPr>
                <w:spacing w:val="3"/>
                <w:sz w:val="20"/>
                <w:szCs w:val="20"/>
              </w:rPr>
              <w:t>机械伤害</w:t>
            </w:r>
          </w:p>
        </w:tc>
        <w:tc>
          <w:tcPr>
            <w:tcW w:w="700" w:type="dxa"/>
            <w:vAlign w:val="top"/>
          </w:tcPr>
          <w:p>
            <w:pPr>
              <w:pStyle w:val="7"/>
              <w:spacing w:before="264" w:line="184" w:lineRule="auto"/>
              <w:ind w:left="297"/>
              <w:rPr>
                <w:sz w:val="20"/>
                <w:szCs w:val="20"/>
              </w:rPr>
            </w:pPr>
            <w:r>
              <w:rPr>
                <w:sz w:val="20"/>
                <w:szCs w:val="20"/>
              </w:rPr>
              <w:t>1</w:t>
            </w:r>
          </w:p>
        </w:tc>
        <w:tc>
          <w:tcPr>
            <w:tcW w:w="849" w:type="dxa"/>
            <w:vAlign w:val="top"/>
          </w:tcPr>
          <w:p>
            <w:pPr>
              <w:pStyle w:val="7"/>
              <w:spacing w:before="264" w:line="184" w:lineRule="auto"/>
              <w:ind w:left="366"/>
              <w:rPr>
                <w:sz w:val="20"/>
                <w:szCs w:val="20"/>
              </w:rPr>
            </w:pPr>
            <w:r>
              <w:rPr>
                <w:sz w:val="20"/>
                <w:szCs w:val="20"/>
              </w:rPr>
              <w:t>1</w:t>
            </w:r>
          </w:p>
        </w:tc>
        <w:tc>
          <w:tcPr>
            <w:tcW w:w="710" w:type="dxa"/>
            <w:vAlign w:val="top"/>
          </w:tcPr>
          <w:p>
            <w:pPr>
              <w:pStyle w:val="7"/>
              <w:spacing w:before="264" w:line="184" w:lineRule="auto"/>
              <w:ind w:left="297"/>
              <w:rPr>
                <w:sz w:val="20"/>
                <w:szCs w:val="20"/>
              </w:rPr>
            </w:pPr>
            <w:r>
              <w:rPr>
                <w:sz w:val="20"/>
                <w:szCs w:val="20"/>
              </w:rPr>
              <w:t>1</w:t>
            </w:r>
          </w:p>
        </w:tc>
        <w:tc>
          <w:tcPr>
            <w:tcW w:w="709" w:type="dxa"/>
            <w:vAlign w:val="top"/>
          </w:tcPr>
          <w:p>
            <w:pPr>
              <w:pStyle w:val="7"/>
              <w:spacing w:before="264" w:line="184" w:lineRule="auto"/>
              <w:ind w:left="297"/>
              <w:rPr>
                <w:sz w:val="20"/>
                <w:szCs w:val="20"/>
              </w:rPr>
            </w:pPr>
            <w:r>
              <w:rPr>
                <w:sz w:val="20"/>
                <w:szCs w:val="20"/>
              </w:rPr>
              <w:t>1</w:t>
            </w:r>
          </w:p>
        </w:tc>
        <w:tc>
          <w:tcPr>
            <w:tcW w:w="709" w:type="dxa"/>
            <w:vAlign w:val="top"/>
          </w:tcPr>
          <w:p>
            <w:pPr>
              <w:pStyle w:val="7"/>
              <w:spacing w:before="54" w:line="320" w:lineRule="exact"/>
              <w:ind w:left="148"/>
              <w:rPr>
                <w:sz w:val="20"/>
                <w:szCs w:val="20"/>
              </w:rPr>
            </w:pPr>
            <w:r>
              <w:rPr>
                <w:spacing w:val="-2"/>
                <w:position w:val="8"/>
                <w:sz w:val="20"/>
                <w:szCs w:val="20"/>
              </w:rPr>
              <w:t>低风</w:t>
            </w:r>
          </w:p>
          <w:p>
            <w:pPr>
              <w:pStyle w:val="7"/>
              <w:spacing w:line="215"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6" w:line="219" w:lineRule="auto"/>
              <w:ind w:left="260"/>
              <w:rPr>
                <w:sz w:val="20"/>
                <w:szCs w:val="20"/>
              </w:rPr>
            </w:pPr>
            <w:r>
              <w:rPr>
                <w:spacing w:val="-2"/>
                <w:sz w:val="20"/>
                <w:szCs w:val="20"/>
              </w:rPr>
              <w:t>振动筛</w:t>
            </w:r>
          </w:p>
        </w:tc>
        <w:tc>
          <w:tcPr>
            <w:tcW w:w="849" w:type="dxa"/>
            <w:vAlign w:val="top"/>
          </w:tcPr>
          <w:p>
            <w:pPr>
              <w:pStyle w:val="7"/>
              <w:spacing w:before="267" w:line="183" w:lineRule="auto"/>
              <w:ind w:left="362"/>
              <w:rPr>
                <w:sz w:val="20"/>
                <w:szCs w:val="20"/>
              </w:rPr>
            </w:pPr>
            <w:r>
              <w:rPr>
                <w:sz w:val="20"/>
                <w:szCs w:val="20"/>
              </w:rPr>
              <w:t>3</w:t>
            </w:r>
          </w:p>
        </w:tc>
        <w:tc>
          <w:tcPr>
            <w:tcW w:w="1279" w:type="dxa"/>
            <w:vAlign w:val="top"/>
          </w:tcPr>
          <w:p>
            <w:pPr>
              <w:pStyle w:val="7"/>
              <w:spacing w:before="216" w:line="219" w:lineRule="auto"/>
              <w:ind w:left="232"/>
              <w:rPr>
                <w:sz w:val="20"/>
                <w:szCs w:val="20"/>
              </w:rPr>
            </w:pPr>
            <w:r>
              <w:rPr>
                <w:spacing w:val="1"/>
                <w:sz w:val="20"/>
                <w:szCs w:val="20"/>
              </w:rPr>
              <w:t>电气线路</w:t>
            </w:r>
          </w:p>
        </w:tc>
        <w:tc>
          <w:tcPr>
            <w:tcW w:w="2558" w:type="dxa"/>
            <w:vAlign w:val="top"/>
          </w:tcPr>
          <w:p>
            <w:pPr>
              <w:pStyle w:val="7"/>
              <w:spacing w:before="216" w:line="219" w:lineRule="auto"/>
              <w:ind w:left="173"/>
              <w:rPr>
                <w:sz w:val="20"/>
                <w:szCs w:val="20"/>
              </w:rPr>
            </w:pPr>
            <w:r>
              <w:rPr>
                <w:spacing w:val="-1"/>
                <w:sz w:val="20"/>
                <w:szCs w:val="20"/>
              </w:rPr>
              <w:t>线路无破损、无漏电风险</w:t>
            </w:r>
          </w:p>
        </w:tc>
        <w:tc>
          <w:tcPr>
            <w:tcW w:w="1549" w:type="dxa"/>
            <w:vAlign w:val="top"/>
          </w:tcPr>
          <w:p>
            <w:pPr>
              <w:pStyle w:val="7"/>
              <w:spacing w:before="216" w:line="219" w:lineRule="auto"/>
              <w:ind w:left="265"/>
              <w:rPr>
                <w:sz w:val="20"/>
                <w:szCs w:val="20"/>
              </w:rPr>
            </w:pPr>
            <w:r>
              <w:rPr>
                <w:spacing w:val="2"/>
                <w:sz w:val="20"/>
                <w:szCs w:val="20"/>
              </w:rPr>
              <w:t>触电，火灾</w:t>
            </w:r>
          </w:p>
        </w:tc>
        <w:tc>
          <w:tcPr>
            <w:tcW w:w="700" w:type="dxa"/>
            <w:vAlign w:val="top"/>
          </w:tcPr>
          <w:p>
            <w:pPr>
              <w:pStyle w:val="7"/>
              <w:spacing w:before="266" w:line="184" w:lineRule="auto"/>
              <w:ind w:left="297"/>
              <w:rPr>
                <w:sz w:val="20"/>
                <w:szCs w:val="20"/>
              </w:rPr>
            </w:pPr>
            <w:r>
              <w:rPr>
                <w:sz w:val="20"/>
                <w:szCs w:val="20"/>
              </w:rPr>
              <w:t>1</w:t>
            </w:r>
          </w:p>
        </w:tc>
        <w:tc>
          <w:tcPr>
            <w:tcW w:w="849" w:type="dxa"/>
            <w:vAlign w:val="top"/>
          </w:tcPr>
          <w:p>
            <w:pPr>
              <w:pStyle w:val="7"/>
              <w:spacing w:before="266" w:line="184" w:lineRule="auto"/>
              <w:ind w:left="366"/>
              <w:rPr>
                <w:sz w:val="20"/>
                <w:szCs w:val="20"/>
              </w:rPr>
            </w:pPr>
            <w:r>
              <w:rPr>
                <w:sz w:val="20"/>
                <w:szCs w:val="20"/>
              </w:rPr>
              <w:t>1</w:t>
            </w:r>
          </w:p>
        </w:tc>
        <w:tc>
          <w:tcPr>
            <w:tcW w:w="710" w:type="dxa"/>
            <w:vAlign w:val="top"/>
          </w:tcPr>
          <w:p>
            <w:pPr>
              <w:pStyle w:val="7"/>
              <w:spacing w:before="266" w:line="184" w:lineRule="auto"/>
              <w:ind w:left="297"/>
              <w:rPr>
                <w:sz w:val="20"/>
                <w:szCs w:val="20"/>
              </w:rPr>
            </w:pPr>
            <w:r>
              <w:rPr>
                <w:sz w:val="20"/>
                <w:szCs w:val="20"/>
              </w:rPr>
              <w:t>1</w:t>
            </w:r>
          </w:p>
        </w:tc>
        <w:tc>
          <w:tcPr>
            <w:tcW w:w="709" w:type="dxa"/>
            <w:vAlign w:val="top"/>
          </w:tcPr>
          <w:p>
            <w:pPr>
              <w:pStyle w:val="7"/>
              <w:spacing w:before="266" w:line="184" w:lineRule="auto"/>
              <w:ind w:left="297"/>
              <w:rPr>
                <w:sz w:val="20"/>
                <w:szCs w:val="20"/>
              </w:rPr>
            </w:pPr>
            <w:r>
              <w:rPr>
                <w:sz w:val="20"/>
                <w:szCs w:val="20"/>
              </w:rPr>
              <w:t>1</w:t>
            </w:r>
          </w:p>
        </w:tc>
        <w:tc>
          <w:tcPr>
            <w:tcW w:w="709" w:type="dxa"/>
            <w:vAlign w:val="top"/>
          </w:tcPr>
          <w:p>
            <w:pPr>
              <w:pStyle w:val="7"/>
              <w:spacing w:before="56" w:line="310" w:lineRule="exact"/>
              <w:ind w:left="148"/>
              <w:rPr>
                <w:sz w:val="20"/>
                <w:szCs w:val="20"/>
              </w:rPr>
            </w:pPr>
            <w:r>
              <w:rPr>
                <w:spacing w:val="-2"/>
                <w:position w:val="8"/>
                <w:sz w:val="20"/>
                <w:szCs w:val="20"/>
              </w:rPr>
              <w:t>低风</w:t>
            </w:r>
          </w:p>
          <w:p>
            <w:pPr>
              <w:pStyle w:val="7"/>
              <w:spacing w:line="214"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7" w:line="219" w:lineRule="auto"/>
              <w:ind w:left="260"/>
              <w:rPr>
                <w:sz w:val="20"/>
                <w:szCs w:val="20"/>
              </w:rPr>
            </w:pPr>
            <w:r>
              <w:rPr>
                <w:spacing w:val="-2"/>
                <w:sz w:val="20"/>
                <w:szCs w:val="20"/>
              </w:rPr>
              <w:t>振动筛</w:t>
            </w:r>
          </w:p>
        </w:tc>
        <w:tc>
          <w:tcPr>
            <w:tcW w:w="849" w:type="dxa"/>
            <w:vAlign w:val="top"/>
          </w:tcPr>
          <w:p>
            <w:pPr>
              <w:pStyle w:val="7"/>
              <w:spacing w:before="268" w:line="183" w:lineRule="auto"/>
              <w:ind w:left="362"/>
              <w:rPr>
                <w:sz w:val="20"/>
                <w:szCs w:val="20"/>
              </w:rPr>
            </w:pPr>
            <w:r>
              <w:rPr>
                <w:sz w:val="20"/>
                <w:szCs w:val="20"/>
              </w:rPr>
              <w:t>4</w:t>
            </w:r>
          </w:p>
        </w:tc>
        <w:tc>
          <w:tcPr>
            <w:tcW w:w="1279" w:type="dxa"/>
            <w:vAlign w:val="top"/>
          </w:tcPr>
          <w:p>
            <w:pPr>
              <w:pStyle w:val="7"/>
              <w:spacing w:before="66" w:line="252" w:lineRule="auto"/>
              <w:ind w:left="532" w:right="143" w:hanging="400"/>
              <w:rPr>
                <w:sz w:val="20"/>
                <w:szCs w:val="20"/>
              </w:rPr>
            </w:pPr>
            <w:r>
              <w:rPr>
                <w:spacing w:val="-2"/>
                <w:sz w:val="20"/>
                <w:szCs w:val="20"/>
              </w:rPr>
              <w:t>通风除尘装</w:t>
            </w:r>
            <w:r>
              <w:rPr>
                <w:spacing w:val="1"/>
                <w:sz w:val="20"/>
                <w:szCs w:val="20"/>
              </w:rPr>
              <w:t xml:space="preserve"> </w:t>
            </w:r>
            <w:r>
              <w:rPr>
                <w:sz w:val="20"/>
                <w:szCs w:val="20"/>
              </w:rPr>
              <w:t>置</w:t>
            </w:r>
          </w:p>
        </w:tc>
        <w:tc>
          <w:tcPr>
            <w:tcW w:w="2558" w:type="dxa"/>
            <w:vAlign w:val="top"/>
          </w:tcPr>
          <w:p>
            <w:pPr>
              <w:pStyle w:val="7"/>
              <w:spacing w:before="217" w:line="219" w:lineRule="auto"/>
              <w:ind w:left="774"/>
              <w:rPr>
                <w:sz w:val="20"/>
                <w:szCs w:val="20"/>
              </w:rPr>
            </w:pPr>
            <w:r>
              <w:rPr>
                <w:spacing w:val="-2"/>
                <w:sz w:val="20"/>
                <w:szCs w:val="20"/>
              </w:rPr>
              <w:t>无粉尘外溢</w:t>
            </w:r>
          </w:p>
        </w:tc>
        <w:tc>
          <w:tcPr>
            <w:tcW w:w="1549" w:type="dxa"/>
            <w:vAlign w:val="top"/>
          </w:tcPr>
          <w:p>
            <w:pPr>
              <w:pStyle w:val="7"/>
              <w:spacing w:before="215" w:line="218" w:lineRule="auto"/>
              <w:ind w:left="66"/>
              <w:rPr>
                <w:sz w:val="20"/>
                <w:szCs w:val="20"/>
              </w:rPr>
            </w:pPr>
            <w:r>
              <w:rPr>
                <w:spacing w:val="1"/>
                <w:sz w:val="20"/>
                <w:szCs w:val="20"/>
              </w:rPr>
              <w:t>火灾，其他爆炸</w:t>
            </w:r>
          </w:p>
        </w:tc>
        <w:tc>
          <w:tcPr>
            <w:tcW w:w="700" w:type="dxa"/>
            <w:vAlign w:val="top"/>
          </w:tcPr>
          <w:p>
            <w:pPr>
              <w:pStyle w:val="7"/>
              <w:spacing w:before="267" w:line="184" w:lineRule="auto"/>
              <w:ind w:left="297"/>
              <w:rPr>
                <w:sz w:val="20"/>
                <w:szCs w:val="20"/>
              </w:rPr>
            </w:pPr>
            <w:r>
              <w:rPr>
                <w:sz w:val="20"/>
                <w:szCs w:val="20"/>
              </w:rPr>
              <w:t>1</w:t>
            </w:r>
          </w:p>
        </w:tc>
        <w:tc>
          <w:tcPr>
            <w:tcW w:w="849" w:type="dxa"/>
            <w:vAlign w:val="top"/>
          </w:tcPr>
          <w:p>
            <w:pPr>
              <w:pStyle w:val="7"/>
              <w:spacing w:before="267" w:line="184" w:lineRule="auto"/>
              <w:ind w:left="366"/>
              <w:rPr>
                <w:sz w:val="20"/>
                <w:szCs w:val="20"/>
              </w:rPr>
            </w:pPr>
            <w:r>
              <w:rPr>
                <w:sz w:val="20"/>
                <w:szCs w:val="20"/>
              </w:rPr>
              <w:t>1</w:t>
            </w:r>
          </w:p>
        </w:tc>
        <w:tc>
          <w:tcPr>
            <w:tcW w:w="710" w:type="dxa"/>
            <w:vAlign w:val="top"/>
          </w:tcPr>
          <w:p>
            <w:pPr>
              <w:pStyle w:val="7"/>
              <w:spacing w:before="267" w:line="184" w:lineRule="auto"/>
              <w:ind w:left="297"/>
              <w:rPr>
                <w:sz w:val="20"/>
                <w:szCs w:val="20"/>
              </w:rPr>
            </w:pPr>
            <w:r>
              <w:rPr>
                <w:sz w:val="20"/>
                <w:szCs w:val="20"/>
              </w:rPr>
              <w:t>1</w:t>
            </w:r>
          </w:p>
        </w:tc>
        <w:tc>
          <w:tcPr>
            <w:tcW w:w="709" w:type="dxa"/>
            <w:vAlign w:val="top"/>
          </w:tcPr>
          <w:p>
            <w:pPr>
              <w:pStyle w:val="7"/>
              <w:spacing w:before="267" w:line="184" w:lineRule="auto"/>
              <w:ind w:left="297"/>
              <w:rPr>
                <w:sz w:val="20"/>
                <w:szCs w:val="20"/>
              </w:rPr>
            </w:pPr>
            <w:r>
              <w:rPr>
                <w:sz w:val="20"/>
                <w:szCs w:val="20"/>
              </w:rPr>
              <w:t>1</w:t>
            </w:r>
          </w:p>
        </w:tc>
        <w:tc>
          <w:tcPr>
            <w:tcW w:w="709" w:type="dxa"/>
            <w:vAlign w:val="top"/>
          </w:tcPr>
          <w:p>
            <w:pPr>
              <w:pStyle w:val="7"/>
              <w:spacing w:before="57" w:line="330" w:lineRule="exact"/>
              <w:ind w:left="148"/>
              <w:rPr>
                <w:sz w:val="20"/>
                <w:szCs w:val="20"/>
              </w:rPr>
            </w:pPr>
            <w:r>
              <w:rPr>
                <w:spacing w:val="-2"/>
                <w:position w:val="9"/>
                <w:sz w:val="20"/>
                <w:szCs w:val="20"/>
              </w:rPr>
              <w:t>低风</w:t>
            </w:r>
          </w:p>
          <w:p>
            <w:pPr>
              <w:pStyle w:val="7"/>
              <w:spacing w:line="207" w:lineRule="auto"/>
              <w:ind w:left="248"/>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7"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1139"/>
        <w:gridCol w:w="1129"/>
        <w:gridCol w:w="859"/>
        <w:gridCol w:w="1269"/>
        <w:gridCol w:w="2558"/>
        <w:gridCol w:w="1559"/>
        <w:gridCol w:w="710"/>
        <w:gridCol w:w="859"/>
        <w:gridCol w:w="709"/>
        <w:gridCol w:w="710"/>
        <w:gridCol w:w="710"/>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12" w:type="dxa"/>
            <w:gridSpan w:val="3"/>
            <w:vAlign w:val="top"/>
          </w:tcPr>
          <w:p>
            <w:pPr>
              <w:pStyle w:val="7"/>
              <w:spacing w:before="199" w:line="219" w:lineRule="auto"/>
              <w:ind w:left="117"/>
              <w:rPr>
                <w:sz w:val="21"/>
                <w:szCs w:val="21"/>
              </w:rPr>
            </w:pPr>
            <w:r>
              <w:rPr>
                <w:b/>
                <w:bCs/>
                <w:spacing w:val="-4"/>
                <w:sz w:val="21"/>
                <w:szCs w:val="21"/>
              </w:rPr>
              <w:t>风险点</w:t>
            </w:r>
            <w:r>
              <w:rPr>
                <w:spacing w:val="30"/>
                <w:sz w:val="21"/>
                <w:szCs w:val="21"/>
              </w:rPr>
              <w:t xml:space="preserve">  </w:t>
            </w:r>
            <w:r>
              <w:rPr>
                <w:b/>
                <w:bCs/>
                <w:spacing w:val="-4"/>
                <w:sz w:val="21"/>
                <w:szCs w:val="21"/>
              </w:rPr>
              <w:t>(脉冲布袋除尘器)</w:t>
            </w:r>
          </w:p>
        </w:tc>
        <w:tc>
          <w:tcPr>
            <w:tcW w:w="2128" w:type="dxa"/>
            <w:gridSpan w:val="2"/>
            <w:vAlign w:val="top"/>
          </w:tcPr>
          <w:p>
            <w:pPr>
              <w:pStyle w:val="7"/>
              <w:spacing w:before="40" w:line="219" w:lineRule="auto"/>
              <w:ind w:left="636"/>
              <w:rPr>
                <w:sz w:val="21"/>
                <w:szCs w:val="21"/>
              </w:rPr>
            </w:pPr>
            <w:r>
              <w:rPr>
                <w:b/>
                <w:bCs/>
                <w:spacing w:val="-4"/>
                <w:sz w:val="21"/>
                <w:szCs w:val="21"/>
              </w:rPr>
              <w:t>作业步骤</w:t>
            </w:r>
          </w:p>
          <w:p>
            <w:pPr>
              <w:pStyle w:val="7"/>
              <w:spacing w:before="70" w:line="213" w:lineRule="auto"/>
              <w:ind w:left="216"/>
              <w:rPr>
                <w:sz w:val="21"/>
                <w:szCs w:val="21"/>
              </w:rPr>
            </w:pPr>
            <w:r>
              <w:rPr>
                <w:b/>
                <w:bCs/>
                <w:spacing w:val="1"/>
                <w:sz w:val="21"/>
                <w:szCs w:val="21"/>
              </w:rPr>
              <w:t>(场所/设施/部位)</w:t>
            </w:r>
          </w:p>
        </w:tc>
        <w:tc>
          <w:tcPr>
            <w:tcW w:w="2558" w:type="dxa"/>
            <w:vMerge w:val="restart"/>
            <w:tcBorders>
              <w:bottom w:val="nil"/>
            </w:tcBorders>
            <w:vAlign w:val="top"/>
          </w:tcPr>
          <w:p>
            <w:pPr>
              <w:spacing w:line="43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59" w:type="dxa"/>
            <w:vMerge w:val="restart"/>
            <w:tcBorders>
              <w:bottom w:val="nil"/>
            </w:tcBorders>
            <w:vAlign w:val="top"/>
          </w:tcPr>
          <w:p>
            <w:pPr>
              <w:spacing w:line="439" w:lineRule="auto"/>
              <w:rPr>
                <w:rFonts w:ascii="Arial"/>
                <w:sz w:val="21"/>
              </w:rPr>
            </w:pPr>
          </w:p>
          <w:p>
            <w:pPr>
              <w:pStyle w:val="7"/>
              <w:spacing w:before="69" w:line="219" w:lineRule="auto"/>
              <w:ind w:left="359"/>
              <w:rPr>
                <w:sz w:val="21"/>
                <w:szCs w:val="21"/>
              </w:rPr>
            </w:pPr>
            <w:r>
              <w:rPr>
                <w:b/>
                <w:bCs/>
                <w:spacing w:val="-4"/>
                <w:sz w:val="21"/>
                <w:szCs w:val="21"/>
              </w:rPr>
              <w:t>事故类型</w:t>
            </w:r>
          </w:p>
        </w:tc>
        <w:tc>
          <w:tcPr>
            <w:tcW w:w="5002" w:type="dxa"/>
            <w:gridSpan w:val="6"/>
            <w:vAlign w:val="top"/>
          </w:tcPr>
          <w:p>
            <w:pPr>
              <w:pStyle w:val="7"/>
              <w:spacing w:before="207" w:line="225" w:lineRule="auto"/>
              <w:ind w:left="2161"/>
              <w:rPr>
                <w:sz w:val="21"/>
                <w:szCs w:val="21"/>
              </w:rPr>
            </w:pPr>
            <w:r>
              <w:rPr>
                <w:b/>
                <w:bCs/>
                <w:spacing w:val="-7"/>
                <w:sz w:val="21"/>
                <w:szCs w:val="21"/>
              </w:rPr>
              <w:t>M</w:t>
            </w:r>
            <w:r>
              <w:rPr>
                <w:spacing w:val="-45"/>
                <w:sz w:val="21"/>
                <w:szCs w:val="21"/>
              </w:rPr>
              <w:t xml:space="preserve"> </w:t>
            </w:r>
            <w:r>
              <w:rPr>
                <w:b/>
                <w:bCs/>
                <w:spacing w:val="-7"/>
                <w:sz w:val="21"/>
                <w:szCs w:val="21"/>
              </w:rPr>
              <w:t>E</w:t>
            </w:r>
            <w:r>
              <w:rPr>
                <w:spacing w:val="-44"/>
                <w:sz w:val="21"/>
                <w:szCs w:val="21"/>
              </w:rPr>
              <w:t xml:space="preserve"> </w:t>
            </w:r>
            <w:r>
              <w:rPr>
                <w:b/>
                <w:bCs/>
                <w:spacing w:val="-7"/>
                <w:sz w:val="21"/>
                <w:szCs w:val="21"/>
              </w:rPr>
              <w:t>S</w:t>
            </w:r>
            <w:r>
              <w:rPr>
                <w:spacing w:val="-43"/>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44" w:type="dxa"/>
            <w:vAlign w:val="top"/>
          </w:tcPr>
          <w:p>
            <w:pPr>
              <w:pStyle w:val="7"/>
              <w:spacing w:before="197" w:line="219" w:lineRule="auto"/>
              <w:ind w:left="107"/>
              <w:rPr>
                <w:sz w:val="21"/>
                <w:szCs w:val="21"/>
              </w:rPr>
            </w:pPr>
            <w:r>
              <w:rPr>
                <w:b/>
                <w:bCs/>
                <w:spacing w:val="-5"/>
                <w:sz w:val="21"/>
                <w:szCs w:val="21"/>
              </w:rPr>
              <w:t>编号</w:t>
            </w:r>
          </w:p>
        </w:tc>
        <w:tc>
          <w:tcPr>
            <w:tcW w:w="1139" w:type="dxa"/>
            <w:vAlign w:val="top"/>
          </w:tcPr>
          <w:p>
            <w:pPr>
              <w:pStyle w:val="7"/>
              <w:spacing w:before="197" w:line="219" w:lineRule="auto"/>
              <w:ind w:left="353"/>
              <w:rPr>
                <w:sz w:val="21"/>
                <w:szCs w:val="21"/>
              </w:rPr>
            </w:pPr>
            <w:r>
              <w:rPr>
                <w:b/>
                <w:bCs/>
                <w:spacing w:val="-5"/>
                <w:sz w:val="21"/>
                <w:szCs w:val="21"/>
              </w:rPr>
              <w:t>类型</w:t>
            </w:r>
          </w:p>
        </w:tc>
        <w:tc>
          <w:tcPr>
            <w:tcW w:w="1129" w:type="dxa"/>
            <w:vAlign w:val="top"/>
          </w:tcPr>
          <w:p>
            <w:pPr>
              <w:pStyle w:val="7"/>
              <w:spacing w:before="200" w:line="221" w:lineRule="auto"/>
              <w:ind w:left="344"/>
              <w:rPr>
                <w:sz w:val="21"/>
                <w:szCs w:val="21"/>
              </w:rPr>
            </w:pPr>
            <w:r>
              <w:rPr>
                <w:b/>
                <w:bCs/>
                <w:spacing w:val="-5"/>
                <w:sz w:val="21"/>
                <w:szCs w:val="21"/>
              </w:rPr>
              <w:t>名称</w:t>
            </w:r>
          </w:p>
        </w:tc>
        <w:tc>
          <w:tcPr>
            <w:tcW w:w="859" w:type="dxa"/>
            <w:vAlign w:val="top"/>
          </w:tcPr>
          <w:p>
            <w:pPr>
              <w:pStyle w:val="7"/>
              <w:spacing w:before="198" w:line="221" w:lineRule="auto"/>
              <w:ind w:left="216"/>
              <w:rPr>
                <w:sz w:val="21"/>
                <w:szCs w:val="21"/>
              </w:rPr>
            </w:pPr>
            <w:r>
              <w:rPr>
                <w:b/>
                <w:bCs/>
                <w:spacing w:val="-5"/>
                <w:sz w:val="21"/>
                <w:szCs w:val="21"/>
              </w:rPr>
              <w:t>序号</w:t>
            </w:r>
          </w:p>
        </w:tc>
        <w:tc>
          <w:tcPr>
            <w:tcW w:w="1269" w:type="dxa"/>
            <w:vAlign w:val="top"/>
          </w:tcPr>
          <w:p>
            <w:pPr>
              <w:pStyle w:val="7"/>
              <w:spacing w:before="200" w:line="221" w:lineRule="auto"/>
              <w:ind w:left="416"/>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710" w:type="dxa"/>
            <w:vAlign w:val="top"/>
          </w:tcPr>
          <w:p>
            <w:pPr>
              <w:pStyle w:val="7"/>
              <w:spacing w:before="38" w:line="221" w:lineRule="auto"/>
              <w:ind w:left="141"/>
              <w:rPr>
                <w:sz w:val="21"/>
                <w:szCs w:val="21"/>
              </w:rPr>
            </w:pPr>
            <w:r>
              <w:rPr>
                <w:b/>
                <w:bCs/>
                <w:spacing w:val="-5"/>
                <w:sz w:val="21"/>
                <w:szCs w:val="21"/>
              </w:rPr>
              <w:t>可能</w:t>
            </w:r>
          </w:p>
          <w:p>
            <w:pPr>
              <w:pStyle w:val="7"/>
              <w:spacing w:before="38" w:line="221" w:lineRule="auto"/>
              <w:ind w:left="251"/>
              <w:rPr>
                <w:sz w:val="21"/>
                <w:szCs w:val="21"/>
              </w:rPr>
            </w:pPr>
            <w:r>
              <w:rPr>
                <w:b/>
                <w:bCs/>
                <w:spacing w:val="-3"/>
                <w:sz w:val="21"/>
                <w:szCs w:val="21"/>
              </w:rPr>
              <w:t>性</w:t>
            </w:r>
          </w:p>
        </w:tc>
        <w:tc>
          <w:tcPr>
            <w:tcW w:w="859" w:type="dxa"/>
            <w:vAlign w:val="top"/>
          </w:tcPr>
          <w:p>
            <w:pPr>
              <w:pStyle w:val="7"/>
              <w:spacing w:before="197" w:line="219" w:lineRule="auto"/>
              <w:ind w:left="221"/>
              <w:rPr>
                <w:sz w:val="21"/>
                <w:szCs w:val="21"/>
              </w:rPr>
            </w:pPr>
            <w:r>
              <w:rPr>
                <w:b/>
                <w:bCs/>
                <w:spacing w:val="-5"/>
                <w:sz w:val="21"/>
                <w:szCs w:val="21"/>
              </w:rPr>
              <w:t>频次</w:t>
            </w:r>
          </w:p>
        </w:tc>
        <w:tc>
          <w:tcPr>
            <w:tcW w:w="709" w:type="dxa"/>
            <w:vAlign w:val="top"/>
          </w:tcPr>
          <w:p>
            <w:pPr>
              <w:pStyle w:val="7"/>
              <w:spacing w:before="48" w:line="220" w:lineRule="auto"/>
              <w:ind w:left="142"/>
              <w:rPr>
                <w:sz w:val="21"/>
                <w:szCs w:val="21"/>
              </w:rPr>
            </w:pPr>
            <w:r>
              <w:rPr>
                <w:b/>
                <w:bCs/>
                <w:spacing w:val="-5"/>
                <w:sz w:val="21"/>
                <w:szCs w:val="21"/>
              </w:rPr>
              <w:t>严重</w:t>
            </w:r>
          </w:p>
          <w:p>
            <w:pPr>
              <w:pStyle w:val="7"/>
              <w:spacing w:before="50" w:line="219" w:lineRule="auto"/>
              <w:ind w:left="252"/>
              <w:rPr>
                <w:sz w:val="21"/>
                <w:szCs w:val="21"/>
              </w:rPr>
            </w:pPr>
            <w:r>
              <w:rPr>
                <w:b/>
                <w:bCs/>
                <w:spacing w:val="-3"/>
                <w:sz w:val="21"/>
                <w:szCs w:val="21"/>
              </w:rPr>
              <w:t>性</w:t>
            </w:r>
          </w:p>
        </w:tc>
        <w:tc>
          <w:tcPr>
            <w:tcW w:w="710" w:type="dxa"/>
            <w:vAlign w:val="top"/>
          </w:tcPr>
          <w:p>
            <w:pPr>
              <w:pStyle w:val="7"/>
              <w:spacing w:before="38" w:line="220" w:lineRule="auto"/>
              <w:ind w:left="143"/>
              <w:rPr>
                <w:sz w:val="21"/>
                <w:szCs w:val="21"/>
              </w:rPr>
            </w:pPr>
            <w:r>
              <w:rPr>
                <w:b/>
                <w:bCs/>
                <w:spacing w:val="-5"/>
                <w:sz w:val="21"/>
                <w:szCs w:val="21"/>
              </w:rPr>
              <w:t>风险</w:t>
            </w:r>
          </w:p>
          <w:p>
            <w:pPr>
              <w:pStyle w:val="7"/>
              <w:spacing w:before="59" w:line="219" w:lineRule="auto"/>
              <w:ind w:left="252"/>
              <w:rPr>
                <w:sz w:val="21"/>
                <w:szCs w:val="21"/>
              </w:rPr>
            </w:pPr>
            <w:r>
              <w:rPr>
                <w:b/>
                <w:bCs/>
                <w:spacing w:val="-3"/>
                <w:sz w:val="21"/>
                <w:szCs w:val="21"/>
              </w:rPr>
              <w:t>值</w:t>
            </w:r>
          </w:p>
        </w:tc>
        <w:tc>
          <w:tcPr>
            <w:tcW w:w="710" w:type="dxa"/>
            <w:vAlign w:val="top"/>
          </w:tcPr>
          <w:p>
            <w:pPr>
              <w:pStyle w:val="7"/>
              <w:spacing w:before="38" w:line="309" w:lineRule="exact"/>
              <w:ind w:left="143"/>
              <w:rPr>
                <w:sz w:val="21"/>
                <w:szCs w:val="21"/>
              </w:rPr>
            </w:pPr>
            <w:r>
              <w:rPr>
                <w:b/>
                <w:bCs/>
                <w:spacing w:val="-5"/>
                <w:position w:val="7"/>
                <w:sz w:val="21"/>
                <w:szCs w:val="21"/>
              </w:rPr>
              <w:t>风险</w:t>
            </w:r>
          </w:p>
          <w:p>
            <w:pPr>
              <w:pStyle w:val="7"/>
              <w:spacing w:line="219" w:lineRule="auto"/>
              <w:ind w:left="143"/>
              <w:rPr>
                <w:sz w:val="21"/>
                <w:szCs w:val="21"/>
              </w:rPr>
            </w:pPr>
            <w:r>
              <w:rPr>
                <w:b/>
                <w:bCs/>
                <w:spacing w:val="-5"/>
                <w:sz w:val="21"/>
                <w:szCs w:val="21"/>
              </w:rPr>
              <w:t>等级</w:t>
            </w:r>
          </w:p>
        </w:tc>
        <w:tc>
          <w:tcPr>
            <w:tcW w:w="1304" w:type="dxa"/>
            <w:vAlign w:val="top"/>
          </w:tcPr>
          <w:p>
            <w:pPr>
              <w:pStyle w:val="7"/>
              <w:spacing w:before="198" w:line="221" w:lineRule="auto"/>
              <w:ind w:left="44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44" w:type="dxa"/>
            <w:vMerge w:val="restart"/>
            <w:tcBorders>
              <w:bottom w:val="nil"/>
            </w:tcBorders>
            <w:vAlign w:val="top"/>
          </w:tcPr>
          <w:p>
            <w:pPr>
              <w:spacing w:line="277" w:lineRule="auto"/>
              <w:rPr>
                <w:rFonts w:ascii="Arial"/>
                <w:sz w:val="21"/>
              </w:rPr>
            </w:pPr>
          </w:p>
          <w:p>
            <w:pPr>
              <w:spacing w:line="278" w:lineRule="auto"/>
              <w:rPr>
                <w:rFonts w:ascii="Arial"/>
                <w:sz w:val="21"/>
              </w:rPr>
            </w:pPr>
          </w:p>
          <w:p>
            <w:pPr>
              <w:spacing w:line="278" w:lineRule="auto"/>
              <w:rPr>
                <w:rFonts w:ascii="Arial"/>
                <w:sz w:val="21"/>
              </w:rPr>
            </w:pPr>
          </w:p>
          <w:p>
            <w:pPr>
              <w:pStyle w:val="7"/>
              <w:spacing w:before="68" w:line="183" w:lineRule="auto"/>
              <w:ind w:left="255"/>
              <w:rPr>
                <w:sz w:val="21"/>
                <w:szCs w:val="21"/>
              </w:rPr>
            </w:pPr>
            <w:r>
              <w:rPr>
                <w:sz w:val="21"/>
                <w:szCs w:val="21"/>
              </w:rPr>
              <w:t>2</w:t>
            </w:r>
          </w:p>
        </w:tc>
        <w:tc>
          <w:tcPr>
            <w:tcW w:w="1139"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21" w:lineRule="auto"/>
              <w:ind w:left="140"/>
              <w:rPr>
                <w:sz w:val="21"/>
                <w:szCs w:val="21"/>
              </w:rPr>
            </w:pPr>
            <w:r>
              <w:rPr>
                <w:spacing w:val="2"/>
                <w:sz w:val="21"/>
                <w:szCs w:val="21"/>
              </w:rPr>
              <w:t>设备设施</w:t>
            </w:r>
          </w:p>
        </w:tc>
        <w:tc>
          <w:tcPr>
            <w:tcW w:w="1129" w:type="dxa"/>
            <w:vAlign w:val="top"/>
          </w:tcPr>
          <w:p>
            <w:pPr>
              <w:pStyle w:val="7"/>
              <w:spacing w:before="58" w:line="219" w:lineRule="auto"/>
              <w:ind w:left="134"/>
              <w:rPr>
                <w:sz w:val="21"/>
                <w:szCs w:val="21"/>
              </w:rPr>
            </w:pPr>
            <w:r>
              <w:rPr>
                <w:b/>
                <w:bCs/>
                <w:spacing w:val="-5"/>
                <w:sz w:val="21"/>
                <w:szCs w:val="21"/>
              </w:rPr>
              <w:t>脉冲布袋</w:t>
            </w:r>
          </w:p>
          <w:p>
            <w:pPr>
              <w:pStyle w:val="7"/>
              <w:spacing w:before="72" w:line="219" w:lineRule="auto"/>
              <w:ind w:left="244"/>
              <w:rPr>
                <w:sz w:val="21"/>
                <w:szCs w:val="21"/>
              </w:rPr>
            </w:pPr>
            <w:r>
              <w:rPr>
                <w:b/>
                <w:bCs/>
                <w:spacing w:val="-2"/>
                <w:sz w:val="21"/>
                <w:szCs w:val="21"/>
              </w:rPr>
              <w:t>除尘器</w:t>
            </w:r>
          </w:p>
        </w:tc>
        <w:tc>
          <w:tcPr>
            <w:tcW w:w="859" w:type="dxa"/>
            <w:vAlign w:val="top"/>
          </w:tcPr>
          <w:p>
            <w:pPr>
              <w:pStyle w:val="7"/>
              <w:spacing w:before="275" w:line="184" w:lineRule="auto"/>
              <w:ind w:left="365"/>
              <w:rPr>
                <w:sz w:val="21"/>
                <w:szCs w:val="21"/>
              </w:rPr>
            </w:pPr>
            <w:r>
              <w:rPr>
                <w:b/>
                <w:bCs/>
                <w:spacing w:val="-3"/>
                <w:sz w:val="21"/>
                <w:szCs w:val="21"/>
              </w:rPr>
              <w:t>1</w:t>
            </w:r>
          </w:p>
        </w:tc>
        <w:tc>
          <w:tcPr>
            <w:tcW w:w="1269" w:type="dxa"/>
            <w:vAlign w:val="top"/>
          </w:tcPr>
          <w:p>
            <w:pPr>
              <w:pStyle w:val="7"/>
              <w:spacing w:before="223" w:line="221" w:lineRule="auto"/>
              <w:ind w:left="203"/>
              <w:rPr>
                <w:sz w:val="21"/>
                <w:szCs w:val="21"/>
              </w:rPr>
            </w:pPr>
            <w:r>
              <w:rPr>
                <w:spacing w:val="2"/>
                <w:sz w:val="21"/>
                <w:szCs w:val="21"/>
              </w:rPr>
              <w:t>设备主体</w:t>
            </w:r>
          </w:p>
        </w:tc>
        <w:tc>
          <w:tcPr>
            <w:tcW w:w="2558" w:type="dxa"/>
            <w:vAlign w:val="top"/>
          </w:tcPr>
          <w:p>
            <w:pPr>
              <w:pStyle w:val="7"/>
              <w:spacing w:before="82" w:line="244" w:lineRule="auto"/>
              <w:ind w:left="114" w:right="131"/>
              <w:rPr>
                <w:sz w:val="21"/>
                <w:szCs w:val="21"/>
              </w:rPr>
            </w:pPr>
            <w:r>
              <w:rPr>
                <w:spacing w:val="-1"/>
                <w:sz w:val="21"/>
                <w:szCs w:val="21"/>
              </w:rPr>
              <w:t>主体完好牢固，无变形受</w:t>
            </w:r>
            <w:r>
              <w:rPr>
                <w:sz w:val="21"/>
                <w:szCs w:val="21"/>
              </w:rPr>
              <w:t xml:space="preserve"> </w:t>
            </w:r>
            <w:r>
              <w:rPr>
                <w:spacing w:val="-1"/>
                <w:sz w:val="21"/>
                <w:szCs w:val="21"/>
              </w:rPr>
              <w:t>损现象，设备有泄压功能</w:t>
            </w:r>
          </w:p>
        </w:tc>
        <w:tc>
          <w:tcPr>
            <w:tcW w:w="1559" w:type="dxa"/>
            <w:vAlign w:val="top"/>
          </w:tcPr>
          <w:p>
            <w:pPr>
              <w:pStyle w:val="7"/>
              <w:spacing w:before="61" w:line="245" w:lineRule="auto"/>
              <w:ind w:left="565" w:right="49" w:hanging="529"/>
              <w:rPr>
                <w:sz w:val="21"/>
                <w:szCs w:val="21"/>
              </w:rPr>
            </w:pPr>
            <w:r>
              <w:rPr>
                <w:spacing w:val="-2"/>
                <w:sz w:val="21"/>
                <w:szCs w:val="21"/>
              </w:rPr>
              <w:t>机械伤害，其他</w:t>
            </w:r>
            <w:r>
              <w:rPr>
                <w:spacing w:val="5"/>
                <w:sz w:val="21"/>
                <w:szCs w:val="21"/>
              </w:rPr>
              <w:t xml:space="preserve"> </w:t>
            </w:r>
            <w:r>
              <w:rPr>
                <w:spacing w:val="-3"/>
                <w:sz w:val="21"/>
                <w:szCs w:val="21"/>
              </w:rPr>
              <w:t>爆炸</w:t>
            </w:r>
          </w:p>
        </w:tc>
        <w:tc>
          <w:tcPr>
            <w:tcW w:w="710" w:type="dxa"/>
            <w:vAlign w:val="top"/>
          </w:tcPr>
          <w:p>
            <w:pPr>
              <w:pStyle w:val="7"/>
              <w:spacing w:before="275" w:line="184" w:lineRule="auto"/>
              <w:ind w:left="298"/>
              <w:rPr>
                <w:sz w:val="21"/>
                <w:szCs w:val="21"/>
              </w:rPr>
            </w:pPr>
            <w:r>
              <w:rPr>
                <w:sz w:val="21"/>
                <w:szCs w:val="21"/>
              </w:rPr>
              <w:t>1</w:t>
            </w:r>
          </w:p>
        </w:tc>
        <w:tc>
          <w:tcPr>
            <w:tcW w:w="859" w:type="dxa"/>
            <w:vAlign w:val="top"/>
          </w:tcPr>
          <w:p>
            <w:pPr>
              <w:pStyle w:val="7"/>
              <w:spacing w:before="275" w:line="184" w:lineRule="auto"/>
              <w:ind w:left="367"/>
              <w:rPr>
                <w:sz w:val="21"/>
                <w:szCs w:val="21"/>
              </w:rPr>
            </w:pPr>
            <w:r>
              <w:rPr>
                <w:sz w:val="21"/>
                <w:szCs w:val="21"/>
              </w:rPr>
              <w:t>1</w:t>
            </w:r>
          </w:p>
        </w:tc>
        <w:tc>
          <w:tcPr>
            <w:tcW w:w="709" w:type="dxa"/>
            <w:vAlign w:val="top"/>
          </w:tcPr>
          <w:p>
            <w:pPr>
              <w:pStyle w:val="7"/>
              <w:spacing w:before="275" w:line="184" w:lineRule="auto"/>
              <w:ind w:left="299"/>
              <w:rPr>
                <w:sz w:val="21"/>
                <w:szCs w:val="21"/>
              </w:rPr>
            </w:pPr>
            <w:r>
              <w:rPr>
                <w:sz w:val="21"/>
                <w:szCs w:val="21"/>
              </w:rPr>
              <w:t>1</w:t>
            </w:r>
          </w:p>
        </w:tc>
        <w:tc>
          <w:tcPr>
            <w:tcW w:w="710" w:type="dxa"/>
            <w:vAlign w:val="top"/>
          </w:tcPr>
          <w:p>
            <w:pPr>
              <w:pStyle w:val="7"/>
              <w:spacing w:before="275" w:line="184" w:lineRule="auto"/>
              <w:ind w:left="300"/>
              <w:rPr>
                <w:sz w:val="21"/>
                <w:szCs w:val="21"/>
              </w:rPr>
            </w:pPr>
            <w:r>
              <w:rPr>
                <w:sz w:val="21"/>
                <w:szCs w:val="21"/>
              </w:rPr>
              <w:t>1</w:t>
            </w:r>
          </w:p>
        </w:tc>
        <w:tc>
          <w:tcPr>
            <w:tcW w:w="710" w:type="dxa"/>
            <w:vAlign w:val="top"/>
          </w:tcPr>
          <w:p>
            <w:pPr>
              <w:pStyle w:val="7"/>
              <w:spacing w:before="93" w:line="220" w:lineRule="auto"/>
              <w:ind w:left="139"/>
              <w:rPr>
                <w:sz w:val="21"/>
                <w:szCs w:val="21"/>
              </w:rPr>
            </w:pPr>
            <w:r>
              <w:rPr>
                <w:spacing w:val="-2"/>
                <w:sz w:val="21"/>
                <w:szCs w:val="21"/>
              </w:rPr>
              <w:t>低风</w:t>
            </w:r>
          </w:p>
          <w:p>
            <w:pPr>
              <w:pStyle w:val="7"/>
              <w:spacing w:before="39" w:line="220" w:lineRule="auto"/>
              <w:ind w:left="249"/>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44" w:type="dxa"/>
            <w:vMerge w:val="continue"/>
            <w:tcBorders>
              <w:top w:val="nil"/>
              <w:bottom w:val="nil"/>
            </w:tcBorders>
            <w:vAlign w:val="top"/>
          </w:tcPr>
          <w:p>
            <w:pPr>
              <w:rPr>
                <w:rFonts w:ascii="Arial"/>
                <w:sz w:val="21"/>
              </w:rPr>
            </w:pPr>
          </w:p>
        </w:tc>
        <w:tc>
          <w:tcPr>
            <w:tcW w:w="1139" w:type="dxa"/>
            <w:vMerge w:val="continue"/>
            <w:tcBorders>
              <w:top w:val="nil"/>
              <w:bottom w:val="nil"/>
            </w:tcBorders>
            <w:vAlign w:val="top"/>
          </w:tcPr>
          <w:p>
            <w:pPr>
              <w:rPr>
                <w:rFonts w:ascii="Arial"/>
                <w:sz w:val="21"/>
              </w:rPr>
            </w:pPr>
          </w:p>
        </w:tc>
        <w:tc>
          <w:tcPr>
            <w:tcW w:w="1129" w:type="dxa"/>
            <w:vAlign w:val="top"/>
          </w:tcPr>
          <w:p>
            <w:pPr>
              <w:pStyle w:val="7"/>
              <w:spacing w:before="53" w:line="219" w:lineRule="auto"/>
              <w:ind w:left="131"/>
              <w:rPr>
                <w:sz w:val="21"/>
                <w:szCs w:val="21"/>
              </w:rPr>
            </w:pPr>
            <w:r>
              <w:rPr>
                <w:spacing w:val="-2"/>
                <w:sz w:val="21"/>
                <w:szCs w:val="21"/>
              </w:rPr>
              <w:t>脉冲布袋</w:t>
            </w:r>
          </w:p>
          <w:p>
            <w:pPr>
              <w:pStyle w:val="7"/>
              <w:spacing w:before="71" w:line="197" w:lineRule="auto"/>
              <w:ind w:left="241"/>
              <w:rPr>
                <w:sz w:val="21"/>
                <w:szCs w:val="21"/>
              </w:rPr>
            </w:pPr>
            <w:r>
              <w:rPr>
                <w:spacing w:val="3"/>
                <w:sz w:val="21"/>
                <w:szCs w:val="21"/>
              </w:rPr>
              <w:t>除尘器</w:t>
            </w:r>
          </w:p>
        </w:tc>
        <w:tc>
          <w:tcPr>
            <w:tcW w:w="859" w:type="dxa"/>
            <w:vAlign w:val="top"/>
          </w:tcPr>
          <w:p>
            <w:pPr>
              <w:pStyle w:val="7"/>
              <w:spacing w:before="258" w:line="183" w:lineRule="auto"/>
              <w:ind w:left="362"/>
              <w:rPr>
                <w:sz w:val="21"/>
                <w:szCs w:val="21"/>
              </w:rPr>
            </w:pPr>
            <w:r>
              <w:rPr>
                <w:sz w:val="21"/>
                <w:szCs w:val="21"/>
              </w:rPr>
              <w:t>2</w:t>
            </w:r>
          </w:p>
        </w:tc>
        <w:tc>
          <w:tcPr>
            <w:tcW w:w="1269" w:type="dxa"/>
            <w:vAlign w:val="top"/>
          </w:tcPr>
          <w:p>
            <w:pPr>
              <w:pStyle w:val="7"/>
              <w:spacing w:before="201" w:line="219" w:lineRule="auto"/>
              <w:ind w:left="206"/>
              <w:rPr>
                <w:sz w:val="21"/>
                <w:szCs w:val="21"/>
              </w:rPr>
            </w:pPr>
            <w:r>
              <w:rPr>
                <w:b/>
                <w:bCs/>
                <w:spacing w:val="-2"/>
                <w:sz w:val="21"/>
                <w:szCs w:val="21"/>
              </w:rPr>
              <w:t>电气线路</w:t>
            </w:r>
          </w:p>
        </w:tc>
        <w:tc>
          <w:tcPr>
            <w:tcW w:w="2558" w:type="dxa"/>
            <w:vAlign w:val="top"/>
          </w:tcPr>
          <w:p>
            <w:pPr>
              <w:pStyle w:val="7"/>
              <w:spacing w:before="201" w:line="219" w:lineRule="auto"/>
              <w:ind w:left="117"/>
              <w:rPr>
                <w:sz w:val="21"/>
                <w:szCs w:val="21"/>
              </w:rPr>
            </w:pPr>
            <w:r>
              <w:rPr>
                <w:b/>
                <w:bCs/>
                <w:spacing w:val="-4"/>
                <w:sz w:val="21"/>
                <w:szCs w:val="21"/>
              </w:rPr>
              <w:t>线路无破损，无漏电风险</w:t>
            </w:r>
          </w:p>
        </w:tc>
        <w:tc>
          <w:tcPr>
            <w:tcW w:w="1559" w:type="dxa"/>
            <w:vAlign w:val="top"/>
          </w:tcPr>
          <w:p>
            <w:pPr>
              <w:pStyle w:val="7"/>
              <w:spacing w:before="204" w:line="219" w:lineRule="auto"/>
              <w:ind w:left="246"/>
              <w:rPr>
                <w:sz w:val="21"/>
                <w:szCs w:val="21"/>
              </w:rPr>
            </w:pPr>
            <w:r>
              <w:rPr>
                <w:spacing w:val="2"/>
                <w:sz w:val="21"/>
                <w:szCs w:val="21"/>
              </w:rPr>
              <w:t>火灾，触电</w:t>
            </w:r>
          </w:p>
        </w:tc>
        <w:tc>
          <w:tcPr>
            <w:tcW w:w="710" w:type="dxa"/>
            <w:vAlign w:val="top"/>
          </w:tcPr>
          <w:p>
            <w:pPr>
              <w:pStyle w:val="7"/>
              <w:spacing w:before="257" w:line="184" w:lineRule="auto"/>
              <w:ind w:left="298"/>
              <w:rPr>
                <w:sz w:val="21"/>
                <w:szCs w:val="21"/>
              </w:rPr>
            </w:pPr>
            <w:r>
              <w:rPr>
                <w:sz w:val="21"/>
                <w:szCs w:val="21"/>
              </w:rPr>
              <w:t>1</w:t>
            </w:r>
          </w:p>
        </w:tc>
        <w:tc>
          <w:tcPr>
            <w:tcW w:w="859" w:type="dxa"/>
            <w:vAlign w:val="top"/>
          </w:tcPr>
          <w:p>
            <w:pPr>
              <w:pStyle w:val="7"/>
              <w:spacing w:before="257" w:line="184" w:lineRule="auto"/>
              <w:ind w:left="367"/>
              <w:rPr>
                <w:sz w:val="21"/>
                <w:szCs w:val="21"/>
              </w:rPr>
            </w:pPr>
            <w:r>
              <w:rPr>
                <w:sz w:val="21"/>
                <w:szCs w:val="21"/>
              </w:rPr>
              <w:t>1</w:t>
            </w:r>
          </w:p>
        </w:tc>
        <w:tc>
          <w:tcPr>
            <w:tcW w:w="709" w:type="dxa"/>
            <w:vAlign w:val="top"/>
          </w:tcPr>
          <w:p>
            <w:pPr>
              <w:pStyle w:val="7"/>
              <w:spacing w:before="257" w:line="184" w:lineRule="auto"/>
              <w:ind w:left="299"/>
              <w:rPr>
                <w:sz w:val="21"/>
                <w:szCs w:val="21"/>
              </w:rPr>
            </w:pPr>
            <w:r>
              <w:rPr>
                <w:sz w:val="21"/>
                <w:szCs w:val="21"/>
              </w:rPr>
              <w:t>1</w:t>
            </w:r>
          </w:p>
        </w:tc>
        <w:tc>
          <w:tcPr>
            <w:tcW w:w="710" w:type="dxa"/>
            <w:vAlign w:val="top"/>
          </w:tcPr>
          <w:p>
            <w:pPr>
              <w:pStyle w:val="7"/>
              <w:spacing w:before="257" w:line="184" w:lineRule="auto"/>
              <w:ind w:left="300"/>
              <w:rPr>
                <w:sz w:val="21"/>
                <w:szCs w:val="21"/>
              </w:rPr>
            </w:pPr>
            <w:r>
              <w:rPr>
                <w:sz w:val="21"/>
                <w:szCs w:val="21"/>
              </w:rPr>
              <w:t>1</w:t>
            </w:r>
          </w:p>
        </w:tc>
        <w:tc>
          <w:tcPr>
            <w:tcW w:w="710" w:type="dxa"/>
            <w:vAlign w:val="top"/>
          </w:tcPr>
          <w:p>
            <w:pPr>
              <w:pStyle w:val="7"/>
              <w:spacing w:before="55" w:line="220" w:lineRule="auto"/>
              <w:ind w:left="139"/>
              <w:rPr>
                <w:sz w:val="21"/>
                <w:szCs w:val="21"/>
              </w:rPr>
            </w:pPr>
            <w:r>
              <w:rPr>
                <w:spacing w:val="-2"/>
                <w:sz w:val="21"/>
                <w:szCs w:val="21"/>
              </w:rPr>
              <w:t>低风</w:t>
            </w:r>
          </w:p>
          <w:p>
            <w:pPr>
              <w:pStyle w:val="7"/>
              <w:spacing w:before="59" w:line="205" w:lineRule="auto"/>
              <w:ind w:left="249"/>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44" w:type="dxa"/>
            <w:vMerge w:val="continue"/>
            <w:tcBorders>
              <w:top w:val="nil"/>
            </w:tcBorders>
            <w:vAlign w:val="top"/>
          </w:tcPr>
          <w:p>
            <w:pPr>
              <w:rPr>
                <w:rFonts w:ascii="Arial"/>
                <w:sz w:val="21"/>
              </w:rPr>
            </w:pPr>
          </w:p>
        </w:tc>
        <w:tc>
          <w:tcPr>
            <w:tcW w:w="1139" w:type="dxa"/>
            <w:vMerge w:val="continue"/>
            <w:tcBorders>
              <w:top w:val="nil"/>
            </w:tcBorders>
            <w:vAlign w:val="top"/>
          </w:tcPr>
          <w:p>
            <w:pPr>
              <w:rPr>
                <w:rFonts w:ascii="Arial"/>
                <w:sz w:val="21"/>
              </w:rPr>
            </w:pPr>
          </w:p>
        </w:tc>
        <w:tc>
          <w:tcPr>
            <w:tcW w:w="1129" w:type="dxa"/>
            <w:vAlign w:val="top"/>
          </w:tcPr>
          <w:p>
            <w:pPr>
              <w:pStyle w:val="7"/>
              <w:spacing w:before="75" w:line="219" w:lineRule="auto"/>
              <w:ind w:left="131"/>
              <w:rPr>
                <w:sz w:val="21"/>
                <w:szCs w:val="21"/>
              </w:rPr>
            </w:pPr>
            <w:r>
              <w:rPr>
                <w:spacing w:val="-2"/>
                <w:sz w:val="21"/>
                <w:szCs w:val="21"/>
              </w:rPr>
              <w:t>脉冲布袋</w:t>
            </w:r>
          </w:p>
          <w:p>
            <w:pPr>
              <w:pStyle w:val="7"/>
              <w:spacing w:before="62" w:line="199" w:lineRule="auto"/>
              <w:ind w:left="241"/>
              <w:rPr>
                <w:sz w:val="21"/>
                <w:szCs w:val="21"/>
              </w:rPr>
            </w:pPr>
            <w:r>
              <w:rPr>
                <w:spacing w:val="3"/>
                <w:sz w:val="21"/>
                <w:szCs w:val="21"/>
              </w:rPr>
              <w:t>除尘器</w:t>
            </w:r>
          </w:p>
        </w:tc>
        <w:tc>
          <w:tcPr>
            <w:tcW w:w="859" w:type="dxa"/>
            <w:vAlign w:val="top"/>
          </w:tcPr>
          <w:p>
            <w:pPr>
              <w:pStyle w:val="7"/>
              <w:spacing w:before="270" w:line="183" w:lineRule="auto"/>
              <w:ind w:left="362"/>
              <w:rPr>
                <w:sz w:val="21"/>
                <w:szCs w:val="21"/>
              </w:rPr>
            </w:pPr>
            <w:r>
              <w:rPr>
                <w:sz w:val="21"/>
                <w:szCs w:val="21"/>
              </w:rPr>
              <w:t>3</w:t>
            </w:r>
          </w:p>
        </w:tc>
        <w:tc>
          <w:tcPr>
            <w:tcW w:w="1269" w:type="dxa"/>
            <w:vAlign w:val="top"/>
          </w:tcPr>
          <w:p>
            <w:pPr>
              <w:pStyle w:val="7"/>
              <w:spacing w:before="213" w:line="219" w:lineRule="auto"/>
              <w:ind w:left="206"/>
              <w:rPr>
                <w:sz w:val="21"/>
                <w:szCs w:val="21"/>
              </w:rPr>
            </w:pPr>
            <w:r>
              <w:rPr>
                <w:b/>
                <w:bCs/>
                <w:spacing w:val="-4"/>
                <w:sz w:val="21"/>
                <w:szCs w:val="21"/>
              </w:rPr>
              <w:t>封网压力</w:t>
            </w:r>
          </w:p>
        </w:tc>
        <w:tc>
          <w:tcPr>
            <w:tcW w:w="2558" w:type="dxa"/>
            <w:vAlign w:val="top"/>
          </w:tcPr>
          <w:p>
            <w:pPr>
              <w:pStyle w:val="7"/>
              <w:spacing w:before="213" w:line="219" w:lineRule="auto"/>
              <w:ind w:left="647"/>
              <w:rPr>
                <w:sz w:val="21"/>
                <w:szCs w:val="21"/>
              </w:rPr>
            </w:pPr>
            <w:r>
              <w:rPr>
                <w:b/>
                <w:bCs/>
                <w:spacing w:val="-4"/>
                <w:sz w:val="21"/>
                <w:szCs w:val="21"/>
              </w:rPr>
              <w:t>压差符合要求</w:t>
            </w:r>
          </w:p>
        </w:tc>
        <w:tc>
          <w:tcPr>
            <w:tcW w:w="1559" w:type="dxa"/>
            <w:vAlign w:val="top"/>
          </w:tcPr>
          <w:p>
            <w:pPr>
              <w:pStyle w:val="7"/>
              <w:spacing w:before="214" w:line="218" w:lineRule="auto"/>
              <w:ind w:left="356"/>
              <w:rPr>
                <w:sz w:val="21"/>
                <w:szCs w:val="21"/>
              </w:rPr>
            </w:pPr>
            <w:r>
              <w:rPr>
                <w:spacing w:val="2"/>
                <w:sz w:val="21"/>
                <w:szCs w:val="21"/>
              </w:rPr>
              <w:t>其他爆炸</w:t>
            </w:r>
          </w:p>
        </w:tc>
        <w:tc>
          <w:tcPr>
            <w:tcW w:w="710" w:type="dxa"/>
            <w:vAlign w:val="top"/>
          </w:tcPr>
          <w:p>
            <w:pPr>
              <w:pStyle w:val="7"/>
              <w:spacing w:before="269" w:line="184" w:lineRule="auto"/>
              <w:ind w:left="298"/>
              <w:rPr>
                <w:sz w:val="21"/>
                <w:szCs w:val="21"/>
              </w:rPr>
            </w:pPr>
            <w:r>
              <w:rPr>
                <w:sz w:val="21"/>
                <w:szCs w:val="21"/>
              </w:rPr>
              <w:t>1</w:t>
            </w:r>
          </w:p>
        </w:tc>
        <w:tc>
          <w:tcPr>
            <w:tcW w:w="859" w:type="dxa"/>
            <w:vAlign w:val="top"/>
          </w:tcPr>
          <w:p>
            <w:pPr>
              <w:pStyle w:val="7"/>
              <w:spacing w:before="269" w:line="184" w:lineRule="auto"/>
              <w:ind w:left="367"/>
              <w:rPr>
                <w:sz w:val="21"/>
                <w:szCs w:val="21"/>
              </w:rPr>
            </w:pPr>
            <w:r>
              <w:rPr>
                <w:sz w:val="21"/>
                <w:szCs w:val="21"/>
              </w:rPr>
              <w:t>1</w:t>
            </w:r>
          </w:p>
        </w:tc>
        <w:tc>
          <w:tcPr>
            <w:tcW w:w="709" w:type="dxa"/>
            <w:vAlign w:val="top"/>
          </w:tcPr>
          <w:p>
            <w:pPr>
              <w:pStyle w:val="7"/>
              <w:spacing w:before="269" w:line="184" w:lineRule="auto"/>
              <w:ind w:left="299"/>
              <w:rPr>
                <w:sz w:val="21"/>
                <w:szCs w:val="21"/>
              </w:rPr>
            </w:pPr>
            <w:r>
              <w:rPr>
                <w:sz w:val="21"/>
                <w:szCs w:val="21"/>
              </w:rPr>
              <w:t>1</w:t>
            </w:r>
          </w:p>
        </w:tc>
        <w:tc>
          <w:tcPr>
            <w:tcW w:w="710" w:type="dxa"/>
            <w:vAlign w:val="top"/>
          </w:tcPr>
          <w:p>
            <w:pPr>
              <w:pStyle w:val="7"/>
              <w:spacing w:before="269" w:line="184" w:lineRule="auto"/>
              <w:ind w:left="300"/>
              <w:rPr>
                <w:sz w:val="21"/>
                <w:szCs w:val="21"/>
              </w:rPr>
            </w:pPr>
            <w:r>
              <w:rPr>
                <w:sz w:val="21"/>
                <w:szCs w:val="21"/>
              </w:rPr>
              <w:t>1</w:t>
            </w:r>
          </w:p>
        </w:tc>
        <w:tc>
          <w:tcPr>
            <w:tcW w:w="710" w:type="dxa"/>
            <w:vAlign w:val="top"/>
          </w:tcPr>
          <w:p>
            <w:pPr>
              <w:pStyle w:val="7"/>
              <w:spacing w:before="67" w:line="220" w:lineRule="auto"/>
              <w:ind w:left="139"/>
              <w:rPr>
                <w:sz w:val="21"/>
                <w:szCs w:val="21"/>
              </w:rPr>
            </w:pPr>
            <w:r>
              <w:rPr>
                <w:spacing w:val="-2"/>
                <w:sz w:val="21"/>
                <w:szCs w:val="21"/>
              </w:rPr>
              <w:t>低风</w:t>
            </w:r>
          </w:p>
          <w:p>
            <w:pPr>
              <w:pStyle w:val="7"/>
              <w:spacing w:before="59" w:line="207" w:lineRule="auto"/>
              <w:ind w:left="249"/>
              <w:rPr>
                <w:sz w:val="21"/>
                <w:szCs w:val="21"/>
              </w:rPr>
            </w:pPr>
            <w:r>
              <w:rPr>
                <w:sz w:val="21"/>
                <w:szCs w:val="21"/>
              </w:rPr>
              <w:t>险</w:t>
            </w:r>
          </w:p>
        </w:tc>
        <w:tc>
          <w:tcPr>
            <w:tcW w:w="130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8" w:type="default"/>
          <w:pgSz w:w="16840" w:h="11910"/>
          <w:pgMar w:top="1012" w:right="1345"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49"/>
        <w:gridCol w:w="700"/>
        <w:gridCol w:w="849"/>
        <w:gridCol w:w="710"/>
        <w:gridCol w:w="709"/>
        <w:gridCol w:w="70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211" w:line="220" w:lineRule="auto"/>
              <w:ind w:left="667"/>
              <w:rPr>
                <w:sz w:val="20"/>
                <w:szCs w:val="20"/>
              </w:rPr>
            </w:pPr>
            <w:r>
              <w:rPr>
                <w:b/>
                <w:bCs/>
                <w:spacing w:val="-5"/>
                <w:sz w:val="20"/>
                <w:szCs w:val="20"/>
              </w:rPr>
              <w:t>风险点</w:t>
            </w:r>
            <w:r>
              <w:rPr>
                <w:spacing w:val="30"/>
                <w:sz w:val="20"/>
                <w:szCs w:val="20"/>
              </w:rPr>
              <w:t xml:space="preserve">  </w:t>
            </w:r>
            <w:r>
              <w:rPr>
                <w:b/>
                <w:bCs/>
                <w:spacing w:val="-5"/>
                <w:sz w:val="20"/>
                <w:szCs w:val="20"/>
              </w:rPr>
              <w:t>(料仓)</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49" w:type="dxa"/>
            <w:vMerge w:val="restart"/>
            <w:tcBorders>
              <w:bottom w:val="nil"/>
            </w:tcBorders>
            <w:vAlign w:val="top"/>
          </w:tcPr>
          <w:p>
            <w:pPr>
              <w:spacing w:line="452" w:lineRule="auto"/>
              <w:rPr>
                <w:rFonts w:ascii="Arial"/>
                <w:sz w:val="21"/>
              </w:rPr>
            </w:pPr>
          </w:p>
          <w:p>
            <w:pPr>
              <w:pStyle w:val="7"/>
              <w:spacing w:before="65" w:line="219" w:lineRule="auto"/>
              <w:ind w:left="368"/>
              <w:rPr>
                <w:sz w:val="20"/>
                <w:szCs w:val="20"/>
              </w:rPr>
            </w:pPr>
            <w:r>
              <w:rPr>
                <w:b/>
                <w:bCs/>
                <w:spacing w:val="-4"/>
                <w:sz w:val="20"/>
                <w:szCs w:val="20"/>
              </w:rPr>
              <w:t>事故类型</w:t>
            </w:r>
          </w:p>
        </w:tc>
        <w:tc>
          <w:tcPr>
            <w:tcW w:w="4991" w:type="dxa"/>
            <w:gridSpan w:val="6"/>
            <w:vAlign w:val="top"/>
          </w:tcPr>
          <w:p>
            <w:pPr>
              <w:pStyle w:val="7"/>
              <w:spacing w:before="216" w:line="225" w:lineRule="auto"/>
              <w:ind w:left="2159"/>
              <w:rPr>
                <w:sz w:val="20"/>
                <w:szCs w:val="20"/>
              </w:rPr>
            </w:pPr>
            <w:r>
              <w:rPr>
                <w:b/>
                <w:bCs/>
                <w:spacing w:val="-7"/>
                <w:sz w:val="20"/>
                <w:szCs w:val="20"/>
              </w:rPr>
              <w:t>M</w:t>
            </w:r>
            <w:r>
              <w:rPr>
                <w:spacing w:val="-31"/>
                <w:sz w:val="20"/>
                <w:szCs w:val="20"/>
              </w:rPr>
              <w:t xml:space="preserve"> </w:t>
            </w:r>
            <w:r>
              <w:rPr>
                <w:b/>
                <w:bCs/>
                <w:spacing w:val="-7"/>
                <w:sz w:val="20"/>
                <w:szCs w:val="20"/>
              </w:rPr>
              <w:t>E</w:t>
            </w:r>
            <w:r>
              <w:rPr>
                <w:spacing w:val="-31"/>
                <w:sz w:val="20"/>
                <w:szCs w:val="20"/>
              </w:rPr>
              <w:t xml:space="preserve"> </w:t>
            </w:r>
            <w:r>
              <w:rPr>
                <w:b/>
                <w:bCs/>
                <w:spacing w:val="-7"/>
                <w:sz w:val="20"/>
                <w:szCs w:val="20"/>
              </w:rPr>
              <w:t>S</w:t>
            </w:r>
            <w:r>
              <w:rPr>
                <w:spacing w:val="-30"/>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49" w:type="dxa"/>
            <w:vMerge w:val="continue"/>
            <w:tcBorders>
              <w:top w:val="nil"/>
            </w:tcBorders>
            <w:vAlign w:val="top"/>
          </w:tcPr>
          <w:p>
            <w:pPr>
              <w:rPr>
                <w:rFonts w:ascii="Arial"/>
                <w:sz w:val="21"/>
              </w:rPr>
            </w:pPr>
          </w:p>
        </w:tc>
        <w:tc>
          <w:tcPr>
            <w:tcW w:w="700" w:type="dxa"/>
            <w:vAlign w:val="top"/>
          </w:tcPr>
          <w:p>
            <w:pPr>
              <w:pStyle w:val="7"/>
              <w:spacing w:before="38" w:line="290" w:lineRule="exact"/>
              <w:ind w:left="149"/>
              <w:rPr>
                <w:sz w:val="20"/>
                <w:szCs w:val="20"/>
              </w:rPr>
            </w:pPr>
            <w:r>
              <w:rPr>
                <w:b/>
                <w:bCs/>
                <w:spacing w:val="-5"/>
                <w:position w:val="6"/>
                <w:sz w:val="20"/>
                <w:szCs w:val="20"/>
              </w:rPr>
              <w:t>可能</w:t>
            </w:r>
          </w:p>
          <w:p>
            <w:pPr>
              <w:pStyle w:val="7"/>
              <w:spacing w:line="220" w:lineRule="auto"/>
              <w:ind w:left="249"/>
              <w:rPr>
                <w:sz w:val="20"/>
                <w:szCs w:val="20"/>
              </w:rPr>
            </w:pPr>
            <w:r>
              <w:rPr>
                <w:b/>
                <w:bCs/>
                <w:spacing w:val="-3"/>
                <w:sz w:val="20"/>
                <w:szCs w:val="20"/>
              </w:rPr>
              <w:t>性</w:t>
            </w:r>
          </w:p>
        </w:tc>
        <w:tc>
          <w:tcPr>
            <w:tcW w:w="849" w:type="dxa"/>
            <w:vAlign w:val="top"/>
          </w:tcPr>
          <w:p>
            <w:pPr>
              <w:pStyle w:val="7"/>
              <w:spacing w:before="207" w:line="219" w:lineRule="auto"/>
              <w:ind w:left="219"/>
              <w:rPr>
                <w:sz w:val="20"/>
                <w:szCs w:val="20"/>
              </w:rPr>
            </w:pPr>
            <w:r>
              <w:rPr>
                <w:b/>
                <w:bCs/>
                <w:spacing w:val="-5"/>
                <w:sz w:val="20"/>
                <w:szCs w:val="20"/>
              </w:rPr>
              <w:t>频次</w:t>
            </w:r>
          </w:p>
        </w:tc>
        <w:tc>
          <w:tcPr>
            <w:tcW w:w="710" w:type="dxa"/>
            <w:vAlign w:val="top"/>
          </w:tcPr>
          <w:p>
            <w:pPr>
              <w:pStyle w:val="7"/>
              <w:spacing w:before="37" w:line="311" w:lineRule="exact"/>
              <w:ind w:left="150"/>
              <w:rPr>
                <w:sz w:val="20"/>
                <w:szCs w:val="20"/>
              </w:rPr>
            </w:pPr>
            <w:r>
              <w:rPr>
                <w:b/>
                <w:bCs/>
                <w:spacing w:val="-5"/>
                <w:position w:val="8"/>
                <w:sz w:val="20"/>
                <w:szCs w:val="20"/>
              </w:rPr>
              <w:t>严重</w:t>
            </w:r>
          </w:p>
          <w:p>
            <w:pPr>
              <w:pStyle w:val="7"/>
              <w:spacing w:line="220" w:lineRule="auto"/>
              <w:ind w:left="250"/>
              <w:rPr>
                <w:sz w:val="20"/>
                <w:szCs w:val="20"/>
              </w:rPr>
            </w:pPr>
            <w:r>
              <w:rPr>
                <w:b/>
                <w:bCs/>
                <w:spacing w:val="-3"/>
                <w:sz w:val="20"/>
                <w:szCs w:val="20"/>
              </w:rPr>
              <w:t>性</w:t>
            </w:r>
          </w:p>
        </w:tc>
        <w:tc>
          <w:tcPr>
            <w:tcW w:w="709" w:type="dxa"/>
            <w:vAlign w:val="top"/>
          </w:tcPr>
          <w:p>
            <w:pPr>
              <w:pStyle w:val="7"/>
              <w:spacing w:before="37" w:line="310" w:lineRule="exact"/>
              <w:ind w:left="150"/>
              <w:rPr>
                <w:sz w:val="20"/>
                <w:szCs w:val="20"/>
              </w:rPr>
            </w:pPr>
            <w:r>
              <w:rPr>
                <w:b/>
                <w:bCs/>
                <w:spacing w:val="-5"/>
                <w:position w:val="8"/>
                <w:sz w:val="20"/>
                <w:szCs w:val="20"/>
              </w:rPr>
              <w:t>风险</w:t>
            </w:r>
          </w:p>
          <w:p>
            <w:pPr>
              <w:pStyle w:val="7"/>
              <w:spacing w:line="219" w:lineRule="auto"/>
              <w:ind w:left="250"/>
              <w:rPr>
                <w:sz w:val="20"/>
                <w:szCs w:val="20"/>
              </w:rPr>
            </w:pPr>
            <w:r>
              <w:rPr>
                <w:b/>
                <w:bCs/>
                <w:spacing w:val="-3"/>
                <w:sz w:val="20"/>
                <w:szCs w:val="20"/>
              </w:rPr>
              <w:t>值</w:t>
            </w:r>
          </w:p>
        </w:tc>
        <w:tc>
          <w:tcPr>
            <w:tcW w:w="709" w:type="dxa"/>
            <w:vAlign w:val="top"/>
          </w:tcPr>
          <w:p>
            <w:pPr>
              <w:pStyle w:val="7"/>
              <w:spacing w:before="37" w:line="310" w:lineRule="exact"/>
              <w:ind w:left="151"/>
              <w:rPr>
                <w:sz w:val="20"/>
                <w:szCs w:val="20"/>
              </w:rPr>
            </w:pPr>
            <w:r>
              <w:rPr>
                <w:b/>
                <w:bCs/>
                <w:spacing w:val="-5"/>
                <w:position w:val="8"/>
                <w:sz w:val="20"/>
                <w:szCs w:val="20"/>
              </w:rPr>
              <w:t>风险</w:t>
            </w:r>
          </w:p>
          <w:p>
            <w:pPr>
              <w:pStyle w:val="7"/>
              <w:spacing w:line="219" w:lineRule="auto"/>
              <w:ind w:left="151"/>
              <w:rPr>
                <w:sz w:val="20"/>
                <w:szCs w:val="20"/>
              </w:rPr>
            </w:pPr>
            <w:r>
              <w:rPr>
                <w:b/>
                <w:bCs/>
                <w:spacing w:val="-5"/>
                <w:sz w:val="20"/>
                <w:szCs w:val="20"/>
              </w:rPr>
              <w:t>等级</w:t>
            </w:r>
          </w:p>
        </w:tc>
        <w:tc>
          <w:tcPr>
            <w:tcW w:w="1314" w:type="dxa"/>
            <w:vAlign w:val="top"/>
          </w:tcPr>
          <w:p>
            <w:pPr>
              <w:pStyle w:val="7"/>
              <w:spacing w:before="208"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32" w:line="220" w:lineRule="auto"/>
              <w:ind w:left="360"/>
              <w:rPr>
                <w:sz w:val="20"/>
                <w:szCs w:val="20"/>
              </w:rPr>
            </w:pPr>
            <w:r>
              <w:rPr>
                <w:spacing w:val="-2"/>
                <w:sz w:val="20"/>
                <w:szCs w:val="20"/>
              </w:rPr>
              <w:t>料仓</w:t>
            </w:r>
          </w:p>
        </w:tc>
        <w:tc>
          <w:tcPr>
            <w:tcW w:w="849" w:type="dxa"/>
            <w:vAlign w:val="top"/>
          </w:tcPr>
          <w:p>
            <w:pPr>
              <w:pStyle w:val="7"/>
              <w:spacing w:before="282" w:line="184" w:lineRule="auto"/>
              <w:ind w:left="362"/>
              <w:rPr>
                <w:sz w:val="20"/>
                <w:szCs w:val="20"/>
              </w:rPr>
            </w:pPr>
            <w:r>
              <w:rPr>
                <w:sz w:val="20"/>
                <w:szCs w:val="20"/>
              </w:rPr>
              <w:t>1</w:t>
            </w:r>
          </w:p>
        </w:tc>
        <w:tc>
          <w:tcPr>
            <w:tcW w:w="1279" w:type="dxa"/>
            <w:vAlign w:val="top"/>
          </w:tcPr>
          <w:p>
            <w:pPr>
              <w:pStyle w:val="7"/>
              <w:spacing w:before="238" w:line="225" w:lineRule="auto"/>
              <w:ind w:left="432"/>
              <w:rPr>
                <w:sz w:val="20"/>
                <w:szCs w:val="20"/>
              </w:rPr>
            </w:pPr>
            <w:r>
              <w:rPr>
                <w:spacing w:val="-2"/>
                <w:sz w:val="20"/>
                <w:szCs w:val="20"/>
              </w:rPr>
              <w:t>基础</w:t>
            </w:r>
          </w:p>
        </w:tc>
        <w:tc>
          <w:tcPr>
            <w:tcW w:w="2558" w:type="dxa"/>
            <w:vAlign w:val="top"/>
          </w:tcPr>
          <w:p>
            <w:pPr>
              <w:pStyle w:val="7"/>
              <w:spacing w:before="232" w:line="219" w:lineRule="auto"/>
              <w:ind w:left="874"/>
              <w:rPr>
                <w:sz w:val="20"/>
                <w:szCs w:val="20"/>
              </w:rPr>
            </w:pPr>
            <w:r>
              <w:rPr>
                <w:spacing w:val="1"/>
                <w:sz w:val="20"/>
                <w:szCs w:val="20"/>
              </w:rPr>
              <w:t>固定完好</w:t>
            </w:r>
          </w:p>
        </w:tc>
        <w:tc>
          <w:tcPr>
            <w:tcW w:w="1549" w:type="dxa"/>
            <w:vAlign w:val="top"/>
          </w:tcPr>
          <w:p>
            <w:pPr>
              <w:pStyle w:val="7"/>
              <w:spacing w:before="232" w:line="220" w:lineRule="auto"/>
              <w:ind w:left="566"/>
              <w:rPr>
                <w:sz w:val="20"/>
                <w:szCs w:val="20"/>
              </w:rPr>
            </w:pPr>
            <w:r>
              <w:rPr>
                <w:spacing w:val="-2"/>
                <w:sz w:val="20"/>
                <w:szCs w:val="20"/>
              </w:rPr>
              <w:t>坍塌</w:t>
            </w:r>
          </w:p>
        </w:tc>
        <w:tc>
          <w:tcPr>
            <w:tcW w:w="700" w:type="dxa"/>
            <w:vAlign w:val="top"/>
          </w:tcPr>
          <w:p>
            <w:pPr>
              <w:pStyle w:val="7"/>
              <w:spacing w:before="282" w:line="184" w:lineRule="auto"/>
              <w:ind w:left="297"/>
              <w:rPr>
                <w:sz w:val="20"/>
                <w:szCs w:val="20"/>
              </w:rPr>
            </w:pPr>
            <w:r>
              <w:rPr>
                <w:sz w:val="20"/>
                <w:szCs w:val="20"/>
              </w:rPr>
              <w:t>1</w:t>
            </w:r>
          </w:p>
        </w:tc>
        <w:tc>
          <w:tcPr>
            <w:tcW w:w="849" w:type="dxa"/>
            <w:vAlign w:val="top"/>
          </w:tcPr>
          <w:p>
            <w:pPr>
              <w:pStyle w:val="7"/>
              <w:spacing w:before="282" w:line="184" w:lineRule="auto"/>
              <w:ind w:left="366"/>
              <w:rPr>
                <w:sz w:val="20"/>
                <w:szCs w:val="20"/>
              </w:rPr>
            </w:pPr>
            <w:r>
              <w:rPr>
                <w:sz w:val="20"/>
                <w:szCs w:val="20"/>
              </w:rPr>
              <w:t>1</w:t>
            </w:r>
          </w:p>
        </w:tc>
        <w:tc>
          <w:tcPr>
            <w:tcW w:w="710" w:type="dxa"/>
            <w:vAlign w:val="top"/>
          </w:tcPr>
          <w:p>
            <w:pPr>
              <w:pStyle w:val="7"/>
              <w:spacing w:before="282" w:line="184" w:lineRule="auto"/>
              <w:ind w:left="297"/>
              <w:rPr>
                <w:sz w:val="20"/>
                <w:szCs w:val="20"/>
              </w:rPr>
            </w:pPr>
            <w:r>
              <w:rPr>
                <w:sz w:val="20"/>
                <w:szCs w:val="20"/>
              </w:rPr>
              <w:t>1</w:t>
            </w:r>
          </w:p>
        </w:tc>
        <w:tc>
          <w:tcPr>
            <w:tcW w:w="709" w:type="dxa"/>
            <w:vAlign w:val="top"/>
          </w:tcPr>
          <w:p>
            <w:pPr>
              <w:pStyle w:val="7"/>
              <w:spacing w:before="282" w:line="184" w:lineRule="auto"/>
              <w:ind w:left="297"/>
              <w:rPr>
                <w:sz w:val="20"/>
                <w:szCs w:val="20"/>
              </w:rPr>
            </w:pPr>
            <w:r>
              <w:rPr>
                <w:sz w:val="20"/>
                <w:szCs w:val="20"/>
              </w:rPr>
              <w:t>1</w:t>
            </w:r>
          </w:p>
        </w:tc>
        <w:tc>
          <w:tcPr>
            <w:tcW w:w="709" w:type="dxa"/>
            <w:vAlign w:val="top"/>
          </w:tcPr>
          <w:p>
            <w:pPr>
              <w:pStyle w:val="7"/>
              <w:spacing w:before="92" w:line="290" w:lineRule="exact"/>
              <w:ind w:left="148"/>
              <w:rPr>
                <w:sz w:val="20"/>
                <w:szCs w:val="20"/>
              </w:rPr>
            </w:pPr>
            <w:r>
              <w:rPr>
                <w:spacing w:val="-2"/>
                <w:position w:val="6"/>
                <w:sz w:val="20"/>
                <w:szCs w:val="20"/>
              </w:rPr>
              <w:t>低风</w:t>
            </w:r>
          </w:p>
          <w:p>
            <w:pPr>
              <w:pStyle w:val="7"/>
              <w:spacing w:line="220"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20" w:lineRule="auto"/>
              <w:ind w:left="360"/>
              <w:rPr>
                <w:sz w:val="20"/>
                <w:szCs w:val="20"/>
              </w:rPr>
            </w:pPr>
            <w:r>
              <w:rPr>
                <w:spacing w:val="-2"/>
                <w:sz w:val="20"/>
                <w:szCs w:val="20"/>
              </w:rPr>
              <w:t>料仓</w:t>
            </w:r>
          </w:p>
        </w:tc>
        <w:tc>
          <w:tcPr>
            <w:tcW w:w="849" w:type="dxa"/>
            <w:vAlign w:val="top"/>
          </w:tcPr>
          <w:p>
            <w:pPr>
              <w:pStyle w:val="7"/>
              <w:spacing w:before="265" w:line="183" w:lineRule="auto"/>
              <w:ind w:left="362"/>
              <w:rPr>
                <w:sz w:val="20"/>
                <w:szCs w:val="20"/>
              </w:rPr>
            </w:pPr>
            <w:r>
              <w:rPr>
                <w:sz w:val="20"/>
                <w:szCs w:val="20"/>
              </w:rPr>
              <w:t>2</w:t>
            </w:r>
          </w:p>
        </w:tc>
        <w:tc>
          <w:tcPr>
            <w:tcW w:w="1279" w:type="dxa"/>
            <w:vAlign w:val="top"/>
          </w:tcPr>
          <w:p>
            <w:pPr>
              <w:pStyle w:val="7"/>
              <w:spacing w:before="213" w:line="219" w:lineRule="auto"/>
              <w:ind w:left="232"/>
              <w:rPr>
                <w:sz w:val="20"/>
                <w:szCs w:val="20"/>
              </w:rPr>
            </w:pPr>
            <w:r>
              <w:rPr>
                <w:spacing w:val="3"/>
                <w:sz w:val="20"/>
                <w:szCs w:val="20"/>
              </w:rPr>
              <w:t>材料结构</w:t>
            </w:r>
          </w:p>
        </w:tc>
        <w:tc>
          <w:tcPr>
            <w:tcW w:w="2558" w:type="dxa"/>
            <w:vAlign w:val="top"/>
          </w:tcPr>
          <w:p>
            <w:pPr>
              <w:pStyle w:val="7"/>
              <w:spacing w:before="53" w:line="256" w:lineRule="auto"/>
              <w:ind w:left="173" w:right="160"/>
              <w:rPr>
                <w:sz w:val="20"/>
                <w:szCs w:val="20"/>
              </w:rPr>
            </w:pPr>
            <w:r>
              <w:rPr>
                <w:spacing w:val="1"/>
                <w:sz w:val="20"/>
                <w:szCs w:val="20"/>
              </w:rPr>
              <w:t xml:space="preserve">仓壁一个完好，无生锈腐 </w:t>
            </w:r>
            <w:r>
              <w:rPr>
                <w:spacing w:val="-1"/>
                <w:sz w:val="20"/>
                <w:szCs w:val="20"/>
              </w:rPr>
              <w:t>蚀现象，有静电消除功能</w:t>
            </w:r>
          </w:p>
        </w:tc>
        <w:tc>
          <w:tcPr>
            <w:tcW w:w="1549" w:type="dxa"/>
            <w:vAlign w:val="top"/>
          </w:tcPr>
          <w:p>
            <w:pPr>
              <w:pStyle w:val="7"/>
              <w:spacing w:before="212" w:line="218" w:lineRule="auto"/>
              <w:ind w:left="66"/>
              <w:rPr>
                <w:sz w:val="20"/>
                <w:szCs w:val="20"/>
              </w:rPr>
            </w:pPr>
            <w:r>
              <w:rPr>
                <w:spacing w:val="-1"/>
                <w:sz w:val="20"/>
                <w:szCs w:val="20"/>
              </w:rPr>
              <w:t>坍塌，其他爆炸</w:t>
            </w:r>
          </w:p>
        </w:tc>
        <w:tc>
          <w:tcPr>
            <w:tcW w:w="700" w:type="dxa"/>
            <w:vAlign w:val="top"/>
          </w:tcPr>
          <w:p>
            <w:pPr>
              <w:pStyle w:val="7"/>
              <w:spacing w:before="264" w:line="184" w:lineRule="auto"/>
              <w:ind w:left="297"/>
              <w:rPr>
                <w:sz w:val="20"/>
                <w:szCs w:val="20"/>
              </w:rPr>
            </w:pPr>
            <w:r>
              <w:rPr>
                <w:sz w:val="20"/>
                <w:szCs w:val="20"/>
              </w:rPr>
              <w:t>1</w:t>
            </w:r>
          </w:p>
        </w:tc>
        <w:tc>
          <w:tcPr>
            <w:tcW w:w="849" w:type="dxa"/>
            <w:vAlign w:val="top"/>
          </w:tcPr>
          <w:p>
            <w:pPr>
              <w:pStyle w:val="7"/>
              <w:spacing w:before="264" w:line="184" w:lineRule="auto"/>
              <w:ind w:left="366"/>
              <w:rPr>
                <w:sz w:val="20"/>
                <w:szCs w:val="20"/>
              </w:rPr>
            </w:pPr>
            <w:r>
              <w:rPr>
                <w:sz w:val="20"/>
                <w:szCs w:val="20"/>
              </w:rPr>
              <w:t>1</w:t>
            </w:r>
          </w:p>
        </w:tc>
        <w:tc>
          <w:tcPr>
            <w:tcW w:w="710" w:type="dxa"/>
            <w:vAlign w:val="top"/>
          </w:tcPr>
          <w:p>
            <w:pPr>
              <w:pStyle w:val="7"/>
              <w:spacing w:before="264" w:line="184" w:lineRule="auto"/>
              <w:ind w:left="297"/>
              <w:rPr>
                <w:sz w:val="20"/>
                <w:szCs w:val="20"/>
              </w:rPr>
            </w:pPr>
            <w:r>
              <w:rPr>
                <w:sz w:val="20"/>
                <w:szCs w:val="20"/>
              </w:rPr>
              <w:t>1</w:t>
            </w:r>
          </w:p>
        </w:tc>
        <w:tc>
          <w:tcPr>
            <w:tcW w:w="709" w:type="dxa"/>
            <w:vAlign w:val="top"/>
          </w:tcPr>
          <w:p>
            <w:pPr>
              <w:pStyle w:val="7"/>
              <w:spacing w:before="264" w:line="184" w:lineRule="auto"/>
              <w:ind w:left="297"/>
              <w:rPr>
                <w:sz w:val="20"/>
                <w:szCs w:val="20"/>
              </w:rPr>
            </w:pPr>
            <w:r>
              <w:rPr>
                <w:sz w:val="20"/>
                <w:szCs w:val="20"/>
              </w:rPr>
              <w:t>1</w:t>
            </w:r>
          </w:p>
        </w:tc>
        <w:tc>
          <w:tcPr>
            <w:tcW w:w="709" w:type="dxa"/>
            <w:vAlign w:val="top"/>
          </w:tcPr>
          <w:p>
            <w:pPr>
              <w:pStyle w:val="7"/>
              <w:spacing w:before="54" w:line="320" w:lineRule="exact"/>
              <w:ind w:left="148"/>
              <w:rPr>
                <w:sz w:val="20"/>
                <w:szCs w:val="20"/>
              </w:rPr>
            </w:pPr>
            <w:r>
              <w:rPr>
                <w:spacing w:val="-2"/>
                <w:position w:val="8"/>
                <w:sz w:val="20"/>
                <w:szCs w:val="20"/>
              </w:rPr>
              <w:t>低风</w:t>
            </w:r>
          </w:p>
          <w:p>
            <w:pPr>
              <w:pStyle w:val="7"/>
              <w:spacing w:line="215"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6" w:line="220" w:lineRule="auto"/>
              <w:ind w:left="360"/>
              <w:rPr>
                <w:sz w:val="20"/>
                <w:szCs w:val="20"/>
              </w:rPr>
            </w:pPr>
            <w:r>
              <w:rPr>
                <w:spacing w:val="-2"/>
                <w:sz w:val="20"/>
                <w:szCs w:val="20"/>
              </w:rPr>
              <w:t>料仓</w:t>
            </w:r>
          </w:p>
        </w:tc>
        <w:tc>
          <w:tcPr>
            <w:tcW w:w="849" w:type="dxa"/>
            <w:vAlign w:val="top"/>
          </w:tcPr>
          <w:p>
            <w:pPr>
              <w:pStyle w:val="7"/>
              <w:spacing w:before="267" w:line="183" w:lineRule="auto"/>
              <w:ind w:left="362"/>
              <w:rPr>
                <w:sz w:val="20"/>
                <w:szCs w:val="20"/>
              </w:rPr>
            </w:pPr>
            <w:r>
              <w:rPr>
                <w:sz w:val="20"/>
                <w:szCs w:val="20"/>
              </w:rPr>
              <w:t>3</w:t>
            </w:r>
          </w:p>
        </w:tc>
        <w:tc>
          <w:tcPr>
            <w:tcW w:w="1279" w:type="dxa"/>
            <w:vAlign w:val="top"/>
          </w:tcPr>
          <w:p>
            <w:pPr>
              <w:pStyle w:val="7"/>
              <w:spacing w:before="218" w:line="221" w:lineRule="auto"/>
              <w:ind w:left="432"/>
              <w:rPr>
                <w:sz w:val="20"/>
                <w:szCs w:val="20"/>
              </w:rPr>
            </w:pPr>
            <w:r>
              <w:rPr>
                <w:spacing w:val="10"/>
                <w:sz w:val="20"/>
                <w:szCs w:val="20"/>
              </w:rPr>
              <w:t>平台</w:t>
            </w:r>
          </w:p>
        </w:tc>
        <w:tc>
          <w:tcPr>
            <w:tcW w:w="2558" w:type="dxa"/>
            <w:vAlign w:val="top"/>
          </w:tcPr>
          <w:p>
            <w:pPr>
              <w:pStyle w:val="7"/>
              <w:spacing w:before="216" w:line="219" w:lineRule="auto"/>
              <w:ind w:left="274"/>
              <w:rPr>
                <w:sz w:val="20"/>
                <w:szCs w:val="20"/>
              </w:rPr>
            </w:pPr>
            <w:r>
              <w:rPr>
                <w:sz w:val="20"/>
                <w:szCs w:val="20"/>
              </w:rPr>
              <w:t>安全，无踩空跌落风险</w:t>
            </w:r>
          </w:p>
        </w:tc>
        <w:tc>
          <w:tcPr>
            <w:tcW w:w="1549" w:type="dxa"/>
            <w:vAlign w:val="top"/>
          </w:tcPr>
          <w:p>
            <w:pPr>
              <w:pStyle w:val="7"/>
              <w:spacing w:before="216" w:line="219" w:lineRule="auto"/>
              <w:ind w:left="365"/>
              <w:rPr>
                <w:sz w:val="20"/>
                <w:szCs w:val="20"/>
              </w:rPr>
            </w:pPr>
            <w:r>
              <w:rPr>
                <w:spacing w:val="2"/>
                <w:sz w:val="20"/>
                <w:szCs w:val="20"/>
              </w:rPr>
              <w:t>高处坠落</w:t>
            </w:r>
          </w:p>
        </w:tc>
        <w:tc>
          <w:tcPr>
            <w:tcW w:w="700" w:type="dxa"/>
            <w:vAlign w:val="top"/>
          </w:tcPr>
          <w:p>
            <w:pPr>
              <w:pStyle w:val="7"/>
              <w:spacing w:before="266" w:line="184" w:lineRule="auto"/>
              <w:ind w:left="297"/>
              <w:rPr>
                <w:sz w:val="20"/>
                <w:szCs w:val="20"/>
              </w:rPr>
            </w:pPr>
            <w:r>
              <w:rPr>
                <w:sz w:val="20"/>
                <w:szCs w:val="20"/>
              </w:rPr>
              <w:t>1</w:t>
            </w:r>
          </w:p>
        </w:tc>
        <w:tc>
          <w:tcPr>
            <w:tcW w:w="849" w:type="dxa"/>
            <w:vAlign w:val="top"/>
          </w:tcPr>
          <w:p>
            <w:pPr>
              <w:pStyle w:val="7"/>
              <w:spacing w:before="266" w:line="184" w:lineRule="auto"/>
              <w:ind w:left="366"/>
              <w:rPr>
                <w:sz w:val="20"/>
                <w:szCs w:val="20"/>
              </w:rPr>
            </w:pPr>
            <w:r>
              <w:rPr>
                <w:sz w:val="20"/>
                <w:szCs w:val="20"/>
              </w:rPr>
              <w:t>1</w:t>
            </w:r>
          </w:p>
        </w:tc>
        <w:tc>
          <w:tcPr>
            <w:tcW w:w="710" w:type="dxa"/>
            <w:vAlign w:val="top"/>
          </w:tcPr>
          <w:p>
            <w:pPr>
              <w:pStyle w:val="7"/>
              <w:spacing w:before="266" w:line="184" w:lineRule="auto"/>
              <w:ind w:left="297"/>
              <w:rPr>
                <w:sz w:val="20"/>
                <w:szCs w:val="20"/>
              </w:rPr>
            </w:pPr>
            <w:r>
              <w:rPr>
                <w:sz w:val="20"/>
                <w:szCs w:val="20"/>
              </w:rPr>
              <w:t>1</w:t>
            </w:r>
          </w:p>
        </w:tc>
        <w:tc>
          <w:tcPr>
            <w:tcW w:w="709" w:type="dxa"/>
            <w:vAlign w:val="top"/>
          </w:tcPr>
          <w:p>
            <w:pPr>
              <w:pStyle w:val="7"/>
              <w:spacing w:before="266" w:line="184" w:lineRule="auto"/>
              <w:ind w:left="297"/>
              <w:rPr>
                <w:sz w:val="20"/>
                <w:szCs w:val="20"/>
              </w:rPr>
            </w:pPr>
            <w:r>
              <w:rPr>
                <w:sz w:val="20"/>
                <w:szCs w:val="20"/>
              </w:rPr>
              <w:t>1</w:t>
            </w:r>
          </w:p>
        </w:tc>
        <w:tc>
          <w:tcPr>
            <w:tcW w:w="709" w:type="dxa"/>
            <w:vAlign w:val="top"/>
          </w:tcPr>
          <w:p>
            <w:pPr>
              <w:pStyle w:val="7"/>
              <w:spacing w:before="56" w:line="310" w:lineRule="exact"/>
              <w:ind w:left="148"/>
              <w:rPr>
                <w:sz w:val="20"/>
                <w:szCs w:val="20"/>
              </w:rPr>
            </w:pPr>
            <w:r>
              <w:rPr>
                <w:spacing w:val="-2"/>
                <w:position w:val="8"/>
                <w:sz w:val="20"/>
                <w:szCs w:val="20"/>
              </w:rPr>
              <w:t>低风</w:t>
            </w:r>
          </w:p>
          <w:p>
            <w:pPr>
              <w:pStyle w:val="7"/>
              <w:spacing w:line="214"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7" w:line="220" w:lineRule="auto"/>
              <w:ind w:left="360"/>
              <w:rPr>
                <w:sz w:val="20"/>
                <w:szCs w:val="20"/>
              </w:rPr>
            </w:pPr>
            <w:r>
              <w:rPr>
                <w:spacing w:val="-2"/>
                <w:sz w:val="20"/>
                <w:szCs w:val="20"/>
              </w:rPr>
              <w:t>料仓</w:t>
            </w:r>
          </w:p>
        </w:tc>
        <w:tc>
          <w:tcPr>
            <w:tcW w:w="849" w:type="dxa"/>
            <w:vAlign w:val="top"/>
          </w:tcPr>
          <w:p>
            <w:pPr>
              <w:pStyle w:val="7"/>
              <w:spacing w:before="268" w:line="183" w:lineRule="auto"/>
              <w:ind w:left="362"/>
              <w:rPr>
                <w:sz w:val="20"/>
                <w:szCs w:val="20"/>
              </w:rPr>
            </w:pPr>
            <w:r>
              <w:rPr>
                <w:sz w:val="20"/>
                <w:szCs w:val="20"/>
              </w:rPr>
              <w:t>4</w:t>
            </w:r>
          </w:p>
        </w:tc>
        <w:tc>
          <w:tcPr>
            <w:tcW w:w="1279" w:type="dxa"/>
            <w:vAlign w:val="top"/>
          </w:tcPr>
          <w:p>
            <w:pPr>
              <w:pStyle w:val="7"/>
              <w:spacing w:before="217" w:line="220" w:lineRule="auto"/>
              <w:ind w:left="432"/>
              <w:rPr>
                <w:sz w:val="20"/>
                <w:szCs w:val="20"/>
              </w:rPr>
            </w:pPr>
            <w:r>
              <w:rPr>
                <w:spacing w:val="-2"/>
                <w:sz w:val="20"/>
                <w:szCs w:val="20"/>
              </w:rPr>
              <w:t>仓容</w:t>
            </w:r>
          </w:p>
        </w:tc>
        <w:tc>
          <w:tcPr>
            <w:tcW w:w="2558" w:type="dxa"/>
            <w:vAlign w:val="top"/>
          </w:tcPr>
          <w:p>
            <w:pPr>
              <w:pStyle w:val="7"/>
              <w:spacing w:before="217" w:line="219" w:lineRule="auto"/>
              <w:ind w:left="274"/>
              <w:rPr>
                <w:sz w:val="20"/>
                <w:szCs w:val="20"/>
              </w:rPr>
            </w:pPr>
            <w:r>
              <w:rPr>
                <w:spacing w:val="-1"/>
                <w:sz w:val="20"/>
                <w:szCs w:val="20"/>
              </w:rPr>
              <w:t>仓容合理，无涨仓现象</w:t>
            </w:r>
          </w:p>
        </w:tc>
        <w:tc>
          <w:tcPr>
            <w:tcW w:w="1549" w:type="dxa"/>
            <w:vAlign w:val="top"/>
          </w:tcPr>
          <w:p>
            <w:pPr>
              <w:pStyle w:val="7"/>
              <w:spacing w:before="215" w:line="218" w:lineRule="auto"/>
              <w:ind w:left="365"/>
              <w:rPr>
                <w:sz w:val="20"/>
                <w:szCs w:val="20"/>
              </w:rPr>
            </w:pPr>
            <w:r>
              <w:rPr>
                <w:spacing w:val="2"/>
                <w:sz w:val="20"/>
                <w:szCs w:val="20"/>
              </w:rPr>
              <w:t>容器爆炸</w:t>
            </w:r>
          </w:p>
        </w:tc>
        <w:tc>
          <w:tcPr>
            <w:tcW w:w="700" w:type="dxa"/>
            <w:vAlign w:val="top"/>
          </w:tcPr>
          <w:p>
            <w:pPr>
              <w:pStyle w:val="7"/>
              <w:spacing w:before="267" w:line="184" w:lineRule="auto"/>
              <w:ind w:left="297"/>
              <w:rPr>
                <w:sz w:val="20"/>
                <w:szCs w:val="20"/>
              </w:rPr>
            </w:pPr>
            <w:r>
              <w:rPr>
                <w:sz w:val="20"/>
                <w:szCs w:val="20"/>
              </w:rPr>
              <w:t>1</w:t>
            </w:r>
          </w:p>
        </w:tc>
        <w:tc>
          <w:tcPr>
            <w:tcW w:w="849" w:type="dxa"/>
            <w:vAlign w:val="top"/>
          </w:tcPr>
          <w:p>
            <w:pPr>
              <w:pStyle w:val="7"/>
              <w:spacing w:before="267" w:line="184" w:lineRule="auto"/>
              <w:ind w:left="366"/>
              <w:rPr>
                <w:sz w:val="20"/>
                <w:szCs w:val="20"/>
              </w:rPr>
            </w:pPr>
            <w:r>
              <w:rPr>
                <w:sz w:val="20"/>
                <w:szCs w:val="20"/>
              </w:rPr>
              <w:t>1</w:t>
            </w:r>
          </w:p>
        </w:tc>
        <w:tc>
          <w:tcPr>
            <w:tcW w:w="710" w:type="dxa"/>
            <w:vAlign w:val="top"/>
          </w:tcPr>
          <w:p>
            <w:pPr>
              <w:pStyle w:val="7"/>
              <w:spacing w:before="267" w:line="184" w:lineRule="auto"/>
              <w:ind w:left="297"/>
              <w:rPr>
                <w:sz w:val="20"/>
                <w:szCs w:val="20"/>
              </w:rPr>
            </w:pPr>
            <w:r>
              <w:rPr>
                <w:sz w:val="20"/>
                <w:szCs w:val="20"/>
              </w:rPr>
              <w:t>1</w:t>
            </w:r>
          </w:p>
        </w:tc>
        <w:tc>
          <w:tcPr>
            <w:tcW w:w="709" w:type="dxa"/>
            <w:vAlign w:val="top"/>
          </w:tcPr>
          <w:p>
            <w:pPr>
              <w:pStyle w:val="7"/>
              <w:spacing w:before="267" w:line="184" w:lineRule="auto"/>
              <w:ind w:left="297"/>
              <w:rPr>
                <w:sz w:val="20"/>
                <w:szCs w:val="20"/>
              </w:rPr>
            </w:pPr>
            <w:r>
              <w:rPr>
                <w:sz w:val="20"/>
                <w:szCs w:val="20"/>
              </w:rPr>
              <w:t>1</w:t>
            </w:r>
          </w:p>
        </w:tc>
        <w:tc>
          <w:tcPr>
            <w:tcW w:w="709" w:type="dxa"/>
            <w:vAlign w:val="top"/>
          </w:tcPr>
          <w:p>
            <w:pPr>
              <w:pStyle w:val="7"/>
              <w:spacing w:before="57" w:line="330" w:lineRule="exact"/>
              <w:ind w:left="148"/>
              <w:rPr>
                <w:sz w:val="20"/>
                <w:szCs w:val="20"/>
              </w:rPr>
            </w:pPr>
            <w:r>
              <w:rPr>
                <w:spacing w:val="-2"/>
                <w:position w:val="9"/>
                <w:sz w:val="20"/>
                <w:szCs w:val="20"/>
              </w:rPr>
              <w:t>低风</w:t>
            </w:r>
          </w:p>
          <w:p>
            <w:pPr>
              <w:pStyle w:val="7"/>
              <w:spacing w:line="207" w:lineRule="auto"/>
              <w:ind w:left="248"/>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9"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49"/>
        <w:gridCol w:w="700"/>
        <w:gridCol w:w="849"/>
        <w:gridCol w:w="710"/>
        <w:gridCol w:w="709"/>
        <w:gridCol w:w="70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211" w:line="220" w:lineRule="auto"/>
              <w:ind w:left="357"/>
              <w:rPr>
                <w:sz w:val="20"/>
                <w:szCs w:val="20"/>
              </w:rPr>
            </w:pPr>
            <w:r>
              <w:rPr>
                <w:b/>
                <w:bCs/>
                <w:spacing w:val="-4"/>
                <w:sz w:val="20"/>
                <w:szCs w:val="20"/>
              </w:rPr>
              <w:t>风险点</w:t>
            </w:r>
            <w:r>
              <w:rPr>
                <w:spacing w:val="19"/>
                <w:sz w:val="20"/>
                <w:szCs w:val="20"/>
              </w:rPr>
              <w:t xml:space="preserve">   </w:t>
            </w:r>
            <w:r>
              <w:rPr>
                <w:b/>
                <w:bCs/>
                <w:spacing w:val="-4"/>
                <w:sz w:val="20"/>
                <w:szCs w:val="20"/>
              </w:rPr>
              <w:t>(旋转分配器)</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49" w:type="dxa"/>
            <w:vMerge w:val="restart"/>
            <w:tcBorders>
              <w:bottom w:val="nil"/>
            </w:tcBorders>
            <w:vAlign w:val="top"/>
          </w:tcPr>
          <w:p>
            <w:pPr>
              <w:spacing w:line="452" w:lineRule="auto"/>
              <w:rPr>
                <w:rFonts w:ascii="Arial"/>
                <w:sz w:val="21"/>
              </w:rPr>
            </w:pPr>
          </w:p>
          <w:p>
            <w:pPr>
              <w:pStyle w:val="7"/>
              <w:spacing w:before="65" w:line="219" w:lineRule="auto"/>
              <w:ind w:left="368"/>
              <w:rPr>
                <w:sz w:val="20"/>
                <w:szCs w:val="20"/>
              </w:rPr>
            </w:pPr>
            <w:r>
              <w:rPr>
                <w:b/>
                <w:bCs/>
                <w:spacing w:val="-4"/>
                <w:sz w:val="20"/>
                <w:szCs w:val="20"/>
              </w:rPr>
              <w:t>事故类型</w:t>
            </w:r>
          </w:p>
        </w:tc>
        <w:tc>
          <w:tcPr>
            <w:tcW w:w="4991" w:type="dxa"/>
            <w:gridSpan w:val="6"/>
            <w:vAlign w:val="top"/>
          </w:tcPr>
          <w:p>
            <w:pPr>
              <w:pStyle w:val="7"/>
              <w:spacing w:before="216" w:line="225" w:lineRule="auto"/>
              <w:ind w:left="2159"/>
              <w:rPr>
                <w:sz w:val="20"/>
                <w:szCs w:val="20"/>
              </w:rPr>
            </w:pPr>
            <w:r>
              <w:rPr>
                <w:b/>
                <w:bCs/>
                <w:spacing w:val="-7"/>
                <w:sz w:val="20"/>
                <w:szCs w:val="20"/>
              </w:rPr>
              <w:t>M</w:t>
            </w:r>
            <w:r>
              <w:rPr>
                <w:spacing w:val="-31"/>
                <w:sz w:val="20"/>
                <w:szCs w:val="20"/>
              </w:rPr>
              <w:t xml:space="preserve"> </w:t>
            </w:r>
            <w:r>
              <w:rPr>
                <w:b/>
                <w:bCs/>
                <w:spacing w:val="-7"/>
                <w:sz w:val="20"/>
                <w:szCs w:val="20"/>
              </w:rPr>
              <w:t>E</w:t>
            </w:r>
            <w:r>
              <w:rPr>
                <w:spacing w:val="-31"/>
                <w:sz w:val="20"/>
                <w:szCs w:val="20"/>
              </w:rPr>
              <w:t xml:space="preserve"> </w:t>
            </w:r>
            <w:r>
              <w:rPr>
                <w:b/>
                <w:bCs/>
                <w:spacing w:val="-7"/>
                <w:sz w:val="20"/>
                <w:szCs w:val="20"/>
              </w:rPr>
              <w:t>S</w:t>
            </w:r>
            <w:r>
              <w:rPr>
                <w:spacing w:val="-30"/>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49" w:type="dxa"/>
            <w:vMerge w:val="continue"/>
            <w:tcBorders>
              <w:top w:val="nil"/>
            </w:tcBorders>
            <w:vAlign w:val="top"/>
          </w:tcPr>
          <w:p>
            <w:pPr>
              <w:rPr>
                <w:rFonts w:ascii="Arial"/>
                <w:sz w:val="21"/>
              </w:rPr>
            </w:pPr>
          </w:p>
        </w:tc>
        <w:tc>
          <w:tcPr>
            <w:tcW w:w="700" w:type="dxa"/>
            <w:vAlign w:val="top"/>
          </w:tcPr>
          <w:p>
            <w:pPr>
              <w:pStyle w:val="7"/>
              <w:spacing w:before="38" w:line="290" w:lineRule="exact"/>
              <w:ind w:left="149"/>
              <w:rPr>
                <w:sz w:val="20"/>
                <w:szCs w:val="20"/>
              </w:rPr>
            </w:pPr>
            <w:r>
              <w:rPr>
                <w:b/>
                <w:bCs/>
                <w:spacing w:val="-5"/>
                <w:position w:val="6"/>
                <w:sz w:val="20"/>
                <w:szCs w:val="20"/>
              </w:rPr>
              <w:t>可能</w:t>
            </w:r>
          </w:p>
          <w:p>
            <w:pPr>
              <w:pStyle w:val="7"/>
              <w:spacing w:line="220" w:lineRule="auto"/>
              <w:ind w:left="249"/>
              <w:rPr>
                <w:sz w:val="20"/>
                <w:szCs w:val="20"/>
              </w:rPr>
            </w:pPr>
            <w:r>
              <w:rPr>
                <w:b/>
                <w:bCs/>
                <w:spacing w:val="-3"/>
                <w:sz w:val="20"/>
                <w:szCs w:val="20"/>
              </w:rPr>
              <w:t>性</w:t>
            </w:r>
          </w:p>
        </w:tc>
        <w:tc>
          <w:tcPr>
            <w:tcW w:w="849" w:type="dxa"/>
            <w:vAlign w:val="top"/>
          </w:tcPr>
          <w:p>
            <w:pPr>
              <w:pStyle w:val="7"/>
              <w:spacing w:before="207" w:line="219" w:lineRule="auto"/>
              <w:ind w:left="219"/>
              <w:rPr>
                <w:sz w:val="20"/>
                <w:szCs w:val="20"/>
              </w:rPr>
            </w:pPr>
            <w:r>
              <w:rPr>
                <w:b/>
                <w:bCs/>
                <w:spacing w:val="-5"/>
                <w:sz w:val="20"/>
                <w:szCs w:val="20"/>
              </w:rPr>
              <w:t>频次</w:t>
            </w:r>
          </w:p>
        </w:tc>
        <w:tc>
          <w:tcPr>
            <w:tcW w:w="710" w:type="dxa"/>
            <w:vAlign w:val="top"/>
          </w:tcPr>
          <w:p>
            <w:pPr>
              <w:pStyle w:val="7"/>
              <w:spacing w:before="37" w:line="311" w:lineRule="exact"/>
              <w:ind w:left="150"/>
              <w:rPr>
                <w:sz w:val="20"/>
                <w:szCs w:val="20"/>
              </w:rPr>
            </w:pPr>
            <w:r>
              <w:rPr>
                <w:b/>
                <w:bCs/>
                <w:spacing w:val="-5"/>
                <w:position w:val="8"/>
                <w:sz w:val="20"/>
                <w:szCs w:val="20"/>
              </w:rPr>
              <w:t>严重</w:t>
            </w:r>
          </w:p>
          <w:p>
            <w:pPr>
              <w:pStyle w:val="7"/>
              <w:spacing w:line="220" w:lineRule="auto"/>
              <w:ind w:left="250"/>
              <w:rPr>
                <w:sz w:val="20"/>
                <w:szCs w:val="20"/>
              </w:rPr>
            </w:pPr>
            <w:r>
              <w:rPr>
                <w:b/>
                <w:bCs/>
                <w:spacing w:val="-3"/>
                <w:sz w:val="20"/>
                <w:szCs w:val="20"/>
              </w:rPr>
              <w:t>性</w:t>
            </w:r>
          </w:p>
        </w:tc>
        <w:tc>
          <w:tcPr>
            <w:tcW w:w="709" w:type="dxa"/>
            <w:vAlign w:val="top"/>
          </w:tcPr>
          <w:p>
            <w:pPr>
              <w:pStyle w:val="7"/>
              <w:spacing w:before="37" w:line="310" w:lineRule="exact"/>
              <w:ind w:left="150"/>
              <w:rPr>
                <w:sz w:val="20"/>
                <w:szCs w:val="20"/>
              </w:rPr>
            </w:pPr>
            <w:r>
              <w:rPr>
                <w:b/>
                <w:bCs/>
                <w:spacing w:val="-5"/>
                <w:position w:val="8"/>
                <w:sz w:val="20"/>
                <w:szCs w:val="20"/>
              </w:rPr>
              <w:t>风险</w:t>
            </w:r>
          </w:p>
          <w:p>
            <w:pPr>
              <w:pStyle w:val="7"/>
              <w:spacing w:line="219" w:lineRule="auto"/>
              <w:ind w:left="250"/>
              <w:rPr>
                <w:sz w:val="20"/>
                <w:szCs w:val="20"/>
              </w:rPr>
            </w:pPr>
            <w:r>
              <w:rPr>
                <w:b/>
                <w:bCs/>
                <w:spacing w:val="-3"/>
                <w:sz w:val="20"/>
                <w:szCs w:val="20"/>
              </w:rPr>
              <w:t>值</w:t>
            </w:r>
          </w:p>
        </w:tc>
        <w:tc>
          <w:tcPr>
            <w:tcW w:w="709" w:type="dxa"/>
            <w:vAlign w:val="top"/>
          </w:tcPr>
          <w:p>
            <w:pPr>
              <w:pStyle w:val="7"/>
              <w:spacing w:before="37" w:line="310" w:lineRule="exact"/>
              <w:ind w:left="151"/>
              <w:rPr>
                <w:sz w:val="20"/>
                <w:szCs w:val="20"/>
              </w:rPr>
            </w:pPr>
            <w:r>
              <w:rPr>
                <w:b/>
                <w:bCs/>
                <w:spacing w:val="-5"/>
                <w:position w:val="8"/>
                <w:sz w:val="20"/>
                <w:szCs w:val="20"/>
              </w:rPr>
              <w:t>风险</w:t>
            </w:r>
          </w:p>
          <w:p>
            <w:pPr>
              <w:pStyle w:val="7"/>
              <w:spacing w:line="219" w:lineRule="auto"/>
              <w:ind w:left="151"/>
              <w:rPr>
                <w:sz w:val="20"/>
                <w:szCs w:val="20"/>
              </w:rPr>
            </w:pPr>
            <w:r>
              <w:rPr>
                <w:b/>
                <w:bCs/>
                <w:spacing w:val="-5"/>
                <w:sz w:val="20"/>
                <w:szCs w:val="20"/>
              </w:rPr>
              <w:t>等级</w:t>
            </w:r>
          </w:p>
        </w:tc>
        <w:tc>
          <w:tcPr>
            <w:tcW w:w="1314" w:type="dxa"/>
            <w:vAlign w:val="top"/>
          </w:tcPr>
          <w:p>
            <w:pPr>
              <w:pStyle w:val="7"/>
              <w:spacing w:before="208"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87" w:lineRule="auto"/>
              <w:rPr>
                <w:rFonts w:ascii="Arial"/>
                <w:sz w:val="21"/>
              </w:rPr>
            </w:pPr>
          </w:p>
          <w:p>
            <w:pPr>
              <w:spacing w:line="288" w:lineRule="auto"/>
              <w:rPr>
                <w:rFonts w:ascii="Arial"/>
                <w:sz w:val="21"/>
              </w:rPr>
            </w:pPr>
          </w:p>
          <w:p>
            <w:pPr>
              <w:spacing w:line="288" w:lineRule="auto"/>
              <w:rPr>
                <w:rFonts w:ascii="Arial"/>
                <w:sz w:val="21"/>
              </w:rPr>
            </w:pPr>
          </w:p>
          <w:p>
            <w:pPr>
              <w:spacing w:line="288"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32" w:line="220" w:lineRule="auto"/>
              <w:ind w:left="260"/>
              <w:rPr>
                <w:sz w:val="20"/>
                <w:szCs w:val="20"/>
              </w:rPr>
            </w:pPr>
            <w:r>
              <w:rPr>
                <w:spacing w:val="-3"/>
                <w:sz w:val="20"/>
                <w:szCs w:val="20"/>
              </w:rPr>
              <w:t>分配器</w:t>
            </w:r>
          </w:p>
        </w:tc>
        <w:tc>
          <w:tcPr>
            <w:tcW w:w="849" w:type="dxa"/>
            <w:vAlign w:val="top"/>
          </w:tcPr>
          <w:p>
            <w:pPr>
              <w:pStyle w:val="7"/>
              <w:spacing w:before="282" w:line="184" w:lineRule="auto"/>
              <w:ind w:left="362"/>
              <w:rPr>
                <w:sz w:val="20"/>
                <w:szCs w:val="20"/>
              </w:rPr>
            </w:pPr>
            <w:r>
              <w:rPr>
                <w:sz w:val="20"/>
                <w:szCs w:val="20"/>
              </w:rPr>
              <w:t>1</w:t>
            </w:r>
          </w:p>
        </w:tc>
        <w:tc>
          <w:tcPr>
            <w:tcW w:w="1279" w:type="dxa"/>
            <w:vAlign w:val="top"/>
          </w:tcPr>
          <w:p>
            <w:pPr>
              <w:pStyle w:val="7"/>
              <w:spacing w:before="233" w:line="221" w:lineRule="auto"/>
              <w:ind w:left="232"/>
              <w:rPr>
                <w:sz w:val="20"/>
                <w:szCs w:val="20"/>
              </w:rPr>
            </w:pPr>
            <w:r>
              <w:rPr>
                <w:spacing w:val="-3"/>
                <w:sz w:val="20"/>
                <w:szCs w:val="20"/>
              </w:rPr>
              <w:t>设备主体</w:t>
            </w:r>
          </w:p>
        </w:tc>
        <w:tc>
          <w:tcPr>
            <w:tcW w:w="2558" w:type="dxa"/>
            <w:vAlign w:val="top"/>
          </w:tcPr>
          <w:p>
            <w:pPr>
              <w:pStyle w:val="7"/>
              <w:spacing w:before="82" w:line="248" w:lineRule="auto"/>
              <w:ind w:left="1172" w:right="183" w:hanging="999"/>
              <w:rPr>
                <w:sz w:val="20"/>
                <w:szCs w:val="20"/>
              </w:rPr>
            </w:pPr>
            <w:r>
              <w:rPr>
                <w:spacing w:val="-1"/>
                <w:sz w:val="20"/>
                <w:szCs w:val="20"/>
              </w:rPr>
              <w:t>完好牢固，无变形受损现</w:t>
            </w:r>
            <w:r>
              <w:rPr>
                <w:sz w:val="20"/>
                <w:szCs w:val="20"/>
              </w:rPr>
              <w:t xml:space="preserve"> 象</w:t>
            </w:r>
          </w:p>
        </w:tc>
        <w:tc>
          <w:tcPr>
            <w:tcW w:w="1549" w:type="dxa"/>
            <w:vAlign w:val="top"/>
          </w:tcPr>
          <w:p>
            <w:pPr>
              <w:pStyle w:val="7"/>
              <w:spacing w:before="232" w:line="220" w:lineRule="auto"/>
              <w:ind w:left="365"/>
              <w:rPr>
                <w:sz w:val="20"/>
                <w:szCs w:val="20"/>
              </w:rPr>
            </w:pPr>
            <w:r>
              <w:rPr>
                <w:spacing w:val="-2"/>
                <w:sz w:val="20"/>
                <w:szCs w:val="20"/>
              </w:rPr>
              <w:t>物体打击</w:t>
            </w:r>
          </w:p>
        </w:tc>
        <w:tc>
          <w:tcPr>
            <w:tcW w:w="700" w:type="dxa"/>
            <w:vAlign w:val="top"/>
          </w:tcPr>
          <w:p>
            <w:pPr>
              <w:pStyle w:val="7"/>
              <w:spacing w:before="282" w:line="184" w:lineRule="auto"/>
              <w:ind w:left="297"/>
              <w:rPr>
                <w:sz w:val="20"/>
                <w:szCs w:val="20"/>
              </w:rPr>
            </w:pPr>
            <w:r>
              <w:rPr>
                <w:sz w:val="20"/>
                <w:szCs w:val="20"/>
              </w:rPr>
              <w:t>1</w:t>
            </w:r>
          </w:p>
        </w:tc>
        <w:tc>
          <w:tcPr>
            <w:tcW w:w="849" w:type="dxa"/>
            <w:vAlign w:val="top"/>
          </w:tcPr>
          <w:p>
            <w:pPr>
              <w:pStyle w:val="7"/>
              <w:spacing w:before="282" w:line="184" w:lineRule="auto"/>
              <w:ind w:left="366"/>
              <w:rPr>
                <w:sz w:val="20"/>
                <w:szCs w:val="20"/>
              </w:rPr>
            </w:pPr>
            <w:r>
              <w:rPr>
                <w:sz w:val="20"/>
                <w:szCs w:val="20"/>
              </w:rPr>
              <w:t>1</w:t>
            </w:r>
          </w:p>
        </w:tc>
        <w:tc>
          <w:tcPr>
            <w:tcW w:w="710" w:type="dxa"/>
            <w:vAlign w:val="top"/>
          </w:tcPr>
          <w:p>
            <w:pPr>
              <w:pStyle w:val="7"/>
              <w:spacing w:before="282" w:line="184" w:lineRule="auto"/>
              <w:ind w:left="297"/>
              <w:rPr>
                <w:sz w:val="20"/>
                <w:szCs w:val="20"/>
              </w:rPr>
            </w:pPr>
            <w:r>
              <w:rPr>
                <w:sz w:val="20"/>
                <w:szCs w:val="20"/>
              </w:rPr>
              <w:t>1</w:t>
            </w:r>
          </w:p>
        </w:tc>
        <w:tc>
          <w:tcPr>
            <w:tcW w:w="709" w:type="dxa"/>
            <w:vAlign w:val="top"/>
          </w:tcPr>
          <w:p>
            <w:pPr>
              <w:pStyle w:val="7"/>
              <w:spacing w:before="282" w:line="184" w:lineRule="auto"/>
              <w:ind w:left="297"/>
              <w:rPr>
                <w:sz w:val="20"/>
                <w:szCs w:val="20"/>
              </w:rPr>
            </w:pPr>
            <w:r>
              <w:rPr>
                <w:sz w:val="20"/>
                <w:szCs w:val="20"/>
              </w:rPr>
              <w:t>1</w:t>
            </w:r>
          </w:p>
        </w:tc>
        <w:tc>
          <w:tcPr>
            <w:tcW w:w="709" w:type="dxa"/>
            <w:vAlign w:val="top"/>
          </w:tcPr>
          <w:p>
            <w:pPr>
              <w:pStyle w:val="7"/>
              <w:spacing w:before="92" w:line="290" w:lineRule="exact"/>
              <w:ind w:left="148"/>
              <w:rPr>
                <w:sz w:val="20"/>
                <w:szCs w:val="20"/>
              </w:rPr>
            </w:pPr>
            <w:r>
              <w:rPr>
                <w:spacing w:val="-2"/>
                <w:position w:val="6"/>
                <w:sz w:val="20"/>
                <w:szCs w:val="20"/>
              </w:rPr>
              <w:t>低风</w:t>
            </w:r>
          </w:p>
          <w:p>
            <w:pPr>
              <w:pStyle w:val="7"/>
              <w:spacing w:line="220"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20" w:lineRule="auto"/>
              <w:ind w:left="260"/>
              <w:rPr>
                <w:sz w:val="20"/>
                <w:szCs w:val="20"/>
              </w:rPr>
            </w:pPr>
            <w:r>
              <w:rPr>
                <w:spacing w:val="-3"/>
                <w:sz w:val="20"/>
                <w:szCs w:val="20"/>
              </w:rPr>
              <w:t>分配器</w:t>
            </w:r>
          </w:p>
        </w:tc>
        <w:tc>
          <w:tcPr>
            <w:tcW w:w="849" w:type="dxa"/>
            <w:vAlign w:val="top"/>
          </w:tcPr>
          <w:p>
            <w:pPr>
              <w:pStyle w:val="7"/>
              <w:spacing w:before="265" w:line="183" w:lineRule="auto"/>
              <w:ind w:left="362"/>
              <w:rPr>
                <w:sz w:val="20"/>
                <w:szCs w:val="20"/>
              </w:rPr>
            </w:pPr>
            <w:r>
              <w:rPr>
                <w:sz w:val="20"/>
                <w:szCs w:val="20"/>
              </w:rPr>
              <w:t>2</w:t>
            </w:r>
          </w:p>
        </w:tc>
        <w:tc>
          <w:tcPr>
            <w:tcW w:w="1279" w:type="dxa"/>
            <w:vAlign w:val="top"/>
          </w:tcPr>
          <w:p>
            <w:pPr>
              <w:pStyle w:val="7"/>
              <w:spacing w:before="213" w:line="219" w:lineRule="auto"/>
              <w:ind w:left="432"/>
              <w:rPr>
                <w:sz w:val="20"/>
                <w:szCs w:val="20"/>
              </w:rPr>
            </w:pPr>
            <w:r>
              <w:rPr>
                <w:spacing w:val="6"/>
                <w:sz w:val="20"/>
                <w:szCs w:val="20"/>
              </w:rPr>
              <w:t>传动</w:t>
            </w:r>
          </w:p>
        </w:tc>
        <w:tc>
          <w:tcPr>
            <w:tcW w:w="2558" w:type="dxa"/>
            <w:vAlign w:val="top"/>
          </w:tcPr>
          <w:p>
            <w:pPr>
              <w:pStyle w:val="7"/>
              <w:spacing w:before="214" w:line="219" w:lineRule="auto"/>
              <w:ind w:left="573"/>
              <w:rPr>
                <w:sz w:val="20"/>
                <w:szCs w:val="20"/>
              </w:rPr>
            </w:pPr>
            <w:r>
              <w:rPr>
                <w:spacing w:val="-2"/>
                <w:sz w:val="20"/>
                <w:szCs w:val="20"/>
              </w:rPr>
              <w:t>转动部件不外露</w:t>
            </w:r>
          </w:p>
        </w:tc>
        <w:tc>
          <w:tcPr>
            <w:tcW w:w="1549" w:type="dxa"/>
            <w:vAlign w:val="top"/>
          </w:tcPr>
          <w:p>
            <w:pPr>
              <w:pStyle w:val="7"/>
              <w:spacing w:before="213" w:line="219" w:lineRule="auto"/>
              <w:ind w:left="365"/>
              <w:rPr>
                <w:sz w:val="20"/>
                <w:szCs w:val="20"/>
              </w:rPr>
            </w:pPr>
            <w:r>
              <w:rPr>
                <w:spacing w:val="3"/>
                <w:sz w:val="20"/>
                <w:szCs w:val="20"/>
              </w:rPr>
              <w:t>机械伤害</w:t>
            </w:r>
          </w:p>
        </w:tc>
        <w:tc>
          <w:tcPr>
            <w:tcW w:w="700" w:type="dxa"/>
            <w:vAlign w:val="top"/>
          </w:tcPr>
          <w:p>
            <w:pPr>
              <w:pStyle w:val="7"/>
              <w:spacing w:before="264" w:line="184" w:lineRule="auto"/>
              <w:ind w:left="297"/>
              <w:rPr>
                <w:sz w:val="20"/>
                <w:szCs w:val="20"/>
              </w:rPr>
            </w:pPr>
            <w:r>
              <w:rPr>
                <w:sz w:val="20"/>
                <w:szCs w:val="20"/>
              </w:rPr>
              <w:t>1</w:t>
            </w:r>
          </w:p>
        </w:tc>
        <w:tc>
          <w:tcPr>
            <w:tcW w:w="849" w:type="dxa"/>
            <w:vAlign w:val="top"/>
          </w:tcPr>
          <w:p>
            <w:pPr>
              <w:pStyle w:val="7"/>
              <w:spacing w:before="264" w:line="184" w:lineRule="auto"/>
              <w:ind w:left="366"/>
              <w:rPr>
                <w:sz w:val="20"/>
                <w:szCs w:val="20"/>
              </w:rPr>
            </w:pPr>
            <w:r>
              <w:rPr>
                <w:sz w:val="20"/>
                <w:szCs w:val="20"/>
              </w:rPr>
              <w:t>1</w:t>
            </w:r>
          </w:p>
        </w:tc>
        <w:tc>
          <w:tcPr>
            <w:tcW w:w="710" w:type="dxa"/>
            <w:vAlign w:val="top"/>
          </w:tcPr>
          <w:p>
            <w:pPr>
              <w:pStyle w:val="7"/>
              <w:spacing w:before="264" w:line="184" w:lineRule="auto"/>
              <w:ind w:left="297"/>
              <w:rPr>
                <w:sz w:val="20"/>
                <w:szCs w:val="20"/>
              </w:rPr>
            </w:pPr>
            <w:r>
              <w:rPr>
                <w:sz w:val="20"/>
                <w:szCs w:val="20"/>
              </w:rPr>
              <w:t>1</w:t>
            </w:r>
          </w:p>
        </w:tc>
        <w:tc>
          <w:tcPr>
            <w:tcW w:w="709" w:type="dxa"/>
            <w:vAlign w:val="top"/>
          </w:tcPr>
          <w:p>
            <w:pPr>
              <w:pStyle w:val="7"/>
              <w:spacing w:before="264" w:line="184" w:lineRule="auto"/>
              <w:ind w:left="297"/>
              <w:rPr>
                <w:sz w:val="20"/>
                <w:szCs w:val="20"/>
              </w:rPr>
            </w:pPr>
            <w:r>
              <w:rPr>
                <w:sz w:val="20"/>
                <w:szCs w:val="20"/>
              </w:rPr>
              <w:t>1</w:t>
            </w:r>
          </w:p>
        </w:tc>
        <w:tc>
          <w:tcPr>
            <w:tcW w:w="709" w:type="dxa"/>
            <w:vAlign w:val="top"/>
          </w:tcPr>
          <w:p>
            <w:pPr>
              <w:pStyle w:val="7"/>
              <w:spacing w:before="54" w:line="320" w:lineRule="exact"/>
              <w:ind w:left="148"/>
              <w:rPr>
                <w:sz w:val="20"/>
                <w:szCs w:val="20"/>
              </w:rPr>
            </w:pPr>
            <w:r>
              <w:rPr>
                <w:spacing w:val="-2"/>
                <w:position w:val="8"/>
                <w:sz w:val="20"/>
                <w:szCs w:val="20"/>
              </w:rPr>
              <w:t>低风</w:t>
            </w:r>
          </w:p>
          <w:p>
            <w:pPr>
              <w:pStyle w:val="7"/>
              <w:spacing w:line="215"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6" w:line="220" w:lineRule="auto"/>
              <w:ind w:left="260"/>
              <w:rPr>
                <w:sz w:val="20"/>
                <w:szCs w:val="20"/>
              </w:rPr>
            </w:pPr>
            <w:r>
              <w:rPr>
                <w:spacing w:val="-3"/>
                <w:sz w:val="20"/>
                <w:szCs w:val="20"/>
              </w:rPr>
              <w:t>分配器</w:t>
            </w:r>
          </w:p>
        </w:tc>
        <w:tc>
          <w:tcPr>
            <w:tcW w:w="849" w:type="dxa"/>
            <w:vAlign w:val="top"/>
          </w:tcPr>
          <w:p>
            <w:pPr>
              <w:pStyle w:val="7"/>
              <w:spacing w:before="267" w:line="183" w:lineRule="auto"/>
              <w:ind w:left="362"/>
              <w:rPr>
                <w:sz w:val="20"/>
                <w:szCs w:val="20"/>
              </w:rPr>
            </w:pPr>
            <w:r>
              <w:rPr>
                <w:sz w:val="20"/>
                <w:szCs w:val="20"/>
              </w:rPr>
              <w:t>3</w:t>
            </w:r>
          </w:p>
        </w:tc>
        <w:tc>
          <w:tcPr>
            <w:tcW w:w="1279" w:type="dxa"/>
            <w:vAlign w:val="top"/>
          </w:tcPr>
          <w:p>
            <w:pPr>
              <w:pStyle w:val="7"/>
              <w:spacing w:before="216" w:line="220" w:lineRule="auto"/>
              <w:ind w:left="432"/>
              <w:rPr>
                <w:sz w:val="20"/>
                <w:szCs w:val="20"/>
              </w:rPr>
            </w:pPr>
            <w:r>
              <w:rPr>
                <w:spacing w:val="-3"/>
                <w:sz w:val="20"/>
                <w:szCs w:val="20"/>
              </w:rPr>
              <w:t>工况</w:t>
            </w:r>
          </w:p>
        </w:tc>
        <w:tc>
          <w:tcPr>
            <w:tcW w:w="2558" w:type="dxa"/>
            <w:vAlign w:val="top"/>
          </w:tcPr>
          <w:p>
            <w:pPr>
              <w:pStyle w:val="7"/>
              <w:spacing w:before="64" w:line="244" w:lineRule="auto"/>
              <w:ind w:left="864" w:hanging="791"/>
              <w:rPr>
                <w:sz w:val="20"/>
                <w:szCs w:val="20"/>
              </w:rPr>
            </w:pPr>
            <w:r>
              <w:rPr>
                <w:spacing w:val="6"/>
                <w:sz w:val="20"/>
                <w:szCs w:val="20"/>
              </w:rPr>
              <w:t>运转灵活，不应出现剐蹭、</w:t>
            </w:r>
            <w:r>
              <w:rPr>
                <w:spacing w:val="1"/>
                <w:sz w:val="20"/>
                <w:szCs w:val="20"/>
              </w:rPr>
              <w:t xml:space="preserve"> </w:t>
            </w:r>
            <w:r>
              <w:rPr>
                <w:spacing w:val="-4"/>
                <w:sz w:val="20"/>
                <w:szCs w:val="20"/>
              </w:rPr>
              <w:t>卡死现象</w:t>
            </w:r>
          </w:p>
        </w:tc>
        <w:tc>
          <w:tcPr>
            <w:tcW w:w="1549" w:type="dxa"/>
            <w:vAlign w:val="top"/>
          </w:tcPr>
          <w:p>
            <w:pPr>
              <w:pStyle w:val="7"/>
              <w:spacing w:before="214" w:line="219" w:lineRule="auto"/>
              <w:ind w:left="365"/>
              <w:rPr>
                <w:sz w:val="20"/>
                <w:szCs w:val="20"/>
              </w:rPr>
            </w:pPr>
            <w:r>
              <w:rPr>
                <w:spacing w:val="3"/>
                <w:sz w:val="20"/>
                <w:szCs w:val="20"/>
              </w:rPr>
              <w:t>机械伤害</w:t>
            </w:r>
          </w:p>
        </w:tc>
        <w:tc>
          <w:tcPr>
            <w:tcW w:w="700" w:type="dxa"/>
            <w:vAlign w:val="top"/>
          </w:tcPr>
          <w:p>
            <w:pPr>
              <w:pStyle w:val="7"/>
              <w:spacing w:before="266" w:line="184" w:lineRule="auto"/>
              <w:ind w:left="297"/>
              <w:rPr>
                <w:sz w:val="20"/>
                <w:szCs w:val="20"/>
              </w:rPr>
            </w:pPr>
            <w:r>
              <w:rPr>
                <w:sz w:val="20"/>
                <w:szCs w:val="20"/>
              </w:rPr>
              <w:t>1</w:t>
            </w:r>
          </w:p>
        </w:tc>
        <w:tc>
          <w:tcPr>
            <w:tcW w:w="849" w:type="dxa"/>
            <w:vAlign w:val="top"/>
          </w:tcPr>
          <w:p>
            <w:pPr>
              <w:pStyle w:val="7"/>
              <w:spacing w:before="266" w:line="184" w:lineRule="auto"/>
              <w:ind w:left="366"/>
              <w:rPr>
                <w:sz w:val="20"/>
                <w:szCs w:val="20"/>
              </w:rPr>
            </w:pPr>
            <w:r>
              <w:rPr>
                <w:sz w:val="20"/>
                <w:szCs w:val="20"/>
              </w:rPr>
              <w:t>1</w:t>
            </w:r>
          </w:p>
        </w:tc>
        <w:tc>
          <w:tcPr>
            <w:tcW w:w="710" w:type="dxa"/>
            <w:vAlign w:val="top"/>
          </w:tcPr>
          <w:p>
            <w:pPr>
              <w:pStyle w:val="7"/>
              <w:spacing w:before="266" w:line="184" w:lineRule="auto"/>
              <w:ind w:left="297"/>
              <w:rPr>
                <w:sz w:val="20"/>
                <w:szCs w:val="20"/>
              </w:rPr>
            </w:pPr>
            <w:r>
              <w:rPr>
                <w:sz w:val="20"/>
                <w:szCs w:val="20"/>
              </w:rPr>
              <w:t>1</w:t>
            </w:r>
          </w:p>
        </w:tc>
        <w:tc>
          <w:tcPr>
            <w:tcW w:w="709" w:type="dxa"/>
            <w:vAlign w:val="top"/>
          </w:tcPr>
          <w:p>
            <w:pPr>
              <w:pStyle w:val="7"/>
              <w:spacing w:before="266" w:line="184" w:lineRule="auto"/>
              <w:ind w:left="297"/>
              <w:rPr>
                <w:sz w:val="20"/>
                <w:szCs w:val="20"/>
              </w:rPr>
            </w:pPr>
            <w:r>
              <w:rPr>
                <w:sz w:val="20"/>
                <w:szCs w:val="20"/>
              </w:rPr>
              <w:t>1</w:t>
            </w:r>
          </w:p>
        </w:tc>
        <w:tc>
          <w:tcPr>
            <w:tcW w:w="709" w:type="dxa"/>
            <w:vAlign w:val="top"/>
          </w:tcPr>
          <w:p>
            <w:pPr>
              <w:pStyle w:val="7"/>
              <w:spacing w:before="56" w:line="310" w:lineRule="exact"/>
              <w:ind w:left="148"/>
              <w:rPr>
                <w:sz w:val="20"/>
                <w:szCs w:val="20"/>
              </w:rPr>
            </w:pPr>
            <w:r>
              <w:rPr>
                <w:spacing w:val="-2"/>
                <w:position w:val="8"/>
                <w:sz w:val="20"/>
                <w:szCs w:val="20"/>
              </w:rPr>
              <w:t>低风</w:t>
            </w:r>
          </w:p>
          <w:p>
            <w:pPr>
              <w:pStyle w:val="7"/>
              <w:spacing w:line="214" w:lineRule="auto"/>
              <w:ind w:left="248"/>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7" w:line="220" w:lineRule="auto"/>
              <w:ind w:left="260"/>
              <w:rPr>
                <w:sz w:val="20"/>
                <w:szCs w:val="20"/>
              </w:rPr>
            </w:pPr>
            <w:r>
              <w:rPr>
                <w:spacing w:val="-3"/>
                <w:sz w:val="20"/>
                <w:szCs w:val="20"/>
              </w:rPr>
              <w:t>分配器</w:t>
            </w:r>
          </w:p>
        </w:tc>
        <w:tc>
          <w:tcPr>
            <w:tcW w:w="849" w:type="dxa"/>
            <w:vAlign w:val="top"/>
          </w:tcPr>
          <w:p>
            <w:pPr>
              <w:pStyle w:val="7"/>
              <w:spacing w:before="268" w:line="183" w:lineRule="auto"/>
              <w:ind w:left="362"/>
              <w:rPr>
                <w:sz w:val="20"/>
                <w:szCs w:val="20"/>
              </w:rPr>
            </w:pPr>
            <w:r>
              <w:rPr>
                <w:sz w:val="20"/>
                <w:szCs w:val="20"/>
              </w:rPr>
              <w:t>4</w:t>
            </w:r>
          </w:p>
        </w:tc>
        <w:tc>
          <w:tcPr>
            <w:tcW w:w="1279" w:type="dxa"/>
            <w:vAlign w:val="top"/>
          </w:tcPr>
          <w:p>
            <w:pPr>
              <w:pStyle w:val="7"/>
              <w:spacing w:before="217" w:line="219" w:lineRule="auto"/>
              <w:ind w:left="232"/>
              <w:rPr>
                <w:sz w:val="20"/>
                <w:szCs w:val="20"/>
              </w:rPr>
            </w:pPr>
            <w:r>
              <w:rPr>
                <w:spacing w:val="1"/>
                <w:sz w:val="20"/>
                <w:szCs w:val="20"/>
              </w:rPr>
              <w:t>电器线路</w:t>
            </w:r>
          </w:p>
        </w:tc>
        <w:tc>
          <w:tcPr>
            <w:tcW w:w="2558" w:type="dxa"/>
            <w:vAlign w:val="top"/>
          </w:tcPr>
          <w:p>
            <w:pPr>
              <w:pStyle w:val="7"/>
              <w:spacing w:before="217" w:line="219" w:lineRule="auto"/>
              <w:ind w:left="173"/>
              <w:rPr>
                <w:sz w:val="20"/>
                <w:szCs w:val="20"/>
              </w:rPr>
            </w:pPr>
            <w:r>
              <w:rPr>
                <w:spacing w:val="-1"/>
                <w:sz w:val="20"/>
                <w:szCs w:val="20"/>
              </w:rPr>
              <w:t>线路无破损，无漏电风险</w:t>
            </w:r>
          </w:p>
        </w:tc>
        <w:tc>
          <w:tcPr>
            <w:tcW w:w="1549" w:type="dxa"/>
            <w:vAlign w:val="top"/>
          </w:tcPr>
          <w:p>
            <w:pPr>
              <w:pStyle w:val="7"/>
              <w:spacing w:before="215" w:line="218" w:lineRule="auto"/>
              <w:ind w:left="66"/>
              <w:rPr>
                <w:sz w:val="20"/>
                <w:szCs w:val="20"/>
              </w:rPr>
            </w:pPr>
            <w:r>
              <w:rPr>
                <w:spacing w:val="1"/>
                <w:sz w:val="20"/>
                <w:szCs w:val="20"/>
              </w:rPr>
              <w:t>火灾，其他爆炸</w:t>
            </w:r>
          </w:p>
        </w:tc>
        <w:tc>
          <w:tcPr>
            <w:tcW w:w="700" w:type="dxa"/>
            <w:vAlign w:val="top"/>
          </w:tcPr>
          <w:p>
            <w:pPr>
              <w:pStyle w:val="7"/>
              <w:spacing w:before="267" w:line="184" w:lineRule="auto"/>
              <w:ind w:left="297"/>
              <w:rPr>
                <w:sz w:val="20"/>
                <w:szCs w:val="20"/>
              </w:rPr>
            </w:pPr>
            <w:r>
              <w:rPr>
                <w:sz w:val="20"/>
                <w:szCs w:val="20"/>
              </w:rPr>
              <w:t>1</w:t>
            </w:r>
          </w:p>
        </w:tc>
        <w:tc>
          <w:tcPr>
            <w:tcW w:w="849" w:type="dxa"/>
            <w:vAlign w:val="top"/>
          </w:tcPr>
          <w:p>
            <w:pPr>
              <w:pStyle w:val="7"/>
              <w:spacing w:before="267" w:line="184" w:lineRule="auto"/>
              <w:ind w:left="366"/>
              <w:rPr>
                <w:sz w:val="20"/>
                <w:szCs w:val="20"/>
              </w:rPr>
            </w:pPr>
            <w:r>
              <w:rPr>
                <w:sz w:val="20"/>
                <w:szCs w:val="20"/>
              </w:rPr>
              <w:t>1</w:t>
            </w:r>
          </w:p>
        </w:tc>
        <w:tc>
          <w:tcPr>
            <w:tcW w:w="710" w:type="dxa"/>
            <w:vAlign w:val="top"/>
          </w:tcPr>
          <w:p>
            <w:pPr>
              <w:pStyle w:val="7"/>
              <w:spacing w:before="267" w:line="184" w:lineRule="auto"/>
              <w:ind w:left="297"/>
              <w:rPr>
                <w:sz w:val="20"/>
                <w:szCs w:val="20"/>
              </w:rPr>
            </w:pPr>
            <w:r>
              <w:rPr>
                <w:sz w:val="20"/>
                <w:szCs w:val="20"/>
              </w:rPr>
              <w:t>1</w:t>
            </w:r>
          </w:p>
        </w:tc>
        <w:tc>
          <w:tcPr>
            <w:tcW w:w="709" w:type="dxa"/>
            <w:vAlign w:val="top"/>
          </w:tcPr>
          <w:p>
            <w:pPr>
              <w:pStyle w:val="7"/>
              <w:spacing w:before="267" w:line="184" w:lineRule="auto"/>
              <w:ind w:left="297"/>
              <w:rPr>
                <w:sz w:val="20"/>
                <w:szCs w:val="20"/>
              </w:rPr>
            </w:pPr>
            <w:r>
              <w:rPr>
                <w:sz w:val="20"/>
                <w:szCs w:val="20"/>
              </w:rPr>
              <w:t>1</w:t>
            </w:r>
          </w:p>
        </w:tc>
        <w:tc>
          <w:tcPr>
            <w:tcW w:w="709" w:type="dxa"/>
            <w:vAlign w:val="top"/>
          </w:tcPr>
          <w:p>
            <w:pPr>
              <w:pStyle w:val="7"/>
              <w:spacing w:before="57" w:line="330" w:lineRule="exact"/>
              <w:ind w:left="148"/>
              <w:rPr>
                <w:sz w:val="20"/>
                <w:szCs w:val="20"/>
              </w:rPr>
            </w:pPr>
            <w:r>
              <w:rPr>
                <w:spacing w:val="-2"/>
                <w:position w:val="9"/>
                <w:sz w:val="20"/>
                <w:szCs w:val="20"/>
              </w:rPr>
              <w:t>低风</w:t>
            </w:r>
          </w:p>
          <w:p>
            <w:pPr>
              <w:pStyle w:val="7"/>
              <w:spacing w:line="207" w:lineRule="auto"/>
              <w:ind w:left="248"/>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0" w:type="default"/>
          <w:pgSz w:w="16840" w:h="11910"/>
          <w:pgMar w:top="1012" w:right="1354" w:bottom="1153" w:left="1325" w:header="0" w:footer="951" w:gutter="0"/>
          <w:cols w:space="720" w:num="1"/>
        </w:sectPr>
      </w:pPr>
    </w:p>
    <w:p>
      <w:pPr>
        <w:spacing w:before="29"/>
      </w:pPr>
    </w:p>
    <w:p>
      <w:pPr>
        <w:spacing w:before="29"/>
      </w:pPr>
    </w:p>
    <w:p>
      <w:pPr>
        <w:spacing w:before="29"/>
      </w:pPr>
    </w:p>
    <w:p>
      <w:pPr>
        <w:spacing w:before="29"/>
      </w:pPr>
    </w:p>
    <w:tbl>
      <w:tblPr>
        <w:tblStyle w:val="6"/>
        <w:tblW w:w="141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1139"/>
        <w:gridCol w:w="1129"/>
        <w:gridCol w:w="859"/>
        <w:gridCol w:w="1269"/>
        <w:gridCol w:w="2538"/>
        <w:gridCol w:w="1559"/>
        <w:gridCol w:w="710"/>
        <w:gridCol w:w="849"/>
        <w:gridCol w:w="710"/>
        <w:gridCol w:w="709"/>
        <w:gridCol w:w="71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943" w:type="dxa"/>
            <w:gridSpan w:val="3"/>
            <w:vAlign w:val="top"/>
          </w:tcPr>
          <w:p>
            <w:pPr>
              <w:pStyle w:val="7"/>
              <w:spacing w:before="209" w:line="219" w:lineRule="auto"/>
              <w:ind w:left="367"/>
              <w:rPr>
                <w:sz w:val="20"/>
                <w:szCs w:val="20"/>
              </w:rPr>
            </w:pPr>
            <w:r>
              <w:rPr>
                <w:b/>
                <w:bCs/>
                <w:spacing w:val="-4"/>
                <w:sz w:val="20"/>
                <w:szCs w:val="20"/>
              </w:rPr>
              <w:t>风险点</w:t>
            </w:r>
            <w:r>
              <w:rPr>
                <w:spacing w:val="28"/>
                <w:sz w:val="20"/>
                <w:szCs w:val="20"/>
              </w:rPr>
              <w:t xml:space="preserve">  </w:t>
            </w:r>
            <w:r>
              <w:rPr>
                <w:b/>
                <w:bCs/>
                <w:spacing w:val="-4"/>
                <w:sz w:val="20"/>
                <w:szCs w:val="20"/>
              </w:rPr>
              <w:t>(锤片粉碎机)</w:t>
            </w:r>
          </w:p>
        </w:tc>
        <w:tc>
          <w:tcPr>
            <w:tcW w:w="2128" w:type="dxa"/>
            <w:gridSpan w:val="2"/>
            <w:vAlign w:val="top"/>
          </w:tcPr>
          <w:p>
            <w:pPr>
              <w:pStyle w:val="7"/>
              <w:spacing w:before="50" w:line="219" w:lineRule="auto"/>
              <w:ind w:left="654"/>
              <w:rPr>
                <w:sz w:val="20"/>
                <w:szCs w:val="20"/>
              </w:rPr>
            </w:pPr>
            <w:r>
              <w:rPr>
                <w:b/>
                <w:bCs/>
                <w:spacing w:val="-4"/>
                <w:sz w:val="20"/>
                <w:szCs w:val="20"/>
              </w:rPr>
              <w:t>作业步骤</w:t>
            </w:r>
          </w:p>
          <w:p>
            <w:pPr>
              <w:pStyle w:val="7"/>
              <w:spacing w:before="92" w:line="216" w:lineRule="auto"/>
              <w:ind w:left="254"/>
              <w:rPr>
                <w:sz w:val="20"/>
                <w:szCs w:val="20"/>
              </w:rPr>
            </w:pPr>
            <w:r>
              <w:rPr>
                <w:b/>
                <w:bCs/>
                <w:spacing w:val="1"/>
                <w:sz w:val="20"/>
                <w:szCs w:val="20"/>
              </w:rPr>
              <w:t>(场所/设施/部位)</w:t>
            </w:r>
          </w:p>
        </w:tc>
        <w:tc>
          <w:tcPr>
            <w:tcW w:w="2538" w:type="dxa"/>
            <w:vMerge w:val="restart"/>
            <w:tcBorders>
              <w:bottom w:val="nil"/>
            </w:tcBorders>
            <w:vAlign w:val="top"/>
          </w:tcPr>
          <w:p>
            <w:pPr>
              <w:spacing w:line="452" w:lineRule="auto"/>
              <w:rPr>
                <w:rFonts w:ascii="Arial"/>
                <w:sz w:val="21"/>
              </w:rPr>
            </w:pPr>
          </w:p>
          <w:p>
            <w:pPr>
              <w:pStyle w:val="7"/>
              <w:spacing w:before="65" w:line="219" w:lineRule="auto"/>
              <w:ind w:left="516"/>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5011" w:type="dxa"/>
            <w:gridSpan w:val="6"/>
            <w:vAlign w:val="top"/>
          </w:tcPr>
          <w:p>
            <w:pPr>
              <w:pStyle w:val="7"/>
              <w:spacing w:before="216" w:line="225" w:lineRule="auto"/>
              <w:ind w:left="2179"/>
              <w:rPr>
                <w:sz w:val="20"/>
                <w:szCs w:val="20"/>
              </w:rPr>
            </w:pPr>
            <w:r>
              <w:rPr>
                <w:b/>
                <w:bCs/>
                <w:spacing w:val="-7"/>
                <w:sz w:val="20"/>
                <w:szCs w:val="20"/>
              </w:rPr>
              <w:t>M</w:t>
            </w:r>
            <w:r>
              <w:rPr>
                <w:spacing w:val="-31"/>
                <w:sz w:val="20"/>
                <w:szCs w:val="20"/>
              </w:rPr>
              <w:t xml:space="preserve"> </w:t>
            </w:r>
            <w:r>
              <w:rPr>
                <w:b/>
                <w:bCs/>
                <w:spacing w:val="-7"/>
                <w:sz w:val="20"/>
                <w:szCs w:val="20"/>
              </w:rPr>
              <w:t>E</w:t>
            </w:r>
            <w:r>
              <w:rPr>
                <w:spacing w:val="-31"/>
                <w:sz w:val="20"/>
                <w:szCs w:val="20"/>
              </w:rPr>
              <w:t xml:space="preserve"> </w:t>
            </w:r>
            <w:r>
              <w:rPr>
                <w:b/>
                <w:bCs/>
                <w:spacing w:val="-7"/>
                <w:sz w:val="20"/>
                <w:szCs w:val="20"/>
              </w:rPr>
              <w:t>S</w:t>
            </w:r>
            <w:r>
              <w:rPr>
                <w:spacing w:val="-30"/>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75" w:type="dxa"/>
            <w:vAlign w:val="top"/>
          </w:tcPr>
          <w:p>
            <w:pPr>
              <w:pStyle w:val="7"/>
              <w:spacing w:before="206" w:line="219" w:lineRule="auto"/>
              <w:ind w:left="127"/>
              <w:rPr>
                <w:sz w:val="20"/>
                <w:szCs w:val="20"/>
              </w:rPr>
            </w:pPr>
            <w:r>
              <w:rPr>
                <w:b/>
                <w:bCs/>
                <w:spacing w:val="-5"/>
                <w:sz w:val="20"/>
                <w:szCs w:val="20"/>
              </w:rPr>
              <w:t>编号</w:t>
            </w:r>
          </w:p>
        </w:tc>
        <w:tc>
          <w:tcPr>
            <w:tcW w:w="1139" w:type="dxa"/>
            <w:vAlign w:val="top"/>
          </w:tcPr>
          <w:p>
            <w:pPr>
              <w:pStyle w:val="7"/>
              <w:spacing w:before="206" w:line="219" w:lineRule="auto"/>
              <w:ind w:left="362"/>
              <w:rPr>
                <w:sz w:val="20"/>
                <w:szCs w:val="20"/>
              </w:rPr>
            </w:pPr>
            <w:r>
              <w:rPr>
                <w:b/>
                <w:bCs/>
                <w:spacing w:val="-5"/>
                <w:sz w:val="20"/>
                <w:szCs w:val="20"/>
              </w:rPr>
              <w:t>类型</w:t>
            </w:r>
          </w:p>
        </w:tc>
        <w:tc>
          <w:tcPr>
            <w:tcW w:w="1129" w:type="dxa"/>
            <w:vAlign w:val="top"/>
          </w:tcPr>
          <w:p>
            <w:pPr>
              <w:pStyle w:val="7"/>
              <w:spacing w:before="209" w:line="221" w:lineRule="auto"/>
              <w:ind w:left="353"/>
              <w:rPr>
                <w:sz w:val="20"/>
                <w:szCs w:val="20"/>
              </w:rPr>
            </w:pPr>
            <w:r>
              <w:rPr>
                <w:b/>
                <w:bCs/>
                <w:spacing w:val="-5"/>
                <w:sz w:val="20"/>
                <w:szCs w:val="20"/>
              </w:rPr>
              <w:t>名称</w:t>
            </w:r>
          </w:p>
        </w:tc>
        <w:tc>
          <w:tcPr>
            <w:tcW w:w="859" w:type="dxa"/>
            <w:vAlign w:val="top"/>
          </w:tcPr>
          <w:p>
            <w:pPr>
              <w:pStyle w:val="7"/>
              <w:spacing w:before="207" w:line="221" w:lineRule="auto"/>
              <w:ind w:left="224"/>
              <w:rPr>
                <w:sz w:val="20"/>
                <w:szCs w:val="20"/>
              </w:rPr>
            </w:pPr>
            <w:r>
              <w:rPr>
                <w:b/>
                <w:bCs/>
                <w:spacing w:val="-4"/>
                <w:sz w:val="20"/>
                <w:szCs w:val="20"/>
              </w:rPr>
              <w:t>序号</w:t>
            </w:r>
          </w:p>
        </w:tc>
        <w:tc>
          <w:tcPr>
            <w:tcW w:w="1269" w:type="dxa"/>
            <w:vAlign w:val="top"/>
          </w:tcPr>
          <w:p>
            <w:pPr>
              <w:pStyle w:val="7"/>
              <w:spacing w:before="209" w:line="221" w:lineRule="auto"/>
              <w:ind w:left="425"/>
              <w:rPr>
                <w:sz w:val="20"/>
                <w:szCs w:val="20"/>
              </w:rPr>
            </w:pPr>
            <w:r>
              <w:rPr>
                <w:b/>
                <w:bCs/>
                <w:spacing w:val="-5"/>
                <w:sz w:val="20"/>
                <w:szCs w:val="20"/>
              </w:rPr>
              <w:t>名称</w:t>
            </w:r>
          </w:p>
        </w:tc>
        <w:tc>
          <w:tcPr>
            <w:tcW w:w="253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710" w:type="dxa"/>
            <w:vAlign w:val="top"/>
          </w:tcPr>
          <w:p>
            <w:pPr>
              <w:pStyle w:val="7"/>
              <w:spacing w:before="47" w:line="280" w:lineRule="exact"/>
              <w:ind w:left="149"/>
              <w:rPr>
                <w:sz w:val="20"/>
                <w:szCs w:val="20"/>
              </w:rPr>
            </w:pPr>
            <w:r>
              <w:rPr>
                <w:b/>
                <w:bCs/>
                <w:spacing w:val="-5"/>
                <w:position w:val="5"/>
                <w:sz w:val="20"/>
                <w:szCs w:val="20"/>
              </w:rPr>
              <w:t>可能</w:t>
            </w:r>
          </w:p>
          <w:p>
            <w:pPr>
              <w:pStyle w:val="7"/>
              <w:spacing w:line="220" w:lineRule="auto"/>
              <w:ind w:left="249"/>
              <w:rPr>
                <w:sz w:val="20"/>
                <w:szCs w:val="20"/>
              </w:rPr>
            </w:pPr>
            <w:r>
              <w:rPr>
                <w:b/>
                <w:bCs/>
                <w:spacing w:val="-3"/>
                <w:sz w:val="20"/>
                <w:szCs w:val="20"/>
              </w:rPr>
              <w:t>性</w:t>
            </w:r>
          </w:p>
        </w:tc>
        <w:tc>
          <w:tcPr>
            <w:tcW w:w="849" w:type="dxa"/>
            <w:vAlign w:val="top"/>
          </w:tcPr>
          <w:p>
            <w:pPr>
              <w:pStyle w:val="7"/>
              <w:spacing w:before="206" w:line="219" w:lineRule="auto"/>
              <w:ind w:left="219"/>
              <w:rPr>
                <w:sz w:val="20"/>
                <w:szCs w:val="20"/>
              </w:rPr>
            </w:pPr>
            <w:r>
              <w:rPr>
                <w:b/>
                <w:bCs/>
                <w:spacing w:val="-5"/>
                <w:sz w:val="20"/>
                <w:szCs w:val="20"/>
              </w:rPr>
              <w:t>频次</w:t>
            </w:r>
          </w:p>
        </w:tc>
        <w:tc>
          <w:tcPr>
            <w:tcW w:w="710" w:type="dxa"/>
            <w:vAlign w:val="top"/>
          </w:tcPr>
          <w:p>
            <w:pPr>
              <w:pStyle w:val="7"/>
              <w:spacing w:before="46" w:line="301" w:lineRule="exact"/>
              <w:ind w:left="150"/>
              <w:rPr>
                <w:sz w:val="20"/>
                <w:szCs w:val="20"/>
              </w:rPr>
            </w:pPr>
            <w:r>
              <w:rPr>
                <w:b/>
                <w:bCs/>
                <w:spacing w:val="-5"/>
                <w:position w:val="7"/>
                <w:sz w:val="20"/>
                <w:szCs w:val="20"/>
              </w:rPr>
              <w:t>严重</w:t>
            </w:r>
          </w:p>
          <w:p>
            <w:pPr>
              <w:pStyle w:val="7"/>
              <w:spacing w:line="220" w:lineRule="auto"/>
              <w:ind w:left="250"/>
              <w:rPr>
                <w:sz w:val="20"/>
                <w:szCs w:val="20"/>
              </w:rPr>
            </w:pPr>
            <w:r>
              <w:rPr>
                <w:b/>
                <w:bCs/>
                <w:spacing w:val="-3"/>
                <w:sz w:val="20"/>
                <w:szCs w:val="20"/>
              </w:rPr>
              <w:t>性</w:t>
            </w:r>
          </w:p>
        </w:tc>
        <w:tc>
          <w:tcPr>
            <w:tcW w:w="709" w:type="dxa"/>
            <w:vAlign w:val="top"/>
          </w:tcPr>
          <w:p>
            <w:pPr>
              <w:pStyle w:val="7"/>
              <w:spacing w:before="46" w:line="280" w:lineRule="exact"/>
              <w:ind w:left="150"/>
              <w:rPr>
                <w:sz w:val="20"/>
                <w:szCs w:val="20"/>
              </w:rPr>
            </w:pPr>
            <w:r>
              <w:rPr>
                <w:b/>
                <w:bCs/>
                <w:spacing w:val="-5"/>
                <w:position w:val="5"/>
                <w:sz w:val="20"/>
                <w:szCs w:val="20"/>
              </w:rPr>
              <w:t>风险</w:t>
            </w:r>
          </w:p>
          <w:p>
            <w:pPr>
              <w:pStyle w:val="7"/>
              <w:spacing w:line="219" w:lineRule="auto"/>
              <w:ind w:left="250"/>
              <w:rPr>
                <w:sz w:val="20"/>
                <w:szCs w:val="20"/>
              </w:rPr>
            </w:pPr>
            <w:r>
              <w:rPr>
                <w:b/>
                <w:bCs/>
                <w:spacing w:val="-3"/>
                <w:sz w:val="20"/>
                <w:szCs w:val="20"/>
              </w:rPr>
              <w:t>值</w:t>
            </w:r>
          </w:p>
        </w:tc>
        <w:tc>
          <w:tcPr>
            <w:tcW w:w="719" w:type="dxa"/>
            <w:vAlign w:val="top"/>
          </w:tcPr>
          <w:p>
            <w:pPr>
              <w:pStyle w:val="7"/>
              <w:spacing w:before="46" w:line="310" w:lineRule="exact"/>
              <w:ind w:left="161"/>
              <w:rPr>
                <w:sz w:val="20"/>
                <w:szCs w:val="20"/>
              </w:rPr>
            </w:pPr>
            <w:r>
              <w:rPr>
                <w:b/>
                <w:bCs/>
                <w:spacing w:val="-5"/>
                <w:position w:val="8"/>
                <w:sz w:val="20"/>
                <w:szCs w:val="20"/>
              </w:rPr>
              <w:t>风险</w:t>
            </w:r>
          </w:p>
          <w:p>
            <w:pPr>
              <w:pStyle w:val="7"/>
              <w:spacing w:line="219" w:lineRule="auto"/>
              <w:ind w:left="161"/>
              <w:rPr>
                <w:sz w:val="20"/>
                <w:szCs w:val="20"/>
              </w:rPr>
            </w:pPr>
            <w:r>
              <w:rPr>
                <w:b/>
                <w:bCs/>
                <w:spacing w:val="-5"/>
                <w:sz w:val="20"/>
                <w:szCs w:val="20"/>
              </w:rPr>
              <w:t>等级</w:t>
            </w:r>
          </w:p>
        </w:tc>
        <w:tc>
          <w:tcPr>
            <w:tcW w:w="1314" w:type="dxa"/>
            <w:vAlign w:val="top"/>
          </w:tcPr>
          <w:p>
            <w:pPr>
              <w:pStyle w:val="7"/>
              <w:spacing w:before="207"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675"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5" w:line="183" w:lineRule="auto"/>
              <w:ind w:left="275"/>
              <w:rPr>
                <w:sz w:val="20"/>
                <w:szCs w:val="20"/>
              </w:rPr>
            </w:pPr>
            <w:r>
              <w:rPr>
                <w:sz w:val="20"/>
                <w:szCs w:val="20"/>
              </w:rPr>
              <w:t>2</w:t>
            </w:r>
          </w:p>
        </w:tc>
        <w:tc>
          <w:tcPr>
            <w:tcW w:w="1139" w:type="dxa"/>
            <w:vMerge w:val="restart"/>
            <w:tcBorders>
              <w:bottom w:val="nil"/>
            </w:tcBorders>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7"/>
              <w:spacing w:before="65" w:line="221" w:lineRule="auto"/>
              <w:ind w:left="159"/>
              <w:rPr>
                <w:sz w:val="20"/>
                <w:szCs w:val="20"/>
              </w:rPr>
            </w:pPr>
            <w:r>
              <w:rPr>
                <w:spacing w:val="2"/>
                <w:sz w:val="20"/>
                <w:szCs w:val="20"/>
              </w:rPr>
              <w:t>设备设施</w:t>
            </w:r>
          </w:p>
        </w:tc>
        <w:tc>
          <w:tcPr>
            <w:tcW w:w="1129" w:type="dxa"/>
            <w:vAlign w:val="top"/>
          </w:tcPr>
          <w:p>
            <w:pPr>
              <w:pStyle w:val="7"/>
              <w:spacing w:before="218" w:line="219" w:lineRule="auto"/>
              <w:ind w:left="250"/>
              <w:rPr>
                <w:sz w:val="20"/>
                <w:szCs w:val="20"/>
              </w:rPr>
            </w:pPr>
            <w:r>
              <w:rPr>
                <w:spacing w:val="-2"/>
                <w:sz w:val="20"/>
                <w:szCs w:val="20"/>
              </w:rPr>
              <w:t>粉碎机</w:t>
            </w:r>
          </w:p>
        </w:tc>
        <w:tc>
          <w:tcPr>
            <w:tcW w:w="859" w:type="dxa"/>
            <w:vAlign w:val="top"/>
          </w:tcPr>
          <w:p>
            <w:pPr>
              <w:pStyle w:val="7"/>
              <w:spacing w:before="270" w:line="184" w:lineRule="auto"/>
              <w:ind w:left="372"/>
              <w:rPr>
                <w:sz w:val="20"/>
                <w:szCs w:val="20"/>
              </w:rPr>
            </w:pPr>
            <w:r>
              <w:rPr>
                <w:sz w:val="20"/>
                <w:szCs w:val="20"/>
              </w:rPr>
              <w:t>1</w:t>
            </w:r>
          </w:p>
        </w:tc>
        <w:tc>
          <w:tcPr>
            <w:tcW w:w="1269" w:type="dxa"/>
            <w:vAlign w:val="top"/>
          </w:tcPr>
          <w:p>
            <w:pPr>
              <w:pStyle w:val="7"/>
              <w:spacing w:before="226" w:line="225" w:lineRule="auto"/>
              <w:ind w:left="423"/>
              <w:rPr>
                <w:sz w:val="20"/>
                <w:szCs w:val="20"/>
              </w:rPr>
            </w:pPr>
            <w:r>
              <w:rPr>
                <w:spacing w:val="-2"/>
                <w:sz w:val="20"/>
                <w:szCs w:val="20"/>
              </w:rPr>
              <w:t>基础</w:t>
            </w:r>
          </w:p>
        </w:tc>
        <w:tc>
          <w:tcPr>
            <w:tcW w:w="2538" w:type="dxa"/>
            <w:vAlign w:val="top"/>
          </w:tcPr>
          <w:p>
            <w:pPr>
              <w:pStyle w:val="7"/>
              <w:spacing w:before="220" w:line="219" w:lineRule="auto"/>
              <w:ind w:left="363"/>
              <w:rPr>
                <w:sz w:val="20"/>
                <w:szCs w:val="20"/>
              </w:rPr>
            </w:pPr>
            <w:r>
              <w:rPr>
                <w:sz w:val="20"/>
                <w:szCs w:val="20"/>
              </w:rPr>
              <w:t>固定完好无松动现象</w:t>
            </w:r>
          </w:p>
        </w:tc>
        <w:tc>
          <w:tcPr>
            <w:tcW w:w="1559" w:type="dxa"/>
            <w:vAlign w:val="top"/>
          </w:tcPr>
          <w:p>
            <w:pPr>
              <w:pStyle w:val="7"/>
              <w:spacing w:before="79" w:line="239" w:lineRule="auto"/>
              <w:ind w:left="574" w:right="80" w:hanging="499"/>
              <w:rPr>
                <w:sz w:val="20"/>
                <w:szCs w:val="20"/>
              </w:rPr>
            </w:pPr>
            <w:r>
              <w:rPr>
                <w:spacing w:val="-2"/>
                <w:sz w:val="20"/>
                <w:szCs w:val="20"/>
              </w:rPr>
              <w:t>物体打击，机械</w:t>
            </w:r>
            <w:r>
              <w:rPr>
                <w:spacing w:val="5"/>
                <w:sz w:val="20"/>
                <w:szCs w:val="20"/>
              </w:rPr>
              <w:t xml:space="preserve"> </w:t>
            </w:r>
            <w:r>
              <w:rPr>
                <w:spacing w:val="6"/>
                <w:sz w:val="20"/>
                <w:szCs w:val="20"/>
              </w:rPr>
              <w:t>伤害</w:t>
            </w:r>
          </w:p>
        </w:tc>
        <w:tc>
          <w:tcPr>
            <w:tcW w:w="710" w:type="dxa"/>
            <w:vAlign w:val="top"/>
          </w:tcPr>
          <w:p>
            <w:pPr>
              <w:pStyle w:val="7"/>
              <w:spacing w:before="270" w:line="184" w:lineRule="auto"/>
              <w:ind w:left="296"/>
              <w:rPr>
                <w:sz w:val="20"/>
                <w:szCs w:val="20"/>
              </w:rPr>
            </w:pPr>
            <w:r>
              <w:rPr>
                <w:sz w:val="20"/>
                <w:szCs w:val="20"/>
              </w:rPr>
              <w:t>1</w:t>
            </w:r>
          </w:p>
        </w:tc>
        <w:tc>
          <w:tcPr>
            <w:tcW w:w="849" w:type="dxa"/>
            <w:vAlign w:val="top"/>
          </w:tcPr>
          <w:p>
            <w:pPr>
              <w:pStyle w:val="7"/>
              <w:spacing w:before="270" w:line="184" w:lineRule="auto"/>
              <w:ind w:left="367"/>
              <w:rPr>
                <w:sz w:val="20"/>
                <w:szCs w:val="20"/>
              </w:rPr>
            </w:pPr>
            <w:r>
              <w:rPr>
                <w:sz w:val="20"/>
                <w:szCs w:val="20"/>
              </w:rPr>
              <w:t>1</w:t>
            </w:r>
          </w:p>
        </w:tc>
        <w:tc>
          <w:tcPr>
            <w:tcW w:w="710" w:type="dxa"/>
            <w:vAlign w:val="top"/>
          </w:tcPr>
          <w:p>
            <w:pPr>
              <w:pStyle w:val="7"/>
              <w:spacing w:before="270" w:line="184" w:lineRule="auto"/>
              <w:ind w:left="298"/>
              <w:rPr>
                <w:sz w:val="20"/>
                <w:szCs w:val="20"/>
              </w:rPr>
            </w:pPr>
            <w:r>
              <w:rPr>
                <w:sz w:val="20"/>
                <w:szCs w:val="20"/>
              </w:rPr>
              <w:t>1</w:t>
            </w:r>
          </w:p>
        </w:tc>
        <w:tc>
          <w:tcPr>
            <w:tcW w:w="709" w:type="dxa"/>
            <w:vAlign w:val="top"/>
          </w:tcPr>
          <w:p>
            <w:pPr>
              <w:pStyle w:val="7"/>
              <w:spacing w:before="270" w:line="184" w:lineRule="auto"/>
              <w:ind w:left="298"/>
              <w:rPr>
                <w:sz w:val="20"/>
                <w:szCs w:val="20"/>
              </w:rPr>
            </w:pPr>
            <w:r>
              <w:rPr>
                <w:sz w:val="20"/>
                <w:szCs w:val="20"/>
              </w:rPr>
              <w:t>1</w:t>
            </w:r>
          </w:p>
        </w:tc>
        <w:tc>
          <w:tcPr>
            <w:tcW w:w="719" w:type="dxa"/>
            <w:vAlign w:val="top"/>
          </w:tcPr>
          <w:p>
            <w:pPr>
              <w:pStyle w:val="7"/>
              <w:spacing w:before="90" w:line="290" w:lineRule="exact"/>
              <w:ind w:left="159"/>
              <w:rPr>
                <w:sz w:val="20"/>
                <w:szCs w:val="20"/>
              </w:rPr>
            </w:pPr>
            <w:r>
              <w:rPr>
                <w:spacing w:val="-2"/>
                <w:position w:val="6"/>
                <w:sz w:val="20"/>
                <w:szCs w:val="20"/>
              </w:rPr>
              <w:t>低风</w:t>
            </w:r>
          </w:p>
          <w:p>
            <w:pPr>
              <w:pStyle w:val="7"/>
              <w:spacing w:line="220" w:lineRule="auto"/>
              <w:ind w:left="25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675" w:type="dxa"/>
            <w:vMerge w:val="continue"/>
            <w:tcBorders>
              <w:top w:val="nil"/>
              <w:bottom w:val="nil"/>
            </w:tcBorders>
            <w:vAlign w:val="top"/>
          </w:tcPr>
          <w:p>
            <w:pPr>
              <w:rPr>
                <w:rFonts w:ascii="Arial"/>
                <w:sz w:val="21"/>
              </w:rPr>
            </w:pPr>
          </w:p>
        </w:tc>
        <w:tc>
          <w:tcPr>
            <w:tcW w:w="1139" w:type="dxa"/>
            <w:vMerge w:val="continue"/>
            <w:tcBorders>
              <w:top w:val="nil"/>
              <w:bottom w:val="nil"/>
            </w:tcBorders>
            <w:vAlign w:val="top"/>
          </w:tcPr>
          <w:p>
            <w:pPr>
              <w:rPr>
                <w:rFonts w:ascii="Arial"/>
                <w:sz w:val="21"/>
              </w:rPr>
            </w:pPr>
          </w:p>
        </w:tc>
        <w:tc>
          <w:tcPr>
            <w:tcW w:w="1129" w:type="dxa"/>
            <w:vAlign w:val="top"/>
          </w:tcPr>
          <w:p>
            <w:pPr>
              <w:spacing w:line="304" w:lineRule="auto"/>
              <w:rPr>
                <w:rFonts w:ascii="Arial"/>
                <w:sz w:val="21"/>
              </w:rPr>
            </w:pPr>
          </w:p>
          <w:p>
            <w:pPr>
              <w:pStyle w:val="7"/>
              <w:spacing w:before="65" w:line="219" w:lineRule="auto"/>
              <w:ind w:left="250"/>
              <w:rPr>
                <w:sz w:val="20"/>
                <w:szCs w:val="20"/>
              </w:rPr>
            </w:pPr>
            <w:r>
              <w:rPr>
                <w:spacing w:val="-2"/>
                <w:sz w:val="20"/>
                <w:szCs w:val="20"/>
              </w:rPr>
              <w:t>粉碎机</w:t>
            </w:r>
          </w:p>
        </w:tc>
        <w:tc>
          <w:tcPr>
            <w:tcW w:w="859" w:type="dxa"/>
            <w:vAlign w:val="top"/>
          </w:tcPr>
          <w:p>
            <w:pPr>
              <w:spacing w:line="356" w:lineRule="auto"/>
              <w:rPr>
                <w:rFonts w:ascii="Arial"/>
                <w:sz w:val="21"/>
              </w:rPr>
            </w:pPr>
          </w:p>
          <w:p>
            <w:pPr>
              <w:pStyle w:val="7"/>
              <w:spacing w:before="65" w:line="183" w:lineRule="auto"/>
              <w:ind w:left="372"/>
              <w:rPr>
                <w:sz w:val="20"/>
                <w:szCs w:val="20"/>
              </w:rPr>
            </w:pPr>
            <w:r>
              <w:rPr>
                <w:sz w:val="20"/>
                <w:szCs w:val="20"/>
              </w:rPr>
              <w:t>2</w:t>
            </w:r>
          </w:p>
        </w:tc>
        <w:tc>
          <w:tcPr>
            <w:tcW w:w="1269" w:type="dxa"/>
            <w:vAlign w:val="top"/>
          </w:tcPr>
          <w:p>
            <w:pPr>
              <w:spacing w:line="306" w:lineRule="auto"/>
              <w:rPr>
                <w:rFonts w:ascii="Arial"/>
                <w:sz w:val="21"/>
              </w:rPr>
            </w:pPr>
          </w:p>
          <w:p>
            <w:pPr>
              <w:pStyle w:val="7"/>
              <w:spacing w:before="65" w:line="221" w:lineRule="auto"/>
              <w:ind w:left="222"/>
              <w:rPr>
                <w:sz w:val="20"/>
                <w:szCs w:val="20"/>
              </w:rPr>
            </w:pPr>
            <w:r>
              <w:rPr>
                <w:spacing w:val="-3"/>
                <w:sz w:val="20"/>
                <w:szCs w:val="20"/>
              </w:rPr>
              <w:t>设备主体</w:t>
            </w:r>
          </w:p>
        </w:tc>
        <w:tc>
          <w:tcPr>
            <w:tcW w:w="2538" w:type="dxa"/>
            <w:vAlign w:val="top"/>
          </w:tcPr>
          <w:p>
            <w:pPr>
              <w:pStyle w:val="7"/>
              <w:spacing w:before="32" w:line="219" w:lineRule="auto"/>
              <w:ind w:left="163"/>
              <w:rPr>
                <w:sz w:val="20"/>
                <w:szCs w:val="20"/>
              </w:rPr>
            </w:pPr>
            <w:r>
              <w:rPr>
                <w:spacing w:val="-1"/>
                <w:sz w:val="20"/>
                <w:szCs w:val="20"/>
              </w:rPr>
              <w:t>主体完好牢固，无变形受</w:t>
            </w:r>
          </w:p>
          <w:p>
            <w:pPr>
              <w:pStyle w:val="7"/>
              <w:spacing w:before="112" w:line="219" w:lineRule="auto"/>
              <w:ind w:left="163"/>
              <w:rPr>
                <w:sz w:val="20"/>
                <w:szCs w:val="20"/>
              </w:rPr>
            </w:pPr>
            <w:r>
              <w:rPr>
                <w:spacing w:val="1"/>
                <w:sz w:val="20"/>
                <w:szCs w:val="20"/>
              </w:rPr>
              <w:t>损现象，检查门紧固，密</w:t>
            </w:r>
          </w:p>
          <w:p>
            <w:pPr>
              <w:pStyle w:val="7"/>
              <w:spacing w:before="72" w:line="218" w:lineRule="auto"/>
              <w:ind w:left="913"/>
              <w:rPr>
                <w:sz w:val="20"/>
                <w:szCs w:val="20"/>
              </w:rPr>
            </w:pPr>
            <w:r>
              <w:rPr>
                <w:sz w:val="20"/>
                <w:szCs w:val="20"/>
              </w:rPr>
              <w:t>封良好。</w:t>
            </w:r>
          </w:p>
        </w:tc>
        <w:tc>
          <w:tcPr>
            <w:tcW w:w="1559" w:type="dxa"/>
            <w:vAlign w:val="top"/>
          </w:tcPr>
          <w:p>
            <w:pPr>
              <w:spacing w:line="305" w:lineRule="auto"/>
              <w:rPr>
                <w:rFonts w:ascii="Arial"/>
                <w:sz w:val="21"/>
              </w:rPr>
            </w:pPr>
          </w:p>
          <w:p>
            <w:pPr>
              <w:pStyle w:val="7"/>
              <w:spacing w:before="65" w:line="219" w:lineRule="auto"/>
              <w:ind w:left="376"/>
              <w:rPr>
                <w:sz w:val="20"/>
                <w:szCs w:val="20"/>
              </w:rPr>
            </w:pPr>
            <w:r>
              <w:rPr>
                <w:spacing w:val="3"/>
                <w:sz w:val="20"/>
                <w:szCs w:val="20"/>
              </w:rPr>
              <w:t>其他伤害</w:t>
            </w:r>
          </w:p>
        </w:tc>
        <w:tc>
          <w:tcPr>
            <w:tcW w:w="710" w:type="dxa"/>
            <w:vAlign w:val="top"/>
          </w:tcPr>
          <w:p>
            <w:pPr>
              <w:spacing w:line="355" w:lineRule="auto"/>
              <w:rPr>
                <w:rFonts w:ascii="Arial"/>
                <w:sz w:val="21"/>
              </w:rPr>
            </w:pPr>
          </w:p>
          <w:p>
            <w:pPr>
              <w:pStyle w:val="7"/>
              <w:spacing w:before="65" w:line="184" w:lineRule="auto"/>
              <w:ind w:left="296"/>
              <w:rPr>
                <w:sz w:val="20"/>
                <w:szCs w:val="20"/>
              </w:rPr>
            </w:pPr>
            <w:r>
              <w:rPr>
                <w:sz w:val="20"/>
                <w:szCs w:val="20"/>
              </w:rPr>
              <w:t>1</w:t>
            </w:r>
          </w:p>
        </w:tc>
        <w:tc>
          <w:tcPr>
            <w:tcW w:w="849" w:type="dxa"/>
            <w:vAlign w:val="top"/>
          </w:tcPr>
          <w:p>
            <w:pPr>
              <w:spacing w:line="355" w:lineRule="auto"/>
              <w:rPr>
                <w:rFonts w:ascii="Arial"/>
                <w:sz w:val="21"/>
              </w:rPr>
            </w:pPr>
          </w:p>
          <w:p>
            <w:pPr>
              <w:pStyle w:val="7"/>
              <w:spacing w:before="65" w:line="184" w:lineRule="auto"/>
              <w:ind w:left="367"/>
              <w:rPr>
                <w:sz w:val="20"/>
                <w:szCs w:val="20"/>
              </w:rPr>
            </w:pPr>
            <w:r>
              <w:rPr>
                <w:sz w:val="20"/>
                <w:szCs w:val="20"/>
              </w:rPr>
              <w:t>1</w:t>
            </w:r>
          </w:p>
        </w:tc>
        <w:tc>
          <w:tcPr>
            <w:tcW w:w="710" w:type="dxa"/>
            <w:vAlign w:val="top"/>
          </w:tcPr>
          <w:p>
            <w:pPr>
              <w:spacing w:line="355" w:lineRule="auto"/>
              <w:rPr>
                <w:rFonts w:ascii="Arial"/>
                <w:sz w:val="21"/>
              </w:rPr>
            </w:pPr>
          </w:p>
          <w:p>
            <w:pPr>
              <w:pStyle w:val="7"/>
              <w:spacing w:before="65" w:line="184" w:lineRule="auto"/>
              <w:ind w:left="298"/>
              <w:rPr>
                <w:sz w:val="20"/>
                <w:szCs w:val="20"/>
              </w:rPr>
            </w:pPr>
            <w:r>
              <w:rPr>
                <w:sz w:val="20"/>
                <w:szCs w:val="20"/>
              </w:rPr>
              <w:t>1</w:t>
            </w:r>
          </w:p>
        </w:tc>
        <w:tc>
          <w:tcPr>
            <w:tcW w:w="709" w:type="dxa"/>
            <w:vAlign w:val="top"/>
          </w:tcPr>
          <w:p>
            <w:pPr>
              <w:spacing w:line="355" w:lineRule="auto"/>
              <w:rPr>
                <w:rFonts w:ascii="Arial"/>
                <w:sz w:val="21"/>
              </w:rPr>
            </w:pPr>
          </w:p>
          <w:p>
            <w:pPr>
              <w:pStyle w:val="7"/>
              <w:spacing w:before="65" w:line="184" w:lineRule="auto"/>
              <w:ind w:left="298"/>
              <w:rPr>
                <w:sz w:val="20"/>
                <w:szCs w:val="20"/>
              </w:rPr>
            </w:pPr>
            <w:r>
              <w:rPr>
                <w:sz w:val="20"/>
                <w:szCs w:val="20"/>
              </w:rPr>
              <w:t>1</w:t>
            </w:r>
          </w:p>
        </w:tc>
        <w:tc>
          <w:tcPr>
            <w:tcW w:w="719" w:type="dxa"/>
            <w:vAlign w:val="top"/>
          </w:tcPr>
          <w:p>
            <w:pPr>
              <w:pStyle w:val="7"/>
              <w:spacing w:before="212" w:line="300" w:lineRule="exact"/>
              <w:ind w:left="159"/>
              <w:rPr>
                <w:sz w:val="20"/>
                <w:szCs w:val="20"/>
              </w:rPr>
            </w:pPr>
            <w:r>
              <w:rPr>
                <w:spacing w:val="-2"/>
                <w:position w:val="7"/>
                <w:sz w:val="20"/>
                <w:szCs w:val="20"/>
              </w:rPr>
              <w:t>低风</w:t>
            </w:r>
          </w:p>
          <w:p>
            <w:pPr>
              <w:pStyle w:val="7"/>
              <w:spacing w:line="220" w:lineRule="auto"/>
              <w:ind w:left="25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75" w:type="dxa"/>
            <w:vMerge w:val="continue"/>
            <w:tcBorders>
              <w:top w:val="nil"/>
              <w:bottom w:val="nil"/>
            </w:tcBorders>
            <w:vAlign w:val="top"/>
          </w:tcPr>
          <w:p>
            <w:pPr>
              <w:rPr>
                <w:rFonts w:ascii="Arial"/>
                <w:sz w:val="21"/>
              </w:rPr>
            </w:pPr>
          </w:p>
        </w:tc>
        <w:tc>
          <w:tcPr>
            <w:tcW w:w="1139" w:type="dxa"/>
            <w:vMerge w:val="continue"/>
            <w:tcBorders>
              <w:top w:val="nil"/>
              <w:bottom w:val="nil"/>
            </w:tcBorders>
            <w:vAlign w:val="top"/>
          </w:tcPr>
          <w:p>
            <w:pPr>
              <w:rPr>
                <w:rFonts w:ascii="Arial"/>
                <w:sz w:val="21"/>
              </w:rPr>
            </w:pPr>
          </w:p>
        </w:tc>
        <w:tc>
          <w:tcPr>
            <w:tcW w:w="1129" w:type="dxa"/>
            <w:vAlign w:val="top"/>
          </w:tcPr>
          <w:p>
            <w:pPr>
              <w:pStyle w:val="7"/>
              <w:spacing w:before="212" w:line="219" w:lineRule="auto"/>
              <w:ind w:left="250"/>
              <w:rPr>
                <w:sz w:val="20"/>
                <w:szCs w:val="20"/>
              </w:rPr>
            </w:pPr>
            <w:r>
              <w:rPr>
                <w:spacing w:val="-2"/>
                <w:sz w:val="20"/>
                <w:szCs w:val="20"/>
              </w:rPr>
              <w:t>粉碎机</w:t>
            </w:r>
          </w:p>
        </w:tc>
        <w:tc>
          <w:tcPr>
            <w:tcW w:w="859" w:type="dxa"/>
            <w:vAlign w:val="top"/>
          </w:tcPr>
          <w:p>
            <w:pPr>
              <w:pStyle w:val="7"/>
              <w:spacing w:before="265" w:line="183" w:lineRule="auto"/>
              <w:ind w:left="372"/>
              <w:rPr>
                <w:sz w:val="20"/>
                <w:szCs w:val="20"/>
              </w:rPr>
            </w:pPr>
            <w:r>
              <w:rPr>
                <w:sz w:val="20"/>
                <w:szCs w:val="20"/>
              </w:rPr>
              <w:t>3</w:t>
            </w:r>
          </w:p>
        </w:tc>
        <w:tc>
          <w:tcPr>
            <w:tcW w:w="1269" w:type="dxa"/>
            <w:vAlign w:val="top"/>
          </w:tcPr>
          <w:p>
            <w:pPr>
              <w:pStyle w:val="7"/>
              <w:spacing w:before="214" w:line="220" w:lineRule="auto"/>
              <w:ind w:left="423"/>
              <w:rPr>
                <w:sz w:val="20"/>
                <w:szCs w:val="20"/>
              </w:rPr>
            </w:pPr>
            <w:r>
              <w:rPr>
                <w:spacing w:val="-2"/>
                <w:sz w:val="20"/>
                <w:szCs w:val="20"/>
              </w:rPr>
              <w:t>进料</w:t>
            </w:r>
          </w:p>
        </w:tc>
        <w:tc>
          <w:tcPr>
            <w:tcW w:w="2538" w:type="dxa"/>
            <w:vAlign w:val="top"/>
          </w:tcPr>
          <w:p>
            <w:pPr>
              <w:pStyle w:val="7"/>
              <w:spacing w:before="63" w:line="250" w:lineRule="auto"/>
              <w:ind w:left="1163" w:right="146" w:hanging="1000"/>
              <w:rPr>
                <w:sz w:val="20"/>
                <w:szCs w:val="20"/>
              </w:rPr>
            </w:pPr>
            <w:r>
              <w:rPr>
                <w:spacing w:val="1"/>
                <w:sz w:val="20"/>
                <w:szCs w:val="20"/>
              </w:rPr>
              <w:t>进机物料中不得含有金属</w:t>
            </w:r>
            <w:r>
              <w:rPr>
                <w:spacing w:val="5"/>
                <w:sz w:val="20"/>
                <w:szCs w:val="20"/>
              </w:rPr>
              <w:t xml:space="preserve"> </w:t>
            </w:r>
            <w:r>
              <w:rPr>
                <w:sz w:val="20"/>
                <w:szCs w:val="20"/>
              </w:rPr>
              <w:t>物</w:t>
            </w:r>
          </w:p>
        </w:tc>
        <w:tc>
          <w:tcPr>
            <w:tcW w:w="1559" w:type="dxa"/>
            <w:vAlign w:val="top"/>
          </w:tcPr>
          <w:p>
            <w:pPr>
              <w:pStyle w:val="7"/>
              <w:spacing w:before="62" w:line="249" w:lineRule="auto"/>
              <w:ind w:left="574" w:right="81" w:hanging="499"/>
              <w:rPr>
                <w:sz w:val="20"/>
                <w:szCs w:val="20"/>
              </w:rPr>
            </w:pPr>
            <w:r>
              <w:rPr>
                <w:spacing w:val="-2"/>
                <w:sz w:val="20"/>
                <w:szCs w:val="20"/>
              </w:rPr>
              <w:t>其他爆炸，其他</w:t>
            </w:r>
            <w:r>
              <w:rPr>
                <w:spacing w:val="4"/>
                <w:sz w:val="20"/>
                <w:szCs w:val="20"/>
              </w:rPr>
              <w:t xml:space="preserve"> </w:t>
            </w:r>
            <w:r>
              <w:rPr>
                <w:spacing w:val="6"/>
                <w:sz w:val="20"/>
                <w:szCs w:val="20"/>
              </w:rPr>
              <w:t>伤害</w:t>
            </w:r>
          </w:p>
        </w:tc>
        <w:tc>
          <w:tcPr>
            <w:tcW w:w="710" w:type="dxa"/>
            <w:vAlign w:val="top"/>
          </w:tcPr>
          <w:p>
            <w:pPr>
              <w:pStyle w:val="7"/>
              <w:spacing w:before="264" w:line="184" w:lineRule="auto"/>
              <w:ind w:left="296"/>
              <w:rPr>
                <w:sz w:val="20"/>
                <w:szCs w:val="20"/>
              </w:rPr>
            </w:pPr>
            <w:r>
              <w:rPr>
                <w:sz w:val="20"/>
                <w:szCs w:val="20"/>
              </w:rPr>
              <w:t>1</w:t>
            </w:r>
          </w:p>
        </w:tc>
        <w:tc>
          <w:tcPr>
            <w:tcW w:w="849" w:type="dxa"/>
            <w:vAlign w:val="top"/>
          </w:tcPr>
          <w:p>
            <w:pPr>
              <w:pStyle w:val="7"/>
              <w:spacing w:before="264" w:line="184" w:lineRule="auto"/>
              <w:ind w:left="367"/>
              <w:rPr>
                <w:sz w:val="20"/>
                <w:szCs w:val="20"/>
              </w:rPr>
            </w:pPr>
            <w:r>
              <w:rPr>
                <w:sz w:val="20"/>
                <w:szCs w:val="20"/>
              </w:rPr>
              <w:t>1</w:t>
            </w:r>
          </w:p>
        </w:tc>
        <w:tc>
          <w:tcPr>
            <w:tcW w:w="710" w:type="dxa"/>
            <w:vAlign w:val="top"/>
          </w:tcPr>
          <w:p>
            <w:pPr>
              <w:pStyle w:val="7"/>
              <w:spacing w:before="264" w:line="184" w:lineRule="auto"/>
              <w:ind w:left="298"/>
              <w:rPr>
                <w:sz w:val="20"/>
                <w:szCs w:val="20"/>
              </w:rPr>
            </w:pPr>
            <w:r>
              <w:rPr>
                <w:sz w:val="20"/>
                <w:szCs w:val="20"/>
              </w:rPr>
              <w:t>1</w:t>
            </w:r>
          </w:p>
        </w:tc>
        <w:tc>
          <w:tcPr>
            <w:tcW w:w="709" w:type="dxa"/>
            <w:vAlign w:val="top"/>
          </w:tcPr>
          <w:p>
            <w:pPr>
              <w:pStyle w:val="7"/>
              <w:spacing w:before="264" w:line="184" w:lineRule="auto"/>
              <w:ind w:left="298"/>
              <w:rPr>
                <w:sz w:val="20"/>
                <w:szCs w:val="20"/>
              </w:rPr>
            </w:pPr>
            <w:r>
              <w:rPr>
                <w:sz w:val="20"/>
                <w:szCs w:val="20"/>
              </w:rPr>
              <w:t>1</w:t>
            </w:r>
          </w:p>
        </w:tc>
        <w:tc>
          <w:tcPr>
            <w:tcW w:w="719" w:type="dxa"/>
            <w:vAlign w:val="top"/>
          </w:tcPr>
          <w:p>
            <w:pPr>
              <w:pStyle w:val="7"/>
              <w:spacing w:before="54" w:line="310" w:lineRule="exact"/>
              <w:ind w:left="159"/>
              <w:rPr>
                <w:sz w:val="20"/>
                <w:szCs w:val="20"/>
              </w:rPr>
            </w:pPr>
            <w:r>
              <w:rPr>
                <w:spacing w:val="-2"/>
                <w:position w:val="8"/>
                <w:sz w:val="20"/>
                <w:szCs w:val="20"/>
              </w:rPr>
              <w:t>低风</w:t>
            </w:r>
          </w:p>
          <w:p>
            <w:pPr>
              <w:pStyle w:val="7"/>
              <w:spacing w:line="220" w:lineRule="auto"/>
              <w:ind w:left="25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75" w:type="dxa"/>
            <w:vMerge w:val="continue"/>
            <w:tcBorders>
              <w:top w:val="nil"/>
              <w:bottom w:val="nil"/>
            </w:tcBorders>
            <w:vAlign w:val="top"/>
          </w:tcPr>
          <w:p>
            <w:pPr>
              <w:rPr>
                <w:rFonts w:ascii="Arial"/>
                <w:sz w:val="21"/>
              </w:rPr>
            </w:pPr>
          </w:p>
        </w:tc>
        <w:tc>
          <w:tcPr>
            <w:tcW w:w="1139" w:type="dxa"/>
            <w:vMerge w:val="continue"/>
            <w:tcBorders>
              <w:top w:val="nil"/>
              <w:bottom w:val="nil"/>
            </w:tcBorders>
            <w:vAlign w:val="top"/>
          </w:tcPr>
          <w:p>
            <w:pPr>
              <w:rPr>
                <w:rFonts w:ascii="Arial"/>
                <w:sz w:val="21"/>
              </w:rPr>
            </w:pPr>
          </w:p>
        </w:tc>
        <w:tc>
          <w:tcPr>
            <w:tcW w:w="1129" w:type="dxa"/>
            <w:vAlign w:val="top"/>
          </w:tcPr>
          <w:p>
            <w:pPr>
              <w:pStyle w:val="7"/>
              <w:spacing w:before="214" w:line="219" w:lineRule="auto"/>
              <w:ind w:left="250"/>
              <w:rPr>
                <w:sz w:val="20"/>
                <w:szCs w:val="20"/>
              </w:rPr>
            </w:pPr>
            <w:r>
              <w:rPr>
                <w:spacing w:val="-2"/>
                <w:sz w:val="20"/>
                <w:szCs w:val="20"/>
              </w:rPr>
              <w:t>粉碎机</w:t>
            </w:r>
          </w:p>
        </w:tc>
        <w:tc>
          <w:tcPr>
            <w:tcW w:w="859" w:type="dxa"/>
            <w:vAlign w:val="top"/>
          </w:tcPr>
          <w:p>
            <w:pPr>
              <w:pStyle w:val="7"/>
              <w:spacing w:before="266" w:line="183" w:lineRule="auto"/>
              <w:ind w:left="372"/>
              <w:rPr>
                <w:sz w:val="20"/>
                <w:szCs w:val="20"/>
              </w:rPr>
            </w:pPr>
            <w:r>
              <w:rPr>
                <w:sz w:val="20"/>
                <w:szCs w:val="20"/>
              </w:rPr>
              <w:t>4</w:t>
            </w:r>
          </w:p>
        </w:tc>
        <w:tc>
          <w:tcPr>
            <w:tcW w:w="1269" w:type="dxa"/>
            <w:vAlign w:val="top"/>
          </w:tcPr>
          <w:p>
            <w:pPr>
              <w:pStyle w:val="7"/>
              <w:spacing w:before="214" w:line="219" w:lineRule="auto"/>
              <w:ind w:left="423"/>
              <w:rPr>
                <w:sz w:val="20"/>
                <w:szCs w:val="20"/>
              </w:rPr>
            </w:pPr>
            <w:r>
              <w:rPr>
                <w:spacing w:val="6"/>
                <w:sz w:val="20"/>
                <w:szCs w:val="20"/>
              </w:rPr>
              <w:t>传动</w:t>
            </w:r>
          </w:p>
        </w:tc>
        <w:tc>
          <w:tcPr>
            <w:tcW w:w="2538" w:type="dxa"/>
            <w:vAlign w:val="top"/>
          </w:tcPr>
          <w:p>
            <w:pPr>
              <w:pStyle w:val="7"/>
              <w:spacing w:before="215" w:line="219" w:lineRule="auto"/>
              <w:ind w:left="564"/>
              <w:rPr>
                <w:sz w:val="20"/>
                <w:szCs w:val="20"/>
              </w:rPr>
            </w:pPr>
            <w:r>
              <w:rPr>
                <w:spacing w:val="-2"/>
                <w:sz w:val="20"/>
                <w:szCs w:val="20"/>
              </w:rPr>
              <w:t>转动部件不外露</w:t>
            </w:r>
          </w:p>
        </w:tc>
        <w:tc>
          <w:tcPr>
            <w:tcW w:w="1559" w:type="dxa"/>
            <w:vAlign w:val="top"/>
          </w:tcPr>
          <w:p>
            <w:pPr>
              <w:pStyle w:val="7"/>
              <w:spacing w:before="214" w:line="219" w:lineRule="auto"/>
              <w:ind w:left="376"/>
              <w:rPr>
                <w:sz w:val="20"/>
                <w:szCs w:val="20"/>
              </w:rPr>
            </w:pPr>
            <w:r>
              <w:rPr>
                <w:spacing w:val="3"/>
                <w:sz w:val="20"/>
                <w:szCs w:val="20"/>
              </w:rPr>
              <w:t>机械伤害</w:t>
            </w:r>
          </w:p>
        </w:tc>
        <w:tc>
          <w:tcPr>
            <w:tcW w:w="710" w:type="dxa"/>
            <w:vAlign w:val="top"/>
          </w:tcPr>
          <w:p>
            <w:pPr>
              <w:pStyle w:val="7"/>
              <w:spacing w:before="265" w:line="184" w:lineRule="auto"/>
              <w:ind w:left="296"/>
              <w:rPr>
                <w:sz w:val="20"/>
                <w:szCs w:val="20"/>
              </w:rPr>
            </w:pPr>
            <w:r>
              <w:rPr>
                <w:sz w:val="20"/>
                <w:szCs w:val="20"/>
              </w:rPr>
              <w:t>1</w:t>
            </w:r>
          </w:p>
        </w:tc>
        <w:tc>
          <w:tcPr>
            <w:tcW w:w="849" w:type="dxa"/>
            <w:vAlign w:val="top"/>
          </w:tcPr>
          <w:p>
            <w:pPr>
              <w:pStyle w:val="7"/>
              <w:spacing w:before="265" w:line="184" w:lineRule="auto"/>
              <w:ind w:left="367"/>
              <w:rPr>
                <w:sz w:val="20"/>
                <w:szCs w:val="20"/>
              </w:rPr>
            </w:pPr>
            <w:r>
              <w:rPr>
                <w:sz w:val="20"/>
                <w:szCs w:val="20"/>
              </w:rPr>
              <w:t>1</w:t>
            </w:r>
          </w:p>
        </w:tc>
        <w:tc>
          <w:tcPr>
            <w:tcW w:w="710" w:type="dxa"/>
            <w:vAlign w:val="top"/>
          </w:tcPr>
          <w:p>
            <w:pPr>
              <w:pStyle w:val="7"/>
              <w:spacing w:before="265" w:line="184" w:lineRule="auto"/>
              <w:ind w:left="298"/>
              <w:rPr>
                <w:sz w:val="20"/>
                <w:szCs w:val="20"/>
              </w:rPr>
            </w:pPr>
            <w:r>
              <w:rPr>
                <w:sz w:val="20"/>
                <w:szCs w:val="20"/>
              </w:rPr>
              <w:t>1</w:t>
            </w:r>
          </w:p>
        </w:tc>
        <w:tc>
          <w:tcPr>
            <w:tcW w:w="709" w:type="dxa"/>
            <w:vAlign w:val="top"/>
          </w:tcPr>
          <w:p>
            <w:pPr>
              <w:pStyle w:val="7"/>
              <w:spacing w:before="265" w:line="184" w:lineRule="auto"/>
              <w:ind w:left="298"/>
              <w:rPr>
                <w:sz w:val="20"/>
                <w:szCs w:val="20"/>
              </w:rPr>
            </w:pPr>
            <w:r>
              <w:rPr>
                <w:sz w:val="20"/>
                <w:szCs w:val="20"/>
              </w:rPr>
              <w:t>1</w:t>
            </w:r>
          </w:p>
        </w:tc>
        <w:tc>
          <w:tcPr>
            <w:tcW w:w="719" w:type="dxa"/>
            <w:vAlign w:val="top"/>
          </w:tcPr>
          <w:p>
            <w:pPr>
              <w:pStyle w:val="7"/>
              <w:spacing w:before="95" w:line="280" w:lineRule="exact"/>
              <w:ind w:left="159"/>
              <w:rPr>
                <w:sz w:val="20"/>
                <w:szCs w:val="20"/>
              </w:rPr>
            </w:pPr>
            <w:r>
              <w:rPr>
                <w:spacing w:val="-2"/>
                <w:position w:val="5"/>
                <w:sz w:val="20"/>
                <w:szCs w:val="20"/>
              </w:rPr>
              <w:t>低风</w:t>
            </w:r>
          </w:p>
          <w:p>
            <w:pPr>
              <w:pStyle w:val="7"/>
              <w:spacing w:line="215" w:lineRule="auto"/>
              <w:ind w:left="25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675" w:type="dxa"/>
            <w:vMerge w:val="continue"/>
            <w:tcBorders>
              <w:top w:val="nil"/>
            </w:tcBorders>
            <w:vAlign w:val="top"/>
          </w:tcPr>
          <w:p>
            <w:pPr>
              <w:rPr>
                <w:rFonts w:ascii="Arial"/>
                <w:sz w:val="21"/>
              </w:rPr>
            </w:pPr>
          </w:p>
        </w:tc>
        <w:tc>
          <w:tcPr>
            <w:tcW w:w="1139" w:type="dxa"/>
            <w:vMerge w:val="continue"/>
            <w:tcBorders>
              <w:top w:val="nil"/>
            </w:tcBorders>
            <w:vAlign w:val="top"/>
          </w:tcPr>
          <w:p>
            <w:pPr>
              <w:rPr>
                <w:rFonts w:ascii="Arial"/>
                <w:sz w:val="21"/>
              </w:rPr>
            </w:pPr>
          </w:p>
        </w:tc>
        <w:tc>
          <w:tcPr>
            <w:tcW w:w="1129" w:type="dxa"/>
            <w:vAlign w:val="top"/>
          </w:tcPr>
          <w:p>
            <w:pPr>
              <w:spacing w:line="308" w:lineRule="auto"/>
              <w:rPr>
                <w:rFonts w:ascii="Arial"/>
                <w:sz w:val="21"/>
              </w:rPr>
            </w:pPr>
          </w:p>
          <w:p>
            <w:pPr>
              <w:pStyle w:val="7"/>
              <w:spacing w:before="65" w:line="219" w:lineRule="auto"/>
              <w:ind w:left="250"/>
              <w:rPr>
                <w:sz w:val="20"/>
                <w:szCs w:val="20"/>
              </w:rPr>
            </w:pPr>
            <w:r>
              <w:rPr>
                <w:spacing w:val="-2"/>
                <w:sz w:val="20"/>
                <w:szCs w:val="20"/>
              </w:rPr>
              <w:t>粉碎机</w:t>
            </w:r>
          </w:p>
        </w:tc>
        <w:tc>
          <w:tcPr>
            <w:tcW w:w="859" w:type="dxa"/>
            <w:vAlign w:val="top"/>
          </w:tcPr>
          <w:p>
            <w:pPr>
              <w:spacing w:line="361" w:lineRule="auto"/>
              <w:rPr>
                <w:rFonts w:ascii="Arial"/>
                <w:sz w:val="21"/>
              </w:rPr>
            </w:pPr>
          </w:p>
          <w:p>
            <w:pPr>
              <w:pStyle w:val="7"/>
              <w:spacing w:before="65" w:line="182" w:lineRule="auto"/>
              <w:ind w:left="372"/>
              <w:rPr>
                <w:sz w:val="20"/>
                <w:szCs w:val="20"/>
              </w:rPr>
            </w:pPr>
            <w:r>
              <w:rPr>
                <w:sz w:val="20"/>
                <w:szCs w:val="20"/>
              </w:rPr>
              <w:t>5</w:t>
            </w:r>
          </w:p>
        </w:tc>
        <w:tc>
          <w:tcPr>
            <w:tcW w:w="1269" w:type="dxa"/>
            <w:vAlign w:val="top"/>
          </w:tcPr>
          <w:p>
            <w:pPr>
              <w:spacing w:line="309" w:lineRule="auto"/>
              <w:rPr>
                <w:rFonts w:ascii="Arial"/>
                <w:sz w:val="21"/>
              </w:rPr>
            </w:pPr>
          </w:p>
          <w:p>
            <w:pPr>
              <w:pStyle w:val="7"/>
              <w:spacing w:before="65" w:line="219" w:lineRule="auto"/>
              <w:ind w:left="222"/>
              <w:rPr>
                <w:sz w:val="20"/>
                <w:szCs w:val="20"/>
              </w:rPr>
            </w:pPr>
            <w:r>
              <w:rPr>
                <w:spacing w:val="1"/>
                <w:sz w:val="20"/>
                <w:szCs w:val="20"/>
              </w:rPr>
              <w:t>电气线路</w:t>
            </w:r>
          </w:p>
        </w:tc>
        <w:tc>
          <w:tcPr>
            <w:tcW w:w="2538" w:type="dxa"/>
            <w:vAlign w:val="top"/>
          </w:tcPr>
          <w:p>
            <w:pPr>
              <w:pStyle w:val="7"/>
              <w:spacing w:before="86" w:line="219" w:lineRule="auto"/>
              <w:ind w:left="163"/>
              <w:rPr>
                <w:sz w:val="20"/>
                <w:szCs w:val="20"/>
              </w:rPr>
            </w:pPr>
            <w:r>
              <w:rPr>
                <w:spacing w:val="1"/>
                <w:sz w:val="20"/>
                <w:szCs w:val="20"/>
              </w:rPr>
              <w:t>线路无破损，有良好的电</w:t>
            </w:r>
          </w:p>
          <w:p>
            <w:pPr>
              <w:pStyle w:val="7"/>
              <w:spacing w:before="82" w:line="219" w:lineRule="auto"/>
              <w:ind w:left="163"/>
              <w:rPr>
                <w:sz w:val="20"/>
                <w:szCs w:val="20"/>
              </w:rPr>
            </w:pPr>
            <w:r>
              <w:rPr>
                <w:spacing w:val="-1"/>
                <w:sz w:val="20"/>
                <w:szCs w:val="20"/>
              </w:rPr>
              <w:t>气接地保护，电气防护符</w:t>
            </w:r>
          </w:p>
          <w:p>
            <w:pPr>
              <w:pStyle w:val="7"/>
              <w:spacing w:before="72" w:line="200" w:lineRule="auto"/>
              <w:ind w:left="714"/>
              <w:rPr>
                <w:sz w:val="20"/>
                <w:szCs w:val="20"/>
              </w:rPr>
            </w:pPr>
            <w:r>
              <w:rPr>
                <w:sz w:val="20"/>
                <w:szCs w:val="20"/>
              </w:rPr>
              <w:t>合相关规定。</w:t>
            </w:r>
          </w:p>
        </w:tc>
        <w:tc>
          <w:tcPr>
            <w:tcW w:w="1559" w:type="dxa"/>
            <w:vAlign w:val="top"/>
          </w:tcPr>
          <w:p>
            <w:pPr>
              <w:spacing w:line="309" w:lineRule="auto"/>
              <w:rPr>
                <w:rFonts w:ascii="Arial"/>
                <w:sz w:val="21"/>
              </w:rPr>
            </w:pPr>
          </w:p>
          <w:p>
            <w:pPr>
              <w:pStyle w:val="7"/>
              <w:spacing w:before="65" w:line="219" w:lineRule="auto"/>
              <w:ind w:left="276"/>
              <w:rPr>
                <w:sz w:val="20"/>
                <w:szCs w:val="20"/>
              </w:rPr>
            </w:pPr>
            <w:r>
              <w:rPr>
                <w:spacing w:val="2"/>
                <w:sz w:val="20"/>
                <w:szCs w:val="20"/>
              </w:rPr>
              <w:t>触电，火灾</w:t>
            </w:r>
          </w:p>
        </w:tc>
        <w:tc>
          <w:tcPr>
            <w:tcW w:w="710" w:type="dxa"/>
            <w:vAlign w:val="top"/>
          </w:tcPr>
          <w:p>
            <w:pPr>
              <w:spacing w:line="359" w:lineRule="auto"/>
              <w:rPr>
                <w:rFonts w:ascii="Arial"/>
                <w:sz w:val="21"/>
              </w:rPr>
            </w:pPr>
          </w:p>
          <w:p>
            <w:pPr>
              <w:pStyle w:val="7"/>
              <w:spacing w:before="65" w:line="184" w:lineRule="auto"/>
              <w:ind w:left="296"/>
              <w:rPr>
                <w:sz w:val="20"/>
                <w:szCs w:val="20"/>
              </w:rPr>
            </w:pPr>
            <w:r>
              <w:rPr>
                <w:sz w:val="20"/>
                <w:szCs w:val="20"/>
              </w:rPr>
              <w:t>1</w:t>
            </w:r>
          </w:p>
        </w:tc>
        <w:tc>
          <w:tcPr>
            <w:tcW w:w="849" w:type="dxa"/>
            <w:vAlign w:val="top"/>
          </w:tcPr>
          <w:p>
            <w:pPr>
              <w:spacing w:line="359" w:lineRule="auto"/>
              <w:rPr>
                <w:rFonts w:ascii="Arial"/>
                <w:sz w:val="21"/>
              </w:rPr>
            </w:pPr>
          </w:p>
          <w:p>
            <w:pPr>
              <w:pStyle w:val="7"/>
              <w:spacing w:before="65" w:line="184" w:lineRule="auto"/>
              <w:ind w:left="367"/>
              <w:rPr>
                <w:sz w:val="20"/>
                <w:szCs w:val="20"/>
              </w:rPr>
            </w:pPr>
            <w:r>
              <w:rPr>
                <w:sz w:val="20"/>
                <w:szCs w:val="20"/>
              </w:rPr>
              <w:t>1</w:t>
            </w:r>
          </w:p>
        </w:tc>
        <w:tc>
          <w:tcPr>
            <w:tcW w:w="710" w:type="dxa"/>
            <w:vAlign w:val="top"/>
          </w:tcPr>
          <w:p>
            <w:pPr>
              <w:spacing w:line="359" w:lineRule="auto"/>
              <w:rPr>
                <w:rFonts w:ascii="Arial"/>
                <w:sz w:val="21"/>
              </w:rPr>
            </w:pPr>
          </w:p>
          <w:p>
            <w:pPr>
              <w:pStyle w:val="7"/>
              <w:spacing w:before="65" w:line="184" w:lineRule="auto"/>
              <w:ind w:left="298"/>
              <w:rPr>
                <w:sz w:val="20"/>
                <w:szCs w:val="20"/>
              </w:rPr>
            </w:pPr>
            <w:r>
              <w:rPr>
                <w:sz w:val="20"/>
                <w:szCs w:val="20"/>
              </w:rPr>
              <w:t>1</w:t>
            </w:r>
          </w:p>
        </w:tc>
        <w:tc>
          <w:tcPr>
            <w:tcW w:w="709" w:type="dxa"/>
            <w:vAlign w:val="top"/>
          </w:tcPr>
          <w:p>
            <w:pPr>
              <w:spacing w:line="359" w:lineRule="auto"/>
              <w:rPr>
                <w:rFonts w:ascii="Arial"/>
                <w:sz w:val="21"/>
              </w:rPr>
            </w:pPr>
          </w:p>
          <w:p>
            <w:pPr>
              <w:pStyle w:val="7"/>
              <w:spacing w:before="65" w:line="184" w:lineRule="auto"/>
              <w:ind w:left="298"/>
              <w:rPr>
                <w:sz w:val="20"/>
                <w:szCs w:val="20"/>
              </w:rPr>
            </w:pPr>
            <w:r>
              <w:rPr>
                <w:sz w:val="20"/>
                <w:szCs w:val="20"/>
              </w:rPr>
              <w:t>1</w:t>
            </w:r>
          </w:p>
        </w:tc>
        <w:tc>
          <w:tcPr>
            <w:tcW w:w="719" w:type="dxa"/>
            <w:vAlign w:val="top"/>
          </w:tcPr>
          <w:p>
            <w:pPr>
              <w:pStyle w:val="7"/>
              <w:spacing w:before="246" w:line="290" w:lineRule="exact"/>
              <w:ind w:left="159"/>
              <w:rPr>
                <w:sz w:val="20"/>
                <w:szCs w:val="20"/>
              </w:rPr>
            </w:pPr>
            <w:r>
              <w:rPr>
                <w:spacing w:val="-2"/>
                <w:position w:val="6"/>
                <w:sz w:val="20"/>
                <w:szCs w:val="20"/>
              </w:rPr>
              <w:t>低风</w:t>
            </w:r>
          </w:p>
          <w:p>
            <w:pPr>
              <w:pStyle w:val="7"/>
              <w:spacing w:line="220" w:lineRule="auto"/>
              <w:ind w:left="259"/>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1" w:type="default"/>
          <w:pgSz w:w="16840" w:h="11910"/>
          <w:pgMar w:top="1012" w:right="1345" w:bottom="1153" w:left="1304"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09"/>
        <w:gridCol w:w="710"/>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23" w:type="dxa"/>
            <w:gridSpan w:val="3"/>
            <w:vAlign w:val="top"/>
          </w:tcPr>
          <w:p>
            <w:pPr>
              <w:pStyle w:val="7"/>
              <w:spacing w:before="210" w:line="219" w:lineRule="auto"/>
              <w:ind w:left="117"/>
              <w:rPr>
                <w:sz w:val="20"/>
                <w:szCs w:val="20"/>
              </w:rPr>
            </w:pPr>
            <w:r>
              <w:rPr>
                <w:b/>
                <w:bCs/>
                <w:spacing w:val="-4"/>
                <w:sz w:val="20"/>
                <w:szCs w:val="20"/>
              </w:rPr>
              <w:t>风险点</w:t>
            </w:r>
            <w:r>
              <w:rPr>
                <w:spacing w:val="30"/>
                <w:sz w:val="20"/>
                <w:szCs w:val="20"/>
              </w:rPr>
              <w:t xml:space="preserve">  </w:t>
            </w:r>
            <w:r>
              <w:rPr>
                <w:b/>
                <w:bCs/>
                <w:spacing w:val="-4"/>
                <w:sz w:val="20"/>
                <w:szCs w:val="20"/>
              </w:rPr>
              <w:t>(绞龙、配料绞龙)</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1" w:type="dxa"/>
            <w:gridSpan w:val="6"/>
            <w:vAlign w:val="top"/>
          </w:tcPr>
          <w:p>
            <w:pPr>
              <w:pStyle w:val="7"/>
              <w:spacing w:before="216" w:line="225" w:lineRule="auto"/>
              <w:ind w:left="2149"/>
              <w:rPr>
                <w:sz w:val="20"/>
                <w:szCs w:val="20"/>
              </w:rPr>
            </w:pPr>
            <w:r>
              <w:rPr>
                <w:b/>
                <w:bCs/>
                <w:spacing w:val="-7"/>
                <w:sz w:val="20"/>
                <w:szCs w:val="20"/>
              </w:rPr>
              <w:t>M</w:t>
            </w:r>
            <w:r>
              <w:rPr>
                <w:spacing w:val="-31"/>
                <w:sz w:val="20"/>
                <w:szCs w:val="20"/>
              </w:rPr>
              <w:t xml:space="preserve"> </w:t>
            </w:r>
            <w:r>
              <w:rPr>
                <w:b/>
                <w:bCs/>
                <w:spacing w:val="-7"/>
                <w:sz w:val="20"/>
                <w:szCs w:val="20"/>
              </w:rPr>
              <w:t>E</w:t>
            </w:r>
            <w:r>
              <w:rPr>
                <w:spacing w:val="-31"/>
                <w:sz w:val="20"/>
                <w:szCs w:val="20"/>
              </w:rPr>
              <w:t xml:space="preserve"> </w:t>
            </w:r>
            <w:r>
              <w:rPr>
                <w:b/>
                <w:bCs/>
                <w:spacing w:val="-7"/>
                <w:sz w:val="20"/>
                <w:szCs w:val="20"/>
              </w:rPr>
              <w:t>S</w:t>
            </w:r>
            <w:r>
              <w:rPr>
                <w:spacing w:val="-30"/>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38" w:line="290" w:lineRule="exact"/>
              <w:ind w:left="139"/>
              <w:rPr>
                <w:sz w:val="20"/>
                <w:szCs w:val="20"/>
              </w:rPr>
            </w:pPr>
            <w:r>
              <w:rPr>
                <w:b/>
                <w:bCs/>
                <w:spacing w:val="-5"/>
                <w:position w:val="6"/>
                <w:sz w:val="20"/>
                <w:szCs w:val="20"/>
              </w:rPr>
              <w:t>可能</w:t>
            </w:r>
          </w:p>
          <w:p>
            <w:pPr>
              <w:pStyle w:val="7"/>
              <w:spacing w:line="220" w:lineRule="auto"/>
              <w:ind w:left="239"/>
              <w:rPr>
                <w:sz w:val="20"/>
                <w:szCs w:val="20"/>
              </w:rPr>
            </w:pPr>
            <w:r>
              <w:rPr>
                <w:b/>
                <w:bCs/>
                <w:spacing w:val="-3"/>
                <w:sz w:val="20"/>
                <w:szCs w:val="20"/>
              </w:rPr>
              <w:t>性</w:t>
            </w:r>
          </w:p>
        </w:tc>
        <w:tc>
          <w:tcPr>
            <w:tcW w:w="849" w:type="dxa"/>
            <w:vAlign w:val="top"/>
          </w:tcPr>
          <w:p>
            <w:pPr>
              <w:pStyle w:val="7"/>
              <w:spacing w:before="207" w:line="219" w:lineRule="auto"/>
              <w:ind w:left="220"/>
              <w:rPr>
                <w:sz w:val="20"/>
                <w:szCs w:val="20"/>
              </w:rPr>
            </w:pPr>
            <w:r>
              <w:rPr>
                <w:b/>
                <w:bCs/>
                <w:spacing w:val="-5"/>
                <w:sz w:val="20"/>
                <w:szCs w:val="20"/>
              </w:rPr>
              <w:t>频次</w:t>
            </w:r>
          </w:p>
        </w:tc>
        <w:tc>
          <w:tcPr>
            <w:tcW w:w="710" w:type="dxa"/>
            <w:vAlign w:val="top"/>
          </w:tcPr>
          <w:p>
            <w:pPr>
              <w:pStyle w:val="7"/>
              <w:spacing w:before="37" w:line="311" w:lineRule="exact"/>
              <w:ind w:left="151"/>
              <w:rPr>
                <w:sz w:val="20"/>
                <w:szCs w:val="20"/>
              </w:rPr>
            </w:pPr>
            <w:r>
              <w:rPr>
                <w:b/>
                <w:bCs/>
                <w:spacing w:val="-5"/>
                <w:position w:val="8"/>
                <w:sz w:val="20"/>
                <w:szCs w:val="20"/>
              </w:rPr>
              <w:t>严重</w:t>
            </w:r>
          </w:p>
          <w:p>
            <w:pPr>
              <w:pStyle w:val="7"/>
              <w:spacing w:line="220" w:lineRule="auto"/>
              <w:ind w:left="251"/>
              <w:rPr>
                <w:sz w:val="20"/>
                <w:szCs w:val="20"/>
              </w:rPr>
            </w:pPr>
            <w:r>
              <w:rPr>
                <w:b/>
                <w:bCs/>
                <w:spacing w:val="-3"/>
                <w:sz w:val="20"/>
                <w:szCs w:val="20"/>
              </w:rPr>
              <w:t>性</w:t>
            </w:r>
          </w:p>
        </w:tc>
        <w:tc>
          <w:tcPr>
            <w:tcW w:w="709" w:type="dxa"/>
            <w:vAlign w:val="top"/>
          </w:tcPr>
          <w:p>
            <w:pPr>
              <w:pStyle w:val="7"/>
              <w:spacing w:before="37" w:line="310" w:lineRule="exact"/>
              <w:ind w:left="151"/>
              <w:rPr>
                <w:sz w:val="20"/>
                <w:szCs w:val="20"/>
              </w:rPr>
            </w:pPr>
            <w:r>
              <w:rPr>
                <w:b/>
                <w:bCs/>
                <w:spacing w:val="-5"/>
                <w:position w:val="8"/>
                <w:sz w:val="20"/>
                <w:szCs w:val="20"/>
              </w:rPr>
              <w:t>风险</w:t>
            </w:r>
          </w:p>
          <w:p>
            <w:pPr>
              <w:pStyle w:val="7"/>
              <w:spacing w:line="219" w:lineRule="auto"/>
              <w:ind w:left="251"/>
              <w:rPr>
                <w:sz w:val="20"/>
                <w:szCs w:val="20"/>
              </w:rPr>
            </w:pPr>
            <w:r>
              <w:rPr>
                <w:b/>
                <w:bCs/>
                <w:spacing w:val="-3"/>
                <w:sz w:val="20"/>
                <w:szCs w:val="20"/>
              </w:rPr>
              <w:t>值</w:t>
            </w:r>
          </w:p>
        </w:tc>
        <w:tc>
          <w:tcPr>
            <w:tcW w:w="710" w:type="dxa"/>
            <w:vAlign w:val="top"/>
          </w:tcPr>
          <w:p>
            <w:pPr>
              <w:pStyle w:val="7"/>
              <w:spacing w:before="37" w:line="310" w:lineRule="exact"/>
              <w:ind w:left="152"/>
              <w:rPr>
                <w:sz w:val="20"/>
                <w:szCs w:val="20"/>
              </w:rPr>
            </w:pPr>
            <w:r>
              <w:rPr>
                <w:b/>
                <w:bCs/>
                <w:spacing w:val="-5"/>
                <w:position w:val="8"/>
                <w:sz w:val="20"/>
                <w:szCs w:val="20"/>
              </w:rPr>
              <w:t>风险</w:t>
            </w:r>
          </w:p>
          <w:p>
            <w:pPr>
              <w:pStyle w:val="7"/>
              <w:spacing w:line="219" w:lineRule="auto"/>
              <w:ind w:left="152"/>
              <w:rPr>
                <w:sz w:val="20"/>
                <w:szCs w:val="20"/>
              </w:rPr>
            </w:pPr>
            <w:r>
              <w:rPr>
                <w:b/>
                <w:bCs/>
                <w:spacing w:val="-5"/>
                <w:sz w:val="20"/>
                <w:szCs w:val="20"/>
              </w:rPr>
              <w:t>等级</w:t>
            </w:r>
          </w:p>
        </w:tc>
        <w:tc>
          <w:tcPr>
            <w:tcW w:w="1314" w:type="dxa"/>
            <w:vAlign w:val="top"/>
          </w:tcPr>
          <w:p>
            <w:pPr>
              <w:pStyle w:val="7"/>
              <w:spacing w:before="208"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655"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21" w:line="219" w:lineRule="auto"/>
              <w:ind w:left="160"/>
              <w:rPr>
                <w:sz w:val="20"/>
                <w:szCs w:val="20"/>
              </w:rPr>
            </w:pPr>
            <w:r>
              <w:rPr>
                <w:spacing w:val="2"/>
                <w:sz w:val="20"/>
                <w:szCs w:val="20"/>
              </w:rPr>
              <w:t>出料绞龙</w:t>
            </w:r>
          </w:p>
        </w:tc>
        <w:tc>
          <w:tcPr>
            <w:tcW w:w="849" w:type="dxa"/>
            <w:vAlign w:val="top"/>
          </w:tcPr>
          <w:p>
            <w:pPr>
              <w:pStyle w:val="7"/>
              <w:spacing w:before="271" w:line="184" w:lineRule="auto"/>
              <w:ind w:left="362"/>
              <w:rPr>
                <w:sz w:val="20"/>
                <w:szCs w:val="20"/>
              </w:rPr>
            </w:pPr>
            <w:r>
              <w:rPr>
                <w:sz w:val="20"/>
                <w:szCs w:val="20"/>
              </w:rPr>
              <w:t>1</w:t>
            </w:r>
          </w:p>
        </w:tc>
        <w:tc>
          <w:tcPr>
            <w:tcW w:w="1279" w:type="dxa"/>
            <w:vAlign w:val="top"/>
          </w:tcPr>
          <w:p>
            <w:pPr>
              <w:pStyle w:val="7"/>
              <w:spacing w:before="61" w:line="254" w:lineRule="auto"/>
              <w:ind w:left="532" w:right="143" w:hanging="400"/>
              <w:rPr>
                <w:sz w:val="20"/>
                <w:szCs w:val="20"/>
              </w:rPr>
            </w:pPr>
            <w:r>
              <w:rPr>
                <w:spacing w:val="-2"/>
                <w:sz w:val="20"/>
                <w:szCs w:val="20"/>
              </w:rPr>
              <w:t>通风除尘装</w:t>
            </w:r>
            <w:r>
              <w:rPr>
                <w:spacing w:val="1"/>
                <w:sz w:val="20"/>
                <w:szCs w:val="20"/>
              </w:rPr>
              <w:t xml:space="preserve"> </w:t>
            </w:r>
            <w:r>
              <w:rPr>
                <w:sz w:val="20"/>
                <w:szCs w:val="20"/>
              </w:rPr>
              <w:t>置</w:t>
            </w:r>
          </w:p>
        </w:tc>
        <w:tc>
          <w:tcPr>
            <w:tcW w:w="2558" w:type="dxa"/>
            <w:vAlign w:val="top"/>
          </w:tcPr>
          <w:p>
            <w:pPr>
              <w:pStyle w:val="7"/>
              <w:spacing w:before="221" w:line="219" w:lineRule="auto"/>
              <w:ind w:left="774"/>
              <w:rPr>
                <w:sz w:val="20"/>
                <w:szCs w:val="20"/>
              </w:rPr>
            </w:pPr>
            <w:r>
              <w:rPr>
                <w:spacing w:val="-2"/>
                <w:sz w:val="20"/>
                <w:szCs w:val="20"/>
              </w:rPr>
              <w:t>无粉尘外溢</w:t>
            </w:r>
          </w:p>
        </w:tc>
        <w:tc>
          <w:tcPr>
            <w:tcW w:w="1559" w:type="dxa"/>
            <w:vAlign w:val="top"/>
          </w:tcPr>
          <w:p>
            <w:pPr>
              <w:pStyle w:val="7"/>
              <w:spacing w:before="219" w:line="218" w:lineRule="auto"/>
              <w:ind w:left="75"/>
              <w:rPr>
                <w:sz w:val="20"/>
                <w:szCs w:val="20"/>
              </w:rPr>
            </w:pPr>
            <w:r>
              <w:rPr>
                <w:spacing w:val="1"/>
                <w:sz w:val="20"/>
                <w:szCs w:val="20"/>
              </w:rPr>
              <w:t>火灾，其他爆炸</w:t>
            </w:r>
          </w:p>
        </w:tc>
        <w:tc>
          <w:tcPr>
            <w:tcW w:w="689" w:type="dxa"/>
            <w:vAlign w:val="top"/>
          </w:tcPr>
          <w:p>
            <w:pPr>
              <w:pStyle w:val="7"/>
              <w:spacing w:before="271" w:line="184" w:lineRule="auto"/>
              <w:ind w:left="287"/>
              <w:rPr>
                <w:sz w:val="20"/>
                <w:szCs w:val="20"/>
              </w:rPr>
            </w:pPr>
            <w:r>
              <w:rPr>
                <w:sz w:val="20"/>
                <w:szCs w:val="20"/>
              </w:rPr>
              <w:t>1</w:t>
            </w:r>
          </w:p>
        </w:tc>
        <w:tc>
          <w:tcPr>
            <w:tcW w:w="849" w:type="dxa"/>
            <w:vAlign w:val="top"/>
          </w:tcPr>
          <w:p>
            <w:pPr>
              <w:pStyle w:val="7"/>
              <w:spacing w:before="271" w:line="184" w:lineRule="auto"/>
              <w:ind w:left="367"/>
              <w:rPr>
                <w:sz w:val="20"/>
                <w:szCs w:val="20"/>
              </w:rPr>
            </w:pPr>
            <w:r>
              <w:rPr>
                <w:sz w:val="20"/>
                <w:szCs w:val="20"/>
              </w:rPr>
              <w:t>1</w:t>
            </w:r>
          </w:p>
        </w:tc>
        <w:tc>
          <w:tcPr>
            <w:tcW w:w="710" w:type="dxa"/>
            <w:vAlign w:val="top"/>
          </w:tcPr>
          <w:p>
            <w:pPr>
              <w:pStyle w:val="7"/>
              <w:spacing w:before="271" w:line="184" w:lineRule="auto"/>
              <w:ind w:left="298"/>
              <w:rPr>
                <w:sz w:val="20"/>
                <w:szCs w:val="20"/>
              </w:rPr>
            </w:pPr>
            <w:r>
              <w:rPr>
                <w:sz w:val="20"/>
                <w:szCs w:val="20"/>
              </w:rPr>
              <w:t>1</w:t>
            </w:r>
          </w:p>
        </w:tc>
        <w:tc>
          <w:tcPr>
            <w:tcW w:w="709" w:type="dxa"/>
            <w:vAlign w:val="top"/>
          </w:tcPr>
          <w:p>
            <w:pPr>
              <w:pStyle w:val="7"/>
              <w:spacing w:before="271" w:line="184" w:lineRule="auto"/>
              <w:ind w:left="298"/>
              <w:rPr>
                <w:sz w:val="20"/>
                <w:szCs w:val="20"/>
              </w:rPr>
            </w:pPr>
            <w:r>
              <w:rPr>
                <w:sz w:val="20"/>
                <w:szCs w:val="20"/>
              </w:rPr>
              <w:t>1</w:t>
            </w:r>
          </w:p>
        </w:tc>
        <w:tc>
          <w:tcPr>
            <w:tcW w:w="710" w:type="dxa"/>
            <w:vAlign w:val="top"/>
          </w:tcPr>
          <w:p>
            <w:pPr>
              <w:pStyle w:val="7"/>
              <w:spacing w:before="81"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3" w:line="219" w:lineRule="auto"/>
              <w:ind w:left="160"/>
              <w:rPr>
                <w:sz w:val="20"/>
                <w:szCs w:val="20"/>
              </w:rPr>
            </w:pPr>
            <w:r>
              <w:rPr>
                <w:spacing w:val="2"/>
                <w:sz w:val="20"/>
                <w:szCs w:val="20"/>
              </w:rPr>
              <w:t>出料绞龙</w:t>
            </w:r>
          </w:p>
        </w:tc>
        <w:tc>
          <w:tcPr>
            <w:tcW w:w="849" w:type="dxa"/>
            <w:vAlign w:val="top"/>
          </w:tcPr>
          <w:p>
            <w:pPr>
              <w:pStyle w:val="7"/>
              <w:spacing w:before="264" w:line="183" w:lineRule="auto"/>
              <w:ind w:left="362"/>
              <w:rPr>
                <w:sz w:val="20"/>
                <w:szCs w:val="20"/>
              </w:rPr>
            </w:pPr>
            <w:r>
              <w:rPr>
                <w:sz w:val="20"/>
                <w:szCs w:val="20"/>
              </w:rPr>
              <w:t>2</w:t>
            </w:r>
          </w:p>
        </w:tc>
        <w:tc>
          <w:tcPr>
            <w:tcW w:w="1279" w:type="dxa"/>
            <w:vAlign w:val="top"/>
          </w:tcPr>
          <w:p>
            <w:pPr>
              <w:pStyle w:val="7"/>
              <w:spacing w:before="214" w:line="221" w:lineRule="auto"/>
              <w:ind w:left="232"/>
              <w:rPr>
                <w:sz w:val="20"/>
                <w:szCs w:val="20"/>
              </w:rPr>
            </w:pPr>
            <w:r>
              <w:rPr>
                <w:spacing w:val="-3"/>
                <w:sz w:val="20"/>
                <w:szCs w:val="20"/>
              </w:rPr>
              <w:t>设备主体</w:t>
            </w:r>
          </w:p>
        </w:tc>
        <w:tc>
          <w:tcPr>
            <w:tcW w:w="2558" w:type="dxa"/>
            <w:vAlign w:val="top"/>
          </w:tcPr>
          <w:p>
            <w:pPr>
              <w:pStyle w:val="7"/>
              <w:spacing w:before="52" w:line="257" w:lineRule="auto"/>
              <w:ind w:left="1172" w:right="183" w:hanging="999"/>
              <w:rPr>
                <w:sz w:val="20"/>
                <w:szCs w:val="20"/>
              </w:rPr>
            </w:pPr>
            <w:r>
              <w:rPr>
                <w:spacing w:val="-1"/>
                <w:sz w:val="20"/>
                <w:szCs w:val="20"/>
              </w:rPr>
              <w:t>完好牢固，无变形受损现</w:t>
            </w:r>
            <w:r>
              <w:rPr>
                <w:sz w:val="20"/>
                <w:szCs w:val="20"/>
              </w:rPr>
              <w:t xml:space="preserve"> 象</w:t>
            </w:r>
          </w:p>
        </w:tc>
        <w:tc>
          <w:tcPr>
            <w:tcW w:w="1559" w:type="dxa"/>
            <w:vAlign w:val="top"/>
          </w:tcPr>
          <w:p>
            <w:pPr>
              <w:pStyle w:val="7"/>
              <w:spacing w:before="212" w:line="219" w:lineRule="auto"/>
              <w:ind w:left="375"/>
              <w:rPr>
                <w:sz w:val="20"/>
                <w:szCs w:val="20"/>
              </w:rPr>
            </w:pPr>
            <w:r>
              <w:rPr>
                <w:spacing w:val="3"/>
                <w:sz w:val="20"/>
                <w:szCs w:val="20"/>
              </w:rPr>
              <w:t>机械伤害</w:t>
            </w:r>
          </w:p>
        </w:tc>
        <w:tc>
          <w:tcPr>
            <w:tcW w:w="689" w:type="dxa"/>
            <w:vAlign w:val="top"/>
          </w:tcPr>
          <w:p>
            <w:pPr>
              <w:pStyle w:val="7"/>
              <w:spacing w:before="263" w:line="184" w:lineRule="auto"/>
              <w:ind w:left="287"/>
              <w:rPr>
                <w:sz w:val="20"/>
                <w:szCs w:val="20"/>
              </w:rPr>
            </w:pPr>
            <w:r>
              <w:rPr>
                <w:sz w:val="20"/>
                <w:szCs w:val="20"/>
              </w:rPr>
              <w:t>1</w:t>
            </w:r>
          </w:p>
        </w:tc>
        <w:tc>
          <w:tcPr>
            <w:tcW w:w="849" w:type="dxa"/>
            <w:vAlign w:val="top"/>
          </w:tcPr>
          <w:p>
            <w:pPr>
              <w:pStyle w:val="7"/>
              <w:spacing w:before="263" w:line="184" w:lineRule="auto"/>
              <w:ind w:left="367"/>
              <w:rPr>
                <w:sz w:val="20"/>
                <w:szCs w:val="20"/>
              </w:rPr>
            </w:pPr>
            <w:r>
              <w:rPr>
                <w:sz w:val="20"/>
                <w:szCs w:val="20"/>
              </w:rPr>
              <w:t>1</w:t>
            </w:r>
          </w:p>
        </w:tc>
        <w:tc>
          <w:tcPr>
            <w:tcW w:w="710" w:type="dxa"/>
            <w:vAlign w:val="top"/>
          </w:tcPr>
          <w:p>
            <w:pPr>
              <w:pStyle w:val="7"/>
              <w:spacing w:before="263" w:line="184" w:lineRule="auto"/>
              <w:ind w:left="298"/>
              <w:rPr>
                <w:sz w:val="20"/>
                <w:szCs w:val="20"/>
              </w:rPr>
            </w:pPr>
            <w:r>
              <w:rPr>
                <w:sz w:val="20"/>
                <w:szCs w:val="20"/>
              </w:rPr>
              <w:t>1</w:t>
            </w:r>
          </w:p>
        </w:tc>
        <w:tc>
          <w:tcPr>
            <w:tcW w:w="709" w:type="dxa"/>
            <w:vAlign w:val="top"/>
          </w:tcPr>
          <w:p>
            <w:pPr>
              <w:pStyle w:val="7"/>
              <w:spacing w:before="263" w:line="184" w:lineRule="auto"/>
              <w:ind w:left="298"/>
              <w:rPr>
                <w:sz w:val="20"/>
                <w:szCs w:val="20"/>
              </w:rPr>
            </w:pPr>
            <w:r>
              <w:rPr>
                <w:sz w:val="20"/>
                <w:szCs w:val="20"/>
              </w:rPr>
              <w:t>1</w:t>
            </w:r>
          </w:p>
        </w:tc>
        <w:tc>
          <w:tcPr>
            <w:tcW w:w="710" w:type="dxa"/>
            <w:vAlign w:val="top"/>
          </w:tcPr>
          <w:p>
            <w:pPr>
              <w:pStyle w:val="7"/>
              <w:spacing w:before="53" w:line="320" w:lineRule="exact"/>
              <w:ind w:left="149"/>
              <w:rPr>
                <w:sz w:val="20"/>
                <w:szCs w:val="20"/>
              </w:rPr>
            </w:pPr>
            <w:r>
              <w:rPr>
                <w:spacing w:val="-2"/>
                <w:position w:val="8"/>
                <w:sz w:val="20"/>
                <w:szCs w:val="20"/>
              </w:rPr>
              <w:t>低风</w:t>
            </w:r>
          </w:p>
          <w:p>
            <w:pPr>
              <w:pStyle w:val="7"/>
              <w:spacing w:line="217"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19" w:lineRule="auto"/>
              <w:ind w:left="160"/>
              <w:rPr>
                <w:sz w:val="20"/>
                <w:szCs w:val="20"/>
              </w:rPr>
            </w:pPr>
            <w:r>
              <w:rPr>
                <w:spacing w:val="2"/>
                <w:sz w:val="20"/>
                <w:szCs w:val="20"/>
              </w:rPr>
              <w:t>出料绞龙</w:t>
            </w:r>
          </w:p>
        </w:tc>
        <w:tc>
          <w:tcPr>
            <w:tcW w:w="849" w:type="dxa"/>
            <w:vAlign w:val="top"/>
          </w:tcPr>
          <w:p>
            <w:pPr>
              <w:pStyle w:val="7"/>
              <w:spacing w:before="265" w:line="183" w:lineRule="auto"/>
              <w:ind w:left="362"/>
              <w:rPr>
                <w:sz w:val="20"/>
                <w:szCs w:val="20"/>
              </w:rPr>
            </w:pPr>
            <w:r>
              <w:rPr>
                <w:sz w:val="20"/>
                <w:szCs w:val="20"/>
              </w:rPr>
              <w:t>3</w:t>
            </w:r>
          </w:p>
        </w:tc>
        <w:tc>
          <w:tcPr>
            <w:tcW w:w="1279" w:type="dxa"/>
            <w:vAlign w:val="top"/>
          </w:tcPr>
          <w:p>
            <w:pPr>
              <w:pStyle w:val="7"/>
              <w:spacing w:before="214" w:line="220" w:lineRule="auto"/>
              <w:ind w:left="432"/>
              <w:rPr>
                <w:sz w:val="20"/>
                <w:szCs w:val="20"/>
              </w:rPr>
            </w:pPr>
            <w:r>
              <w:rPr>
                <w:spacing w:val="-3"/>
                <w:sz w:val="20"/>
                <w:szCs w:val="20"/>
              </w:rPr>
              <w:t>工况</w:t>
            </w:r>
          </w:p>
        </w:tc>
        <w:tc>
          <w:tcPr>
            <w:tcW w:w="2558" w:type="dxa"/>
            <w:vAlign w:val="top"/>
          </w:tcPr>
          <w:p>
            <w:pPr>
              <w:pStyle w:val="7"/>
              <w:spacing w:before="64" w:line="220" w:lineRule="auto"/>
              <w:ind w:left="173"/>
              <w:rPr>
                <w:sz w:val="20"/>
                <w:szCs w:val="20"/>
              </w:rPr>
            </w:pPr>
            <w:r>
              <w:rPr>
                <w:spacing w:val="2"/>
                <w:sz w:val="20"/>
                <w:szCs w:val="20"/>
              </w:rPr>
              <w:t>螺旋体运转灵活，不应出</w:t>
            </w:r>
          </w:p>
          <w:p>
            <w:pPr>
              <w:pStyle w:val="7"/>
              <w:spacing w:before="70" w:line="217" w:lineRule="auto"/>
              <w:ind w:left="423"/>
              <w:rPr>
                <w:sz w:val="20"/>
                <w:szCs w:val="20"/>
              </w:rPr>
            </w:pPr>
            <w:r>
              <w:rPr>
                <w:sz w:val="20"/>
                <w:szCs w:val="20"/>
              </w:rPr>
              <w:t>现刮蹭、卡死现象。</w:t>
            </w:r>
          </w:p>
        </w:tc>
        <w:tc>
          <w:tcPr>
            <w:tcW w:w="1559" w:type="dxa"/>
            <w:vAlign w:val="top"/>
          </w:tcPr>
          <w:p>
            <w:pPr>
              <w:pStyle w:val="7"/>
              <w:spacing w:before="63" w:line="247" w:lineRule="auto"/>
              <w:ind w:left="574" w:right="80" w:hanging="499"/>
              <w:rPr>
                <w:sz w:val="20"/>
                <w:szCs w:val="20"/>
              </w:rPr>
            </w:pPr>
            <w:r>
              <w:rPr>
                <w:spacing w:val="-2"/>
                <w:sz w:val="20"/>
                <w:szCs w:val="20"/>
              </w:rPr>
              <w:t>机械伤害，其他</w:t>
            </w:r>
            <w:r>
              <w:rPr>
                <w:spacing w:val="5"/>
                <w:sz w:val="20"/>
                <w:szCs w:val="20"/>
              </w:rPr>
              <w:t xml:space="preserve"> </w:t>
            </w:r>
            <w:r>
              <w:rPr>
                <w:spacing w:val="-2"/>
                <w:sz w:val="20"/>
                <w:szCs w:val="20"/>
              </w:rPr>
              <w:t>爆炸</w:t>
            </w:r>
          </w:p>
        </w:tc>
        <w:tc>
          <w:tcPr>
            <w:tcW w:w="689" w:type="dxa"/>
            <w:vAlign w:val="top"/>
          </w:tcPr>
          <w:p>
            <w:pPr>
              <w:pStyle w:val="7"/>
              <w:spacing w:before="264" w:line="184" w:lineRule="auto"/>
              <w:ind w:left="287"/>
              <w:rPr>
                <w:sz w:val="20"/>
                <w:szCs w:val="20"/>
              </w:rPr>
            </w:pPr>
            <w:r>
              <w:rPr>
                <w:sz w:val="20"/>
                <w:szCs w:val="20"/>
              </w:rPr>
              <w:t>1</w:t>
            </w:r>
          </w:p>
        </w:tc>
        <w:tc>
          <w:tcPr>
            <w:tcW w:w="849" w:type="dxa"/>
            <w:vAlign w:val="top"/>
          </w:tcPr>
          <w:p>
            <w:pPr>
              <w:pStyle w:val="7"/>
              <w:spacing w:before="264" w:line="184" w:lineRule="auto"/>
              <w:ind w:left="367"/>
              <w:rPr>
                <w:sz w:val="20"/>
                <w:szCs w:val="20"/>
              </w:rPr>
            </w:pPr>
            <w:r>
              <w:rPr>
                <w:sz w:val="20"/>
                <w:szCs w:val="20"/>
              </w:rPr>
              <w:t>1</w:t>
            </w:r>
          </w:p>
        </w:tc>
        <w:tc>
          <w:tcPr>
            <w:tcW w:w="710" w:type="dxa"/>
            <w:vAlign w:val="top"/>
          </w:tcPr>
          <w:p>
            <w:pPr>
              <w:pStyle w:val="7"/>
              <w:spacing w:before="264" w:line="184" w:lineRule="auto"/>
              <w:ind w:left="298"/>
              <w:rPr>
                <w:sz w:val="20"/>
                <w:szCs w:val="20"/>
              </w:rPr>
            </w:pPr>
            <w:r>
              <w:rPr>
                <w:sz w:val="20"/>
                <w:szCs w:val="20"/>
              </w:rPr>
              <w:t>1</w:t>
            </w:r>
          </w:p>
        </w:tc>
        <w:tc>
          <w:tcPr>
            <w:tcW w:w="709" w:type="dxa"/>
            <w:vAlign w:val="top"/>
          </w:tcPr>
          <w:p>
            <w:pPr>
              <w:pStyle w:val="7"/>
              <w:spacing w:before="264" w:line="184" w:lineRule="auto"/>
              <w:ind w:left="298"/>
              <w:rPr>
                <w:sz w:val="20"/>
                <w:szCs w:val="20"/>
              </w:rPr>
            </w:pPr>
            <w:r>
              <w:rPr>
                <w:sz w:val="20"/>
                <w:szCs w:val="20"/>
              </w:rPr>
              <w:t>1</w:t>
            </w:r>
          </w:p>
        </w:tc>
        <w:tc>
          <w:tcPr>
            <w:tcW w:w="710" w:type="dxa"/>
            <w:vAlign w:val="top"/>
          </w:tcPr>
          <w:p>
            <w:pPr>
              <w:pStyle w:val="7"/>
              <w:spacing w:before="64"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5" w:line="219" w:lineRule="auto"/>
              <w:ind w:left="160"/>
              <w:rPr>
                <w:sz w:val="20"/>
                <w:szCs w:val="20"/>
              </w:rPr>
            </w:pPr>
            <w:r>
              <w:rPr>
                <w:spacing w:val="2"/>
                <w:sz w:val="20"/>
                <w:szCs w:val="20"/>
              </w:rPr>
              <w:t>出料绞龙</w:t>
            </w:r>
          </w:p>
        </w:tc>
        <w:tc>
          <w:tcPr>
            <w:tcW w:w="849" w:type="dxa"/>
            <w:vAlign w:val="top"/>
          </w:tcPr>
          <w:p>
            <w:pPr>
              <w:pStyle w:val="7"/>
              <w:spacing w:before="266" w:line="183" w:lineRule="auto"/>
              <w:ind w:left="362"/>
              <w:rPr>
                <w:sz w:val="20"/>
                <w:szCs w:val="20"/>
              </w:rPr>
            </w:pPr>
            <w:r>
              <w:rPr>
                <w:sz w:val="20"/>
                <w:szCs w:val="20"/>
              </w:rPr>
              <w:t>4</w:t>
            </w:r>
          </w:p>
        </w:tc>
        <w:tc>
          <w:tcPr>
            <w:tcW w:w="1279" w:type="dxa"/>
            <w:vAlign w:val="top"/>
          </w:tcPr>
          <w:p>
            <w:pPr>
              <w:pStyle w:val="7"/>
              <w:spacing w:before="215" w:line="219" w:lineRule="auto"/>
              <w:ind w:left="232"/>
              <w:rPr>
                <w:sz w:val="20"/>
                <w:szCs w:val="20"/>
              </w:rPr>
            </w:pPr>
            <w:r>
              <w:rPr>
                <w:spacing w:val="1"/>
                <w:sz w:val="20"/>
                <w:szCs w:val="20"/>
              </w:rPr>
              <w:t>电气线路</w:t>
            </w:r>
          </w:p>
        </w:tc>
        <w:tc>
          <w:tcPr>
            <w:tcW w:w="2558" w:type="dxa"/>
            <w:vAlign w:val="top"/>
          </w:tcPr>
          <w:p>
            <w:pPr>
              <w:pStyle w:val="7"/>
              <w:spacing w:before="215" w:line="219" w:lineRule="auto"/>
              <w:ind w:left="173"/>
              <w:rPr>
                <w:sz w:val="20"/>
                <w:szCs w:val="20"/>
              </w:rPr>
            </w:pPr>
            <w:r>
              <w:rPr>
                <w:spacing w:val="-1"/>
                <w:sz w:val="20"/>
                <w:szCs w:val="20"/>
              </w:rPr>
              <w:t>线路无破损，无漏电风险</w:t>
            </w:r>
          </w:p>
        </w:tc>
        <w:tc>
          <w:tcPr>
            <w:tcW w:w="1559" w:type="dxa"/>
            <w:vAlign w:val="top"/>
          </w:tcPr>
          <w:p>
            <w:pPr>
              <w:pStyle w:val="7"/>
              <w:spacing w:before="215" w:line="219" w:lineRule="auto"/>
              <w:ind w:left="276"/>
              <w:rPr>
                <w:sz w:val="20"/>
                <w:szCs w:val="20"/>
              </w:rPr>
            </w:pPr>
            <w:r>
              <w:rPr>
                <w:spacing w:val="2"/>
                <w:sz w:val="20"/>
                <w:szCs w:val="20"/>
              </w:rPr>
              <w:t>触电，火灾</w:t>
            </w:r>
          </w:p>
        </w:tc>
        <w:tc>
          <w:tcPr>
            <w:tcW w:w="689" w:type="dxa"/>
            <w:vAlign w:val="top"/>
          </w:tcPr>
          <w:p>
            <w:pPr>
              <w:pStyle w:val="7"/>
              <w:spacing w:before="265" w:line="184" w:lineRule="auto"/>
              <w:ind w:left="287"/>
              <w:rPr>
                <w:sz w:val="20"/>
                <w:szCs w:val="20"/>
              </w:rPr>
            </w:pPr>
            <w:r>
              <w:rPr>
                <w:sz w:val="20"/>
                <w:szCs w:val="20"/>
              </w:rPr>
              <w:t>1</w:t>
            </w:r>
          </w:p>
        </w:tc>
        <w:tc>
          <w:tcPr>
            <w:tcW w:w="849" w:type="dxa"/>
            <w:vAlign w:val="top"/>
          </w:tcPr>
          <w:p>
            <w:pPr>
              <w:pStyle w:val="7"/>
              <w:spacing w:before="265" w:line="184" w:lineRule="auto"/>
              <w:ind w:left="367"/>
              <w:rPr>
                <w:sz w:val="20"/>
                <w:szCs w:val="20"/>
              </w:rPr>
            </w:pPr>
            <w:r>
              <w:rPr>
                <w:sz w:val="20"/>
                <w:szCs w:val="20"/>
              </w:rPr>
              <w:t>1</w:t>
            </w:r>
          </w:p>
        </w:tc>
        <w:tc>
          <w:tcPr>
            <w:tcW w:w="710" w:type="dxa"/>
            <w:vAlign w:val="top"/>
          </w:tcPr>
          <w:p>
            <w:pPr>
              <w:pStyle w:val="7"/>
              <w:spacing w:before="265" w:line="184" w:lineRule="auto"/>
              <w:ind w:left="298"/>
              <w:rPr>
                <w:sz w:val="20"/>
                <w:szCs w:val="20"/>
              </w:rPr>
            </w:pPr>
            <w:r>
              <w:rPr>
                <w:sz w:val="20"/>
                <w:szCs w:val="20"/>
              </w:rPr>
              <w:t>1</w:t>
            </w:r>
          </w:p>
        </w:tc>
        <w:tc>
          <w:tcPr>
            <w:tcW w:w="709" w:type="dxa"/>
            <w:vAlign w:val="top"/>
          </w:tcPr>
          <w:p>
            <w:pPr>
              <w:pStyle w:val="7"/>
              <w:spacing w:before="265" w:line="184" w:lineRule="auto"/>
              <w:ind w:left="298"/>
              <w:rPr>
                <w:sz w:val="20"/>
                <w:szCs w:val="20"/>
              </w:rPr>
            </w:pPr>
            <w:r>
              <w:rPr>
                <w:sz w:val="20"/>
                <w:szCs w:val="20"/>
              </w:rPr>
              <w:t>1</w:t>
            </w:r>
          </w:p>
        </w:tc>
        <w:tc>
          <w:tcPr>
            <w:tcW w:w="710" w:type="dxa"/>
            <w:vAlign w:val="top"/>
          </w:tcPr>
          <w:p>
            <w:pPr>
              <w:pStyle w:val="7"/>
              <w:spacing w:before="55" w:line="320" w:lineRule="exact"/>
              <w:ind w:left="149"/>
              <w:rPr>
                <w:sz w:val="20"/>
                <w:szCs w:val="20"/>
              </w:rPr>
            </w:pPr>
            <w:r>
              <w:rPr>
                <w:spacing w:val="-2"/>
                <w:position w:val="8"/>
                <w:sz w:val="20"/>
                <w:szCs w:val="20"/>
              </w:rPr>
              <w:t>低风</w:t>
            </w:r>
          </w:p>
          <w:p>
            <w:pPr>
              <w:pStyle w:val="7"/>
              <w:spacing w:line="205"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7" w:line="219" w:lineRule="auto"/>
              <w:ind w:left="160"/>
              <w:rPr>
                <w:sz w:val="20"/>
                <w:szCs w:val="20"/>
              </w:rPr>
            </w:pPr>
            <w:r>
              <w:rPr>
                <w:spacing w:val="2"/>
                <w:sz w:val="20"/>
                <w:szCs w:val="20"/>
              </w:rPr>
              <w:t>出料绞龙</w:t>
            </w:r>
          </w:p>
        </w:tc>
        <w:tc>
          <w:tcPr>
            <w:tcW w:w="849" w:type="dxa"/>
            <w:vAlign w:val="top"/>
          </w:tcPr>
          <w:p>
            <w:pPr>
              <w:pStyle w:val="7"/>
              <w:spacing w:before="269" w:line="182" w:lineRule="auto"/>
              <w:ind w:left="362"/>
              <w:rPr>
                <w:sz w:val="20"/>
                <w:szCs w:val="20"/>
              </w:rPr>
            </w:pPr>
            <w:r>
              <w:rPr>
                <w:sz w:val="20"/>
                <w:szCs w:val="20"/>
              </w:rPr>
              <w:t>5</w:t>
            </w:r>
          </w:p>
        </w:tc>
        <w:tc>
          <w:tcPr>
            <w:tcW w:w="1279" w:type="dxa"/>
            <w:vAlign w:val="top"/>
          </w:tcPr>
          <w:p>
            <w:pPr>
              <w:pStyle w:val="7"/>
              <w:spacing w:before="216" w:line="219" w:lineRule="auto"/>
              <w:ind w:left="432"/>
              <w:rPr>
                <w:sz w:val="20"/>
                <w:szCs w:val="20"/>
              </w:rPr>
            </w:pPr>
            <w:r>
              <w:rPr>
                <w:spacing w:val="6"/>
                <w:sz w:val="20"/>
                <w:szCs w:val="20"/>
              </w:rPr>
              <w:t>传动</w:t>
            </w:r>
          </w:p>
        </w:tc>
        <w:tc>
          <w:tcPr>
            <w:tcW w:w="2558" w:type="dxa"/>
            <w:vAlign w:val="top"/>
          </w:tcPr>
          <w:p>
            <w:pPr>
              <w:pStyle w:val="7"/>
              <w:spacing w:before="217" w:line="219" w:lineRule="auto"/>
              <w:ind w:left="573"/>
              <w:rPr>
                <w:sz w:val="20"/>
                <w:szCs w:val="20"/>
              </w:rPr>
            </w:pPr>
            <w:r>
              <w:rPr>
                <w:spacing w:val="-2"/>
                <w:sz w:val="20"/>
                <w:szCs w:val="20"/>
              </w:rPr>
              <w:t>转动部件不外露</w:t>
            </w:r>
          </w:p>
        </w:tc>
        <w:tc>
          <w:tcPr>
            <w:tcW w:w="1559" w:type="dxa"/>
            <w:vAlign w:val="top"/>
          </w:tcPr>
          <w:p>
            <w:pPr>
              <w:pStyle w:val="7"/>
              <w:spacing w:before="216" w:line="219" w:lineRule="auto"/>
              <w:ind w:left="375"/>
              <w:rPr>
                <w:sz w:val="20"/>
                <w:szCs w:val="20"/>
              </w:rPr>
            </w:pPr>
            <w:r>
              <w:rPr>
                <w:spacing w:val="3"/>
                <w:sz w:val="20"/>
                <w:szCs w:val="20"/>
              </w:rPr>
              <w:t>机械伤害</w:t>
            </w:r>
          </w:p>
        </w:tc>
        <w:tc>
          <w:tcPr>
            <w:tcW w:w="689" w:type="dxa"/>
            <w:vAlign w:val="top"/>
          </w:tcPr>
          <w:p>
            <w:pPr>
              <w:pStyle w:val="7"/>
              <w:spacing w:before="267" w:line="184" w:lineRule="auto"/>
              <w:ind w:left="287"/>
              <w:rPr>
                <w:sz w:val="20"/>
                <w:szCs w:val="20"/>
              </w:rPr>
            </w:pPr>
            <w:r>
              <w:rPr>
                <w:sz w:val="20"/>
                <w:szCs w:val="20"/>
              </w:rPr>
              <w:t>1</w:t>
            </w:r>
          </w:p>
        </w:tc>
        <w:tc>
          <w:tcPr>
            <w:tcW w:w="849" w:type="dxa"/>
            <w:vAlign w:val="top"/>
          </w:tcPr>
          <w:p>
            <w:pPr>
              <w:pStyle w:val="7"/>
              <w:spacing w:before="267" w:line="184" w:lineRule="auto"/>
              <w:ind w:left="367"/>
              <w:rPr>
                <w:sz w:val="20"/>
                <w:szCs w:val="20"/>
              </w:rPr>
            </w:pPr>
            <w:r>
              <w:rPr>
                <w:sz w:val="20"/>
                <w:szCs w:val="20"/>
              </w:rPr>
              <w:t>1</w:t>
            </w:r>
          </w:p>
        </w:tc>
        <w:tc>
          <w:tcPr>
            <w:tcW w:w="710" w:type="dxa"/>
            <w:vAlign w:val="top"/>
          </w:tcPr>
          <w:p>
            <w:pPr>
              <w:pStyle w:val="7"/>
              <w:spacing w:before="267" w:line="184" w:lineRule="auto"/>
              <w:ind w:left="248"/>
              <w:rPr>
                <w:sz w:val="20"/>
                <w:szCs w:val="20"/>
              </w:rPr>
            </w:pPr>
            <w:r>
              <w:rPr>
                <w:spacing w:val="-6"/>
                <w:sz w:val="20"/>
                <w:szCs w:val="20"/>
              </w:rPr>
              <w:t>1.</w:t>
            </w:r>
          </w:p>
        </w:tc>
        <w:tc>
          <w:tcPr>
            <w:tcW w:w="709" w:type="dxa"/>
            <w:vAlign w:val="top"/>
          </w:tcPr>
          <w:p>
            <w:pPr>
              <w:pStyle w:val="7"/>
              <w:spacing w:before="267" w:line="184" w:lineRule="auto"/>
              <w:ind w:left="298"/>
              <w:rPr>
                <w:sz w:val="20"/>
                <w:szCs w:val="20"/>
              </w:rPr>
            </w:pPr>
            <w:r>
              <w:rPr>
                <w:sz w:val="20"/>
                <w:szCs w:val="20"/>
              </w:rPr>
              <w:t>1</w:t>
            </w:r>
          </w:p>
        </w:tc>
        <w:tc>
          <w:tcPr>
            <w:tcW w:w="710" w:type="dxa"/>
            <w:vAlign w:val="top"/>
          </w:tcPr>
          <w:p>
            <w:pPr>
              <w:pStyle w:val="7"/>
              <w:spacing w:before="77" w:line="310" w:lineRule="exact"/>
              <w:ind w:left="149"/>
              <w:rPr>
                <w:sz w:val="20"/>
                <w:szCs w:val="20"/>
              </w:rPr>
            </w:pPr>
            <w:r>
              <w:rPr>
                <w:spacing w:val="-2"/>
                <w:position w:val="8"/>
                <w:sz w:val="20"/>
                <w:szCs w:val="20"/>
              </w:rPr>
              <w:t>低风</w:t>
            </w:r>
          </w:p>
          <w:p>
            <w:pPr>
              <w:pStyle w:val="7"/>
              <w:spacing w:line="208"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2" w:type="default"/>
          <w:pgSz w:w="16840" w:h="11910"/>
          <w:pgMar w:top="1012" w:right="1354" w:bottom="1153" w:left="1325" w:header="0" w:footer="951" w:gutter="0"/>
          <w:cols w:space="720" w:num="1"/>
        </w:sectPr>
      </w:pPr>
    </w:p>
    <w:p>
      <w:pPr>
        <w:spacing w:before="29"/>
      </w:pPr>
    </w:p>
    <w:p>
      <w:pPr>
        <w:spacing w:before="29"/>
      </w:pPr>
    </w:p>
    <w:p>
      <w:pPr>
        <w:spacing w:before="29"/>
      </w:pPr>
    </w:p>
    <w:p>
      <w:pPr>
        <w:spacing w:before="29"/>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39"/>
        <w:gridCol w:w="1129"/>
        <w:gridCol w:w="849"/>
        <w:gridCol w:w="1279"/>
        <w:gridCol w:w="2558"/>
        <w:gridCol w:w="1559"/>
        <w:gridCol w:w="689"/>
        <w:gridCol w:w="849"/>
        <w:gridCol w:w="720"/>
        <w:gridCol w:w="710"/>
        <w:gridCol w:w="709"/>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23" w:type="dxa"/>
            <w:gridSpan w:val="3"/>
            <w:vAlign w:val="top"/>
          </w:tcPr>
          <w:p>
            <w:pPr>
              <w:pStyle w:val="7"/>
              <w:spacing w:before="211" w:line="220" w:lineRule="auto"/>
              <w:ind w:left="557"/>
              <w:rPr>
                <w:sz w:val="21"/>
                <w:szCs w:val="21"/>
              </w:rPr>
            </w:pPr>
            <w:r>
              <w:rPr>
                <w:b/>
                <w:bCs/>
                <w:spacing w:val="-5"/>
                <w:sz w:val="21"/>
                <w:szCs w:val="21"/>
              </w:rPr>
              <w:t>风险点</w:t>
            </w:r>
            <w:r>
              <w:rPr>
                <w:spacing w:val="32"/>
                <w:sz w:val="21"/>
                <w:szCs w:val="21"/>
              </w:rPr>
              <w:t xml:space="preserve">  </w:t>
            </w:r>
            <w:r>
              <w:rPr>
                <w:b/>
                <w:bCs/>
                <w:spacing w:val="-5"/>
                <w:sz w:val="21"/>
                <w:szCs w:val="21"/>
              </w:rPr>
              <w:t>(配料秤)</w:t>
            </w:r>
          </w:p>
        </w:tc>
        <w:tc>
          <w:tcPr>
            <w:tcW w:w="2128" w:type="dxa"/>
            <w:gridSpan w:val="2"/>
            <w:vAlign w:val="top"/>
          </w:tcPr>
          <w:p>
            <w:pPr>
              <w:pStyle w:val="7"/>
              <w:spacing w:before="50" w:line="219" w:lineRule="auto"/>
              <w:ind w:left="634"/>
              <w:rPr>
                <w:sz w:val="21"/>
                <w:szCs w:val="21"/>
              </w:rPr>
            </w:pPr>
            <w:r>
              <w:rPr>
                <w:b/>
                <w:bCs/>
                <w:spacing w:val="-4"/>
                <w:sz w:val="21"/>
                <w:szCs w:val="21"/>
              </w:rPr>
              <w:t>作业步骤</w:t>
            </w:r>
          </w:p>
          <w:p>
            <w:pPr>
              <w:pStyle w:val="7"/>
              <w:spacing w:before="81" w:line="204" w:lineRule="auto"/>
              <w:ind w:left="214"/>
              <w:rPr>
                <w:sz w:val="21"/>
                <w:szCs w:val="21"/>
              </w:rPr>
            </w:pPr>
            <w:r>
              <w:rPr>
                <w:b/>
                <w:bCs/>
                <w:spacing w:val="1"/>
                <w:sz w:val="21"/>
                <w:szCs w:val="21"/>
              </w:rPr>
              <w:t>(场所/设施/部位)</w:t>
            </w:r>
          </w:p>
        </w:tc>
        <w:tc>
          <w:tcPr>
            <w:tcW w:w="2558" w:type="dxa"/>
            <w:vMerge w:val="restart"/>
            <w:tcBorders>
              <w:bottom w:val="nil"/>
            </w:tcBorders>
            <w:vAlign w:val="top"/>
          </w:tcPr>
          <w:p>
            <w:pPr>
              <w:spacing w:line="45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59" w:type="dxa"/>
            <w:vMerge w:val="restart"/>
            <w:tcBorders>
              <w:bottom w:val="nil"/>
            </w:tcBorders>
            <w:vAlign w:val="top"/>
          </w:tcPr>
          <w:p>
            <w:pPr>
              <w:spacing w:line="459" w:lineRule="auto"/>
              <w:rPr>
                <w:rFonts w:ascii="Arial"/>
                <w:sz w:val="21"/>
              </w:rPr>
            </w:pPr>
          </w:p>
          <w:p>
            <w:pPr>
              <w:pStyle w:val="7"/>
              <w:spacing w:before="69" w:line="219" w:lineRule="auto"/>
              <w:ind w:left="359"/>
              <w:rPr>
                <w:sz w:val="21"/>
                <w:szCs w:val="21"/>
              </w:rPr>
            </w:pPr>
            <w:r>
              <w:rPr>
                <w:b/>
                <w:bCs/>
                <w:spacing w:val="-4"/>
                <w:sz w:val="21"/>
                <w:szCs w:val="21"/>
              </w:rPr>
              <w:t>事故类型</w:t>
            </w:r>
          </w:p>
        </w:tc>
        <w:tc>
          <w:tcPr>
            <w:tcW w:w="4981" w:type="dxa"/>
            <w:gridSpan w:val="6"/>
            <w:vAlign w:val="top"/>
          </w:tcPr>
          <w:p>
            <w:pPr>
              <w:pStyle w:val="7"/>
              <w:spacing w:before="217" w:line="225" w:lineRule="auto"/>
              <w:ind w:left="2150"/>
              <w:rPr>
                <w:sz w:val="21"/>
                <w:szCs w:val="21"/>
              </w:rPr>
            </w:pPr>
            <w:r>
              <w:rPr>
                <w:b/>
                <w:bCs/>
                <w:spacing w:val="-7"/>
                <w:sz w:val="21"/>
                <w:szCs w:val="21"/>
              </w:rPr>
              <w:t>M</w:t>
            </w:r>
            <w:r>
              <w:rPr>
                <w:spacing w:val="-45"/>
                <w:sz w:val="21"/>
                <w:szCs w:val="21"/>
              </w:rPr>
              <w:t xml:space="preserve"> </w:t>
            </w:r>
            <w:r>
              <w:rPr>
                <w:b/>
                <w:bCs/>
                <w:spacing w:val="-7"/>
                <w:sz w:val="21"/>
                <w:szCs w:val="21"/>
              </w:rPr>
              <w:t>E</w:t>
            </w:r>
            <w:r>
              <w:rPr>
                <w:spacing w:val="-44"/>
                <w:sz w:val="21"/>
                <w:szCs w:val="21"/>
              </w:rPr>
              <w:t xml:space="preserve"> </w:t>
            </w:r>
            <w:r>
              <w:rPr>
                <w:b/>
                <w:bCs/>
                <w:spacing w:val="-7"/>
                <w:sz w:val="21"/>
                <w:szCs w:val="21"/>
              </w:rPr>
              <w:t>S</w:t>
            </w:r>
            <w:r>
              <w:rPr>
                <w:spacing w:val="-43"/>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55" w:type="dxa"/>
            <w:vAlign w:val="top"/>
          </w:tcPr>
          <w:p>
            <w:pPr>
              <w:pStyle w:val="7"/>
              <w:spacing w:before="207" w:line="219" w:lineRule="auto"/>
              <w:ind w:left="107"/>
              <w:rPr>
                <w:sz w:val="21"/>
                <w:szCs w:val="21"/>
              </w:rPr>
            </w:pPr>
            <w:r>
              <w:rPr>
                <w:b/>
                <w:bCs/>
                <w:spacing w:val="-5"/>
                <w:sz w:val="21"/>
                <w:szCs w:val="21"/>
              </w:rPr>
              <w:t>编号</w:t>
            </w:r>
          </w:p>
        </w:tc>
        <w:tc>
          <w:tcPr>
            <w:tcW w:w="1139" w:type="dxa"/>
            <w:vAlign w:val="top"/>
          </w:tcPr>
          <w:p>
            <w:pPr>
              <w:pStyle w:val="7"/>
              <w:spacing w:before="207" w:line="219" w:lineRule="auto"/>
              <w:ind w:left="352"/>
              <w:rPr>
                <w:sz w:val="21"/>
                <w:szCs w:val="21"/>
              </w:rPr>
            </w:pPr>
            <w:r>
              <w:rPr>
                <w:b/>
                <w:bCs/>
                <w:spacing w:val="-5"/>
                <w:sz w:val="21"/>
                <w:szCs w:val="21"/>
              </w:rPr>
              <w:t>类型</w:t>
            </w:r>
          </w:p>
        </w:tc>
        <w:tc>
          <w:tcPr>
            <w:tcW w:w="1129" w:type="dxa"/>
            <w:vAlign w:val="top"/>
          </w:tcPr>
          <w:p>
            <w:pPr>
              <w:pStyle w:val="7"/>
              <w:spacing w:before="210" w:line="221" w:lineRule="auto"/>
              <w:ind w:left="344"/>
              <w:rPr>
                <w:sz w:val="21"/>
                <w:szCs w:val="21"/>
              </w:rPr>
            </w:pPr>
            <w:r>
              <w:rPr>
                <w:b/>
                <w:bCs/>
                <w:spacing w:val="-5"/>
                <w:sz w:val="21"/>
                <w:szCs w:val="21"/>
              </w:rPr>
              <w:t>名称</w:t>
            </w:r>
          </w:p>
        </w:tc>
        <w:tc>
          <w:tcPr>
            <w:tcW w:w="849" w:type="dxa"/>
            <w:vAlign w:val="top"/>
          </w:tcPr>
          <w:p>
            <w:pPr>
              <w:pStyle w:val="7"/>
              <w:spacing w:before="208" w:line="221" w:lineRule="auto"/>
              <w:ind w:left="205"/>
              <w:rPr>
                <w:sz w:val="21"/>
                <w:szCs w:val="21"/>
              </w:rPr>
            </w:pPr>
            <w:r>
              <w:rPr>
                <w:b/>
                <w:bCs/>
                <w:spacing w:val="-5"/>
                <w:sz w:val="21"/>
                <w:szCs w:val="21"/>
              </w:rPr>
              <w:t>序号</w:t>
            </w:r>
          </w:p>
        </w:tc>
        <w:tc>
          <w:tcPr>
            <w:tcW w:w="1279" w:type="dxa"/>
            <w:vAlign w:val="top"/>
          </w:tcPr>
          <w:p>
            <w:pPr>
              <w:pStyle w:val="7"/>
              <w:spacing w:before="210" w:line="221" w:lineRule="auto"/>
              <w:ind w:left="42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48" w:line="221" w:lineRule="auto"/>
              <w:ind w:left="130"/>
              <w:rPr>
                <w:sz w:val="21"/>
                <w:szCs w:val="21"/>
              </w:rPr>
            </w:pPr>
            <w:r>
              <w:rPr>
                <w:b/>
                <w:bCs/>
                <w:spacing w:val="-5"/>
                <w:sz w:val="21"/>
                <w:szCs w:val="21"/>
              </w:rPr>
              <w:t>可能</w:t>
            </w:r>
          </w:p>
          <w:p>
            <w:pPr>
              <w:pStyle w:val="7"/>
              <w:spacing w:before="48" w:line="221" w:lineRule="auto"/>
              <w:ind w:left="240"/>
              <w:rPr>
                <w:sz w:val="21"/>
                <w:szCs w:val="21"/>
              </w:rPr>
            </w:pPr>
            <w:r>
              <w:rPr>
                <w:b/>
                <w:bCs/>
                <w:spacing w:val="-3"/>
                <w:sz w:val="21"/>
                <w:szCs w:val="21"/>
              </w:rPr>
              <w:t>性</w:t>
            </w:r>
          </w:p>
        </w:tc>
        <w:tc>
          <w:tcPr>
            <w:tcW w:w="849" w:type="dxa"/>
            <w:vAlign w:val="top"/>
          </w:tcPr>
          <w:p>
            <w:pPr>
              <w:pStyle w:val="7"/>
              <w:spacing w:before="207" w:line="219" w:lineRule="auto"/>
              <w:ind w:left="210"/>
              <w:rPr>
                <w:sz w:val="21"/>
                <w:szCs w:val="21"/>
              </w:rPr>
            </w:pPr>
            <w:r>
              <w:rPr>
                <w:b/>
                <w:bCs/>
                <w:spacing w:val="-5"/>
                <w:sz w:val="21"/>
                <w:szCs w:val="21"/>
              </w:rPr>
              <w:t>频次</w:t>
            </w:r>
          </w:p>
        </w:tc>
        <w:tc>
          <w:tcPr>
            <w:tcW w:w="720" w:type="dxa"/>
            <w:vAlign w:val="top"/>
          </w:tcPr>
          <w:p>
            <w:pPr>
              <w:pStyle w:val="7"/>
              <w:spacing w:before="38" w:line="311" w:lineRule="exact"/>
              <w:ind w:left="151"/>
              <w:rPr>
                <w:sz w:val="21"/>
                <w:szCs w:val="21"/>
              </w:rPr>
            </w:pPr>
            <w:r>
              <w:rPr>
                <w:b/>
                <w:bCs/>
                <w:spacing w:val="-5"/>
                <w:position w:val="7"/>
                <w:sz w:val="21"/>
                <w:szCs w:val="21"/>
              </w:rPr>
              <w:t>严重</w:t>
            </w:r>
          </w:p>
          <w:p>
            <w:pPr>
              <w:pStyle w:val="7"/>
              <w:spacing w:line="220" w:lineRule="auto"/>
              <w:ind w:left="251"/>
              <w:rPr>
                <w:sz w:val="21"/>
                <w:szCs w:val="21"/>
              </w:rPr>
            </w:pPr>
            <w:r>
              <w:rPr>
                <w:b/>
                <w:bCs/>
                <w:spacing w:val="-3"/>
                <w:sz w:val="21"/>
                <w:szCs w:val="21"/>
              </w:rPr>
              <w:t>性</w:t>
            </w:r>
          </w:p>
        </w:tc>
        <w:tc>
          <w:tcPr>
            <w:tcW w:w="710" w:type="dxa"/>
            <w:vAlign w:val="top"/>
          </w:tcPr>
          <w:p>
            <w:pPr>
              <w:pStyle w:val="7"/>
              <w:spacing w:before="48" w:line="220" w:lineRule="auto"/>
              <w:ind w:left="141"/>
              <w:rPr>
                <w:sz w:val="21"/>
                <w:szCs w:val="21"/>
              </w:rPr>
            </w:pPr>
            <w:r>
              <w:rPr>
                <w:b/>
                <w:bCs/>
                <w:spacing w:val="-5"/>
                <w:sz w:val="21"/>
                <w:szCs w:val="21"/>
              </w:rPr>
              <w:t>风险</w:t>
            </w:r>
          </w:p>
          <w:p>
            <w:pPr>
              <w:pStyle w:val="7"/>
              <w:spacing w:before="59" w:line="219" w:lineRule="auto"/>
              <w:ind w:left="252"/>
              <w:rPr>
                <w:sz w:val="21"/>
                <w:szCs w:val="21"/>
              </w:rPr>
            </w:pPr>
            <w:r>
              <w:rPr>
                <w:b/>
                <w:bCs/>
                <w:spacing w:val="-3"/>
                <w:sz w:val="21"/>
                <w:szCs w:val="21"/>
              </w:rPr>
              <w:t>值</w:t>
            </w:r>
          </w:p>
        </w:tc>
        <w:tc>
          <w:tcPr>
            <w:tcW w:w="709" w:type="dxa"/>
            <w:vAlign w:val="top"/>
          </w:tcPr>
          <w:p>
            <w:pPr>
              <w:pStyle w:val="7"/>
              <w:spacing w:before="48" w:line="319" w:lineRule="exact"/>
              <w:ind w:left="141"/>
              <w:rPr>
                <w:sz w:val="21"/>
                <w:szCs w:val="21"/>
              </w:rPr>
            </w:pPr>
            <w:r>
              <w:rPr>
                <w:b/>
                <w:bCs/>
                <w:spacing w:val="-5"/>
                <w:position w:val="7"/>
                <w:sz w:val="21"/>
                <w:szCs w:val="21"/>
              </w:rPr>
              <w:t>风险</w:t>
            </w:r>
          </w:p>
          <w:p>
            <w:pPr>
              <w:pStyle w:val="7"/>
              <w:spacing w:line="219" w:lineRule="auto"/>
              <w:ind w:left="141"/>
              <w:rPr>
                <w:sz w:val="21"/>
                <w:szCs w:val="21"/>
              </w:rPr>
            </w:pPr>
            <w:r>
              <w:rPr>
                <w:b/>
                <w:bCs/>
                <w:spacing w:val="-5"/>
                <w:sz w:val="21"/>
                <w:szCs w:val="21"/>
              </w:rPr>
              <w:t>等级</w:t>
            </w:r>
          </w:p>
        </w:tc>
        <w:tc>
          <w:tcPr>
            <w:tcW w:w="1304" w:type="dxa"/>
            <w:vAlign w:val="top"/>
          </w:tcPr>
          <w:p>
            <w:pPr>
              <w:pStyle w:val="7"/>
              <w:spacing w:before="208" w:line="221" w:lineRule="auto"/>
              <w:ind w:left="45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655" w:type="dxa"/>
            <w:vMerge w:val="restart"/>
            <w:tcBorders>
              <w:bottom w:val="nil"/>
            </w:tcBorders>
            <w:vAlign w:val="top"/>
          </w:tcPr>
          <w:p>
            <w:pPr>
              <w:spacing w:line="253" w:lineRule="auto"/>
              <w:rPr>
                <w:rFonts w:ascii="Arial"/>
                <w:sz w:val="21"/>
              </w:rPr>
            </w:pPr>
          </w:p>
          <w:p>
            <w:pPr>
              <w:spacing w:line="253" w:lineRule="auto"/>
              <w:rPr>
                <w:rFonts w:ascii="Arial"/>
                <w:sz w:val="21"/>
              </w:rPr>
            </w:pPr>
          </w:p>
          <w:p>
            <w:pPr>
              <w:pStyle w:val="7"/>
              <w:spacing w:before="68" w:line="183" w:lineRule="auto"/>
              <w:ind w:left="264"/>
              <w:rPr>
                <w:sz w:val="21"/>
                <w:szCs w:val="21"/>
              </w:rPr>
            </w:pPr>
            <w:r>
              <w:rPr>
                <w:sz w:val="21"/>
                <w:szCs w:val="21"/>
              </w:rPr>
              <w:t>2</w:t>
            </w:r>
          </w:p>
        </w:tc>
        <w:tc>
          <w:tcPr>
            <w:tcW w:w="1139" w:type="dxa"/>
            <w:vMerge w:val="restart"/>
            <w:tcBorders>
              <w:bottom w:val="nil"/>
            </w:tcBorders>
            <w:vAlign w:val="top"/>
          </w:tcPr>
          <w:p>
            <w:pPr>
              <w:spacing w:line="453" w:lineRule="auto"/>
              <w:rPr>
                <w:rFonts w:ascii="Arial"/>
                <w:sz w:val="21"/>
              </w:rPr>
            </w:pPr>
          </w:p>
          <w:p>
            <w:pPr>
              <w:pStyle w:val="7"/>
              <w:spacing w:before="69" w:line="221" w:lineRule="auto"/>
              <w:ind w:left="139"/>
              <w:rPr>
                <w:sz w:val="21"/>
                <w:szCs w:val="21"/>
              </w:rPr>
            </w:pPr>
            <w:r>
              <w:rPr>
                <w:spacing w:val="2"/>
                <w:sz w:val="21"/>
                <w:szCs w:val="21"/>
              </w:rPr>
              <w:t>设备设施</w:t>
            </w:r>
          </w:p>
        </w:tc>
        <w:tc>
          <w:tcPr>
            <w:tcW w:w="1129" w:type="dxa"/>
            <w:vAlign w:val="top"/>
          </w:tcPr>
          <w:p>
            <w:pPr>
              <w:pStyle w:val="7"/>
              <w:spacing w:before="211" w:line="220" w:lineRule="auto"/>
              <w:ind w:left="243"/>
              <w:rPr>
                <w:sz w:val="21"/>
                <w:szCs w:val="21"/>
              </w:rPr>
            </w:pPr>
            <w:r>
              <w:rPr>
                <w:b/>
                <w:bCs/>
                <w:spacing w:val="-5"/>
                <w:sz w:val="21"/>
                <w:szCs w:val="21"/>
              </w:rPr>
              <w:t>配料秤</w:t>
            </w:r>
          </w:p>
        </w:tc>
        <w:tc>
          <w:tcPr>
            <w:tcW w:w="849" w:type="dxa"/>
            <w:vAlign w:val="top"/>
          </w:tcPr>
          <w:p>
            <w:pPr>
              <w:pStyle w:val="7"/>
              <w:spacing w:before="266" w:line="184" w:lineRule="auto"/>
              <w:ind w:left="365"/>
              <w:rPr>
                <w:sz w:val="21"/>
                <w:szCs w:val="21"/>
              </w:rPr>
            </w:pPr>
            <w:r>
              <w:rPr>
                <w:b/>
                <w:bCs/>
                <w:spacing w:val="-3"/>
                <w:sz w:val="21"/>
                <w:szCs w:val="21"/>
              </w:rPr>
              <w:t>1</w:t>
            </w:r>
          </w:p>
        </w:tc>
        <w:tc>
          <w:tcPr>
            <w:tcW w:w="1279" w:type="dxa"/>
            <w:vAlign w:val="top"/>
          </w:tcPr>
          <w:p>
            <w:pPr>
              <w:pStyle w:val="7"/>
              <w:spacing w:before="214" w:line="221" w:lineRule="auto"/>
              <w:ind w:left="212"/>
              <w:rPr>
                <w:sz w:val="21"/>
                <w:szCs w:val="21"/>
              </w:rPr>
            </w:pPr>
            <w:r>
              <w:rPr>
                <w:spacing w:val="2"/>
                <w:sz w:val="21"/>
                <w:szCs w:val="21"/>
              </w:rPr>
              <w:t>设备主体</w:t>
            </w:r>
          </w:p>
        </w:tc>
        <w:tc>
          <w:tcPr>
            <w:tcW w:w="2558" w:type="dxa"/>
            <w:vAlign w:val="top"/>
          </w:tcPr>
          <w:p>
            <w:pPr>
              <w:pStyle w:val="7"/>
              <w:spacing w:before="63" w:line="237" w:lineRule="auto"/>
              <w:ind w:left="1163" w:right="133" w:hanging="1049"/>
              <w:rPr>
                <w:sz w:val="21"/>
                <w:szCs w:val="21"/>
              </w:rPr>
            </w:pPr>
            <w:r>
              <w:rPr>
                <w:spacing w:val="-1"/>
                <w:sz w:val="21"/>
                <w:szCs w:val="21"/>
              </w:rPr>
              <w:t>完好牢固，无变形受损现</w:t>
            </w:r>
            <w:r>
              <w:rPr>
                <w:sz w:val="21"/>
                <w:szCs w:val="21"/>
              </w:rPr>
              <w:t xml:space="preserve"> 象</w:t>
            </w:r>
          </w:p>
        </w:tc>
        <w:tc>
          <w:tcPr>
            <w:tcW w:w="1559" w:type="dxa"/>
            <w:vAlign w:val="top"/>
          </w:tcPr>
          <w:p>
            <w:pPr>
              <w:pStyle w:val="7"/>
              <w:spacing w:before="213" w:line="219" w:lineRule="auto"/>
              <w:ind w:left="356"/>
              <w:rPr>
                <w:sz w:val="21"/>
                <w:szCs w:val="21"/>
              </w:rPr>
            </w:pPr>
            <w:r>
              <w:rPr>
                <w:spacing w:val="3"/>
                <w:sz w:val="21"/>
                <w:szCs w:val="21"/>
              </w:rPr>
              <w:t>其他伤害</w:t>
            </w:r>
          </w:p>
        </w:tc>
        <w:tc>
          <w:tcPr>
            <w:tcW w:w="689" w:type="dxa"/>
            <w:vAlign w:val="top"/>
          </w:tcPr>
          <w:p>
            <w:pPr>
              <w:pStyle w:val="7"/>
              <w:spacing w:before="266" w:line="184" w:lineRule="auto"/>
              <w:ind w:left="287"/>
              <w:rPr>
                <w:sz w:val="21"/>
                <w:szCs w:val="21"/>
              </w:rPr>
            </w:pPr>
            <w:r>
              <w:rPr>
                <w:sz w:val="21"/>
                <w:szCs w:val="21"/>
              </w:rPr>
              <w:t>1</w:t>
            </w:r>
          </w:p>
        </w:tc>
        <w:tc>
          <w:tcPr>
            <w:tcW w:w="849" w:type="dxa"/>
            <w:vAlign w:val="top"/>
          </w:tcPr>
          <w:p>
            <w:pPr>
              <w:pStyle w:val="7"/>
              <w:spacing w:before="266" w:line="184" w:lineRule="auto"/>
              <w:ind w:left="367"/>
              <w:rPr>
                <w:sz w:val="21"/>
                <w:szCs w:val="21"/>
              </w:rPr>
            </w:pPr>
            <w:r>
              <w:rPr>
                <w:sz w:val="21"/>
                <w:szCs w:val="21"/>
              </w:rPr>
              <w:t>1</w:t>
            </w:r>
          </w:p>
        </w:tc>
        <w:tc>
          <w:tcPr>
            <w:tcW w:w="720" w:type="dxa"/>
            <w:vAlign w:val="top"/>
          </w:tcPr>
          <w:p>
            <w:pPr>
              <w:pStyle w:val="7"/>
              <w:spacing w:before="266" w:line="184" w:lineRule="auto"/>
              <w:ind w:left="298"/>
              <w:rPr>
                <w:sz w:val="21"/>
                <w:szCs w:val="21"/>
              </w:rPr>
            </w:pPr>
            <w:r>
              <w:rPr>
                <w:sz w:val="21"/>
                <w:szCs w:val="21"/>
              </w:rPr>
              <w:t>1</w:t>
            </w:r>
          </w:p>
        </w:tc>
        <w:tc>
          <w:tcPr>
            <w:tcW w:w="710" w:type="dxa"/>
            <w:vAlign w:val="top"/>
          </w:tcPr>
          <w:p>
            <w:pPr>
              <w:pStyle w:val="7"/>
              <w:spacing w:before="266" w:line="184" w:lineRule="auto"/>
              <w:ind w:left="298"/>
              <w:rPr>
                <w:sz w:val="21"/>
                <w:szCs w:val="21"/>
              </w:rPr>
            </w:pPr>
            <w:r>
              <w:rPr>
                <w:sz w:val="21"/>
                <w:szCs w:val="21"/>
              </w:rPr>
              <w:t>1</w:t>
            </w:r>
          </w:p>
        </w:tc>
        <w:tc>
          <w:tcPr>
            <w:tcW w:w="709" w:type="dxa"/>
            <w:vAlign w:val="top"/>
          </w:tcPr>
          <w:p>
            <w:pPr>
              <w:pStyle w:val="7"/>
              <w:spacing w:before="84" w:line="220" w:lineRule="auto"/>
              <w:ind w:left="138"/>
              <w:rPr>
                <w:sz w:val="21"/>
                <w:szCs w:val="21"/>
              </w:rPr>
            </w:pPr>
            <w:r>
              <w:rPr>
                <w:spacing w:val="-2"/>
                <w:sz w:val="21"/>
                <w:szCs w:val="21"/>
              </w:rPr>
              <w:t>低风</w:t>
            </w:r>
          </w:p>
          <w:p>
            <w:pPr>
              <w:pStyle w:val="7"/>
              <w:spacing w:before="30" w:line="213" w:lineRule="auto"/>
              <w:ind w:left="249"/>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655" w:type="dxa"/>
            <w:vMerge w:val="continue"/>
            <w:tcBorders>
              <w:top w:val="nil"/>
            </w:tcBorders>
            <w:vAlign w:val="top"/>
          </w:tcPr>
          <w:p>
            <w:pPr>
              <w:rPr>
                <w:rFonts w:ascii="Arial"/>
                <w:sz w:val="21"/>
              </w:rPr>
            </w:pPr>
          </w:p>
        </w:tc>
        <w:tc>
          <w:tcPr>
            <w:tcW w:w="1139" w:type="dxa"/>
            <w:vMerge w:val="continue"/>
            <w:tcBorders>
              <w:top w:val="nil"/>
            </w:tcBorders>
            <w:vAlign w:val="top"/>
          </w:tcPr>
          <w:p>
            <w:pPr>
              <w:rPr>
                <w:rFonts w:ascii="Arial"/>
                <w:sz w:val="21"/>
              </w:rPr>
            </w:pPr>
          </w:p>
        </w:tc>
        <w:tc>
          <w:tcPr>
            <w:tcW w:w="1129" w:type="dxa"/>
            <w:vAlign w:val="top"/>
          </w:tcPr>
          <w:p>
            <w:pPr>
              <w:pStyle w:val="7"/>
              <w:spacing w:before="207" w:line="220" w:lineRule="auto"/>
              <w:ind w:left="240"/>
              <w:rPr>
                <w:sz w:val="21"/>
                <w:szCs w:val="21"/>
              </w:rPr>
            </w:pPr>
            <w:r>
              <w:rPr>
                <w:spacing w:val="-2"/>
                <w:sz w:val="21"/>
                <w:szCs w:val="21"/>
              </w:rPr>
              <w:t>配料秤</w:t>
            </w:r>
          </w:p>
        </w:tc>
        <w:tc>
          <w:tcPr>
            <w:tcW w:w="849" w:type="dxa"/>
            <w:vAlign w:val="top"/>
          </w:tcPr>
          <w:p>
            <w:pPr>
              <w:pStyle w:val="7"/>
              <w:spacing w:before="260" w:line="183" w:lineRule="auto"/>
              <w:ind w:left="362"/>
              <w:rPr>
                <w:sz w:val="21"/>
                <w:szCs w:val="21"/>
              </w:rPr>
            </w:pPr>
            <w:r>
              <w:rPr>
                <w:sz w:val="21"/>
                <w:szCs w:val="21"/>
              </w:rPr>
              <w:t>2</w:t>
            </w:r>
          </w:p>
        </w:tc>
        <w:tc>
          <w:tcPr>
            <w:tcW w:w="1279" w:type="dxa"/>
            <w:vAlign w:val="top"/>
          </w:tcPr>
          <w:p>
            <w:pPr>
              <w:pStyle w:val="7"/>
              <w:spacing w:before="204" w:line="220" w:lineRule="auto"/>
              <w:ind w:left="315"/>
              <w:rPr>
                <w:sz w:val="21"/>
                <w:szCs w:val="21"/>
              </w:rPr>
            </w:pPr>
            <w:r>
              <w:rPr>
                <w:b/>
                <w:bCs/>
                <w:spacing w:val="-5"/>
                <w:sz w:val="21"/>
                <w:szCs w:val="21"/>
              </w:rPr>
              <w:t>软连接</w:t>
            </w:r>
          </w:p>
        </w:tc>
        <w:tc>
          <w:tcPr>
            <w:tcW w:w="2558" w:type="dxa"/>
            <w:vAlign w:val="top"/>
          </w:tcPr>
          <w:p>
            <w:pPr>
              <w:pStyle w:val="7"/>
              <w:spacing w:before="52" w:line="242" w:lineRule="auto"/>
              <w:ind w:left="1066" w:right="130" w:hanging="949"/>
              <w:rPr>
                <w:sz w:val="21"/>
                <w:szCs w:val="21"/>
              </w:rPr>
            </w:pPr>
            <w:r>
              <w:rPr>
                <w:b/>
                <w:bCs/>
                <w:spacing w:val="-4"/>
                <w:sz w:val="21"/>
                <w:szCs w:val="21"/>
              </w:rPr>
              <w:t>完好无破损泄露，无粉尘</w:t>
            </w:r>
            <w:r>
              <w:rPr>
                <w:spacing w:val="8"/>
                <w:sz w:val="21"/>
                <w:szCs w:val="21"/>
              </w:rPr>
              <w:t xml:space="preserve"> </w:t>
            </w:r>
            <w:r>
              <w:rPr>
                <w:b/>
                <w:bCs/>
                <w:spacing w:val="-6"/>
                <w:sz w:val="21"/>
                <w:szCs w:val="21"/>
              </w:rPr>
              <w:t>外溢</w:t>
            </w:r>
          </w:p>
        </w:tc>
        <w:tc>
          <w:tcPr>
            <w:tcW w:w="1559" w:type="dxa"/>
            <w:vAlign w:val="top"/>
          </w:tcPr>
          <w:p>
            <w:pPr>
              <w:pStyle w:val="7"/>
              <w:spacing w:before="204" w:line="218" w:lineRule="auto"/>
              <w:ind w:left="356"/>
              <w:rPr>
                <w:sz w:val="21"/>
                <w:szCs w:val="21"/>
              </w:rPr>
            </w:pPr>
            <w:r>
              <w:rPr>
                <w:spacing w:val="2"/>
                <w:sz w:val="21"/>
                <w:szCs w:val="21"/>
              </w:rPr>
              <w:t>其他爆炸</w:t>
            </w:r>
          </w:p>
        </w:tc>
        <w:tc>
          <w:tcPr>
            <w:tcW w:w="689" w:type="dxa"/>
            <w:vAlign w:val="top"/>
          </w:tcPr>
          <w:p>
            <w:pPr>
              <w:pStyle w:val="7"/>
              <w:spacing w:before="259" w:line="184" w:lineRule="auto"/>
              <w:ind w:left="287"/>
              <w:rPr>
                <w:sz w:val="21"/>
                <w:szCs w:val="21"/>
              </w:rPr>
            </w:pPr>
            <w:r>
              <w:rPr>
                <w:sz w:val="21"/>
                <w:szCs w:val="21"/>
              </w:rPr>
              <w:t>1</w:t>
            </w:r>
          </w:p>
        </w:tc>
        <w:tc>
          <w:tcPr>
            <w:tcW w:w="849" w:type="dxa"/>
            <w:vAlign w:val="top"/>
          </w:tcPr>
          <w:p>
            <w:pPr>
              <w:pStyle w:val="7"/>
              <w:spacing w:before="259" w:line="184" w:lineRule="auto"/>
              <w:ind w:left="367"/>
              <w:rPr>
                <w:sz w:val="21"/>
                <w:szCs w:val="21"/>
              </w:rPr>
            </w:pPr>
            <w:r>
              <w:rPr>
                <w:sz w:val="21"/>
                <w:szCs w:val="21"/>
              </w:rPr>
              <w:t>1</w:t>
            </w:r>
          </w:p>
        </w:tc>
        <w:tc>
          <w:tcPr>
            <w:tcW w:w="720" w:type="dxa"/>
            <w:vAlign w:val="top"/>
          </w:tcPr>
          <w:p>
            <w:pPr>
              <w:pStyle w:val="7"/>
              <w:spacing w:before="259" w:line="184" w:lineRule="auto"/>
              <w:ind w:left="298"/>
              <w:rPr>
                <w:sz w:val="21"/>
                <w:szCs w:val="21"/>
              </w:rPr>
            </w:pPr>
            <w:r>
              <w:rPr>
                <w:sz w:val="21"/>
                <w:szCs w:val="21"/>
              </w:rPr>
              <w:t>1</w:t>
            </w:r>
          </w:p>
        </w:tc>
        <w:tc>
          <w:tcPr>
            <w:tcW w:w="710" w:type="dxa"/>
            <w:vAlign w:val="top"/>
          </w:tcPr>
          <w:p>
            <w:pPr>
              <w:pStyle w:val="7"/>
              <w:spacing w:before="259" w:line="184" w:lineRule="auto"/>
              <w:ind w:left="298"/>
              <w:rPr>
                <w:sz w:val="21"/>
                <w:szCs w:val="21"/>
              </w:rPr>
            </w:pPr>
            <w:r>
              <w:rPr>
                <w:sz w:val="21"/>
                <w:szCs w:val="21"/>
              </w:rPr>
              <w:t>1</w:t>
            </w:r>
          </w:p>
        </w:tc>
        <w:tc>
          <w:tcPr>
            <w:tcW w:w="709" w:type="dxa"/>
            <w:vAlign w:val="top"/>
          </w:tcPr>
          <w:p>
            <w:pPr>
              <w:pStyle w:val="7"/>
              <w:spacing w:before="57" w:line="220" w:lineRule="auto"/>
              <w:ind w:left="138"/>
              <w:rPr>
                <w:sz w:val="21"/>
                <w:szCs w:val="21"/>
              </w:rPr>
            </w:pPr>
            <w:r>
              <w:rPr>
                <w:spacing w:val="-2"/>
                <w:sz w:val="21"/>
                <w:szCs w:val="21"/>
              </w:rPr>
              <w:t>低风</w:t>
            </w:r>
          </w:p>
          <w:p>
            <w:pPr>
              <w:pStyle w:val="7"/>
              <w:spacing w:before="70" w:line="198" w:lineRule="auto"/>
              <w:ind w:left="249"/>
              <w:rPr>
                <w:sz w:val="21"/>
                <w:szCs w:val="21"/>
              </w:rPr>
            </w:pPr>
            <w:r>
              <w:rPr>
                <w:sz w:val="21"/>
                <w:szCs w:val="21"/>
              </w:rPr>
              <w:t>险</w:t>
            </w:r>
          </w:p>
        </w:tc>
        <w:tc>
          <w:tcPr>
            <w:tcW w:w="130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3"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09"/>
        <w:gridCol w:w="710"/>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23" w:type="dxa"/>
            <w:gridSpan w:val="3"/>
            <w:vAlign w:val="top"/>
          </w:tcPr>
          <w:p>
            <w:pPr>
              <w:pStyle w:val="7"/>
              <w:spacing w:before="209" w:line="219" w:lineRule="auto"/>
              <w:ind w:left="557"/>
              <w:rPr>
                <w:sz w:val="20"/>
                <w:szCs w:val="20"/>
              </w:rPr>
            </w:pPr>
            <w:r>
              <w:rPr>
                <w:b/>
                <w:bCs/>
                <w:spacing w:val="-5"/>
                <w:sz w:val="20"/>
                <w:szCs w:val="20"/>
              </w:rPr>
              <w:t>风险点</w:t>
            </w:r>
            <w:r>
              <w:rPr>
                <w:spacing w:val="31"/>
                <w:sz w:val="20"/>
                <w:szCs w:val="20"/>
              </w:rPr>
              <w:t xml:space="preserve">  </w:t>
            </w:r>
            <w:r>
              <w:rPr>
                <w:b/>
                <w:bCs/>
                <w:spacing w:val="-5"/>
                <w:sz w:val="20"/>
                <w:szCs w:val="20"/>
              </w:rPr>
              <w:t>(混合机)</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1" w:type="dxa"/>
            <w:gridSpan w:val="6"/>
            <w:vAlign w:val="top"/>
          </w:tcPr>
          <w:p>
            <w:pPr>
              <w:pStyle w:val="7"/>
              <w:spacing w:before="216" w:line="225" w:lineRule="auto"/>
              <w:ind w:left="2149"/>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38" w:line="310" w:lineRule="exact"/>
              <w:ind w:left="139"/>
              <w:rPr>
                <w:sz w:val="20"/>
                <w:szCs w:val="20"/>
              </w:rPr>
            </w:pPr>
            <w:r>
              <w:rPr>
                <w:b/>
                <w:bCs/>
                <w:spacing w:val="-5"/>
                <w:position w:val="8"/>
                <w:sz w:val="20"/>
                <w:szCs w:val="20"/>
              </w:rPr>
              <w:t>可能</w:t>
            </w:r>
          </w:p>
          <w:p>
            <w:pPr>
              <w:pStyle w:val="7"/>
              <w:spacing w:line="220" w:lineRule="auto"/>
              <w:ind w:left="239"/>
              <w:rPr>
                <w:sz w:val="20"/>
                <w:szCs w:val="20"/>
              </w:rPr>
            </w:pPr>
            <w:r>
              <w:rPr>
                <w:b/>
                <w:bCs/>
                <w:spacing w:val="-3"/>
                <w:sz w:val="20"/>
                <w:szCs w:val="20"/>
              </w:rPr>
              <w:t>性</w:t>
            </w:r>
          </w:p>
        </w:tc>
        <w:tc>
          <w:tcPr>
            <w:tcW w:w="849" w:type="dxa"/>
            <w:vAlign w:val="top"/>
          </w:tcPr>
          <w:p>
            <w:pPr>
              <w:pStyle w:val="7"/>
              <w:spacing w:before="207" w:line="219" w:lineRule="auto"/>
              <w:ind w:left="220"/>
              <w:rPr>
                <w:sz w:val="20"/>
                <w:szCs w:val="20"/>
              </w:rPr>
            </w:pPr>
            <w:r>
              <w:rPr>
                <w:b/>
                <w:bCs/>
                <w:spacing w:val="-5"/>
                <w:sz w:val="20"/>
                <w:szCs w:val="20"/>
              </w:rPr>
              <w:t>频次</w:t>
            </w:r>
          </w:p>
        </w:tc>
        <w:tc>
          <w:tcPr>
            <w:tcW w:w="710" w:type="dxa"/>
            <w:vAlign w:val="top"/>
          </w:tcPr>
          <w:p>
            <w:pPr>
              <w:pStyle w:val="7"/>
              <w:spacing w:before="37" w:line="311" w:lineRule="exact"/>
              <w:ind w:left="151"/>
              <w:rPr>
                <w:sz w:val="20"/>
                <w:szCs w:val="20"/>
              </w:rPr>
            </w:pPr>
            <w:r>
              <w:rPr>
                <w:b/>
                <w:bCs/>
                <w:spacing w:val="-5"/>
                <w:position w:val="8"/>
                <w:sz w:val="20"/>
                <w:szCs w:val="20"/>
              </w:rPr>
              <w:t>严重</w:t>
            </w:r>
          </w:p>
          <w:p>
            <w:pPr>
              <w:pStyle w:val="7"/>
              <w:spacing w:line="220" w:lineRule="auto"/>
              <w:ind w:left="251"/>
              <w:rPr>
                <w:sz w:val="20"/>
                <w:szCs w:val="20"/>
              </w:rPr>
            </w:pPr>
            <w:r>
              <w:rPr>
                <w:b/>
                <w:bCs/>
                <w:spacing w:val="-3"/>
                <w:sz w:val="20"/>
                <w:szCs w:val="20"/>
              </w:rPr>
              <w:t>性</w:t>
            </w:r>
          </w:p>
        </w:tc>
        <w:tc>
          <w:tcPr>
            <w:tcW w:w="709" w:type="dxa"/>
            <w:vAlign w:val="top"/>
          </w:tcPr>
          <w:p>
            <w:pPr>
              <w:pStyle w:val="7"/>
              <w:spacing w:before="37" w:line="310" w:lineRule="exact"/>
              <w:ind w:left="151"/>
              <w:rPr>
                <w:sz w:val="20"/>
                <w:szCs w:val="20"/>
              </w:rPr>
            </w:pPr>
            <w:r>
              <w:rPr>
                <w:b/>
                <w:bCs/>
                <w:spacing w:val="-5"/>
                <w:position w:val="8"/>
                <w:sz w:val="20"/>
                <w:szCs w:val="20"/>
              </w:rPr>
              <w:t>风险</w:t>
            </w:r>
          </w:p>
          <w:p>
            <w:pPr>
              <w:pStyle w:val="7"/>
              <w:spacing w:line="219" w:lineRule="auto"/>
              <w:ind w:left="251"/>
              <w:rPr>
                <w:sz w:val="20"/>
                <w:szCs w:val="20"/>
              </w:rPr>
            </w:pPr>
            <w:r>
              <w:rPr>
                <w:b/>
                <w:bCs/>
                <w:spacing w:val="-3"/>
                <w:sz w:val="20"/>
                <w:szCs w:val="20"/>
              </w:rPr>
              <w:t>值</w:t>
            </w:r>
          </w:p>
        </w:tc>
        <w:tc>
          <w:tcPr>
            <w:tcW w:w="710" w:type="dxa"/>
            <w:vAlign w:val="top"/>
          </w:tcPr>
          <w:p>
            <w:pPr>
              <w:pStyle w:val="7"/>
              <w:spacing w:before="37" w:line="310" w:lineRule="exact"/>
              <w:ind w:left="152"/>
              <w:rPr>
                <w:sz w:val="20"/>
                <w:szCs w:val="20"/>
              </w:rPr>
            </w:pPr>
            <w:r>
              <w:rPr>
                <w:b/>
                <w:bCs/>
                <w:spacing w:val="-5"/>
                <w:position w:val="8"/>
                <w:sz w:val="20"/>
                <w:szCs w:val="20"/>
              </w:rPr>
              <w:t>风险</w:t>
            </w:r>
          </w:p>
          <w:p>
            <w:pPr>
              <w:pStyle w:val="7"/>
              <w:spacing w:line="219" w:lineRule="auto"/>
              <w:ind w:left="152"/>
              <w:rPr>
                <w:sz w:val="20"/>
                <w:szCs w:val="20"/>
              </w:rPr>
            </w:pPr>
            <w:r>
              <w:rPr>
                <w:b/>
                <w:bCs/>
                <w:spacing w:val="-5"/>
                <w:sz w:val="20"/>
                <w:szCs w:val="20"/>
              </w:rPr>
              <w:t>等级</w:t>
            </w:r>
          </w:p>
        </w:tc>
        <w:tc>
          <w:tcPr>
            <w:tcW w:w="1314" w:type="dxa"/>
            <w:vAlign w:val="top"/>
          </w:tcPr>
          <w:p>
            <w:pPr>
              <w:pStyle w:val="7"/>
              <w:spacing w:before="208" w:line="221" w:lineRule="auto"/>
              <w:ind w:left="45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655"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spacing w:line="282"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20" w:line="219" w:lineRule="auto"/>
              <w:ind w:left="260"/>
              <w:rPr>
                <w:sz w:val="20"/>
                <w:szCs w:val="20"/>
              </w:rPr>
            </w:pPr>
            <w:r>
              <w:rPr>
                <w:spacing w:val="-3"/>
                <w:sz w:val="20"/>
                <w:szCs w:val="20"/>
              </w:rPr>
              <w:t>混合机</w:t>
            </w:r>
          </w:p>
        </w:tc>
        <w:tc>
          <w:tcPr>
            <w:tcW w:w="849" w:type="dxa"/>
            <w:vAlign w:val="top"/>
          </w:tcPr>
          <w:p>
            <w:pPr>
              <w:pStyle w:val="7"/>
              <w:spacing w:before="271" w:line="184" w:lineRule="auto"/>
              <w:ind w:left="362"/>
              <w:rPr>
                <w:sz w:val="20"/>
                <w:szCs w:val="20"/>
              </w:rPr>
            </w:pPr>
            <w:r>
              <w:rPr>
                <w:sz w:val="20"/>
                <w:szCs w:val="20"/>
              </w:rPr>
              <w:t>1</w:t>
            </w:r>
          </w:p>
        </w:tc>
        <w:tc>
          <w:tcPr>
            <w:tcW w:w="1279" w:type="dxa"/>
            <w:vAlign w:val="top"/>
          </w:tcPr>
          <w:p>
            <w:pPr>
              <w:pStyle w:val="7"/>
              <w:spacing w:before="222" w:line="221" w:lineRule="auto"/>
              <w:ind w:left="232"/>
              <w:rPr>
                <w:sz w:val="20"/>
                <w:szCs w:val="20"/>
              </w:rPr>
            </w:pPr>
            <w:r>
              <w:rPr>
                <w:spacing w:val="-3"/>
                <w:sz w:val="20"/>
                <w:szCs w:val="20"/>
              </w:rPr>
              <w:t>设备主体</w:t>
            </w:r>
          </w:p>
        </w:tc>
        <w:tc>
          <w:tcPr>
            <w:tcW w:w="2558" w:type="dxa"/>
            <w:vAlign w:val="top"/>
          </w:tcPr>
          <w:p>
            <w:pPr>
              <w:pStyle w:val="7"/>
              <w:spacing w:before="81" w:line="219" w:lineRule="auto"/>
              <w:ind w:left="173"/>
              <w:rPr>
                <w:sz w:val="20"/>
                <w:szCs w:val="20"/>
              </w:rPr>
            </w:pPr>
            <w:r>
              <w:rPr>
                <w:spacing w:val="-1"/>
                <w:sz w:val="20"/>
                <w:szCs w:val="20"/>
              </w:rPr>
              <w:t>完好牢固，无变形受损现</w:t>
            </w:r>
          </w:p>
          <w:p>
            <w:pPr>
              <w:pStyle w:val="7"/>
              <w:spacing w:before="52" w:line="219" w:lineRule="auto"/>
              <w:ind w:left="1123"/>
              <w:rPr>
                <w:sz w:val="20"/>
                <w:szCs w:val="20"/>
              </w:rPr>
            </w:pPr>
            <w:r>
              <w:rPr>
                <w:sz w:val="20"/>
                <w:szCs w:val="20"/>
              </w:rPr>
              <w:t>象。</w:t>
            </w:r>
          </w:p>
        </w:tc>
        <w:tc>
          <w:tcPr>
            <w:tcW w:w="1559" w:type="dxa"/>
            <w:vAlign w:val="top"/>
          </w:tcPr>
          <w:p>
            <w:pPr>
              <w:pStyle w:val="7"/>
              <w:spacing w:before="221" w:line="219" w:lineRule="auto"/>
              <w:ind w:left="375"/>
              <w:rPr>
                <w:sz w:val="20"/>
                <w:szCs w:val="20"/>
              </w:rPr>
            </w:pPr>
            <w:r>
              <w:rPr>
                <w:spacing w:val="3"/>
                <w:sz w:val="20"/>
                <w:szCs w:val="20"/>
              </w:rPr>
              <w:t>其他伤害</w:t>
            </w:r>
          </w:p>
        </w:tc>
        <w:tc>
          <w:tcPr>
            <w:tcW w:w="689" w:type="dxa"/>
            <w:vAlign w:val="top"/>
          </w:tcPr>
          <w:p>
            <w:pPr>
              <w:pStyle w:val="7"/>
              <w:spacing w:before="271" w:line="184" w:lineRule="auto"/>
              <w:ind w:left="287"/>
              <w:rPr>
                <w:sz w:val="20"/>
                <w:szCs w:val="20"/>
              </w:rPr>
            </w:pPr>
            <w:r>
              <w:rPr>
                <w:sz w:val="20"/>
                <w:szCs w:val="20"/>
              </w:rPr>
              <w:t>1</w:t>
            </w:r>
          </w:p>
        </w:tc>
        <w:tc>
          <w:tcPr>
            <w:tcW w:w="849" w:type="dxa"/>
            <w:vAlign w:val="top"/>
          </w:tcPr>
          <w:p>
            <w:pPr>
              <w:pStyle w:val="7"/>
              <w:spacing w:before="272" w:line="183" w:lineRule="auto"/>
              <w:ind w:left="367"/>
              <w:rPr>
                <w:sz w:val="20"/>
                <w:szCs w:val="20"/>
              </w:rPr>
            </w:pPr>
            <w:r>
              <w:rPr>
                <w:sz w:val="20"/>
                <w:szCs w:val="20"/>
              </w:rPr>
              <w:t>6</w:t>
            </w:r>
          </w:p>
        </w:tc>
        <w:tc>
          <w:tcPr>
            <w:tcW w:w="710" w:type="dxa"/>
            <w:vAlign w:val="top"/>
          </w:tcPr>
          <w:p>
            <w:pPr>
              <w:pStyle w:val="7"/>
              <w:spacing w:before="273" w:line="182" w:lineRule="auto"/>
              <w:ind w:left="298"/>
              <w:rPr>
                <w:sz w:val="20"/>
                <w:szCs w:val="20"/>
              </w:rPr>
            </w:pPr>
            <w:r>
              <w:rPr>
                <w:sz w:val="20"/>
                <w:szCs w:val="20"/>
              </w:rPr>
              <w:t>7</w:t>
            </w:r>
          </w:p>
        </w:tc>
        <w:tc>
          <w:tcPr>
            <w:tcW w:w="709" w:type="dxa"/>
            <w:vAlign w:val="top"/>
          </w:tcPr>
          <w:p>
            <w:pPr>
              <w:pStyle w:val="7"/>
              <w:spacing w:before="272" w:line="183" w:lineRule="auto"/>
              <w:ind w:left="248"/>
              <w:rPr>
                <w:sz w:val="20"/>
                <w:szCs w:val="20"/>
              </w:rPr>
            </w:pPr>
            <w:r>
              <w:rPr>
                <w:spacing w:val="-2"/>
                <w:sz w:val="20"/>
                <w:szCs w:val="20"/>
              </w:rPr>
              <w:t>42</w:t>
            </w:r>
          </w:p>
        </w:tc>
        <w:tc>
          <w:tcPr>
            <w:tcW w:w="710" w:type="dxa"/>
            <w:vAlign w:val="top"/>
          </w:tcPr>
          <w:p>
            <w:pPr>
              <w:pStyle w:val="7"/>
              <w:spacing w:before="81"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2" w:line="219" w:lineRule="auto"/>
              <w:ind w:left="260"/>
              <w:rPr>
                <w:sz w:val="20"/>
                <w:szCs w:val="20"/>
              </w:rPr>
            </w:pPr>
            <w:r>
              <w:rPr>
                <w:spacing w:val="-3"/>
                <w:sz w:val="20"/>
                <w:szCs w:val="20"/>
              </w:rPr>
              <w:t>混合机</w:t>
            </w:r>
          </w:p>
        </w:tc>
        <w:tc>
          <w:tcPr>
            <w:tcW w:w="849" w:type="dxa"/>
            <w:vAlign w:val="top"/>
          </w:tcPr>
          <w:p>
            <w:pPr>
              <w:pStyle w:val="7"/>
              <w:spacing w:before="264" w:line="183" w:lineRule="auto"/>
              <w:ind w:left="362"/>
              <w:rPr>
                <w:sz w:val="20"/>
                <w:szCs w:val="20"/>
              </w:rPr>
            </w:pPr>
            <w:r>
              <w:rPr>
                <w:sz w:val="20"/>
                <w:szCs w:val="20"/>
              </w:rPr>
              <w:t>2</w:t>
            </w:r>
          </w:p>
        </w:tc>
        <w:tc>
          <w:tcPr>
            <w:tcW w:w="1279" w:type="dxa"/>
            <w:vAlign w:val="top"/>
          </w:tcPr>
          <w:p>
            <w:pPr>
              <w:pStyle w:val="7"/>
              <w:spacing w:before="213" w:line="219" w:lineRule="auto"/>
              <w:ind w:left="232"/>
              <w:rPr>
                <w:sz w:val="20"/>
                <w:szCs w:val="20"/>
              </w:rPr>
            </w:pPr>
            <w:r>
              <w:rPr>
                <w:spacing w:val="-2"/>
                <w:sz w:val="20"/>
                <w:szCs w:val="20"/>
              </w:rPr>
              <w:t>运转部件</w:t>
            </w:r>
          </w:p>
        </w:tc>
        <w:tc>
          <w:tcPr>
            <w:tcW w:w="2558" w:type="dxa"/>
            <w:vAlign w:val="top"/>
          </w:tcPr>
          <w:p>
            <w:pPr>
              <w:pStyle w:val="7"/>
              <w:spacing w:before="52" w:line="257" w:lineRule="auto"/>
              <w:ind w:left="672" w:right="74" w:hanging="499"/>
              <w:rPr>
                <w:sz w:val="20"/>
                <w:szCs w:val="20"/>
              </w:rPr>
            </w:pPr>
            <w:r>
              <w:rPr>
                <w:spacing w:val="9"/>
                <w:sz w:val="20"/>
                <w:szCs w:val="20"/>
              </w:rPr>
              <w:t>应灵活，不得有刮、碰、</w:t>
            </w:r>
            <w:r>
              <w:rPr>
                <w:sz w:val="20"/>
                <w:szCs w:val="20"/>
              </w:rPr>
              <w:t xml:space="preserve"> </w:t>
            </w:r>
            <w:r>
              <w:rPr>
                <w:spacing w:val="-2"/>
                <w:sz w:val="20"/>
                <w:szCs w:val="20"/>
              </w:rPr>
              <w:t>卡、擦等现象</w:t>
            </w:r>
          </w:p>
        </w:tc>
        <w:tc>
          <w:tcPr>
            <w:tcW w:w="1559" w:type="dxa"/>
            <w:vAlign w:val="top"/>
          </w:tcPr>
          <w:p>
            <w:pPr>
              <w:pStyle w:val="7"/>
              <w:spacing w:before="53" w:line="248" w:lineRule="auto"/>
              <w:ind w:left="574" w:right="80" w:hanging="499"/>
              <w:rPr>
                <w:sz w:val="20"/>
                <w:szCs w:val="20"/>
              </w:rPr>
            </w:pPr>
            <w:r>
              <w:rPr>
                <w:spacing w:val="-2"/>
                <w:sz w:val="20"/>
                <w:szCs w:val="20"/>
              </w:rPr>
              <w:t>机械伤害，其他</w:t>
            </w:r>
            <w:r>
              <w:rPr>
                <w:spacing w:val="5"/>
                <w:sz w:val="20"/>
                <w:szCs w:val="20"/>
              </w:rPr>
              <w:t xml:space="preserve"> </w:t>
            </w:r>
            <w:r>
              <w:rPr>
                <w:spacing w:val="6"/>
                <w:sz w:val="20"/>
                <w:szCs w:val="20"/>
              </w:rPr>
              <w:t>伤害</w:t>
            </w:r>
          </w:p>
        </w:tc>
        <w:tc>
          <w:tcPr>
            <w:tcW w:w="689" w:type="dxa"/>
            <w:vAlign w:val="top"/>
          </w:tcPr>
          <w:p>
            <w:pPr>
              <w:pStyle w:val="7"/>
              <w:spacing w:before="263" w:line="184" w:lineRule="auto"/>
              <w:ind w:left="287"/>
              <w:rPr>
                <w:sz w:val="20"/>
                <w:szCs w:val="20"/>
              </w:rPr>
            </w:pPr>
            <w:r>
              <w:rPr>
                <w:sz w:val="20"/>
                <w:szCs w:val="20"/>
              </w:rPr>
              <w:t>1</w:t>
            </w:r>
          </w:p>
        </w:tc>
        <w:tc>
          <w:tcPr>
            <w:tcW w:w="849" w:type="dxa"/>
            <w:vAlign w:val="top"/>
          </w:tcPr>
          <w:p>
            <w:pPr>
              <w:pStyle w:val="7"/>
              <w:spacing w:before="264" w:line="183" w:lineRule="auto"/>
              <w:ind w:left="367"/>
              <w:rPr>
                <w:sz w:val="20"/>
                <w:szCs w:val="20"/>
              </w:rPr>
            </w:pPr>
            <w:r>
              <w:rPr>
                <w:sz w:val="20"/>
                <w:szCs w:val="20"/>
              </w:rPr>
              <w:t>6</w:t>
            </w:r>
          </w:p>
        </w:tc>
        <w:tc>
          <w:tcPr>
            <w:tcW w:w="710" w:type="dxa"/>
            <w:vAlign w:val="top"/>
          </w:tcPr>
          <w:p>
            <w:pPr>
              <w:pStyle w:val="7"/>
              <w:spacing w:before="265" w:line="182" w:lineRule="auto"/>
              <w:ind w:left="298"/>
              <w:rPr>
                <w:sz w:val="20"/>
                <w:szCs w:val="20"/>
              </w:rPr>
            </w:pPr>
            <w:r>
              <w:rPr>
                <w:sz w:val="20"/>
                <w:szCs w:val="20"/>
              </w:rPr>
              <w:t>7</w:t>
            </w:r>
          </w:p>
        </w:tc>
        <w:tc>
          <w:tcPr>
            <w:tcW w:w="709" w:type="dxa"/>
            <w:vAlign w:val="top"/>
          </w:tcPr>
          <w:p>
            <w:pPr>
              <w:pStyle w:val="7"/>
              <w:spacing w:before="264" w:line="183" w:lineRule="auto"/>
              <w:ind w:left="248"/>
              <w:rPr>
                <w:sz w:val="20"/>
                <w:szCs w:val="20"/>
              </w:rPr>
            </w:pPr>
            <w:r>
              <w:rPr>
                <w:spacing w:val="-2"/>
                <w:sz w:val="20"/>
                <w:szCs w:val="20"/>
              </w:rPr>
              <w:t>42</w:t>
            </w:r>
          </w:p>
        </w:tc>
        <w:tc>
          <w:tcPr>
            <w:tcW w:w="710" w:type="dxa"/>
            <w:vAlign w:val="top"/>
          </w:tcPr>
          <w:p>
            <w:pPr>
              <w:pStyle w:val="7"/>
              <w:spacing w:before="53" w:line="320" w:lineRule="exact"/>
              <w:ind w:left="149"/>
              <w:rPr>
                <w:sz w:val="20"/>
                <w:szCs w:val="20"/>
              </w:rPr>
            </w:pPr>
            <w:r>
              <w:rPr>
                <w:spacing w:val="-2"/>
                <w:position w:val="8"/>
                <w:sz w:val="20"/>
                <w:szCs w:val="20"/>
              </w:rPr>
              <w:t>低风</w:t>
            </w:r>
          </w:p>
          <w:p>
            <w:pPr>
              <w:pStyle w:val="7"/>
              <w:spacing w:line="217"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2" w:line="219" w:lineRule="auto"/>
              <w:ind w:left="260"/>
              <w:rPr>
                <w:sz w:val="20"/>
                <w:szCs w:val="20"/>
              </w:rPr>
            </w:pPr>
            <w:r>
              <w:rPr>
                <w:spacing w:val="-3"/>
                <w:sz w:val="20"/>
                <w:szCs w:val="20"/>
              </w:rPr>
              <w:t>混合机</w:t>
            </w:r>
          </w:p>
        </w:tc>
        <w:tc>
          <w:tcPr>
            <w:tcW w:w="849" w:type="dxa"/>
            <w:vAlign w:val="top"/>
          </w:tcPr>
          <w:p>
            <w:pPr>
              <w:pStyle w:val="7"/>
              <w:spacing w:before="265" w:line="183" w:lineRule="auto"/>
              <w:ind w:left="362"/>
              <w:rPr>
                <w:sz w:val="20"/>
                <w:szCs w:val="20"/>
              </w:rPr>
            </w:pPr>
            <w:r>
              <w:rPr>
                <w:sz w:val="20"/>
                <w:szCs w:val="20"/>
              </w:rPr>
              <w:t>3</w:t>
            </w:r>
          </w:p>
        </w:tc>
        <w:tc>
          <w:tcPr>
            <w:tcW w:w="1279" w:type="dxa"/>
            <w:vAlign w:val="top"/>
          </w:tcPr>
          <w:p>
            <w:pPr>
              <w:pStyle w:val="7"/>
              <w:spacing w:before="212" w:line="219" w:lineRule="auto"/>
              <w:ind w:left="432"/>
              <w:rPr>
                <w:sz w:val="20"/>
                <w:szCs w:val="20"/>
              </w:rPr>
            </w:pPr>
            <w:r>
              <w:rPr>
                <w:spacing w:val="6"/>
                <w:sz w:val="20"/>
                <w:szCs w:val="20"/>
              </w:rPr>
              <w:t>传动</w:t>
            </w:r>
          </w:p>
        </w:tc>
        <w:tc>
          <w:tcPr>
            <w:tcW w:w="2558" w:type="dxa"/>
            <w:vAlign w:val="top"/>
          </w:tcPr>
          <w:p>
            <w:pPr>
              <w:pStyle w:val="7"/>
              <w:spacing w:before="62" w:line="244" w:lineRule="auto"/>
              <w:ind w:left="972" w:right="182" w:hanging="799"/>
              <w:rPr>
                <w:sz w:val="20"/>
                <w:szCs w:val="20"/>
              </w:rPr>
            </w:pPr>
            <w:r>
              <w:rPr>
                <w:spacing w:val="-1"/>
                <w:sz w:val="20"/>
                <w:szCs w:val="20"/>
              </w:rPr>
              <w:t>转动部件不外露，链条张</w:t>
            </w:r>
            <w:r>
              <w:rPr>
                <w:spacing w:val="1"/>
                <w:sz w:val="20"/>
                <w:szCs w:val="20"/>
              </w:rPr>
              <w:t xml:space="preserve"> </w:t>
            </w:r>
            <w:r>
              <w:rPr>
                <w:spacing w:val="7"/>
                <w:sz w:val="20"/>
                <w:szCs w:val="20"/>
              </w:rPr>
              <w:t>紧适中</w:t>
            </w:r>
          </w:p>
        </w:tc>
        <w:tc>
          <w:tcPr>
            <w:tcW w:w="1559" w:type="dxa"/>
            <w:vAlign w:val="top"/>
          </w:tcPr>
          <w:p>
            <w:pPr>
              <w:pStyle w:val="7"/>
              <w:spacing w:before="212" w:line="219" w:lineRule="auto"/>
              <w:ind w:left="375"/>
              <w:rPr>
                <w:sz w:val="20"/>
                <w:szCs w:val="20"/>
              </w:rPr>
            </w:pPr>
            <w:r>
              <w:rPr>
                <w:spacing w:val="3"/>
                <w:sz w:val="20"/>
                <w:szCs w:val="20"/>
              </w:rPr>
              <w:t>机械伤害</w:t>
            </w:r>
          </w:p>
        </w:tc>
        <w:tc>
          <w:tcPr>
            <w:tcW w:w="689" w:type="dxa"/>
            <w:vAlign w:val="top"/>
          </w:tcPr>
          <w:p>
            <w:pPr>
              <w:pStyle w:val="7"/>
              <w:spacing w:before="264" w:line="184" w:lineRule="auto"/>
              <w:ind w:left="287"/>
              <w:rPr>
                <w:sz w:val="20"/>
                <w:szCs w:val="20"/>
              </w:rPr>
            </w:pPr>
            <w:r>
              <w:rPr>
                <w:sz w:val="20"/>
                <w:szCs w:val="20"/>
              </w:rPr>
              <w:t>1</w:t>
            </w:r>
          </w:p>
        </w:tc>
        <w:tc>
          <w:tcPr>
            <w:tcW w:w="849" w:type="dxa"/>
            <w:vAlign w:val="top"/>
          </w:tcPr>
          <w:p>
            <w:pPr>
              <w:pStyle w:val="7"/>
              <w:spacing w:before="265" w:line="183" w:lineRule="auto"/>
              <w:ind w:left="367"/>
              <w:rPr>
                <w:sz w:val="20"/>
                <w:szCs w:val="20"/>
              </w:rPr>
            </w:pPr>
            <w:r>
              <w:rPr>
                <w:sz w:val="20"/>
                <w:szCs w:val="20"/>
              </w:rPr>
              <w:t>6</w:t>
            </w:r>
          </w:p>
        </w:tc>
        <w:tc>
          <w:tcPr>
            <w:tcW w:w="710" w:type="dxa"/>
            <w:vAlign w:val="top"/>
          </w:tcPr>
          <w:p>
            <w:pPr>
              <w:pStyle w:val="7"/>
              <w:spacing w:before="266" w:line="182" w:lineRule="auto"/>
              <w:ind w:left="248"/>
              <w:rPr>
                <w:sz w:val="20"/>
                <w:szCs w:val="20"/>
              </w:rPr>
            </w:pPr>
            <w:r>
              <w:rPr>
                <w:spacing w:val="-4"/>
                <w:sz w:val="20"/>
                <w:szCs w:val="20"/>
              </w:rPr>
              <w:t>7.</w:t>
            </w:r>
          </w:p>
        </w:tc>
        <w:tc>
          <w:tcPr>
            <w:tcW w:w="709" w:type="dxa"/>
            <w:vAlign w:val="top"/>
          </w:tcPr>
          <w:p>
            <w:pPr>
              <w:pStyle w:val="7"/>
              <w:spacing w:before="265" w:line="183" w:lineRule="auto"/>
              <w:ind w:left="248"/>
              <w:rPr>
                <w:sz w:val="20"/>
                <w:szCs w:val="20"/>
              </w:rPr>
            </w:pPr>
            <w:r>
              <w:rPr>
                <w:spacing w:val="-2"/>
                <w:sz w:val="20"/>
                <w:szCs w:val="20"/>
              </w:rPr>
              <w:t>42</w:t>
            </w:r>
          </w:p>
        </w:tc>
        <w:tc>
          <w:tcPr>
            <w:tcW w:w="710" w:type="dxa"/>
            <w:vAlign w:val="top"/>
          </w:tcPr>
          <w:p>
            <w:pPr>
              <w:pStyle w:val="7"/>
              <w:spacing w:before="64" w:line="300" w:lineRule="exact"/>
              <w:ind w:left="149"/>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19" w:lineRule="auto"/>
              <w:ind w:left="260"/>
              <w:rPr>
                <w:sz w:val="20"/>
                <w:szCs w:val="20"/>
              </w:rPr>
            </w:pPr>
            <w:r>
              <w:rPr>
                <w:spacing w:val="-3"/>
                <w:sz w:val="20"/>
                <w:szCs w:val="20"/>
              </w:rPr>
              <w:t>混合机</w:t>
            </w:r>
          </w:p>
        </w:tc>
        <w:tc>
          <w:tcPr>
            <w:tcW w:w="849" w:type="dxa"/>
            <w:vAlign w:val="top"/>
          </w:tcPr>
          <w:p>
            <w:pPr>
              <w:pStyle w:val="7"/>
              <w:spacing w:before="266" w:line="183" w:lineRule="auto"/>
              <w:ind w:left="362"/>
              <w:rPr>
                <w:sz w:val="20"/>
                <w:szCs w:val="20"/>
              </w:rPr>
            </w:pPr>
            <w:r>
              <w:rPr>
                <w:sz w:val="20"/>
                <w:szCs w:val="20"/>
              </w:rPr>
              <w:t>4</w:t>
            </w:r>
          </w:p>
        </w:tc>
        <w:tc>
          <w:tcPr>
            <w:tcW w:w="1279" w:type="dxa"/>
            <w:vAlign w:val="top"/>
          </w:tcPr>
          <w:p>
            <w:pPr>
              <w:pStyle w:val="7"/>
              <w:spacing w:before="215" w:line="219" w:lineRule="auto"/>
              <w:ind w:left="232"/>
              <w:rPr>
                <w:sz w:val="20"/>
                <w:szCs w:val="20"/>
              </w:rPr>
            </w:pPr>
            <w:r>
              <w:rPr>
                <w:spacing w:val="1"/>
                <w:sz w:val="20"/>
                <w:szCs w:val="20"/>
              </w:rPr>
              <w:t>电气线路</w:t>
            </w:r>
          </w:p>
        </w:tc>
        <w:tc>
          <w:tcPr>
            <w:tcW w:w="2558" w:type="dxa"/>
            <w:vAlign w:val="top"/>
          </w:tcPr>
          <w:p>
            <w:pPr>
              <w:pStyle w:val="7"/>
              <w:spacing w:before="215" w:line="219" w:lineRule="auto"/>
              <w:ind w:left="173"/>
              <w:rPr>
                <w:sz w:val="20"/>
                <w:szCs w:val="20"/>
              </w:rPr>
            </w:pPr>
            <w:r>
              <w:rPr>
                <w:spacing w:val="-1"/>
                <w:sz w:val="20"/>
                <w:szCs w:val="20"/>
              </w:rPr>
              <w:t>线路无破损，无漏电风险</w:t>
            </w:r>
          </w:p>
        </w:tc>
        <w:tc>
          <w:tcPr>
            <w:tcW w:w="1559" w:type="dxa"/>
            <w:vAlign w:val="top"/>
          </w:tcPr>
          <w:p>
            <w:pPr>
              <w:pStyle w:val="7"/>
              <w:spacing w:before="215" w:line="219" w:lineRule="auto"/>
              <w:ind w:left="276"/>
              <w:rPr>
                <w:sz w:val="20"/>
                <w:szCs w:val="20"/>
              </w:rPr>
            </w:pPr>
            <w:r>
              <w:rPr>
                <w:spacing w:val="2"/>
                <w:sz w:val="20"/>
                <w:szCs w:val="20"/>
              </w:rPr>
              <w:t>触电，火灾</w:t>
            </w:r>
          </w:p>
        </w:tc>
        <w:tc>
          <w:tcPr>
            <w:tcW w:w="689" w:type="dxa"/>
            <w:vAlign w:val="top"/>
          </w:tcPr>
          <w:p>
            <w:pPr>
              <w:pStyle w:val="7"/>
              <w:spacing w:before="265" w:line="184" w:lineRule="auto"/>
              <w:ind w:left="287"/>
              <w:rPr>
                <w:sz w:val="20"/>
                <w:szCs w:val="20"/>
              </w:rPr>
            </w:pPr>
            <w:r>
              <w:rPr>
                <w:sz w:val="20"/>
                <w:szCs w:val="20"/>
              </w:rPr>
              <w:t>1</w:t>
            </w:r>
          </w:p>
        </w:tc>
        <w:tc>
          <w:tcPr>
            <w:tcW w:w="849" w:type="dxa"/>
            <w:vAlign w:val="top"/>
          </w:tcPr>
          <w:p>
            <w:pPr>
              <w:pStyle w:val="7"/>
              <w:spacing w:before="266" w:line="183" w:lineRule="auto"/>
              <w:ind w:left="367"/>
              <w:rPr>
                <w:sz w:val="20"/>
                <w:szCs w:val="20"/>
              </w:rPr>
            </w:pPr>
            <w:r>
              <w:rPr>
                <w:sz w:val="20"/>
                <w:szCs w:val="20"/>
              </w:rPr>
              <w:t>6</w:t>
            </w:r>
          </w:p>
        </w:tc>
        <w:tc>
          <w:tcPr>
            <w:tcW w:w="710" w:type="dxa"/>
            <w:vAlign w:val="top"/>
          </w:tcPr>
          <w:p>
            <w:pPr>
              <w:pStyle w:val="7"/>
              <w:spacing w:before="267" w:line="182" w:lineRule="auto"/>
              <w:ind w:left="248"/>
              <w:rPr>
                <w:sz w:val="20"/>
                <w:szCs w:val="20"/>
              </w:rPr>
            </w:pPr>
            <w:r>
              <w:rPr>
                <w:spacing w:val="-4"/>
                <w:sz w:val="20"/>
                <w:szCs w:val="20"/>
              </w:rPr>
              <w:t>7.</w:t>
            </w:r>
          </w:p>
        </w:tc>
        <w:tc>
          <w:tcPr>
            <w:tcW w:w="709" w:type="dxa"/>
            <w:vAlign w:val="top"/>
          </w:tcPr>
          <w:p>
            <w:pPr>
              <w:pStyle w:val="7"/>
              <w:spacing w:before="266" w:line="183" w:lineRule="auto"/>
              <w:ind w:left="248"/>
              <w:rPr>
                <w:sz w:val="20"/>
                <w:szCs w:val="20"/>
              </w:rPr>
            </w:pPr>
            <w:r>
              <w:rPr>
                <w:spacing w:val="-2"/>
                <w:sz w:val="20"/>
                <w:szCs w:val="20"/>
              </w:rPr>
              <w:t>42</w:t>
            </w:r>
          </w:p>
        </w:tc>
        <w:tc>
          <w:tcPr>
            <w:tcW w:w="710" w:type="dxa"/>
            <w:vAlign w:val="top"/>
          </w:tcPr>
          <w:p>
            <w:pPr>
              <w:pStyle w:val="7"/>
              <w:spacing w:before="55" w:line="320" w:lineRule="exact"/>
              <w:ind w:left="149"/>
              <w:rPr>
                <w:sz w:val="20"/>
                <w:szCs w:val="20"/>
              </w:rPr>
            </w:pPr>
            <w:r>
              <w:rPr>
                <w:spacing w:val="-2"/>
                <w:position w:val="8"/>
                <w:sz w:val="20"/>
                <w:szCs w:val="20"/>
              </w:rPr>
              <w:t>低风</w:t>
            </w:r>
          </w:p>
          <w:p>
            <w:pPr>
              <w:pStyle w:val="7"/>
              <w:spacing w:line="205"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6" w:line="219" w:lineRule="auto"/>
              <w:ind w:left="260"/>
              <w:rPr>
                <w:sz w:val="20"/>
                <w:szCs w:val="20"/>
              </w:rPr>
            </w:pPr>
            <w:r>
              <w:rPr>
                <w:spacing w:val="-3"/>
                <w:sz w:val="20"/>
                <w:szCs w:val="20"/>
              </w:rPr>
              <w:t>混合机</w:t>
            </w:r>
          </w:p>
        </w:tc>
        <w:tc>
          <w:tcPr>
            <w:tcW w:w="849" w:type="dxa"/>
            <w:vAlign w:val="top"/>
          </w:tcPr>
          <w:p>
            <w:pPr>
              <w:pStyle w:val="7"/>
              <w:spacing w:before="269" w:line="182" w:lineRule="auto"/>
              <w:ind w:left="362"/>
              <w:rPr>
                <w:sz w:val="20"/>
                <w:szCs w:val="20"/>
              </w:rPr>
            </w:pPr>
            <w:r>
              <w:rPr>
                <w:sz w:val="20"/>
                <w:szCs w:val="20"/>
              </w:rPr>
              <w:t>5</w:t>
            </w:r>
          </w:p>
        </w:tc>
        <w:tc>
          <w:tcPr>
            <w:tcW w:w="1279" w:type="dxa"/>
            <w:vAlign w:val="top"/>
          </w:tcPr>
          <w:p>
            <w:pPr>
              <w:pStyle w:val="7"/>
              <w:spacing w:before="217" w:line="219" w:lineRule="auto"/>
              <w:ind w:left="132"/>
              <w:rPr>
                <w:sz w:val="20"/>
                <w:szCs w:val="20"/>
              </w:rPr>
            </w:pPr>
            <w:r>
              <w:rPr>
                <w:spacing w:val="-2"/>
                <w:sz w:val="20"/>
                <w:szCs w:val="20"/>
              </w:rPr>
              <w:t>检修门密封</w:t>
            </w:r>
          </w:p>
        </w:tc>
        <w:tc>
          <w:tcPr>
            <w:tcW w:w="2558" w:type="dxa"/>
            <w:vAlign w:val="top"/>
          </w:tcPr>
          <w:p>
            <w:pPr>
              <w:pStyle w:val="7"/>
              <w:spacing w:before="217" w:line="219" w:lineRule="auto"/>
              <w:ind w:left="774"/>
              <w:rPr>
                <w:sz w:val="20"/>
                <w:szCs w:val="20"/>
              </w:rPr>
            </w:pPr>
            <w:r>
              <w:rPr>
                <w:spacing w:val="-2"/>
                <w:sz w:val="20"/>
                <w:szCs w:val="20"/>
              </w:rPr>
              <w:t>无粉尘外溢</w:t>
            </w:r>
          </w:p>
        </w:tc>
        <w:tc>
          <w:tcPr>
            <w:tcW w:w="1559" w:type="dxa"/>
            <w:vAlign w:val="top"/>
          </w:tcPr>
          <w:p>
            <w:pPr>
              <w:pStyle w:val="7"/>
              <w:spacing w:before="215" w:line="218" w:lineRule="auto"/>
              <w:ind w:left="375"/>
              <w:rPr>
                <w:sz w:val="20"/>
                <w:szCs w:val="20"/>
              </w:rPr>
            </w:pPr>
            <w:r>
              <w:rPr>
                <w:spacing w:val="-2"/>
                <w:sz w:val="20"/>
                <w:szCs w:val="20"/>
              </w:rPr>
              <w:t>其他爆炸</w:t>
            </w:r>
          </w:p>
        </w:tc>
        <w:tc>
          <w:tcPr>
            <w:tcW w:w="689" w:type="dxa"/>
            <w:vAlign w:val="top"/>
          </w:tcPr>
          <w:p>
            <w:pPr>
              <w:pStyle w:val="7"/>
              <w:spacing w:before="267" w:line="184" w:lineRule="auto"/>
              <w:ind w:left="287"/>
              <w:rPr>
                <w:sz w:val="20"/>
                <w:szCs w:val="20"/>
              </w:rPr>
            </w:pPr>
            <w:r>
              <w:rPr>
                <w:sz w:val="20"/>
                <w:szCs w:val="20"/>
              </w:rPr>
              <w:t>1</w:t>
            </w:r>
          </w:p>
        </w:tc>
        <w:tc>
          <w:tcPr>
            <w:tcW w:w="849" w:type="dxa"/>
            <w:vAlign w:val="top"/>
          </w:tcPr>
          <w:p>
            <w:pPr>
              <w:pStyle w:val="7"/>
              <w:spacing w:before="268" w:line="183" w:lineRule="auto"/>
              <w:ind w:left="367"/>
              <w:rPr>
                <w:sz w:val="20"/>
                <w:szCs w:val="20"/>
              </w:rPr>
            </w:pPr>
            <w:r>
              <w:rPr>
                <w:sz w:val="20"/>
                <w:szCs w:val="20"/>
              </w:rPr>
              <w:t>6</w:t>
            </w:r>
          </w:p>
        </w:tc>
        <w:tc>
          <w:tcPr>
            <w:tcW w:w="710" w:type="dxa"/>
            <w:vAlign w:val="top"/>
          </w:tcPr>
          <w:p>
            <w:pPr>
              <w:pStyle w:val="7"/>
              <w:spacing w:before="269" w:line="182" w:lineRule="auto"/>
              <w:ind w:left="248"/>
              <w:rPr>
                <w:sz w:val="20"/>
                <w:szCs w:val="20"/>
              </w:rPr>
            </w:pPr>
            <w:r>
              <w:rPr>
                <w:spacing w:val="-4"/>
                <w:sz w:val="20"/>
                <w:szCs w:val="20"/>
              </w:rPr>
              <w:t>7.</w:t>
            </w:r>
          </w:p>
        </w:tc>
        <w:tc>
          <w:tcPr>
            <w:tcW w:w="709" w:type="dxa"/>
            <w:vAlign w:val="top"/>
          </w:tcPr>
          <w:p>
            <w:pPr>
              <w:pStyle w:val="7"/>
              <w:spacing w:before="268" w:line="183" w:lineRule="auto"/>
              <w:ind w:left="248"/>
              <w:rPr>
                <w:sz w:val="20"/>
                <w:szCs w:val="20"/>
              </w:rPr>
            </w:pPr>
            <w:r>
              <w:rPr>
                <w:spacing w:val="-2"/>
                <w:sz w:val="20"/>
                <w:szCs w:val="20"/>
              </w:rPr>
              <w:t>42</w:t>
            </w:r>
          </w:p>
        </w:tc>
        <w:tc>
          <w:tcPr>
            <w:tcW w:w="710" w:type="dxa"/>
            <w:vAlign w:val="top"/>
          </w:tcPr>
          <w:p>
            <w:pPr>
              <w:pStyle w:val="7"/>
              <w:spacing w:before="77" w:line="320" w:lineRule="exact"/>
              <w:ind w:left="149"/>
              <w:rPr>
                <w:sz w:val="20"/>
                <w:szCs w:val="20"/>
              </w:rPr>
            </w:pPr>
            <w:r>
              <w:rPr>
                <w:spacing w:val="-2"/>
                <w:position w:val="8"/>
                <w:sz w:val="20"/>
                <w:szCs w:val="20"/>
              </w:rPr>
              <w:t>低风</w:t>
            </w:r>
          </w:p>
          <w:p>
            <w:pPr>
              <w:pStyle w:val="7"/>
              <w:spacing w:line="199" w:lineRule="auto"/>
              <w:ind w:left="249"/>
              <w:rPr>
                <w:sz w:val="20"/>
                <w:szCs w:val="20"/>
              </w:rPr>
            </w:pPr>
            <w:r>
              <w:rPr>
                <w:sz w:val="20"/>
                <w:szCs w:val="20"/>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4" w:type="default"/>
          <w:pgSz w:w="16840" w:h="11910"/>
          <w:pgMar w:top="1012" w:right="1354" w:bottom="1153" w:left="1325" w:header="0" w:footer="951" w:gutter="0"/>
          <w:cols w:space="720" w:num="1"/>
        </w:sectPr>
      </w:pPr>
    </w:p>
    <w:p>
      <w:pPr>
        <w:spacing w:before="29"/>
      </w:pPr>
    </w:p>
    <w:p>
      <w:pPr>
        <w:spacing w:before="29"/>
      </w:pPr>
    </w:p>
    <w:p>
      <w:pPr>
        <w:spacing w:before="29"/>
      </w:pPr>
    </w:p>
    <w:p>
      <w:pPr>
        <w:spacing w:before="29"/>
      </w:pPr>
    </w:p>
    <w:tbl>
      <w:tblPr>
        <w:tblStyle w:val="6"/>
        <w:tblW w:w="141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48"/>
        <w:gridCol w:w="1569"/>
        <w:gridCol w:w="710"/>
        <w:gridCol w:w="849"/>
        <w:gridCol w:w="709"/>
        <w:gridCol w:w="710"/>
        <w:gridCol w:w="709"/>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23" w:type="dxa"/>
            <w:gridSpan w:val="3"/>
            <w:vAlign w:val="top"/>
          </w:tcPr>
          <w:p>
            <w:pPr>
              <w:pStyle w:val="7"/>
              <w:spacing w:before="211" w:line="220" w:lineRule="auto"/>
              <w:ind w:left="247"/>
              <w:rPr>
                <w:sz w:val="21"/>
                <w:szCs w:val="21"/>
              </w:rPr>
            </w:pPr>
            <w:r>
              <w:rPr>
                <w:b/>
                <w:bCs/>
                <w:spacing w:val="-4"/>
                <w:sz w:val="21"/>
                <w:szCs w:val="21"/>
              </w:rPr>
              <w:t>风险点</w:t>
            </w:r>
            <w:r>
              <w:rPr>
                <w:spacing w:val="30"/>
                <w:sz w:val="21"/>
                <w:szCs w:val="21"/>
              </w:rPr>
              <w:t xml:space="preserve">  </w:t>
            </w:r>
            <w:r>
              <w:rPr>
                <w:b/>
                <w:bCs/>
                <w:spacing w:val="-4"/>
                <w:sz w:val="21"/>
                <w:szCs w:val="21"/>
              </w:rPr>
              <w:t>(电脑配料系统)</w:t>
            </w:r>
          </w:p>
        </w:tc>
        <w:tc>
          <w:tcPr>
            <w:tcW w:w="2128" w:type="dxa"/>
            <w:gridSpan w:val="2"/>
            <w:vAlign w:val="top"/>
          </w:tcPr>
          <w:p>
            <w:pPr>
              <w:pStyle w:val="7"/>
              <w:spacing w:before="50" w:line="219" w:lineRule="auto"/>
              <w:ind w:left="634"/>
              <w:rPr>
                <w:sz w:val="21"/>
                <w:szCs w:val="21"/>
              </w:rPr>
            </w:pPr>
            <w:r>
              <w:rPr>
                <w:b/>
                <w:bCs/>
                <w:spacing w:val="-4"/>
                <w:sz w:val="21"/>
                <w:szCs w:val="21"/>
              </w:rPr>
              <w:t>作业步骤</w:t>
            </w:r>
          </w:p>
          <w:p>
            <w:pPr>
              <w:pStyle w:val="7"/>
              <w:spacing w:before="81" w:line="204" w:lineRule="auto"/>
              <w:ind w:left="214"/>
              <w:rPr>
                <w:sz w:val="21"/>
                <w:szCs w:val="21"/>
              </w:rPr>
            </w:pPr>
            <w:r>
              <w:rPr>
                <w:b/>
                <w:bCs/>
                <w:spacing w:val="1"/>
                <w:sz w:val="21"/>
                <w:szCs w:val="21"/>
              </w:rPr>
              <w:t>(场所/设施/部位)</w:t>
            </w:r>
          </w:p>
        </w:tc>
        <w:tc>
          <w:tcPr>
            <w:tcW w:w="2548" w:type="dxa"/>
            <w:vMerge w:val="restart"/>
            <w:tcBorders>
              <w:bottom w:val="nil"/>
            </w:tcBorders>
            <w:vAlign w:val="top"/>
          </w:tcPr>
          <w:p>
            <w:pPr>
              <w:spacing w:line="459" w:lineRule="auto"/>
              <w:rPr>
                <w:rFonts w:ascii="Arial"/>
                <w:sz w:val="21"/>
              </w:rPr>
            </w:pPr>
          </w:p>
          <w:p>
            <w:pPr>
              <w:pStyle w:val="7"/>
              <w:spacing w:before="69" w:line="219" w:lineRule="auto"/>
              <w:ind w:left="476"/>
              <w:rPr>
                <w:sz w:val="21"/>
                <w:szCs w:val="21"/>
              </w:rPr>
            </w:pPr>
            <w:r>
              <w:rPr>
                <w:b/>
                <w:bCs/>
                <w:spacing w:val="-4"/>
                <w:sz w:val="21"/>
                <w:szCs w:val="21"/>
              </w:rPr>
              <w:t>危险源/检查标准</w:t>
            </w:r>
          </w:p>
        </w:tc>
        <w:tc>
          <w:tcPr>
            <w:tcW w:w="1569" w:type="dxa"/>
            <w:vMerge w:val="restart"/>
            <w:tcBorders>
              <w:bottom w:val="nil"/>
            </w:tcBorders>
            <w:vAlign w:val="top"/>
          </w:tcPr>
          <w:p>
            <w:pPr>
              <w:spacing w:line="459" w:lineRule="auto"/>
              <w:rPr>
                <w:rFonts w:ascii="Arial"/>
                <w:sz w:val="21"/>
              </w:rPr>
            </w:pPr>
          </w:p>
          <w:p>
            <w:pPr>
              <w:pStyle w:val="7"/>
              <w:spacing w:before="69" w:line="219" w:lineRule="auto"/>
              <w:ind w:left="358"/>
              <w:rPr>
                <w:sz w:val="21"/>
                <w:szCs w:val="21"/>
              </w:rPr>
            </w:pPr>
            <w:r>
              <w:rPr>
                <w:b/>
                <w:bCs/>
                <w:spacing w:val="-4"/>
                <w:sz w:val="21"/>
                <w:szCs w:val="21"/>
              </w:rPr>
              <w:t>事故类型</w:t>
            </w:r>
          </w:p>
        </w:tc>
        <w:tc>
          <w:tcPr>
            <w:tcW w:w="4991" w:type="dxa"/>
            <w:gridSpan w:val="6"/>
            <w:vAlign w:val="top"/>
          </w:tcPr>
          <w:p>
            <w:pPr>
              <w:pStyle w:val="7"/>
              <w:spacing w:before="217" w:line="225" w:lineRule="auto"/>
              <w:ind w:left="2159"/>
              <w:rPr>
                <w:sz w:val="21"/>
                <w:szCs w:val="21"/>
              </w:rPr>
            </w:pPr>
            <w:r>
              <w:rPr>
                <w:b/>
                <w:bCs/>
                <w:spacing w:val="-7"/>
                <w:sz w:val="21"/>
                <w:szCs w:val="21"/>
              </w:rPr>
              <w:t>L</w:t>
            </w:r>
            <w:r>
              <w:rPr>
                <w:spacing w:val="-46"/>
                <w:sz w:val="21"/>
                <w:szCs w:val="21"/>
              </w:rPr>
              <w:t xml:space="preserve"> </w:t>
            </w:r>
            <w:r>
              <w:rPr>
                <w:b/>
                <w:bCs/>
                <w:spacing w:val="-7"/>
                <w:sz w:val="21"/>
                <w:szCs w:val="21"/>
              </w:rPr>
              <w:t>E</w:t>
            </w:r>
            <w:r>
              <w:rPr>
                <w:spacing w:val="-44"/>
                <w:sz w:val="21"/>
                <w:szCs w:val="21"/>
              </w:rPr>
              <w:t xml:space="preserve"> </w:t>
            </w:r>
            <w:r>
              <w:rPr>
                <w:b/>
                <w:bCs/>
                <w:spacing w:val="-7"/>
                <w:sz w:val="21"/>
                <w:szCs w:val="21"/>
              </w:rPr>
              <w:t>C</w:t>
            </w:r>
            <w:r>
              <w:rPr>
                <w:spacing w:val="-42"/>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55" w:type="dxa"/>
            <w:vAlign w:val="top"/>
          </w:tcPr>
          <w:p>
            <w:pPr>
              <w:pStyle w:val="7"/>
              <w:spacing w:before="207" w:line="219" w:lineRule="auto"/>
              <w:ind w:left="107"/>
              <w:rPr>
                <w:sz w:val="21"/>
                <w:szCs w:val="21"/>
              </w:rPr>
            </w:pPr>
            <w:r>
              <w:rPr>
                <w:b/>
                <w:bCs/>
                <w:spacing w:val="-5"/>
                <w:sz w:val="21"/>
                <w:szCs w:val="21"/>
              </w:rPr>
              <w:t>编号</w:t>
            </w:r>
          </w:p>
        </w:tc>
        <w:tc>
          <w:tcPr>
            <w:tcW w:w="1129" w:type="dxa"/>
            <w:vAlign w:val="top"/>
          </w:tcPr>
          <w:p>
            <w:pPr>
              <w:pStyle w:val="7"/>
              <w:spacing w:before="207" w:line="219" w:lineRule="auto"/>
              <w:ind w:left="342"/>
              <w:rPr>
                <w:sz w:val="21"/>
                <w:szCs w:val="21"/>
              </w:rPr>
            </w:pPr>
            <w:r>
              <w:rPr>
                <w:b/>
                <w:bCs/>
                <w:spacing w:val="-5"/>
                <w:sz w:val="21"/>
                <w:szCs w:val="21"/>
              </w:rPr>
              <w:t>类型</w:t>
            </w:r>
          </w:p>
        </w:tc>
        <w:tc>
          <w:tcPr>
            <w:tcW w:w="1139" w:type="dxa"/>
            <w:vAlign w:val="top"/>
          </w:tcPr>
          <w:p>
            <w:pPr>
              <w:pStyle w:val="7"/>
              <w:spacing w:before="210" w:line="221" w:lineRule="auto"/>
              <w:ind w:left="354"/>
              <w:rPr>
                <w:sz w:val="21"/>
                <w:szCs w:val="21"/>
              </w:rPr>
            </w:pPr>
            <w:r>
              <w:rPr>
                <w:b/>
                <w:bCs/>
                <w:spacing w:val="-5"/>
                <w:sz w:val="21"/>
                <w:szCs w:val="21"/>
              </w:rPr>
              <w:t>名称</w:t>
            </w:r>
          </w:p>
        </w:tc>
        <w:tc>
          <w:tcPr>
            <w:tcW w:w="849" w:type="dxa"/>
            <w:vAlign w:val="top"/>
          </w:tcPr>
          <w:p>
            <w:pPr>
              <w:pStyle w:val="7"/>
              <w:spacing w:before="208" w:line="221" w:lineRule="auto"/>
              <w:ind w:left="205"/>
              <w:rPr>
                <w:sz w:val="21"/>
                <w:szCs w:val="21"/>
              </w:rPr>
            </w:pPr>
            <w:r>
              <w:rPr>
                <w:b/>
                <w:bCs/>
                <w:spacing w:val="-5"/>
                <w:sz w:val="21"/>
                <w:szCs w:val="21"/>
              </w:rPr>
              <w:t>序号</w:t>
            </w:r>
          </w:p>
        </w:tc>
        <w:tc>
          <w:tcPr>
            <w:tcW w:w="1279" w:type="dxa"/>
            <w:vAlign w:val="top"/>
          </w:tcPr>
          <w:p>
            <w:pPr>
              <w:pStyle w:val="7"/>
              <w:spacing w:before="210" w:line="221" w:lineRule="auto"/>
              <w:ind w:left="425"/>
              <w:rPr>
                <w:sz w:val="21"/>
                <w:szCs w:val="21"/>
              </w:rPr>
            </w:pPr>
            <w:r>
              <w:rPr>
                <w:b/>
                <w:bCs/>
                <w:spacing w:val="-5"/>
                <w:sz w:val="21"/>
                <w:szCs w:val="21"/>
              </w:rPr>
              <w:t>名称</w:t>
            </w:r>
          </w:p>
        </w:tc>
        <w:tc>
          <w:tcPr>
            <w:tcW w:w="2548" w:type="dxa"/>
            <w:vMerge w:val="continue"/>
            <w:tcBorders>
              <w:top w:val="nil"/>
            </w:tcBorders>
            <w:vAlign w:val="top"/>
          </w:tcPr>
          <w:p>
            <w:pPr>
              <w:rPr>
                <w:rFonts w:ascii="Arial"/>
                <w:sz w:val="21"/>
              </w:rPr>
            </w:pPr>
          </w:p>
        </w:tc>
        <w:tc>
          <w:tcPr>
            <w:tcW w:w="1569" w:type="dxa"/>
            <w:vMerge w:val="continue"/>
            <w:tcBorders>
              <w:top w:val="nil"/>
            </w:tcBorders>
            <w:vAlign w:val="top"/>
          </w:tcPr>
          <w:p>
            <w:pPr>
              <w:rPr>
                <w:rFonts w:ascii="Arial"/>
                <w:sz w:val="21"/>
              </w:rPr>
            </w:pPr>
          </w:p>
        </w:tc>
        <w:tc>
          <w:tcPr>
            <w:tcW w:w="710" w:type="dxa"/>
            <w:vAlign w:val="top"/>
          </w:tcPr>
          <w:p>
            <w:pPr>
              <w:pStyle w:val="7"/>
              <w:spacing w:before="48" w:line="221" w:lineRule="auto"/>
              <w:ind w:left="139"/>
              <w:rPr>
                <w:sz w:val="21"/>
                <w:szCs w:val="21"/>
              </w:rPr>
            </w:pPr>
            <w:r>
              <w:rPr>
                <w:b/>
                <w:bCs/>
                <w:spacing w:val="-5"/>
                <w:sz w:val="21"/>
                <w:szCs w:val="21"/>
              </w:rPr>
              <w:t>可能</w:t>
            </w:r>
          </w:p>
          <w:p>
            <w:pPr>
              <w:pStyle w:val="7"/>
              <w:spacing w:before="48" w:line="221" w:lineRule="auto"/>
              <w:ind w:left="249"/>
              <w:rPr>
                <w:sz w:val="21"/>
                <w:szCs w:val="21"/>
              </w:rPr>
            </w:pPr>
            <w:r>
              <w:rPr>
                <w:b/>
                <w:bCs/>
                <w:spacing w:val="-3"/>
                <w:sz w:val="21"/>
                <w:szCs w:val="21"/>
              </w:rPr>
              <w:t>性</w:t>
            </w:r>
          </w:p>
        </w:tc>
        <w:tc>
          <w:tcPr>
            <w:tcW w:w="849" w:type="dxa"/>
            <w:vAlign w:val="top"/>
          </w:tcPr>
          <w:p>
            <w:pPr>
              <w:pStyle w:val="7"/>
              <w:spacing w:before="207" w:line="219" w:lineRule="auto"/>
              <w:ind w:left="210"/>
              <w:rPr>
                <w:sz w:val="21"/>
                <w:szCs w:val="21"/>
              </w:rPr>
            </w:pPr>
            <w:r>
              <w:rPr>
                <w:b/>
                <w:bCs/>
                <w:spacing w:val="-5"/>
                <w:sz w:val="21"/>
                <w:szCs w:val="21"/>
              </w:rPr>
              <w:t>频次</w:t>
            </w:r>
          </w:p>
        </w:tc>
        <w:tc>
          <w:tcPr>
            <w:tcW w:w="709" w:type="dxa"/>
            <w:vAlign w:val="top"/>
          </w:tcPr>
          <w:p>
            <w:pPr>
              <w:pStyle w:val="7"/>
              <w:spacing w:before="38" w:line="220" w:lineRule="auto"/>
              <w:ind w:left="141"/>
              <w:rPr>
                <w:sz w:val="21"/>
                <w:szCs w:val="21"/>
              </w:rPr>
            </w:pPr>
            <w:r>
              <w:rPr>
                <w:b/>
                <w:bCs/>
                <w:spacing w:val="-5"/>
                <w:sz w:val="21"/>
                <w:szCs w:val="21"/>
              </w:rPr>
              <w:t>严重</w:t>
            </w:r>
          </w:p>
          <w:p>
            <w:pPr>
              <w:pStyle w:val="7"/>
              <w:spacing w:before="60" w:line="221" w:lineRule="auto"/>
              <w:ind w:left="251"/>
              <w:rPr>
                <w:sz w:val="21"/>
                <w:szCs w:val="21"/>
              </w:rPr>
            </w:pPr>
            <w:r>
              <w:rPr>
                <w:b/>
                <w:bCs/>
                <w:spacing w:val="-3"/>
                <w:sz w:val="21"/>
                <w:szCs w:val="21"/>
              </w:rPr>
              <w:t>性</w:t>
            </w:r>
          </w:p>
        </w:tc>
        <w:tc>
          <w:tcPr>
            <w:tcW w:w="710" w:type="dxa"/>
            <w:vAlign w:val="top"/>
          </w:tcPr>
          <w:p>
            <w:pPr>
              <w:pStyle w:val="7"/>
              <w:spacing w:before="48" w:line="220" w:lineRule="auto"/>
              <w:ind w:left="142"/>
              <w:rPr>
                <w:sz w:val="21"/>
                <w:szCs w:val="21"/>
              </w:rPr>
            </w:pPr>
            <w:r>
              <w:rPr>
                <w:b/>
                <w:bCs/>
                <w:spacing w:val="-5"/>
                <w:sz w:val="21"/>
                <w:szCs w:val="21"/>
              </w:rPr>
              <w:t>风险</w:t>
            </w:r>
          </w:p>
          <w:p>
            <w:pPr>
              <w:pStyle w:val="7"/>
              <w:spacing w:before="49" w:line="219" w:lineRule="auto"/>
              <w:ind w:left="251"/>
              <w:rPr>
                <w:sz w:val="21"/>
                <w:szCs w:val="21"/>
              </w:rPr>
            </w:pPr>
            <w:r>
              <w:rPr>
                <w:b/>
                <w:bCs/>
                <w:spacing w:val="-3"/>
                <w:sz w:val="21"/>
                <w:szCs w:val="21"/>
              </w:rPr>
              <w:t>值</w:t>
            </w:r>
          </w:p>
        </w:tc>
        <w:tc>
          <w:tcPr>
            <w:tcW w:w="709" w:type="dxa"/>
            <w:vAlign w:val="top"/>
          </w:tcPr>
          <w:p>
            <w:pPr>
              <w:pStyle w:val="7"/>
              <w:spacing w:before="48" w:line="319" w:lineRule="exact"/>
              <w:ind w:left="142"/>
              <w:rPr>
                <w:sz w:val="21"/>
                <w:szCs w:val="21"/>
              </w:rPr>
            </w:pPr>
            <w:r>
              <w:rPr>
                <w:b/>
                <w:bCs/>
                <w:spacing w:val="-5"/>
                <w:position w:val="7"/>
                <w:sz w:val="21"/>
                <w:szCs w:val="21"/>
              </w:rPr>
              <w:t>风险</w:t>
            </w:r>
          </w:p>
          <w:p>
            <w:pPr>
              <w:pStyle w:val="7"/>
              <w:spacing w:line="219" w:lineRule="auto"/>
              <w:ind w:left="142"/>
              <w:rPr>
                <w:sz w:val="21"/>
                <w:szCs w:val="21"/>
              </w:rPr>
            </w:pPr>
            <w:r>
              <w:rPr>
                <w:b/>
                <w:bCs/>
                <w:spacing w:val="-5"/>
                <w:sz w:val="21"/>
                <w:szCs w:val="21"/>
              </w:rPr>
              <w:t>等级</w:t>
            </w:r>
          </w:p>
        </w:tc>
        <w:tc>
          <w:tcPr>
            <w:tcW w:w="1304" w:type="dxa"/>
            <w:vAlign w:val="top"/>
          </w:tcPr>
          <w:p>
            <w:pPr>
              <w:pStyle w:val="7"/>
              <w:spacing w:before="208" w:line="221" w:lineRule="auto"/>
              <w:ind w:left="44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655" w:type="dxa"/>
            <w:vMerge w:val="restart"/>
            <w:tcBorders>
              <w:bottom w:val="nil"/>
            </w:tcBorders>
            <w:vAlign w:val="top"/>
          </w:tcPr>
          <w:p>
            <w:pPr>
              <w:spacing w:line="253" w:lineRule="auto"/>
              <w:rPr>
                <w:rFonts w:ascii="Arial"/>
                <w:sz w:val="21"/>
              </w:rPr>
            </w:pPr>
          </w:p>
          <w:p>
            <w:pPr>
              <w:spacing w:line="253" w:lineRule="auto"/>
              <w:rPr>
                <w:rFonts w:ascii="Arial"/>
                <w:sz w:val="21"/>
              </w:rPr>
            </w:pPr>
          </w:p>
          <w:p>
            <w:pPr>
              <w:pStyle w:val="7"/>
              <w:spacing w:before="68" w:line="183" w:lineRule="auto"/>
              <w:ind w:left="264"/>
              <w:rPr>
                <w:sz w:val="21"/>
                <w:szCs w:val="21"/>
              </w:rPr>
            </w:pPr>
            <w:r>
              <w:rPr>
                <w:sz w:val="21"/>
                <w:szCs w:val="21"/>
              </w:rPr>
              <w:t>2</w:t>
            </w:r>
          </w:p>
        </w:tc>
        <w:tc>
          <w:tcPr>
            <w:tcW w:w="1129" w:type="dxa"/>
            <w:vMerge w:val="restart"/>
            <w:tcBorders>
              <w:bottom w:val="nil"/>
            </w:tcBorders>
            <w:vAlign w:val="top"/>
          </w:tcPr>
          <w:p>
            <w:pPr>
              <w:spacing w:line="453" w:lineRule="auto"/>
              <w:rPr>
                <w:rFonts w:ascii="Arial"/>
                <w:sz w:val="21"/>
              </w:rPr>
            </w:pPr>
          </w:p>
          <w:p>
            <w:pPr>
              <w:pStyle w:val="7"/>
              <w:spacing w:before="69" w:line="221" w:lineRule="auto"/>
              <w:ind w:left="129"/>
              <w:rPr>
                <w:sz w:val="21"/>
                <w:szCs w:val="21"/>
              </w:rPr>
            </w:pPr>
            <w:r>
              <w:rPr>
                <w:spacing w:val="2"/>
                <w:sz w:val="21"/>
                <w:szCs w:val="21"/>
              </w:rPr>
              <w:t>设备设施</w:t>
            </w:r>
          </w:p>
        </w:tc>
        <w:tc>
          <w:tcPr>
            <w:tcW w:w="1139" w:type="dxa"/>
            <w:vAlign w:val="top"/>
          </w:tcPr>
          <w:p>
            <w:pPr>
              <w:pStyle w:val="7"/>
              <w:spacing w:before="41" w:line="247" w:lineRule="auto"/>
              <w:ind w:left="353" w:right="153" w:hanging="209"/>
              <w:rPr>
                <w:sz w:val="21"/>
                <w:szCs w:val="21"/>
              </w:rPr>
            </w:pPr>
            <w:r>
              <w:rPr>
                <w:b/>
                <w:bCs/>
                <w:spacing w:val="-5"/>
                <w:sz w:val="21"/>
                <w:szCs w:val="21"/>
              </w:rPr>
              <w:t>配料电控</w:t>
            </w:r>
            <w:r>
              <w:rPr>
                <w:spacing w:val="1"/>
                <w:sz w:val="21"/>
                <w:szCs w:val="21"/>
              </w:rPr>
              <w:t xml:space="preserve"> </w:t>
            </w:r>
            <w:r>
              <w:rPr>
                <w:b/>
                <w:bCs/>
                <w:spacing w:val="-6"/>
                <w:sz w:val="21"/>
                <w:szCs w:val="21"/>
              </w:rPr>
              <w:t>系统</w:t>
            </w:r>
          </w:p>
        </w:tc>
        <w:tc>
          <w:tcPr>
            <w:tcW w:w="849" w:type="dxa"/>
            <w:vAlign w:val="top"/>
          </w:tcPr>
          <w:p>
            <w:pPr>
              <w:pStyle w:val="7"/>
              <w:spacing w:before="266" w:line="184" w:lineRule="auto"/>
              <w:ind w:left="365"/>
              <w:rPr>
                <w:sz w:val="21"/>
                <w:szCs w:val="21"/>
              </w:rPr>
            </w:pPr>
            <w:r>
              <w:rPr>
                <w:b/>
                <w:bCs/>
                <w:spacing w:val="-3"/>
                <w:sz w:val="21"/>
                <w:szCs w:val="21"/>
              </w:rPr>
              <w:t>1</w:t>
            </w:r>
          </w:p>
        </w:tc>
        <w:tc>
          <w:tcPr>
            <w:tcW w:w="1279" w:type="dxa"/>
            <w:vAlign w:val="top"/>
          </w:tcPr>
          <w:p>
            <w:pPr>
              <w:pStyle w:val="7"/>
              <w:spacing w:before="214" w:line="220" w:lineRule="auto"/>
              <w:ind w:left="312"/>
              <w:rPr>
                <w:sz w:val="21"/>
                <w:szCs w:val="21"/>
              </w:rPr>
            </w:pPr>
            <w:r>
              <w:rPr>
                <w:spacing w:val="-2"/>
                <w:sz w:val="21"/>
                <w:szCs w:val="21"/>
              </w:rPr>
              <w:t>配电柜</w:t>
            </w:r>
          </w:p>
        </w:tc>
        <w:tc>
          <w:tcPr>
            <w:tcW w:w="2548" w:type="dxa"/>
            <w:vAlign w:val="top"/>
          </w:tcPr>
          <w:p>
            <w:pPr>
              <w:pStyle w:val="7"/>
              <w:spacing w:before="214" w:line="220" w:lineRule="auto"/>
              <w:ind w:left="744"/>
              <w:rPr>
                <w:sz w:val="21"/>
                <w:szCs w:val="21"/>
              </w:rPr>
            </w:pPr>
            <w:r>
              <w:rPr>
                <w:spacing w:val="-2"/>
                <w:sz w:val="21"/>
                <w:szCs w:val="21"/>
              </w:rPr>
              <w:t>无漏电风险</w:t>
            </w:r>
          </w:p>
        </w:tc>
        <w:tc>
          <w:tcPr>
            <w:tcW w:w="1569" w:type="dxa"/>
            <w:vAlign w:val="top"/>
          </w:tcPr>
          <w:p>
            <w:pPr>
              <w:pStyle w:val="7"/>
              <w:spacing w:before="213" w:line="219" w:lineRule="auto"/>
              <w:ind w:left="255"/>
              <w:rPr>
                <w:sz w:val="21"/>
                <w:szCs w:val="21"/>
              </w:rPr>
            </w:pPr>
            <w:r>
              <w:rPr>
                <w:spacing w:val="2"/>
                <w:sz w:val="21"/>
                <w:szCs w:val="21"/>
              </w:rPr>
              <w:t>触电，火灾</w:t>
            </w:r>
          </w:p>
        </w:tc>
        <w:tc>
          <w:tcPr>
            <w:tcW w:w="710" w:type="dxa"/>
            <w:vAlign w:val="top"/>
          </w:tcPr>
          <w:p>
            <w:pPr>
              <w:pStyle w:val="7"/>
              <w:spacing w:before="266" w:line="184" w:lineRule="auto"/>
              <w:ind w:left="296"/>
              <w:rPr>
                <w:sz w:val="21"/>
                <w:szCs w:val="21"/>
              </w:rPr>
            </w:pPr>
            <w:r>
              <w:rPr>
                <w:sz w:val="21"/>
                <w:szCs w:val="21"/>
              </w:rPr>
              <w:t>1</w:t>
            </w:r>
          </w:p>
        </w:tc>
        <w:tc>
          <w:tcPr>
            <w:tcW w:w="849" w:type="dxa"/>
            <w:vAlign w:val="top"/>
          </w:tcPr>
          <w:p>
            <w:pPr>
              <w:pStyle w:val="7"/>
              <w:spacing w:before="267" w:line="183" w:lineRule="auto"/>
              <w:ind w:left="367"/>
              <w:rPr>
                <w:sz w:val="21"/>
                <w:szCs w:val="21"/>
              </w:rPr>
            </w:pPr>
            <w:r>
              <w:rPr>
                <w:sz w:val="21"/>
                <w:szCs w:val="21"/>
              </w:rPr>
              <w:t>6</w:t>
            </w:r>
          </w:p>
        </w:tc>
        <w:tc>
          <w:tcPr>
            <w:tcW w:w="709" w:type="dxa"/>
            <w:vAlign w:val="top"/>
          </w:tcPr>
          <w:p>
            <w:pPr>
              <w:pStyle w:val="7"/>
              <w:spacing w:before="268" w:line="182" w:lineRule="auto"/>
              <w:ind w:left="298"/>
              <w:rPr>
                <w:sz w:val="21"/>
                <w:szCs w:val="21"/>
              </w:rPr>
            </w:pPr>
            <w:r>
              <w:rPr>
                <w:sz w:val="21"/>
                <w:szCs w:val="21"/>
              </w:rPr>
              <w:t>7</w:t>
            </w:r>
          </w:p>
        </w:tc>
        <w:tc>
          <w:tcPr>
            <w:tcW w:w="710" w:type="dxa"/>
            <w:vAlign w:val="top"/>
          </w:tcPr>
          <w:p>
            <w:pPr>
              <w:pStyle w:val="7"/>
              <w:spacing w:before="267" w:line="183" w:lineRule="auto"/>
              <w:ind w:left="248"/>
              <w:rPr>
                <w:sz w:val="21"/>
                <w:szCs w:val="21"/>
              </w:rPr>
            </w:pPr>
            <w:r>
              <w:rPr>
                <w:spacing w:val="-2"/>
                <w:sz w:val="21"/>
                <w:szCs w:val="21"/>
              </w:rPr>
              <w:t>42</w:t>
            </w:r>
          </w:p>
        </w:tc>
        <w:tc>
          <w:tcPr>
            <w:tcW w:w="709" w:type="dxa"/>
            <w:vAlign w:val="top"/>
          </w:tcPr>
          <w:p>
            <w:pPr>
              <w:pStyle w:val="7"/>
              <w:spacing w:before="84" w:line="220" w:lineRule="auto"/>
              <w:ind w:left="138"/>
              <w:rPr>
                <w:sz w:val="21"/>
                <w:szCs w:val="21"/>
              </w:rPr>
            </w:pPr>
            <w:r>
              <w:rPr>
                <w:spacing w:val="-2"/>
                <w:sz w:val="21"/>
                <w:szCs w:val="21"/>
              </w:rPr>
              <w:t>低风</w:t>
            </w:r>
          </w:p>
          <w:p>
            <w:pPr>
              <w:pStyle w:val="7"/>
              <w:spacing w:before="30" w:line="213"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56"/>
              <w:ind w:left="350" w:right="156" w:hanging="209"/>
              <w:rPr>
                <w:sz w:val="21"/>
                <w:szCs w:val="21"/>
              </w:rPr>
            </w:pPr>
            <w:r>
              <w:rPr>
                <w:spacing w:val="-3"/>
                <w:sz w:val="21"/>
                <w:szCs w:val="21"/>
              </w:rPr>
              <w:t>配料电控</w:t>
            </w:r>
            <w:r>
              <w:rPr>
                <w:spacing w:val="2"/>
                <w:sz w:val="21"/>
                <w:szCs w:val="21"/>
              </w:rPr>
              <w:t xml:space="preserve"> </w:t>
            </w:r>
            <w:r>
              <w:rPr>
                <w:spacing w:val="4"/>
                <w:sz w:val="21"/>
                <w:szCs w:val="21"/>
              </w:rPr>
              <w:t>系统</w:t>
            </w:r>
          </w:p>
        </w:tc>
        <w:tc>
          <w:tcPr>
            <w:tcW w:w="849" w:type="dxa"/>
            <w:vAlign w:val="top"/>
          </w:tcPr>
          <w:p>
            <w:pPr>
              <w:pStyle w:val="7"/>
              <w:spacing w:before="260" w:line="183" w:lineRule="auto"/>
              <w:ind w:left="362"/>
              <w:rPr>
                <w:sz w:val="21"/>
                <w:szCs w:val="21"/>
              </w:rPr>
            </w:pPr>
            <w:r>
              <w:rPr>
                <w:sz w:val="21"/>
                <w:szCs w:val="21"/>
              </w:rPr>
              <w:t>2</w:t>
            </w:r>
          </w:p>
        </w:tc>
        <w:tc>
          <w:tcPr>
            <w:tcW w:w="1279" w:type="dxa"/>
            <w:vAlign w:val="top"/>
          </w:tcPr>
          <w:p>
            <w:pPr>
              <w:pStyle w:val="7"/>
              <w:spacing w:before="203" w:line="219" w:lineRule="auto"/>
              <w:ind w:left="215"/>
              <w:rPr>
                <w:sz w:val="21"/>
                <w:szCs w:val="21"/>
              </w:rPr>
            </w:pPr>
            <w:r>
              <w:rPr>
                <w:b/>
                <w:bCs/>
                <w:spacing w:val="-2"/>
                <w:sz w:val="21"/>
                <w:szCs w:val="21"/>
              </w:rPr>
              <w:t>电气线路</w:t>
            </w:r>
          </w:p>
        </w:tc>
        <w:tc>
          <w:tcPr>
            <w:tcW w:w="2548" w:type="dxa"/>
            <w:vAlign w:val="top"/>
          </w:tcPr>
          <w:p>
            <w:pPr>
              <w:pStyle w:val="7"/>
              <w:spacing w:before="52" w:line="242" w:lineRule="auto"/>
              <w:ind w:left="216" w:right="121" w:hanging="99"/>
              <w:rPr>
                <w:sz w:val="21"/>
                <w:szCs w:val="21"/>
              </w:rPr>
            </w:pPr>
            <w:r>
              <w:rPr>
                <w:b/>
                <w:bCs/>
                <w:spacing w:val="-4"/>
                <w:sz w:val="21"/>
                <w:szCs w:val="21"/>
              </w:rPr>
              <w:t>线路无破损，接线柱无松</w:t>
            </w:r>
            <w:r>
              <w:rPr>
                <w:spacing w:val="8"/>
                <w:sz w:val="21"/>
                <w:szCs w:val="21"/>
              </w:rPr>
              <w:t xml:space="preserve"> </w:t>
            </w:r>
            <w:r>
              <w:rPr>
                <w:b/>
                <w:bCs/>
                <w:spacing w:val="-4"/>
                <w:sz w:val="21"/>
                <w:szCs w:val="21"/>
              </w:rPr>
              <w:t>动。接地链接牢固完好</w:t>
            </w:r>
          </w:p>
        </w:tc>
        <w:tc>
          <w:tcPr>
            <w:tcW w:w="1569" w:type="dxa"/>
            <w:vAlign w:val="top"/>
          </w:tcPr>
          <w:p>
            <w:pPr>
              <w:pStyle w:val="7"/>
              <w:spacing w:before="206" w:line="219" w:lineRule="auto"/>
              <w:ind w:left="255"/>
              <w:rPr>
                <w:sz w:val="21"/>
                <w:szCs w:val="21"/>
              </w:rPr>
            </w:pPr>
            <w:r>
              <w:rPr>
                <w:spacing w:val="2"/>
                <w:sz w:val="21"/>
                <w:szCs w:val="21"/>
              </w:rPr>
              <w:t>触电，火灾</w:t>
            </w:r>
          </w:p>
        </w:tc>
        <w:tc>
          <w:tcPr>
            <w:tcW w:w="710" w:type="dxa"/>
            <w:vAlign w:val="top"/>
          </w:tcPr>
          <w:p>
            <w:pPr>
              <w:pStyle w:val="7"/>
              <w:spacing w:before="259" w:line="184" w:lineRule="auto"/>
              <w:ind w:left="296"/>
              <w:rPr>
                <w:sz w:val="21"/>
                <w:szCs w:val="21"/>
              </w:rPr>
            </w:pPr>
            <w:r>
              <w:rPr>
                <w:sz w:val="21"/>
                <w:szCs w:val="21"/>
              </w:rPr>
              <w:t>1</w:t>
            </w:r>
          </w:p>
        </w:tc>
        <w:tc>
          <w:tcPr>
            <w:tcW w:w="849" w:type="dxa"/>
            <w:vAlign w:val="top"/>
          </w:tcPr>
          <w:p>
            <w:pPr>
              <w:pStyle w:val="7"/>
              <w:spacing w:before="260" w:line="183" w:lineRule="auto"/>
              <w:ind w:left="367"/>
              <w:rPr>
                <w:sz w:val="21"/>
                <w:szCs w:val="21"/>
              </w:rPr>
            </w:pPr>
            <w:r>
              <w:rPr>
                <w:sz w:val="21"/>
                <w:szCs w:val="21"/>
              </w:rPr>
              <w:t>6</w:t>
            </w:r>
          </w:p>
        </w:tc>
        <w:tc>
          <w:tcPr>
            <w:tcW w:w="709" w:type="dxa"/>
            <w:vAlign w:val="top"/>
          </w:tcPr>
          <w:p>
            <w:pPr>
              <w:pStyle w:val="7"/>
              <w:spacing w:before="262" w:line="182" w:lineRule="auto"/>
              <w:ind w:left="298"/>
              <w:rPr>
                <w:sz w:val="21"/>
                <w:szCs w:val="21"/>
              </w:rPr>
            </w:pPr>
            <w:r>
              <w:rPr>
                <w:sz w:val="21"/>
                <w:szCs w:val="21"/>
              </w:rPr>
              <w:t>7</w:t>
            </w:r>
          </w:p>
        </w:tc>
        <w:tc>
          <w:tcPr>
            <w:tcW w:w="710" w:type="dxa"/>
            <w:vAlign w:val="top"/>
          </w:tcPr>
          <w:p>
            <w:pPr>
              <w:pStyle w:val="7"/>
              <w:spacing w:before="260" w:line="183" w:lineRule="auto"/>
              <w:ind w:left="248"/>
              <w:rPr>
                <w:sz w:val="21"/>
                <w:szCs w:val="21"/>
              </w:rPr>
            </w:pPr>
            <w:r>
              <w:rPr>
                <w:spacing w:val="-2"/>
                <w:sz w:val="21"/>
                <w:szCs w:val="21"/>
              </w:rPr>
              <w:t>42</w:t>
            </w:r>
          </w:p>
        </w:tc>
        <w:tc>
          <w:tcPr>
            <w:tcW w:w="709" w:type="dxa"/>
            <w:vAlign w:val="top"/>
          </w:tcPr>
          <w:p>
            <w:pPr>
              <w:pStyle w:val="7"/>
              <w:spacing w:before="67" w:line="220" w:lineRule="auto"/>
              <w:ind w:left="138"/>
              <w:rPr>
                <w:sz w:val="21"/>
                <w:szCs w:val="21"/>
              </w:rPr>
            </w:pPr>
            <w:r>
              <w:rPr>
                <w:spacing w:val="-2"/>
                <w:sz w:val="21"/>
                <w:szCs w:val="21"/>
              </w:rPr>
              <w:t>低风</w:t>
            </w:r>
          </w:p>
          <w:p>
            <w:pPr>
              <w:pStyle w:val="7"/>
              <w:spacing w:before="60" w:line="198"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5" w:type="default"/>
          <w:pgSz w:w="16840" w:h="11910"/>
          <w:pgMar w:top="1012" w:right="1345" w:bottom="1153" w:left="1325" w:header="0" w:footer="951" w:gutter="0"/>
          <w:cols w:space="720" w:num="1"/>
        </w:sectPr>
      </w:pPr>
    </w:p>
    <w:p>
      <w:pPr>
        <w:spacing w:before="34"/>
      </w:pPr>
    </w:p>
    <w:p>
      <w:pPr>
        <w:spacing w:before="34"/>
      </w:pPr>
    </w:p>
    <w:p>
      <w:pPr>
        <w:spacing w:before="34"/>
      </w:pPr>
    </w:p>
    <w:p>
      <w:pPr>
        <w:spacing w:before="34"/>
      </w:pPr>
    </w:p>
    <w:tbl>
      <w:tblPr>
        <w:tblStyle w:val="6"/>
        <w:tblW w:w="141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1109"/>
        <w:gridCol w:w="1129"/>
        <w:gridCol w:w="859"/>
        <w:gridCol w:w="1279"/>
        <w:gridCol w:w="2538"/>
        <w:gridCol w:w="1569"/>
        <w:gridCol w:w="709"/>
        <w:gridCol w:w="859"/>
        <w:gridCol w:w="680"/>
        <w:gridCol w:w="710"/>
        <w:gridCol w:w="720"/>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923" w:type="dxa"/>
            <w:gridSpan w:val="3"/>
            <w:vAlign w:val="top"/>
          </w:tcPr>
          <w:p>
            <w:pPr>
              <w:pStyle w:val="7"/>
              <w:spacing w:before="209" w:line="219" w:lineRule="auto"/>
              <w:ind w:left="567"/>
              <w:rPr>
                <w:sz w:val="20"/>
                <w:szCs w:val="20"/>
              </w:rPr>
            </w:pPr>
            <w:r>
              <w:rPr>
                <w:b/>
                <w:bCs/>
                <w:spacing w:val="-5"/>
                <w:sz w:val="20"/>
                <w:szCs w:val="20"/>
              </w:rPr>
              <w:t>风险点</w:t>
            </w:r>
            <w:r>
              <w:rPr>
                <w:spacing w:val="31"/>
                <w:sz w:val="20"/>
                <w:szCs w:val="20"/>
              </w:rPr>
              <w:t xml:space="preserve">  </w:t>
            </w:r>
            <w:r>
              <w:rPr>
                <w:b/>
                <w:bCs/>
                <w:spacing w:val="-5"/>
                <w:sz w:val="20"/>
                <w:szCs w:val="20"/>
              </w:rPr>
              <w:t>(制粒机)</w:t>
            </w:r>
          </w:p>
        </w:tc>
        <w:tc>
          <w:tcPr>
            <w:tcW w:w="2138" w:type="dxa"/>
            <w:gridSpan w:val="2"/>
            <w:vAlign w:val="top"/>
          </w:tcPr>
          <w:p>
            <w:pPr>
              <w:pStyle w:val="7"/>
              <w:spacing w:before="30" w:line="219" w:lineRule="auto"/>
              <w:ind w:left="664"/>
              <w:rPr>
                <w:sz w:val="20"/>
                <w:szCs w:val="20"/>
              </w:rPr>
            </w:pPr>
            <w:r>
              <w:rPr>
                <w:b/>
                <w:bCs/>
                <w:spacing w:val="-4"/>
                <w:sz w:val="20"/>
                <w:szCs w:val="20"/>
              </w:rPr>
              <w:t>作业步骤</w:t>
            </w:r>
          </w:p>
          <w:p>
            <w:pPr>
              <w:pStyle w:val="7"/>
              <w:spacing w:before="82" w:line="219" w:lineRule="auto"/>
              <w:ind w:left="264"/>
              <w:rPr>
                <w:sz w:val="20"/>
                <w:szCs w:val="20"/>
              </w:rPr>
            </w:pPr>
            <w:r>
              <w:rPr>
                <w:b/>
                <w:bCs/>
                <w:spacing w:val="1"/>
                <w:sz w:val="20"/>
                <w:szCs w:val="20"/>
              </w:rPr>
              <w:t>(场所/设施/部位)</w:t>
            </w:r>
          </w:p>
        </w:tc>
        <w:tc>
          <w:tcPr>
            <w:tcW w:w="2538" w:type="dxa"/>
            <w:vMerge w:val="restart"/>
            <w:tcBorders>
              <w:bottom w:val="nil"/>
            </w:tcBorders>
            <w:vAlign w:val="top"/>
          </w:tcPr>
          <w:p>
            <w:pPr>
              <w:spacing w:line="452" w:lineRule="auto"/>
              <w:rPr>
                <w:rFonts w:ascii="Arial"/>
                <w:sz w:val="21"/>
              </w:rPr>
            </w:pPr>
          </w:p>
          <w:p>
            <w:pPr>
              <w:pStyle w:val="7"/>
              <w:spacing w:before="65" w:line="219" w:lineRule="auto"/>
              <w:ind w:left="516"/>
              <w:rPr>
                <w:sz w:val="20"/>
                <w:szCs w:val="20"/>
              </w:rPr>
            </w:pPr>
            <w:r>
              <w:rPr>
                <w:b/>
                <w:bCs/>
                <w:spacing w:val="-4"/>
                <w:sz w:val="20"/>
                <w:szCs w:val="20"/>
              </w:rPr>
              <w:t>危险源/检查标准</w:t>
            </w:r>
          </w:p>
        </w:tc>
        <w:tc>
          <w:tcPr>
            <w:tcW w:w="156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2" w:type="dxa"/>
            <w:gridSpan w:val="6"/>
            <w:vAlign w:val="top"/>
          </w:tcPr>
          <w:p>
            <w:pPr>
              <w:pStyle w:val="7"/>
              <w:spacing w:before="216" w:line="225" w:lineRule="auto"/>
              <w:ind w:left="2149"/>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685" w:type="dxa"/>
            <w:vAlign w:val="top"/>
          </w:tcPr>
          <w:p>
            <w:pPr>
              <w:pStyle w:val="7"/>
              <w:spacing w:before="206" w:line="219" w:lineRule="auto"/>
              <w:ind w:left="137"/>
              <w:rPr>
                <w:sz w:val="20"/>
                <w:szCs w:val="20"/>
              </w:rPr>
            </w:pPr>
            <w:r>
              <w:rPr>
                <w:b/>
                <w:bCs/>
                <w:spacing w:val="-5"/>
                <w:sz w:val="20"/>
                <w:szCs w:val="20"/>
              </w:rPr>
              <w:t>编号</w:t>
            </w:r>
          </w:p>
        </w:tc>
        <w:tc>
          <w:tcPr>
            <w:tcW w:w="1109" w:type="dxa"/>
            <w:vAlign w:val="top"/>
          </w:tcPr>
          <w:p>
            <w:pPr>
              <w:pStyle w:val="7"/>
              <w:spacing w:before="206" w:line="219" w:lineRule="auto"/>
              <w:ind w:left="342"/>
              <w:rPr>
                <w:sz w:val="20"/>
                <w:szCs w:val="20"/>
              </w:rPr>
            </w:pPr>
            <w:r>
              <w:rPr>
                <w:b/>
                <w:bCs/>
                <w:spacing w:val="-5"/>
                <w:sz w:val="20"/>
                <w:szCs w:val="20"/>
              </w:rPr>
              <w:t>类型</w:t>
            </w:r>
          </w:p>
        </w:tc>
        <w:tc>
          <w:tcPr>
            <w:tcW w:w="1129" w:type="dxa"/>
            <w:vAlign w:val="top"/>
          </w:tcPr>
          <w:p>
            <w:pPr>
              <w:pStyle w:val="7"/>
              <w:spacing w:before="209" w:line="221" w:lineRule="auto"/>
              <w:ind w:left="353"/>
              <w:rPr>
                <w:sz w:val="20"/>
                <w:szCs w:val="20"/>
              </w:rPr>
            </w:pPr>
            <w:r>
              <w:rPr>
                <w:b/>
                <w:bCs/>
                <w:spacing w:val="-5"/>
                <w:sz w:val="20"/>
                <w:szCs w:val="20"/>
              </w:rPr>
              <w:t>名称</w:t>
            </w:r>
          </w:p>
        </w:tc>
        <w:tc>
          <w:tcPr>
            <w:tcW w:w="859" w:type="dxa"/>
            <w:vAlign w:val="top"/>
          </w:tcPr>
          <w:p>
            <w:pPr>
              <w:pStyle w:val="7"/>
              <w:spacing w:before="207" w:line="221" w:lineRule="auto"/>
              <w:ind w:left="224"/>
              <w:rPr>
                <w:sz w:val="20"/>
                <w:szCs w:val="20"/>
              </w:rPr>
            </w:pPr>
            <w:r>
              <w:rPr>
                <w:b/>
                <w:bCs/>
                <w:spacing w:val="-4"/>
                <w:sz w:val="20"/>
                <w:szCs w:val="20"/>
              </w:rPr>
              <w:t>序号</w:t>
            </w:r>
          </w:p>
        </w:tc>
        <w:tc>
          <w:tcPr>
            <w:tcW w:w="1279" w:type="dxa"/>
            <w:vAlign w:val="top"/>
          </w:tcPr>
          <w:p>
            <w:pPr>
              <w:pStyle w:val="7"/>
              <w:spacing w:before="209" w:line="221" w:lineRule="auto"/>
              <w:ind w:left="435"/>
              <w:rPr>
                <w:sz w:val="20"/>
                <w:szCs w:val="20"/>
              </w:rPr>
            </w:pPr>
            <w:r>
              <w:rPr>
                <w:b/>
                <w:bCs/>
                <w:spacing w:val="-5"/>
                <w:sz w:val="20"/>
                <w:szCs w:val="20"/>
              </w:rPr>
              <w:t>名称</w:t>
            </w:r>
          </w:p>
        </w:tc>
        <w:tc>
          <w:tcPr>
            <w:tcW w:w="2538" w:type="dxa"/>
            <w:vMerge w:val="continue"/>
            <w:tcBorders>
              <w:top w:val="nil"/>
            </w:tcBorders>
            <w:vAlign w:val="top"/>
          </w:tcPr>
          <w:p>
            <w:pPr>
              <w:rPr>
                <w:rFonts w:ascii="Arial"/>
                <w:sz w:val="21"/>
              </w:rPr>
            </w:pPr>
          </w:p>
        </w:tc>
        <w:tc>
          <w:tcPr>
            <w:tcW w:w="1569" w:type="dxa"/>
            <w:vMerge w:val="continue"/>
            <w:tcBorders>
              <w:top w:val="nil"/>
            </w:tcBorders>
            <w:vAlign w:val="top"/>
          </w:tcPr>
          <w:p>
            <w:pPr>
              <w:rPr>
                <w:rFonts w:ascii="Arial"/>
                <w:sz w:val="21"/>
              </w:rPr>
            </w:pPr>
          </w:p>
        </w:tc>
        <w:tc>
          <w:tcPr>
            <w:tcW w:w="709" w:type="dxa"/>
            <w:vAlign w:val="top"/>
          </w:tcPr>
          <w:p>
            <w:pPr>
              <w:pStyle w:val="7"/>
              <w:spacing w:before="27" w:line="310" w:lineRule="exact"/>
              <w:ind w:left="149"/>
              <w:rPr>
                <w:sz w:val="20"/>
                <w:szCs w:val="20"/>
              </w:rPr>
            </w:pPr>
            <w:r>
              <w:rPr>
                <w:b/>
                <w:bCs/>
                <w:spacing w:val="-5"/>
                <w:position w:val="8"/>
                <w:sz w:val="20"/>
                <w:szCs w:val="20"/>
              </w:rPr>
              <w:t>可能</w:t>
            </w:r>
          </w:p>
          <w:p>
            <w:pPr>
              <w:pStyle w:val="7"/>
              <w:spacing w:line="220" w:lineRule="auto"/>
              <w:ind w:left="249"/>
              <w:rPr>
                <w:sz w:val="20"/>
                <w:szCs w:val="20"/>
              </w:rPr>
            </w:pPr>
            <w:r>
              <w:rPr>
                <w:b/>
                <w:bCs/>
                <w:spacing w:val="-3"/>
                <w:sz w:val="20"/>
                <w:szCs w:val="20"/>
              </w:rPr>
              <w:t>性</w:t>
            </w:r>
          </w:p>
        </w:tc>
        <w:tc>
          <w:tcPr>
            <w:tcW w:w="859" w:type="dxa"/>
            <w:vAlign w:val="top"/>
          </w:tcPr>
          <w:p>
            <w:pPr>
              <w:pStyle w:val="7"/>
              <w:spacing w:before="206" w:line="219" w:lineRule="auto"/>
              <w:ind w:left="230"/>
              <w:rPr>
                <w:sz w:val="20"/>
                <w:szCs w:val="20"/>
              </w:rPr>
            </w:pPr>
            <w:r>
              <w:rPr>
                <w:b/>
                <w:bCs/>
                <w:spacing w:val="-5"/>
                <w:sz w:val="20"/>
                <w:szCs w:val="20"/>
              </w:rPr>
              <w:t>频次</w:t>
            </w:r>
          </w:p>
        </w:tc>
        <w:tc>
          <w:tcPr>
            <w:tcW w:w="680" w:type="dxa"/>
            <w:vAlign w:val="top"/>
          </w:tcPr>
          <w:p>
            <w:pPr>
              <w:pStyle w:val="7"/>
              <w:spacing w:before="26" w:line="311" w:lineRule="exact"/>
              <w:ind w:left="142"/>
              <w:rPr>
                <w:sz w:val="20"/>
                <w:szCs w:val="20"/>
              </w:rPr>
            </w:pPr>
            <w:r>
              <w:rPr>
                <w:b/>
                <w:bCs/>
                <w:spacing w:val="-5"/>
                <w:position w:val="8"/>
                <w:sz w:val="20"/>
                <w:szCs w:val="20"/>
              </w:rPr>
              <w:t>严重</w:t>
            </w:r>
          </w:p>
          <w:p>
            <w:pPr>
              <w:pStyle w:val="7"/>
              <w:spacing w:line="220" w:lineRule="auto"/>
              <w:ind w:left="241"/>
              <w:rPr>
                <w:sz w:val="20"/>
                <w:szCs w:val="20"/>
              </w:rPr>
            </w:pPr>
            <w:r>
              <w:rPr>
                <w:b/>
                <w:bCs/>
                <w:spacing w:val="-3"/>
                <w:sz w:val="20"/>
                <w:szCs w:val="20"/>
              </w:rPr>
              <w:t>性</w:t>
            </w:r>
          </w:p>
        </w:tc>
        <w:tc>
          <w:tcPr>
            <w:tcW w:w="710" w:type="dxa"/>
            <w:vAlign w:val="top"/>
          </w:tcPr>
          <w:p>
            <w:pPr>
              <w:pStyle w:val="7"/>
              <w:spacing w:before="26" w:line="310" w:lineRule="exact"/>
              <w:ind w:left="151"/>
              <w:rPr>
                <w:sz w:val="20"/>
                <w:szCs w:val="20"/>
              </w:rPr>
            </w:pPr>
            <w:r>
              <w:rPr>
                <w:b/>
                <w:bCs/>
                <w:spacing w:val="-5"/>
                <w:position w:val="8"/>
                <w:sz w:val="20"/>
                <w:szCs w:val="20"/>
              </w:rPr>
              <w:t>风险</w:t>
            </w:r>
          </w:p>
          <w:p>
            <w:pPr>
              <w:pStyle w:val="7"/>
              <w:spacing w:line="219" w:lineRule="auto"/>
              <w:ind w:left="251"/>
              <w:rPr>
                <w:sz w:val="20"/>
                <w:szCs w:val="20"/>
              </w:rPr>
            </w:pPr>
            <w:r>
              <w:rPr>
                <w:b/>
                <w:bCs/>
                <w:spacing w:val="-3"/>
                <w:sz w:val="20"/>
                <w:szCs w:val="20"/>
              </w:rPr>
              <w:t>值</w:t>
            </w:r>
          </w:p>
        </w:tc>
        <w:tc>
          <w:tcPr>
            <w:tcW w:w="720" w:type="dxa"/>
            <w:vAlign w:val="top"/>
          </w:tcPr>
          <w:p>
            <w:pPr>
              <w:pStyle w:val="7"/>
              <w:spacing w:before="26" w:line="310" w:lineRule="exact"/>
              <w:ind w:left="161"/>
              <w:rPr>
                <w:sz w:val="20"/>
                <w:szCs w:val="20"/>
              </w:rPr>
            </w:pPr>
            <w:r>
              <w:rPr>
                <w:b/>
                <w:bCs/>
                <w:spacing w:val="-5"/>
                <w:position w:val="8"/>
                <w:sz w:val="20"/>
                <w:szCs w:val="20"/>
              </w:rPr>
              <w:t>风险</w:t>
            </w:r>
          </w:p>
          <w:p>
            <w:pPr>
              <w:pStyle w:val="7"/>
              <w:spacing w:line="219" w:lineRule="auto"/>
              <w:ind w:left="161"/>
              <w:rPr>
                <w:sz w:val="20"/>
                <w:szCs w:val="20"/>
              </w:rPr>
            </w:pPr>
            <w:r>
              <w:rPr>
                <w:b/>
                <w:bCs/>
                <w:spacing w:val="-5"/>
                <w:sz w:val="20"/>
                <w:szCs w:val="20"/>
              </w:rPr>
              <w:t>等级</w:t>
            </w:r>
          </w:p>
        </w:tc>
        <w:tc>
          <w:tcPr>
            <w:tcW w:w="1304" w:type="dxa"/>
            <w:vAlign w:val="top"/>
          </w:tcPr>
          <w:p>
            <w:pPr>
              <w:pStyle w:val="7"/>
              <w:spacing w:before="207" w:line="221" w:lineRule="auto"/>
              <w:ind w:left="451"/>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85"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5" w:line="183" w:lineRule="auto"/>
              <w:ind w:left="285"/>
              <w:rPr>
                <w:sz w:val="20"/>
                <w:szCs w:val="20"/>
              </w:rPr>
            </w:pPr>
            <w:r>
              <w:rPr>
                <w:sz w:val="20"/>
                <w:szCs w:val="20"/>
              </w:rPr>
              <w:t>2</w:t>
            </w:r>
          </w:p>
        </w:tc>
        <w:tc>
          <w:tcPr>
            <w:tcW w:w="1109" w:type="dxa"/>
            <w:vMerge w:val="restart"/>
            <w:tcBorders>
              <w:bottom w:val="nil"/>
            </w:tcBorders>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6" w:line="221" w:lineRule="auto"/>
              <w:ind w:left="140"/>
              <w:rPr>
                <w:sz w:val="20"/>
                <w:szCs w:val="20"/>
              </w:rPr>
            </w:pPr>
            <w:r>
              <w:rPr>
                <w:spacing w:val="2"/>
                <w:sz w:val="20"/>
                <w:szCs w:val="20"/>
              </w:rPr>
              <w:t>设备设施</w:t>
            </w:r>
          </w:p>
        </w:tc>
        <w:tc>
          <w:tcPr>
            <w:tcW w:w="1129" w:type="dxa"/>
            <w:vAlign w:val="top"/>
          </w:tcPr>
          <w:p>
            <w:pPr>
              <w:pStyle w:val="7"/>
              <w:spacing w:before="219" w:line="220" w:lineRule="auto"/>
              <w:ind w:left="251"/>
              <w:rPr>
                <w:sz w:val="20"/>
                <w:szCs w:val="20"/>
              </w:rPr>
            </w:pPr>
            <w:r>
              <w:rPr>
                <w:spacing w:val="2"/>
                <w:sz w:val="20"/>
                <w:szCs w:val="20"/>
              </w:rPr>
              <w:t>喂料器</w:t>
            </w:r>
          </w:p>
        </w:tc>
        <w:tc>
          <w:tcPr>
            <w:tcW w:w="859" w:type="dxa"/>
            <w:vAlign w:val="top"/>
          </w:tcPr>
          <w:p>
            <w:pPr>
              <w:pStyle w:val="7"/>
              <w:spacing w:before="269" w:line="184" w:lineRule="auto"/>
              <w:ind w:left="372"/>
              <w:rPr>
                <w:sz w:val="20"/>
                <w:szCs w:val="20"/>
              </w:rPr>
            </w:pPr>
            <w:r>
              <w:rPr>
                <w:sz w:val="20"/>
                <w:szCs w:val="20"/>
              </w:rPr>
              <w:t>1</w:t>
            </w:r>
          </w:p>
        </w:tc>
        <w:tc>
          <w:tcPr>
            <w:tcW w:w="1279" w:type="dxa"/>
            <w:vAlign w:val="top"/>
          </w:tcPr>
          <w:p>
            <w:pPr>
              <w:pStyle w:val="7"/>
              <w:spacing w:before="220" w:line="221" w:lineRule="auto"/>
              <w:ind w:left="233"/>
              <w:rPr>
                <w:sz w:val="20"/>
                <w:szCs w:val="20"/>
              </w:rPr>
            </w:pPr>
            <w:r>
              <w:rPr>
                <w:spacing w:val="-3"/>
                <w:sz w:val="20"/>
                <w:szCs w:val="20"/>
              </w:rPr>
              <w:t>设备主体</w:t>
            </w:r>
          </w:p>
        </w:tc>
        <w:tc>
          <w:tcPr>
            <w:tcW w:w="2538" w:type="dxa"/>
            <w:vAlign w:val="top"/>
          </w:tcPr>
          <w:p>
            <w:pPr>
              <w:pStyle w:val="7"/>
              <w:spacing w:before="70" w:line="243" w:lineRule="auto"/>
              <w:ind w:left="1163" w:right="173" w:hanging="1000"/>
              <w:rPr>
                <w:sz w:val="20"/>
                <w:szCs w:val="20"/>
              </w:rPr>
            </w:pPr>
            <w:r>
              <w:rPr>
                <w:spacing w:val="-1"/>
                <w:sz w:val="20"/>
                <w:szCs w:val="20"/>
              </w:rPr>
              <w:t>完好牢固，无变形受损现</w:t>
            </w:r>
            <w:r>
              <w:rPr>
                <w:sz w:val="20"/>
                <w:szCs w:val="20"/>
              </w:rPr>
              <w:t xml:space="preserve"> 象</w:t>
            </w:r>
          </w:p>
        </w:tc>
        <w:tc>
          <w:tcPr>
            <w:tcW w:w="1569" w:type="dxa"/>
            <w:vAlign w:val="top"/>
          </w:tcPr>
          <w:p>
            <w:pPr>
              <w:pStyle w:val="7"/>
              <w:spacing w:before="218" w:line="219" w:lineRule="auto"/>
              <w:ind w:left="376"/>
              <w:rPr>
                <w:sz w:val="20"/>
                <w:szCs w:val="20"/>
              </w:rPr>
            </w:pPr>
            <w:r>
              <w:rPr>
                <w:spacing w:val="3"/>
                <w:sz w:val="20"/>
                <w:szCs w:val="20"/>
              </w:rPr>
              <w:t>机械伤害</w:t>
            </w:r>
          </w:p>
        </w:tc>
        <w:tc>
          <w:tcPr>
            <w:tcW w:w="709" w:type="dxa"/>
            <w:vAlign w:val="top"/>
          </w:tcPr>
          <w:p>
            <w:pPr>
              <w:pStyle w:val="7"/>
              <w:spacing w:before="269" w:line="184" w:lineRule="auto"/>
              <w:ind w:left="297"/>
              <w:rPr>
                <w:sz w:val="20"/>
                <w:szCs w:val="20"/>
              </w:rPr>
            </w:pPr>
            <w:r>
              <w:rPr>
                <w:sz w:val="20"/>
                <w:szCs w:val="20"/>
              </w:rPr>
              <w:t>1</w:t>
            </w:r>
          </w:p>
        </w:tc>
        <w:tc>
          <w:tcPr>
            <w:tcW w:w="859" w:type="dxa"/>
            <w:vAlign w:val="top"/>
          </w:tcPr>
          <w:p>
            <w:pPr>
              <w:pStyle w:val="7"/>
              <w:spacing w:before="270" w:line="183" w:lineRule="auto"/>
              <w:ind w:left="378"/>
              <w:rPr>
                <w:sz w:val="20"/>
                <w:szCs w:val="20"/>
              </w:rPr>
            </w:pPr>
            <w:r>
              <w:rPr>
                <w:sz w:val="20"/>
                <w:szCs w:val="20"/>
              </w:rPr>
              <w:t>6</w:t>
            </w:r>
          </w:p>
        </w:tc>
        <w:tc>
          <w:tcPr>
            <w:tcW w:w="680" w:type="dxa"/>
            <w:vAlign w:val="top"/>
          </w:tcPr>
          <w:p>
            <w:pPr>
              <w:pStyle w:val="7"/>
              <w:spacing w:before="271" w:line="182" w:lineRule="auto"/>
              <w:ind w:left="289"/>
              <w:rPr>
                <w:sz w:val="20"/>
                <w:szCs w:val="20"/>
              </w:rPr>
            </w:pPr>
            <w:r>
              <w:rPr>
                <w:sz w:val="20"/>
                <w:szCs w:val="20"/>
              </w:rPr>
              <w:t>7</w:t>
            </w:r>
          </w:p>
        </w:tc>
        <w:tc>
          <w:tcPr>
            <w:tcW w:w="710" w:type="dxa"/>
            <w:vAlign w:val="top"/>
          </w:tcPr>
          <w:p>
            <w:pPr>
              <w:pStyle w:val="7"/>
              <w:spacing w:before="270" w:line="183" w:lineRule="auto"/>
              <w:ind w:left="249"/>
              <w:rPr>
                <w:sz w:val="20"/>
                <w:szCs w:val="20"/>
              </w:rPr>
            </w:pPr>
            <w:r>
              <w:rPr>
                <w:spacing w:val="-2"/>
                <w:sz w:val="20"/>
                <w:szCs w:val="20"/>
              </w:rPr>
              <w:t>42</w:t>
            </w:r>
          </w:p>
        </w:tc>
        <w:tc>
          <w:tcPr>
            <w:tcW w:w="720" w:type="dxa"/>
            <w:vAlign w:val="top"/>
          </w:tcPr>
          <w:p>
            <w:pPr>
              <w:pStyle w:val="7"/>
              <w:spacing w:before="79" w:line="280" w:lineRule="exact"/>
              <w:ind w:left="158"/>
              <w:rPr>
                <w:sz w:val="20"/>
                <w:szCs w:val="20"/>
              </w:rPr>
            </w:pPr>
            <w:r>
              <w:rPr>
                <w:spacing w:val="-2"/>
                <w:position w:val="5"/>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0" w:line="220" w:lineRule="auto"/>
              <w:ind w:left="251"/>
              <w:rPr>
                <w:sz w:val="20"/>
                <w:szCs w:val="20"/>
              </w:rPr>
            </w:pPr>
            <w:r>
              <w:rPr>
                <w:spacing w:val="2"/>
                <w:sz w:val="20"/>
                <w:szCs w:val="20"/>
              </w:rPr>
              <w:t>喂料器</w:t>
            </w:r>
          </w:p>
        </w:tc>
        <w:tc>
          <w:tcPr>
            <w:tcW w:w="859" w:type="dxa"/>
            <w:vAlign w:val="top"/>
          </w:tcPr>
          <w:p>
            <w:pPr>
              <w:pStyle w:val="7"/>
              <w:spacing w:before="261" w:line="183" w:lineRule="auto"/>
              <w:ind w:left="372"/>
              <w:rPr>
                <w:sz w:val="20"/>
                <w:szCs w:val="20"/>
              </w:rPr>
            </w:pPr>
            <w:r>
              <w:rPr>
                <w:sz w:val="20"/>
                <w:szCs w:val="20"/>
              </w:rPr>
              <w:t>2</w:t>
            </w:r>
          </w:p>
        </w:tc>
        <w:tc>
          <w:tcPr>
            <w:tcW w:w="1279" w:type="dxa"/>
            <w:vAlign w:val="top"/>
          </w:tcPr>
          <w:p>
            <w:pPr>
              <w:pStyle w:val="7"/>
              <w:spacing w:before="210" w:line="220" w:lineRule="auto"/>
              <w:ind w:left="433"/>
              <w:rPr>
                <w:sz w:val="20"/>
                <w:szCs w:val="20"/>
              </w:rPr>
            </w:pPr>
            <w:r>
              <w:rPr>
                <w:spacing w:val="-3"/>
                <w:sz w:val="20"/>
                <w:szCs w:val="20"/>
              </w:rPr>
              <w:t>工况</w:t>
            </w:r>
          </w:p>
        </w:tc>
        <w:tc>
          <w:tcPr>
            <w:tcW w:w="2538" w:type="dxa"/>
            <w:vAlign w:val="top"/>
          </w:tcPr>
          <w:p>
            <w:pPr>
              <w:pStyle w:val="7"/>
              <w:spacing w:before="39" w:line="262" w:lineRule="auto"/>
              <w:ind w:left="463" w:right="139" w:hanging="300"/>
              <w:rPr>
                <w:sz w:val="20"/>
                <w:szCs w:val="20"/>
              </w:rPr>
            </w:pPr>
            <w:r>
              <w:rPr>
                <w:spacing w:val="2"/>
                <w:sz w:val="20"/>
                <w:szCs w:val="20"/>
              </w:rPr>
              <w:t>螺旋体运转灵活，不应出</w:t>
            </w:r>
            <w:r>
              <w:rPr>
                <w:spacing w:val="1"/>
                <w:sz w:val="20"/>
                <w:szCs w:val="20"/>
              </w:rPr>
              <w:t xml:space="preserve"> </w:t>
            </w:r>
            <w:r>
              <w:rPr>
                <w:spacing w:val="-2"/>
                <w:sz w:val="20"/>
                <w:szCs w:val="20"/>
              </w:rPr>
              <w:t>现刮蹭、卡死现象</w:t>
            </w:r>
          </w:p>
        </w:tc>
        <w:tc>
          <w:tcPr>
            <w:tcW w:w="1569" w:type="dxa"/>
            <w:vAlign w:val="top"/>
          </w:tcPr>
          <w:p>
            <w:pPr>
              <w:pStyle w:val="7"/>
              <w:spacing w:before="209" w:line="219" w:lineRule="auto"/>
              <w:ind w:left="376"/>
              <w:rPr>
                <w:sz w:val="20"/>
                <w:szCs w:val="20"/>
              </w:rPr>
            </w:pPr>
            <w:r>
              <w:rPr>
                <w:spacing w:val="3"/>
                <w:sz w:val="20"/>
                <w:szCs w:val="20"/>
              </w:rPr>
              <w:t>机械伤害</w:t>
            </w:r>
          </w:p>
        </w:tc>
        <w:tc>
          <w:tcPr>
            <w:tcW w:w="709" w:type="dxa"/>
            <w:vAlign w:val="top"/>
          </w:tcPr>
          <w:p>
            <w:pPr>
              <w:pStyle w:val="7"/>
              <w:spacing w:before="260" w:line="184" w:lineRule="auto"/>
              <w:ind w:left="297"/>
              <w:rPr>
                <w:sz w:val="20"/>
                <w:szCs w:val="20"/>
              </w:rPr>
            </w:pPr>
            <w:r>
              <w:rPr>
                <w:sz w:val="20"/>
                <w:szCs w:val="20"/>
              </w:rPr>
              <w:t>1</w:t>
            </w:r>
          </w:p>
        </w:tc>
        <w:tc>
          <w:tcPr>
            <w:tcW w:w="859" w:type="dxa"/>
            <w:vAlign w:val="top"/>
          </w:tcPr>
          <w:p>
            <w:pPr>
              <w:pStyle w:val="7"/>
              <w:spacing w:before="261" w:line="183" w:lineRule="auto"/>
              <w:ind w:left="378"/>
              <w:rPr>
                <w:sz w:val="20"/>
                <w:szCs w:val="20"/>
              </w:rPr>
            </w:pPr>
            <w:r>
              <w:rPr>
                <w:sz w:val="20"/>
                <w:szCs w:val="20"/>
              </w:rPr>
              <w:t>6</w:t>
            </w:r>
          </w:p>
        </w:tc>
        <w:tc>
          <w:tcPr>
            <w:tcW w:w="680" w:type="dxa"/>
            <w:vAlign w:val="top"/>
          </w:tcPr>
          <w:p>
            <w:pPr>
              <w:pStyle w:val="7"/>
              <w:spacing w:before="262" w:line="182" w:lineRule="auto"/>
              <w:ind w:left="289"/>
              <w:rPr>
                <w:sz w:val="20"/>
                <w:szCs w:val="20"/>
              </w:rPr>
            </w:pPr>
            <w:r>
              <w:rPr>
                <w:sz w:val="20"/>
                <w:szCs w:val="20"/>
              </w:rPr>
              <w:t>7</w:t>
            </w:r>
          </w:p>
        </w:tc>
        <w:tc>
          <w:tcPr>
            <w:tcW w:w="710" w:type="dxa"/>
            <w:vAlign w:val="top"/>
          </w:tcPr>
          <w:p>
            <w:pPr>
              <w:pStyle w:val="7"/>
              <w:spacing w:before="261" w:line="183" w:lineRule="auto"/>
              <w:ind w:left="249"/>
              <w:rPr>
                <w:sz w:val="20"/>
                <w:szCs w:val="20"/>
              </w:rPr>
            </w:pPr>
            <w:r>
              <w:rPr>
                <w:spacing w:val="-2"/>
                <w:sz w:val="20"/>
                <w:szCs w:val="20"/>
              </w:rPr>
              <w:t>42</w:t>
            </w:r>
          </w:p>
        </w:tc>
        <w:tc>
          <w:tcPr>
            <w:tcW w:w="720" w:type="dxa"/>
            <w:vAlign w:val="top"/>
          </w:tcPr>
          <w:p>
            <w:pPr>
              <w:pStyle w:val="7"/>
              <w:spacing w:before="50" w:line="300" w:lineRule="exact"/>
              <w:ind w:left="158"/>
              <w:rPr>
                <w:sz w:val="20"/>
                <w:szCs w:val="20"/>
              </w:rPr>
            </w:pPr>
            <w:r>
              <w:rPr>
                <w:spacing w:val="-2"/>
                <w:position w:val="7"/>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1" w:line="220" w:lineRule="auto"/>
              <w:ind w:left="251"/>
              <w:rPr>
                <w:sz w:val="20"/>
                <w:szCs w:val="20"/>
              </w:rPr>
            </w:pPr>
            <w:r>
              <w:rPr>
                <w:spacing w:val="2"/>
                <w:sz w:val="20"/>
                <w:szCs w:val="20"/>
              </w:rPr>
              <w:t>喂料器</w:t>
            </w:r>
          </w:p>
        </w:tc>
        <w:tc>
          <w:tcPr>
            <w:tcW w:w="859" w:type="dxa"/>
            <w:vAlign w:val="top"/>
          </w:tcPr>
          <w:p>
            <w:pPr>
              <w:pStyle w:val="7"/>
              <w:spacing w:before="262" w:line="183" w:lineRule="auto"/>
              <w:ind w:left="372"/>
              <w:rPr>
                <w:sz w:val="20"/>
                <w:szCs w:val="20"/>
              </w:rPr>
            </w:pPr>
            <w:r>
              <w:rPr>
                <w:sz w:val="20"/>
                <w:szCs w:val="20"/>
              </w:rPr>
              <w:t>3</w:t>
            </w:r>
          </w:p>
        </w:tc>
        <w:tc>
          <w:tcPr>
            <w:tcW w:w="1279" w:type="dxa"/>
            <w:vAlign w:val="top"/>
          </w:tcPr>
          <w:p>
            <w:pPr>
              <w:pStyle w:val="7"/>
              <w:spacing w:before="211" w:line="219" w:lineRule="auto"/>
              <w:ind w:left="233"/>
              <w:rPr>
                <w:sz w:val="20"/>
                <w:szCs w:val="20"/>
              </w:rPr>
            </w:pPr>
            <w:r>
              <w:rPr>
                <w:spacing w:val="1"/>
                <w:sz w:val="20"/>
                <w:szCs w:val="20"/>
              </w:rPr>
              <w:t>电气线路</w:t>
            </w:r>
          </w:p>
        </w:tc>
        <w:tc>
          <w:tcPr>
            <w:tcW w:w="2538" w:type="dxa"/>
            <w:vAlign w:val="top"/>
          </w:tcPr>
          <w:p>
            <w:pPr>
              <w:pStyle w:val="7"/>
              <w:spacing w:before="211" w:line="219" w:lineRule="auto"/>
              <w:ind w:left="163"/>
              <w:rPr>
                <w:sz w:val="20"/>
                <w:szCs w:val="20"/>
              </w:rPr>
            </w:pPr>
            <w:r>
              <w:rPr>
                <w:spacing w:val="-1"/>
                <w:sz w:val="20"/>
                <w:szCs w:val="20"/>
              </w:rPr>
              <w:t>线路无破损，无漏电风险</w:t>
            </w:r>
          </w:p>
        </w:tc>
        <w:tc>
          <w:tcPr>
            <w:tcW w:w="1569" w:type="dxa"/>
            <w:vAlign w:val="top"/>
          </w:tcPr>
          <w:p>
            <w:pPr>
              <w:pStyle w:val="7"/>
              <w:spacing w:before="211" w:line="219" w:lineRule="auto"/>
              <w:ind w:left="276"/>
              <w:rPr>
                <w:sz w:val="20"/>
                <w:szCs w:val="20"/>
              </w:rPr>
            </w:pPr>
            <w:r>
              <w:rPr>
                <w:spacing w:val="2"/>
                <w:sz w:val="20"/>
                <w:szCs w:val="20"/>
              </w:rPr>
              <w:t>触电，火灾</w:t>
            </w:r>
          </w:p>
        </w:tc>
        <w:tc>
          <w:tcPr>
            <w:tcW w:w="709" w:type="dxa"/>
            <w:vAlign w:val="top"/>
          </w:tcPr>
          <w:p>
            <w:pPr>
              <w:pStyle w:val="7"/>
              <w:spacing w:before="261" w:line="184" w:lineRule="auto"/>
              <w:ind w:left="297"/>
              <w:rPr>
                <w:sz w:val="20"/>
                <w:szCs w:val="20"/>
              </w:rPr>
            </w:pPr>
            <w:r>
              <w:rPr>
                <w:sz w:val="20"/>
                <w:szCs w:val="20"/>
              </w:rPr>
              <w:t>1</w:t>
            </w:r>
          </w:p>
        </w:tc>
        <w:tc>
          <w:tcPr>
            <w:tcW w:w="859" w:type="dxa"/>
            <w:vAlign w:val="top"/>
          </w:tcPr>
          <w:p>
            <w:pPr>
              <w:pStyle w:val="7"/>
              <w:spacing w:before="262" w:line="183" w:lineRule="auto"/>
              <w:ind w:left="378"/>
              <w:rPr>
                <w:sz w:val="20"/>
                <w:szCs w:val="20"/>
              </w:rPr>
            </w:pPr>
            <w:r>
              <w:rPr>
                <w:sz w:val="20"/>
                <w:szCs w:val="20"/>
              </w:rPr>
              <w:t>6</w:t>
            </w:r>
          </w:p>
        </w:tc>
        <w:tc>
          <w:tcPr>
            <w:tcW w:w="680" w:type="dxa"/>
            <w:vAlign w:val="top"/>
          </w:tcPr>
          <w:p>
            <w:pPr>
              <w:pStyle w:val="7"/>
              <w:spacing w:before="263" w:line="182" w:lineRule="auto"/>
              <w:ind w:left="239"/>
              <w:rPr>
                <w:sz w:val="20"/>
                <w:szCs w:val="20"/>
              </w:rPr>
            </w:pPr>
            <w:r>
              <w:rPr>
                <w:spacing w:val="-4"/>
                <w:sz w:val="20"/>
                <w:szCs w:val="20"/>
              </w:rPr>
              <w:t>7.</w:t>
            </w:r>
          </w:p>
        </w:tc>
        <w:tc>
          <w:tcPr>
            <w:tcW w:w="710" w:type="dxa"/>
            <w:vAlign w:val="top"/>
          </w:tcPr>
          <w:p>
            <w:pPr>
              <w:pStyle w:val="7"/>
              <w:spacing w:before="262" w:line="183" w:lineRule="auto"/>
              <w:ind w:left="249"/>
              <w:rPr>
                <w:sz w:val="20"/>
                <w:szCs w:val="20"/>
              </w:rPr>
            </w:pPr>
            <w:r>
              <w:rPr>
                <w:spacing w:val="-2"/>
                <w:sz w:val="20"/>
                <w:szCs w:val="20"/>
              </w:rPr>
              <w:t>42</w:t>
            </w:r>
          </w:p>
        </w:tc>
        <w:tc>
          <w:tcPr>
            <w:tcW w:w="720" w:type="dxa"/>
            <w:vAlign w:val="top"/>
          </w:tcPr>
          <w:p>
            <w:pPr>
              <w:pStyle w:val="7"/>
              <w:spacing w:before="41" w:line="310" w:lineRule="exact"/>
              <w:ind w:left="158"/>
              <w:rPr>
                <w:sz w:val="20"/>
                <w:szCs w:val="20"/>
              </w:rPr>
            </w:pPr>
            <w:r>
              <w:rPr>
                <w:spacing w:val="-2"/>
                <w:position w:val="8"/>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1" w:line="220" w:lineRule="auto"/>
              <w:ind w:left="251"/>
              <w:rPr>
                <w:sz w:val="20"/>
                <w:szCs w:val="20"/>
              </w:rPr>
            </w:pPr>
            <w:r>
              <w:rPr>
                <w:spacing w:val="2"/>
                <w:sz w:val="20"/>
                <w:szCs w:val="20"/>
              </w:rPr>
              <w:t>喂料器</w:t>
            </w:r>
          </w:p>
        </w:tc>
        <w:tc>
          <w:tcPr>
            <w:tcW w:w="859" w:type="dxa"/>
            <w:vAlign w:val="top"/>
          </w:tcPr>
          <w:p>
            <w:pPr>
              <w:pStyle w:val="7"/>
              <w:spacing w:before="262" w:line="183" w:lineRule="auto"/>
              <w:ind w:left="372"/>
              <w:rPr>
                <w:sz w:val="20"/>
                <w:szCs w:val="20"/>
              </w:rPr>
            </w:pPr>
            <w:r>
              <w:rPr>
                <w:sz w:val="20"/>
                <w:szCs w:val="20"/>
              </w:rPr>
              <w:t>4</w:t>
            </w:r>
          </w:p>
        </w:tc>
        <w:tc>
          <w:tcPr>
            <w:tcW w:w="1279" w:type="dxa"/>
            <w:vAlign w:val="top"/>
          </w:tcPr>
          <w:p>
            <w:pPr>
              <w:pStyle w:val="7"/>
              <w:spacing w:before="209" w:line="219" w:lineRule="auto"/>
              <w:ind w:left="433"/>
              <w:rPr>
                <w:sz w:val="20"/>
                <w:szCs w:val="20"/>
              </w:rPr>
            </w:pPr>
            <w:r>
              <w:rPr>
                <w:spacing w:val="6"/>
                <w:sz w:val="20"/>
                <w:szCs w:val="20"/>
              </w:rPr>
              <w:t>传动</w:t>
            </w:r>
          </w:p>
        </w:tc>
        <w:tc>
          <w:tcPr>
            <w:tcW w:w="2538" w:type="dxa"/>
            <w:vAlign w:val="top"/>
          </w:tcPr>
          <w:p>
            <w:pPr>
              <w:pStyle w:val="7"/>
              <w:spacing w:before="211" w:line="219" w:lineRule="auto"/>
              <w:ind w:left="564"/>
              <w:rPr>
                <w:sz w:val="20"/>
                <w:szCs w:val="20"/>
              </w:rPr>
            </w:pPr>
            <w:r>
              <w:rPr>
                <w:spacing w:val="-2"/>
                <w:sz w:val="20"/>
                <w:szCs w:val="20"/>
              </w:rPr>
              <w:t>转动部件不外露</w:t>
            </w:r>
          </w:p>
        </w:tc>
        <w:tc>
          <w:tcPr>
            <w:tcW w:w="1569" w:type="dxa"/>
            <w:vAlign w:val="top"/>
          </w:tcPr>
          <w:p>
            <w:pPr>
              <w:pStyle w:val="7"/>
              <w:spacing w:before="209" w:line="219" w:lineRule="auto"/>
              <w:ind w:left="376"/>
              <w:rPr>
                <w:sz w:val="20"/>
                <w:szCs w:val="20"/>
              </w:rPr>
            </w:pPr>
            <w:r>
              <w:rPr>
                <w:spacing w:val="3"/>
                <w:sz w:val="20"/>
                <w:szCs w:val="20"/>
              </w:rPr>
              <w:t>机械伤害</w:t>
            </w:r>
          </w:p>
        </w:tc>
        <w:tc>
          <w:tcPr>
            <w:tcW w:w="709" w:type="dxa"/>
            <w:vAlign w:val="top"/>
          </w:tcPr>
          <w:p>
            <w:pPr>
              <w:pStyle w:val="7"/>
              <w:spacing w:before="261" w:line="184" w:lineRule="auto"/>
              <w:ind w:left="297"/>
              <w:rPr>
                <w:sz w:val="20"/>
                <w:szCs w:val="20"/>
              </w:rPr>
            </w:pPr>
            <w:r>
              <w:rPr>
                <w:sz w:val="20"/>
                <w:szCs w:val="20"/>
              </w:rPr>
              <w:t>1</w:t>
            </w:r>
          </w:p>
        </w:tc>
        <w:tc>
          <w:tcPr>
            <w:tcW w:w="859" w:type="dxa"/>
            <w:vAlign w:val="top"/>
          </w:tcPr>
          <w:p>
            <w:pPr>
              <w:pStyle w:val="7"/>
              <w:spacing w:before="262" w:line="183" w:lineRule="auto"/>
              <w:ind w:left="378"/>
              <w:rPr>
                <w:sz w:val="20"/>
                <w:szCs w:val="20"/>
              </w:rPr>
            </w:pPr>
            <w:r>
              <w:rPr>
                <w:sz w:val="20"/>
                <w:szCs w:val="20"/>
              </w:rPr>
              <w:t>6</w:t>
            </w:r>
          </w:p>
        </w:tc>
        <w:tc>
          <w:tcPr>
            <w:tcW w:w="680" w:type="dxa"/>
            <w:vAlign w:val="top"/>
          </w:tcPr>
          <w:p>
            <w:pPr>
              <w:pStyle w:val="7"/>
              <w:spacing w:before="263" w:line="182" w:lineRule="auto"/>
              <w:ind w:left="289"/>
              <w:rPr>
                <w:sz w:val="20"/>
                <w:szCs w:val="20"/>
              </w:rPr>
            </w:pPr>
            <w:r>
              <w:rPr>
                <w:sz w:val="20"/>
                <w:szCs w:val="20"/>
              </w:rPr>
              <w:t>7</w:t>
            </w:r>
          </w:p>
        </w:tc>
        <w:tc>
          <w:tcPr>
            <w:tcW w:w="710" w:type="dxa"/>
            <w:vAlign w:val="top"/>
          </w:tcPr>
          <w:p>
            <w:pPr>
              <w:pStyle w:val="7"/>
              <w:spacing w:before="262" w:line="183" w:lineRule="auto"/>
              <w:ind w:left="249"/>
              <w:rPr>
                <w:sz w:val="20"/>
                <w:szCs w:val="20"/>
              </w:rPr>
            </w:pPr>
            <w:r>
              <w:rPr>
                <w:spacing w:val="-2"/>
                <w:sz w:val="20"/>
                <w:szCs w:val="20"/>
              </w:rPr>
              <w:t>42</w:t>
            </w:r>
          </w:p>
        </w:tc>
        <w:tc>
          <w:tcPr>
            <w:tcW w:w="720" w:type="dxa"/>
            <w:vAlign w:val="top"/>
          </w:tcPr>
          <w:p>
            <w:pPr>
              <w:pStyle w:val="7"/>
              <w:spacing w:before="41" w:line="330" w:lineRule="exact"/>
              <w:ind w:left="158"/>
              <w:rPr>
                <w:sz w:val="20"/>
                <w:szCs w:val="20"/>
              </w:rPr>
            </w:pPr>
            <w:r>
              <w:rPr>
                <w:spacing w:val="-2"/>
                <w:position w:val="9"/>
                <w:sz w:val="20"/>
                <w:szCs w:val="20"/>
              </w:rPr>
              <w:t>低风</w:t>
            </w:r>
          </w:p>
          <w:p>
            <w:pPr>
              <w:pStyle w:val="7"/>
              <w:spacing w:before="1" w:line="218" w:lineRule="auto"/>
              <w:ind w:left="25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32" w:line="220" w:lineRule="auto"/>
              <w:ind w:left="251"/>
              <w:rPr>
                <w:sz w:val="20"/>
                <w:szCs w:val="20"/>
              </w:rPr>
            </w:pPr>
            <w:r>
              <w:rPr>
                <w:spacing w:val="-3"/>
                <w:sz w:val="20"/>
                <w:szCs w:val="20"/>
              </w:rPr>
              <w:t>调制器</w:t>
            </w:r>
          </w:p>
        </w:tc>
        <w:tc>
          <w:tcPr>
            <w:tcW w:w="859" w:type="dxa"/>
            <w:vAlign w:val="top"/>
          </w:tcPr>
          <w:p>
            <w:pPr>
              <w:pStyle w:val="7"/>
              <w:spacing w:before="284" w:line="182" w:lineRule="auto"/>
              <w:ind w:left="372"/>
              <w:rPr>
                <w:sz w:val="20"/>
                <w:szCs w:val="20"/>
              </w:rPr>
            </w:pPr>
            <w:r>
              <w:rPr>
                <w:sz w:val="20"/>
                <w:szCs w:val="20"/>
              </w:rPr>
              <w:t>5</w:t>
            </w:r>
          </w:p>
        </w:tc>
        <w:tc>
          <w:tcPr>
            <w:tcW w:w="1279" w:type="dxa"/>
            <w:vAlign w:val="top"/>
          </w:tcPr>
          <w:p>
            <w:pPr>
              <w:pStyle w:val="7"/>
              <w:spacing w:before="233" w:line="221" w:lineRule="auto"/>
              <w:ind w:left="233"/>
              <w:rPr>
                <w:sz w:val="20"/>
                <w:szCs w:val="20"/>
              </w:rPr>
            </w:pPr>
            <w:r>
              <w:rPr>
                <w:spacing w:val="-3"/>
                <w:sz w:val="20"/>
                <w:szCs w:val="20"/>
              </w:rPr>
              <w:t>设备主体</w:t>
            </w:r>
          </w:p>
        </w:tc>
        <w:tc>
          <w:tcPr>
            <w:tcW w:w="2538" w:type="dxa"/>
            <w:vAlign w:val="top"/>
          </w:tcPr>
          <w:p>
            <w:pPr>
              <w:pStyle w:val="7"/>
              <w:spacing w:before="72" w:line="248" w:lineRule="auto"/>
              <w:ind w:left="1163" w:right="173" w:hanging="1000"/>
              <w:rPr>
                <w:sz w:val="20"/>
                <w:szCs w:val="20"/>
              </w:rPr>
            </w:pPr>
            <w:r>
              <w:rPr>
                <w:spacing w:val="-1"/>
                <w:sz w:val="20"/>
                <w:szCs w:val="20"/>
              </w:rPr>
              <w:t>完好牢固，无变形受损现</w:t>
            </w:r>
            <w:r>
              <w:rPr>
                <w:sz w:val="20"/>
                <w:szCs w:val="20"/>
              </w:rPr>
              <w:t xml:space="preserve"> 象</w:t>
            </w:r>
          </w:p>
        </w:tc>
        <w:tc>
          <w:tcPr>
            <w:tcW w:w="1569" w:type="dxa"/>
            <w:vAlign w:val="top"/>
          </w:tcPr>
          <w:p>
            <w:pPr>
              <w:pStyle w:val="7"/>
              <w:spacing w:before="232" w:line="220" w:lineRule="auto"/>
              <w:ind w:left="376"/>
              <w:rPr>
                <w:sz w:val="20"/>
                <w:szCs w:val="20"/>
              </w:rPr>
            </w:pPr>
            <w:r>
              <w:rPr>
                <w:spacing w:val="-2"/>
                <w:sz w:val="20"/>
                <w:szCs w:val="20"/>
              </w:rPr>
              <w:t>物体打击</w:t>
            </w:r>
          </w:p>
        </w:tc>
        <w:tc>
          <w:tcPr>
            <w:tcW w:w="709" w:type="dxa"/>
            <w:vAlign w:val="top"/>
          </w:tcPr>
          <w:p>
            <w:pPr>
              <w:pStyle w:val="7"/>
              <w:spacing w:before="282" w:line="184" w:lineRule="auto"/>
              <w:ind w:left="297"/>
              <w:rPr>
                <w:sz w:val="20"/>
                <w:szCs w:val="20"/>
              </w:rPr>
            </w:pPr>
            <w:r>
              <w:rPr>
                <w:sz w:val="20"/>
                <w:szCs w:val="20"/>
              </w:rPr>
              <w:t>1</w:t>
            </w:r>
          </w:p>
        </w:tc>
        <w:tc>
          <w:tcPr>
            <w:tcW w:w="859" w:type="dxa"/>
            <w:vAlign w:val="top"/>
          </w:tcPr>
          <w:p>
            <w:pPr>
              <w:pStyle w:val="7"/>
              <w:spacing w:before="283" w:line="183" w:lineRule="auto"/>
              <w:ind w:left="378"/>
              <w:rPr>
                <w:sz w:val="20"/>
                <w:szCs w:val="20"/>
              </w:rPr>
            </w:pPr>
            <w:r>
              <w:rPr>
                <w:sz w:val="20"/>
                <w:szCs w:val="20"/>
              </w:rPr>
              <w:t>6</w:t>
            </w:r>
          </w:p>
        </w:tc>
        <w:tc>
          <w:tcPr>
            <w:tcW w:w="680" w:type="dxa"/>
            <w:vAlign w:val="top"/>
          </w:tcPr>
          <w:p>
            <w:pPr>
              <w:pStyle w:val="7"/>
              <w:spacing w:before="285" w:line="182" w:lineRule="auto"/>
              <w:ind w:left="239"/>
              <w:rPr>
                <w:sz w:val="20"/>
                <w:szCs w:val="20"/>
              </w:rPr>
            </w:pPr>
            <w:r>
              <w:rPr>
                <w:spacing w:val="-4"/>
                <w:sz w:val="20"/>
                <w:szCs w:val="20"/>
              </w:rPr>
              <w:t>7.</w:t>
            </w:r>
          </w:p>
        </w:tc>
        <w:tc>
          <w:tcPr>
            <w:tcW w:w="710" w:type="dxa"/>
            <w:vAlign w:val="top"/>
          </w:tcPr>
          <w:p>
            <w:pPr>
              <w:pStyle w:val="7"/>
              <w:spacing w:before="283" w:line="183" w:lineRule="auto"/>
              <w:ind w:left="249"/>
              <w:rPr>
                <w:sz w:val="20"/>
                <w:szCs w:val="20"/>
              </w:rPr>
            </w:pPr>
            <w:r>
              <w:rPr>
                <w:spacing w:val="-2"/>
                <w:sz w:val="20"/>
                <w:szCs w:val="20"/>
              </w:rPr>
              <w:t>42</w:t>
            </w:r>
          </w:p>
        </w:tc>
        <w:tc>
          <w:tcPr>
            <w:tcW w:w="720" w:type="dxa"/>
            <w:vAlign w:val="top"/>
          </w:tcPr>
          <w:p>
            <w:pPr>
              <w:pStyle w:val="7"/>
              <w:spacing w:before="72" w:line="300" w:lineRule="exact"/>
              <w:ind w:left="158"/>
              <w:rPr>
                <w:sz w:val="20"/>
                <w:szCs w:val="20"/>
              </w:rPr>
            </w:pPr>
            <w:r>
              <w:rPr>
                <w:spacing w:val="-2"/>
                <w:position w:val="7"/>
                <w:sz w:val="20"/>
                <w:szCs w:val="20"/>
              </w:rPr>
              <w:t>低风</w:t>
            </w:r>
          </w:p>
          <w:p>
            <w:pPr>
              <w:pStyle w:val="7"/>
              <w:spacing w:line="220" w:lineRule="auto"/>
              <w:ind w:left="25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3" w:line="220" w:lineRule="auto"/>
              <w:ind w:left="251"/>
              <w:rPr>
                <w:sz w:val="20"/>
                <w:szCs w:val="20"/>
              </w:rPr>
            </w:pPr>
            <w:r>
              <w:rPr>
                <w:spacing w:val="-3"/>
                <w:sz w:val="20"/>
                <w:szCs w:val="20"/>
              </w:rPr>
              <w:t>调制器</w:t>
            </w:r>
          </w:p>
        </w:tc>
        <w:tc>
          <w:tcPr>
            <w:tcW w:w="859" w:type="dxa"/>
            <w:vAlign w:val="top"/>
          </w:tcPr>
          <w:p>
            <w:pPr>
              <w:pStyle w:val="7"/>
              <w:spacing w:before="264" w:line="183" w:lineRule="auto"/>
              <w:ind w:left="372"/>
              <w:rPr>
                <w:sz w:val="20"/>
                <w:szCs w:val="20"/>
              </w:rPr>
            </w:pPr>
            <w:r>
              <w:rPr>
                <w:sz w:val="20"/>
                <w:szCs w:val="20"/>
              </w:rPr>
              <w:t>6</w:t>
            </w:r>
          </w:p>
        </w:tc>
        <w:tc>
          <w:tcPr>
            <w:tcW w:w="1279" w:type="dxa"/>
            <w:vAlign w:val="top"/>
          </w:tcPr>
          <w:p>
            <w:pPr>
              <w:pStyle w:val="7"/>
              <w:spacing w:before="211" w:line="219" w:lineRule="auto"/>
              <w:ind w:left="433"/>
              <w:rPr>
                <w:sz w:val="20"/>
                <w:szCs w:val="20"/>
              </w:rPr>
            </w:pPr>
            <w:r>
              <w:rPr>
                <w:spacing w:val="-2"/>
                <w:sz w:val="20"/>
                <w:szCs w:val="20"/>
              </w:rPr>
              <w:t>传送</w:t>
            </w:r>
          </w:p>
        </w:tc>
        <w:tc>
          <w:tcPr>
            <w:tcW w:w="2538" w:type="dxa"/>
            <w:vAlign w:val="top"/>
          </w:tcPr>
          <w:p>
            <w:pPr>
              <w:pStyle w:val="7"/>
              <w:spacing w:before="213" w:line="219" w:lineRule="auto"/>
              <w:ind w:left="564"/>
              <w:rPr>
                <w:sz w:val="20"/>
                <w:szCs w:val="20"/>
              </w:rPr>
            </w:pPr>
            <w:r>
              <w:rPr>
                <w:spacing w:val="-2"/>
                <w:sz w:val="20"/>
                <w:szCs w:val="20"/>
              </w:rPr>
              <w:t>转动部件不外露</w:t>
            </w:r>
          </w:p>
        </w:tc>
        <w:tc>
          <w:tcPr>
            <w:tcW w:w="1569" w:type="dxa"/>
            <w:vAlign w:val="top"/>
          </w:tcPr>
          <w:p>
            <w:pPr>
              <w:pStyle w:val="7"/>
              <w:spacing w:before="211" w:line="219" w:lineRule="auto"/>
              <w:ind w:left="376"/>
              <w:rPr>
                <w:sz w:val="20"/>
                <w:szCs w:val="20"/>
              </w:rPr>
            </w:pPr>
            <w:r>
              <w:rPr>
                <w:spacing w:val="3"/>
                <w:sz w:val="20"/>
                <w:szCs w:val="20"/>
              </w:rPr>
              <w:t>机械伤害</w:t>
            </w:r>
          </w:p>
        </w:tc>
        <w:tc>
          <w:tcPr>
            <w:tcW w:w="709" w:type="dxa"/>
            <w:vAlign w:val="top"/>
          </w:tcPr>
          <w:p>
            <w:pPr>
              <w:pStyle w:val="7"/>
              <w:spacing w:before="263" w:line="184" w:lineRule="auto"/>
              <w:ind w:left="297"/>
              <w:rPr>
                <w:sz w:val="20"/>
                <w:szCs w:val="20"/>
              </w:rPr>
            </w:pPr>
            <w:r>
              <w:rPr>
                <w:sz w:val="20"/>
                <w:szCs w:val="20"/>
              </w:rPr>
              <w:t>1</w:t>
            </w:r>
          </w:p>
        </w:tc>
        <w:tc>
          <w:tcPr>
            <w:tcW w:w="859" w:type="dxa"/>
            <w:vAlign w:val="top"/>
          </w:tcPr>
          <w:p>
            <w:pPr>
              <w:pStyle w:val="7"/>
              <w:spacing w:before="264" w:line="183" w:lineRule="auto"/>
              <w:ind w:left="378"/>
              <w:rPr>
                <w:sz w:val="20"/>
                <w:szCs w:val="20"/>
              </w:rPr>
            </w:pPr>
            <w:r>
              <w:rPr>
                <w:sz w:val="20"/>
                <w:szCs w:val="20"/>
              </w:rPr>
              <w:t>6</w:t>
            </w:r>
          </w:p>
        </w:tc>
        <w:tc>
          <w:tcPr>
            <w:tcW w:w="680" w:type="dxa"/>
            <w:vAlign w:val="top"/>
          </w:tcPr>
          <w:p>
            <w:pPr>
              <w:pStyle w:val="7"/>
              <w:spacing w:before="265" w:line="182" w:lineRule="auto"/>
              <w:ind w:left="289"/>
              <w:rPr>
                <w:sz w:val="20"/>
                <w:szCs w:val="20"/>
              </w:rPr>
            </w:pPr>
            <w:r>
              <w:rPr>
                <w:sz w:val="20"/>
                <w:szCs w:val="20"/>
              </w:rPr>
              <w:t>7</w:t>
            </w:r>
          </w:p>
        </w:tc>
        <w:tc>
          <w:tcPr>
            <w:tcW w:w="710" w:type="dxa"/>
            <w:vAlign w:val="top"/>
          </w:tcPr>
          <w:p>
            <w:pPr>
              <w:pStyle w:val="7"/>
              <w:spacing w:before="264" w:line="183" w:lineRule="auto"/>
              <w:ind w:left="249"/>
              <w:rPr>
                <w:sz w:val="20"/>
                <w:szCs w:val="20"/>
              </w:rPr>
            </w:pPr>
            <w:r>
              <w:rPr>
                <w:spacing w:val="-2"/>
                <w:sz w:val="20"/>
                <w:szCs w:val="20"/>
              </w:rPr>
              <w:t>42</w:t>
            </w:r>
          </w:p>
        </w:tc>
        <w:tc>
          <w:tcPr>
            <w:tcW w:w="720" w:type="dxa"/>
            <w:vAlign w:val="top"/>
          </w:tcPr>
          <w:p>
            <w:pPr>
              <w:pStyle w:val="7"/>
              <w:spacing w:before="43" w:line="290" w:lineRule="exact"/>
              <w:ind w:left="158"/>
              <w:rPr>
                <w:sz w:val="20"/>
                <w:szCs w:val="20"/>
              </w:rPr>
            </w:pPr>
            <w:r>
              <w:rPr>
                <w:spacing w:val="-2"/>
                <w:position w:val="6"/>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4" w:line="220" w:lineRule="auto"/>
              <w:ind w:left="251"/>
              <w:rPr>
                <w:sz w:val="20"/>
                <w:szCs w:val="20"/>
              </w:rPr>
            </w:pPr>
            <w:r>
              <w:rPr>
                <w:spacing w:val="-3"/>
                <w:sz w:val="20"/>
                <w:szCs w:val="20"/>
              </w:rPr>
              <w:t>调制器</w:t>
            </w:r>
          </w:p>
        </w:tc>
        <w:tc>
          <w:tcPr>
            <w:tcW w:w="859" w:type="dxa"/>
            <w:vAlign w:val="top"/>
          </w:tcPr>
          <w:p>
            <w:pPr>
              <w:pStyle w:val="7"/>
              <w:spacing w:before="266" w:line="182" w:lineRule="auto"/>
              <w:ind w:left="372"/>
              <w:rPr>
                <w:sz w:val="20"/>
                <w:szCs w:val="20"/>
              </w:rPr>
            </w:pPr>
            <w:r>
              <w:rPr>
                <w:sz w:val="20"/>
                <w:szCs w:val="20"/>
              </w:rPr>
              <w:t>7</w:t>
            </w:r>
          </w:p>
        </w:tc>
        <w:tc>
          <w:tcPr>
            <w:tcW w:w="1279" w:type="dxa"/>
            <w:vAlign w:val="top"/>
          </w:tcPr>
          <w:p>
            <w:pPr>
              <w:pStyle w:val="7"/>
              <w:spacing w:before="214" w:line="220" w:lineRule="auto"/>
              <w:ind w:left="433"/>
              <w:rPr>
                <w:sz w:val="20"/>
                <w:szCs w:val="20"/>
              </w:rPr>
            </w:pPr>
            <w:r>
              <w:rPr>
                <w:spacing w:val="-3"/>
                <w:sz w:val="20"/>
                <w:szCs w:val="20"/>
              </w:rPr>
              <w:t>工况</w:t>
            </w:r>
          </w:p>
        </w:tc>
        <w:tc>
          <w:tcPr>
            <w:tcW w:w="2538" w:type="dxa"/>
            <w:vAlign w:val="top"/>
          </w:tcPr>
          <w:p>
            <w:pPr>
              <w:pStyle w:val="7"/>
              <w:spacing w:before="54" w:line="256" w:lineRule="auto"/>
              <w:ind w:left="852" w:hanging="788"/>
              <w:rPr>
                <w:sz w:val="20"/>
                <w:szCs w:val="20"/>
              </w:rPr>
            </w:pPr>
            <w:r>
              <w:rPr>
                <w:spacing w:val="5"/>
                <w:sz w:val="20"/>
                <w:szCs w:val="20"/>
              </w:rPr>
              <w:t>运转灵活，不应出现刮蹭、</w:t>
            </w:r>
            <w:r>
              <w:rPr>
                <w:spacing w:val="2"/>
                <w:sz w:val="20"/>
                <w:szCs w:val="20"/>
              </w:rPr>
              <w:t xml:space="preserve"> </w:t>
            </w:r>
            <w:r>
              <w:rPr>
                <w:spacing w:val="-5"/>
                <w:sz w:val="20"/>
                <w:szCs w:val="20"/>
              </w:rPr>
              <w:t>卡死现象</w:t>
            </w:r>
          </w:p>
        </w:tc>
        <w:tc>
          <w:tcPr>
            <w:tcW w:w="1569" w:type="dxa"/>
            <w:vAlign w:val="top"/>
          </w:tcPr>
          <w:p>
            <w:pPr>
              <w:pStyle w:val="7"/>
              <w:spacing w:before="213" w:line="219" w:lineRule="auto"/>
              <w:ind w:left="376"/>
              <w:rPr>
                <w:sz w:val="20"/>
                <w:szCs w:val="20"/>
              </w:rPr>
            </w:pPr>
            <w:r>
              <w:rPr>
                <w:spacing w:val="3"/>
                <w:sz w:val="20"/>
                <w:szCs w:val="20"/>
              </w:rPr>
              <w:t>机械伤害</w:t>
            </w:r>
          </w:p>
        </w:tc>
        <w:tc>
          <w:tcPr>
            <w:tcW w:w="709" w:type="dxa"/>
            <w:vAlign w:val="top"/>
          </w:tcPr>
          <w:p>
            <w:pPr>
              <w:pStyle w:val="7"/>
              <w:spacing w:before="264" w:line="184" w:lineRule="auto"/>
              <w:ind w:left="297"/>
              <w:rPr>
                <w:sz w:val="20"/>
                <w:szCs w:val="20"/>
              </w:rPr>
            </w:pPr>
            <w:r>
              <w:rPr>
                <w:sz w:val="20"/>
                <w:szCs w:val="20"/>
              </w:rPr>
              <w:t>1</w:t>
            </w:r>
          </w:p>
        </w:tc>
        <w:tc>
          <w:tcPr>
            <w:tcW w:w="859" w:type="dxa"/>
            <w:vAlign w:val="top"/>
          </w:tcPr>
          <w:p>
            <w:pPr>
              <w:pStyle w:val="7"/>
              <w:spacing w:before="265" w:line="183" w:lineRule="auto"/>
              <w:ind w:left="378"/>
              <w:rPr>
                <w:sz w:val="20"/>
                <w:szCs w:val="20"/>
              </w:rPr>
            </w:pPr>
            <w:r>
              <w:rPr>
                <w:sz w:val="20"/>
                <w:szCs w:val="20"/>
              </w:rPr>
              <w:t>6</w:t>
            </w:r>
          </w:p>
        </w:tc>
        <w:tc>
          <w:tcPr>
            <w:tcW w:w="680" w:type="dxa"/>
            <w:vAlign w:val="top"/>
          </w:tcPr>
          <w:p>
            <w:pPr>
              <w:pStyle w:val="7"/>
              <w:spacing w:before="266" w:line="182" w:lineRule="auto"/>
              <w:ind w:left="289"/>
              <w:rPr>
                <w:sz w:val="20"/>
                <w:szCs w:val="20"/>
              </w:rPr>
            </w:pPr>
            <w:r>
              <w:rPr>
                <w:sz w:val="20"/>
                <w:szCs w:val="20"/>
              </w:rPr>
              <w:t>7</w:t>
            </w:r>
          </w:p>
        </w:tc>
        <w:tc>
          <w:tcPr>
            <w:tcW w:w="710" w:type="dxa"/>
            <w:vAlign w:val="top"/>
          </w:tcPr>
          <w:p>
            <w:pPr>
              <w:pStyle w:val="7"/>
              <w:spacing w:before="265" w:line="183" w:lineRule="auto"/>
              <w:ind w:left="249"/>
              <w:rPr>
                <w:sz w:val="20"/>
                <w:szCs w:val="20"/>
              </w:rPr>
            </w:pPr>
            <w:r>
              <w:rPr>
                <w:spacing w:val="-2"/>
                <w:sz w:val="20"/>
                <w:szCs w:val="20"/>
              </w:rPr>
              <w:t>42</w:t>
            </w:r>
          </w:p>
        </w:tc>
        <w:tc>
          <w:tcPr>
            <w:tcW w:w="720" w:type="dxa"/>
            <w:vAlign w:val="top"/>
          </w:tcPr>
          <w:p>
            <w:pPr>
              <w:pStyle w:val="7"/>
              <w:spacing w:before="64" w:line="290" w:lineRule="exact"/>
              <w:ind w:left="158"/>
              <w:rPr>
                <w:sz w:val="20"/>
                <w:szCs w:val="20"/>
              </w:rPr>
            </w:pPr>
            <w:r>
              <w:rPr>
                <w:spacing w:val="-2"/>
                <w:position w:val="6"/>
                <w:sz w:val="20"/>
                <w:szCs w:val="20"/>
              </w:rPr>
              <w:t>低风</w:t>
            </w:r>
          </w:p>
          <w:p>
            <w:pPr>
              <w:pStyle w:val="7"/>
              <w:spacing w:line="220" w:lineRule="auto"/>
              <w:ind w:left="25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5" w:line="220" w:lineRule="auto"/>
              <w:ind w:left="251"/>
              <w:rPr>
                <w:sz w:val="20"/>
                <w:szCs w:val="20"/>
              </w:rPr>
            </w:pPr>
            <w:r>
              <w:rPr>
                <w:spacing w:val="-3"/>
                <w:sz w:val="20"/>
                <w:szCs w:val="20"/>
              </w:rPr>
              <w:t>调制器</w:t>
            </w:r>
          </w:p>
        </w:tc>
        <w:tc>
          <w:tcPr>
            <w:tcW w:w="859" w:type="dxa"/>
            <w:vAlign w:val="top"/>
          </w:tcPr>
          <w:p>
            <w:pPr>
              <w:pStyle w:val="7"/>
              <w:spacing w:before="266" w:line="183" w:lineRule="auto"/>
              <w:ind w:left="372"/>
              <w:rPr>
                <w:sz w:val="20"/>
                <w:szCs w:val="20"/>
              </w:rPr>
            </w:pPr>
            <w:r>
              <w:rPr>
                <w:sz w:val="20"/>
                <w:szCs w:val="20"/>
              </w:rPr>
              <w:t>8</w:t>
            </w:r>
          </w:p>
        </w:tc>
        <w:tc>
          <w:tcPr>
            <w:tcW w:w="1279" w:type="dxa"/>
            <w:vAlign w:val="top"/>
          </w:tcPr>
          <w:p>
            <w:pPr>
              <w:pStyle w:val="7"/>
              <w:spacing w:before="215" w:line="220" w:lineRule="auto"/>
              <w:ind w:left="433"/>
              <w:rPr>
                <w:sz w:val="20"/>
                <w:szCs w:val="20"/>
              </w:rPr>
            </w:pPr>
            <w:r>
              <w:rPr>
                <w:spacing w:val="5"/>
                <w:sz w:val="20"/>
                <w:szCs w:val="20"/>
              </w:rPr>
              <w:t>温度</w:t>
            </w:r>
          </w:p>
        </w:tc>
        <w:tc>
          <w:tcPr>
            <w:tcW w:w="2538" w:type="dxa"/>
            <w:vAlign w:val="top"/>
          </w:tcPr>
          <w:p>
            <w:pPr>
              <w:pStyle w:val="7"/>
              <w:spacing w:before="86" w:line="241" w:lineRule="auto"/>
              <w:ind w:left="1063" w:right="174" w:hanging="900"/>
              <w:rPr>
                <w:sz w:val="20"/>
                <w:szCs w:val="20"/>
              </w:rPr>
            </w:pPr>
            <w:r>
              <w:rPr>
                <w:spacing w:val="-1"/>
                <w:sz w:val="20"/>
                <w:szCs w:val="20"/>
              </w:rPr>
              <w:t>蒸汽无泄露、设备无超温</w:t>
            </w:r>
            <w:r>
              <w:rPr>
                <w:sz w:val="20"/>
                <w:szCs w:val="20"/>
              </w:rPr>
              <w:t xml:space="preserve"> </w:t>
            </w:r>
            <w:r>
              <w:rPr>
                <w:spacing w:val="-3"/>
                <w:sz w:val="20"/>
                <w:szCs w:val="20"/>
              </w:rPr>
              <w:t>现象</w:t>
            </w:r>
          </w:p>
        </w:tc>
        <w:tc>
          <w:tcPr>
            <w:tcW w:w="1569" w:type="dxa"/>
            <w:vAlign w:val="top"/>
          </w:tcPr>
          <w:p>
            <w:pPr>
              <w:pStyle w:val="7"/>
              <w:spacing w:before="215" w:line="220" w:lineRule="auto"/>
              <w:ind w:left="576"/>
              <w:rPr>
                <w:sz w:val="20"/>
                <w:szCs w:val="20"/>
              </w:rPr>
            </w:pPr>
            <w:r>
              <w:rPr>
                <w:spacing w:val="4"/>
                <w:sz w:val="20"/>
                <w:szCs w:val="20"/>
              </w:rPr>
              <w:t>灼烫</w:t>
            </w:r>
          </w:p>
        </w:tc>
        <w:tc>
          <w:tcPr>
            <w:tcW w:w="709" w:type="dxa"/>
            <w:vAlign w:val="top"/>
          </w:tcPr>
          <w:p>
            <w:pPr>
              <w:pStyle w:val="7"/>
              <w:spacing w:before="265" w:line="184" w:lineRule="auto"/>
              <w:ind w:left="297"/>
              <w:rPr>
                <w:sz w:val="20"/>
                <w:szCs w:val="20"/>
              </w:rPr>
            </w:pPr>
            <w:r>
              <w:rPr>
                <w:sz w:val="20"/>
                <w:szCs w:val="20"/>
              </w:rPr>
              <w:t>1</w:t>
            </w:r>
          </w:p>
        </w:tc>
        <w:tc>
          <w:tcPr>
            <w:tcW w:w="859" w:type="dxa"/>
            <w:vAlign w:val="top"/>
          </w:tcPr>
          <w:p>
            <w:pPr>
              <w:pStyle w:val="7"/>
              <w:spacing w:before="266" w:line="183" w:lineRule="auto"/>
              <w:ind w:left="378"/>
              <w:rPr>
                <w:sz w:val="20"/>
                <w:szCs w:val="20"/>
              </w:rPr>
            </w:pPr>
            <w:r>
              <w:rPr>
                <w:sz w:val="20"/>
                <w:szCs w:val="20"/>
              </w:rPr>
              <w:t>6</w:t>
            </w:r>
          </w:p>
        </w:tc>
        <w:tc>
          <w:tcPr>
            <w:tcW w:w="680" w:type="dxa"/>
            <w:vAlign w:val="top"/>
          </w:tcPr>
          <w:p>
            <w:pPr>
              <w:pStyle w:val="7"/>
              <w:spacing w:before="268" w:line="182" w:lineRule="auto"/>
              <w:ind w:left="239"/>
              <w:rPr>
                <w:sz w:val="20"/>
                <w:szCs w:val="20"/>
              </w:rPr>
            </w:pPr>
            <w:r>
              <w:rPr>
                <w:spacing w:val="-4"/>
                <w:sz w:val="20"/>
                <w:szCs w:val="20"/>
              </w:rPr>
              <w:t>7.</w:t>
            </w:r>
          </w:p>
        </w:tc>
        <w:tc>
          <w:tcPr>
            <w:tcW w:w="710" w:type="dxa"/>
            <w:vAlign w:val="top"/>
          </w:tcPr>
          <w:p>
            <w:pPr>
              <w:pStyle w:val="7"/>
              <w:spacing w:before="266" w:line="183" w:lineRule="auto"/>
              <w:ind w:left="249"/>
              <w:rPr>
                <w:sz w:val="20"/>
                <w:szCs w:val="20"/>
              </w:rPr>
            </w:pPr>
            <w:r>
              <w:rPr>
                <w:spacing w:val="-2"/>
                <w:sz w:val="20"/>
                <w:szCs w:val="20"/>
              </w:rPr>
              <w:t>42</w:t>
            </w:r>
          </w:p>
        </w:tc>
        <w:tc>
          <w:tcPr>
            <w:tcW w:w="720" w:type="dxa"/>
            <w:vAlign w:val="top"/>
          </w:tcPr>
          <w:p>
            <w:pPr>
              <w:pStyle w:val="7"/>
              <w:spacing w:before="75" w:line="310" w:lineRule="exact"/>
              <w:ind w:left="158"/>
              <w:rPr>
                <w:sz w:val="20"/>
                <w:szCs w:val="20"/>
              </w:rPr>
            </w:pPr>
            <w:r>
              <w:rPr>
                <w:spacing w:val="-2"/>
                <w:position w:val="8"/>
                <w:sz w:val="20"/>
                <w:szCs w:val="20"/>
              </w:rPr>
              <w:t>低风</w:t>
            </w:r>
          </w:p>
          <w:p>
            <w:pPr>
              <w:pStyle w:val="7"/>
              <w:spacing w:line="206" w:lineRule="auto"/>
              <w:ind w:left="25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26" w:line="220" w:lineRule="auto"/>
              <w:ind w:left="251"/>
              <w:rPr>
                <w:sz w:val="20"/>
                <w:szCs w:val="20"/>
              </w:rPr>
            </w:pPr>
            <w:r>
              <w:rPr>
                <w:spacing w:val="-3"/>
                <w:sz w:val="20"/>
                <w:szCs w:val="20"/>
              </w:rPr>
              <w:t>调制器</w:t>
            </w:r>
          </w:p>
        </w:tc>
        <w:tc>
          <w:tcPr>
            <w:tcW w:w="859" w:type="dxa"/>
            <w:vAlign w:val="top"/>
          </w:tcPr>
          <w:p>
            <w:pPr>
              <w:pStyle w:val="7"/>
              <w:spacing w:before="277" w:line="183" w:lineRule="auto"/>
              <w:ind w:left="372"/>
              <w:rPr>
                <w:sz w:val="20"/>
                <w:szCs w:val="20"/>
              </w:rPr>
            </w:pPr>
            <w:r>
              <w:rPr>
                <w:sz w:val="20"/>
                <w:szCs w:val="20"/>
              </w:rPr>
              <w:t>9</w:t>
            </w:r>
          </w:p>
        </w:tc>
        <w:tc>
          <w:tcPr>
            <w:tcW w:w="1279" w:type="dxa"/>
            <w:vAlign w:val="top"/>
          </w:tcPr>
          <w:p>
            <w:pPr>
              <w:pStyle w:val="7"/>
              <w:spacing w:before="226" w:line="219" w:lineRule="auto"/>
              <w:ind w:left="233"/>
              <w:rPr>
                <w:sz w:val="20"/>
                <w:szCs w:val="20"/>
              </w:rPr>
            </w:pPr>
            <w:r>
              <w:rPr>
                <w:spacing w:val="1"/>
                <w:sz w:val="20"/>
                <w:szCs w:val="20"/>
              </w:rPr>
              <w:t>电气线路</w:t>
            </w:r>
          </w:p>
        </w:tc>
        <w:tc>
          <w:tcPr>
            <w:tcW w:w="2538" w:type="dxa"/>
            <w:vAlign w:val="top"/>
          </w:tcPr>
          <w:p>
            <w:pPr>
              <w:pStyle w:val="7"/>
              <w:spacing w:before="226" w:line="219" w:lineRule="auto"/>
              <w:ind w:left="163"/>
              <w:rPr>
                <w:sz w:val="20"/>
                <w:szCs w:val="20"/>
              </w:rPr>
            </w:pPr>
            <w:r>
              <w:rPr>
                <w:spacing w:val="-1"/>
                <w:sz w:val="20"/>
                <w:szCs w:val="20"/>
              </w:rPr>
              <w:t>线路无破损，无漏电风险</w:t>
            </w:r>
          </w:p>
        </w:tc>
        <w:tc>
          <w:tcPr>
            <w:tcW w:w="1569" w:type="dxa"/>
            <w:vAlign w:val="top"/>
          </w:tcPr>
          <w:p>
            <w:pPr>
              <w:pStyle w:val="7"/>
              <w:spacing w:before="226" w:line="219" w:lineRule="auto"/>
              <w:ind w:left="276"/>
              <w:rPr>
                <w:sz w:val="20"/>
                <w:szCs w:val="20"/>
              </w:rPr>
            </w:pPr>
            <w:r>
              <w:rPr>
                <w:spacing w:val="2"/>
                <w:sz w:val="20"/>
                <w:szCs w:val="20"/>
              </w:rPr>
              <w:t>触电，火灾</w:t>
            </w:r>
          </w:p>
        </w:tc>
        <w:tc>
          <w:tcPr>
            <w:tcW w:w="709" w:type="dxa"/>
            <w:vAlign w:val="top"/>
          </w:tcPr>
          <w:p>
            <w:pPr>
              <w:pStyle w:val="7"/>
              <w:spacing w:before="276" w:line="184" w:lineRule="auto"/>
              <w:ind w:left="297"/>
              <w:rPr>
                <w:sz w:val="20"/>
                <w:szCs w:val="20"/>
              </w:rPr>
            </w:pPr>
            <w:r>
              <w:rPr>
                <w:sz w:val="20"/>
                <w:szCs w:val="20"/>
              </w:rPr>
              <w:t>1</w:t>
            </w:r>
          </w:p>
        </w:tc>
        <w:tc>
          <w:tcPr>
            <w:tcW w:w="859" w:type="dxa"/>
            <w:vAlign w:val="top"/>
          </w:tcPr>
          <w:p>
            <w:pPr>
              <w:pStyle w:val="7"/>
              <w:spacing w:before="277" w:line="183" w:lineRule="auto"/>
              <w:ind w:left="378"/>
              <w:rPr>
                <w:sz w:val="20"/>
                <w:szCs w:val="20"/>
              </w:rPr>
            </w:pPr>
            <w:r>
              <w:rPr>
                <w:sz w:val="20"/>
                <w:szCs w:val="20"/>
              </w:rPr>
              <w:t>6</w:t>
            </w:r>
          </w:p>
        </w:tc>
        <w:tc>
          <w:tcPr>
            <w:tcW w:w="680" w:type="dxa"/>
            <w:vAlign w:val="top"/>
          </w:tcPr>
          <w:p>
            <w:pPr>
              <w:pStyle w:val="7"/>
              <w:spacing w:before="278" w:line="182" w:lineRule="auto"/>
              <w:ind w:left="289"/>
              <w:rPr>
                <w:sz w:val="20"/>
                <w:szCs w:val="20"/>
              </w:rPr>
            </w:pPr>
            <w:r>
              <w:rPr>
                <w:sz w:val="20"/>
                <w:szCs w:val="20"/>
              </w:rPr>
              <w:t>7</w:t>
            </w:r>
          </w:p>
        </w:tc>
        <w:tc>
          <w:tcPr>
            <w:tcW w:w="710" w:type="dxa"/>
            <w:vAlign w:val="top"/>
          </w:tcPr>
          <w:p>
            <w:pPr>
              <w:pStyle w:val="7"/>
              <w:spacing w:before="277" w:line="183" w:lineRule="auto"/>
              <w:ind w:left="249"/>
              <w:rPr>
                <w:sz w:val="20"/>
                <w:szCs w:val="20"/>
              </w:rPr>
            </w:pPr>
            <w:r>
              <w:rPr>
                <w:spacing w:val="-2"/>
                <w:sz w:val="20"/>
                <w:szCs w:val="20"/>
              </w:rPr>
              <w:t>42</w:t>
            </w:r>
          </w:p>
        </w:tc>
        <w:tc>
          <w:tcPr>
            <w:tcW w:w="720" w:type="dxa"/>
            <w:vAlign w:val="top"/>
          </w:tcPr>
          <w:p>
            <w:pPr>
              <w:pStyle w:val="7"/>
              <w:spacing w:before="76" w:line="300" w:lineRule="exact"/>
              <w:ind w:left="158"/>
              <w:rPr>
                <w:sz w:val="20"/>
                <w:szCs w:val="20"/>
              </w:rPr>
            </w:pPr>
            <w:r>
              <w:rPr>
                <w:spacing w:val="-2"/>
                <w:position w:val="7"/>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85" w:type="dxa"/>
            <w:vMerge w:val="continue"/>
            <w:tcBorders>
              <w:top w:val="nil"/>
              <w:bottom w:val="nil"/>
            </w:tcBorders>
            <w:vAlign w:val="top"/>
          </w:tcPr>
          <w:p>
            <w:pPr>
              <w:rPr>
                <w:rFonts w:ascii="Arial"/>
                <w:sz w:val="21"/>
              </w:rPr>
            </w:pPr>
          </w:p>
        </w:tc>
        <w:tc>
          <w:tcPr>
            <w:tcW w:w="1109" w:type="dxa"/>
            <w:vMerge w:val="continue"/>
            <w:tcBorders>
              <w:top w:val="nil"/>
              <w:bottom w:val="nil"/>
            </w:tcBorders>
            <w:vAlign w:val="top"/>
          </w:tcPr>
          <w:p>
            <w:pPr>
              <w:rPr>
                <w:rFonts w:ascii="Arial"/>
                <w:sz w:val="21"/>
              </w:rPr>
            </w:pPr>
          </w:p>
        </w:tc>
        <w:tc>
          <w:tcPr>
            <w:tcW w:w="1129" w:type="dxa"/>
            <w:vAlign w:val="top"/>
          </w:tcPr>
          <w:p>
            <w:pPr>
              <w:pStyle w:val="7"/>
              <w:spacing w:before="216" w:line="219" w:lineRule="auto"/>
              <w:ind w:left="251"/>
              <w:rPr>
                <w:sz w:val="20"/>
                <w:szCs w:val="20"/>
              </w:rPr>
            </w:pPr>
            <w:r>
              <w:rPr>
                <w:spacing w:val="-2"/>
                <w:sz w:val="20"/>
                <w:szCs w:val="20"/>
              </w:rPr>
              <w:t>制粒机</w:t>
            </w:r>
          </w:p>
        </w:tc>
        <w:tc>
          <w:tcPr>
            <w:tcW w:w="859" w:type="dxa"/>
            <w:vAlign w:val="top"/>
          </w:tcPr>
          <w:p>
            <w:pPr>
              <w:pStyle w:val="7"/>
              <w:spacing w:before="267" w:line="184" w:lineRule="auto"/>
              <w:ind w:left="322"/>
              <w:rPr>
                <w:sz w:val="20"/>
                <w:szCs w:val="20"/>
              </w:rPr>
            </w:pPr>
            <w:r>
              <w:rPr>
                <w:spacing w:val="-6"/>
                <w:sz w:val="20"/>
                <w:szCs w:val="20"/>
              </w:rPr>
              <w:t>10</w:t>
            </w:r>
          </w:p>
        </w:tc>
        <w:tc>
          <w:tcPr>
            <w:tcW w:w="1279" w:type="dxa"/>
            <w:vAlign w:val="top"/>
          </w:tcPr>
          <w:p>
            <w:pPr>
              <w:pStyle w:val="7"/>
              <w:spacing w:before="223" w:line="225" w:lineRule="auto"/>
              <w:ind w:left="433"/>
              <w:rPr>
                <w:sz w:val="20"/>
                <w:szCs w:val="20"/>
              </w:rPr>
            </w:pPr>
            <w:r>
              <w:rPr>
                <w:spacing w:val="-2"/>
                <w:sz w:val="20"/>
                <w:szCs w:val="20"/>
              </w:rPr>
              <w:t>基础</w:t>
            </w:r>
          </w:p>
        </w:tc>
        <w:tc>
          <w:tcPr>
            <w:tcW w:w="2538" w:type="dxa"/>
            <w:vAlign w:val="top"/>
          </w:tcPr>
          <w:p>
            <w:pPr>
              <w:pStyle w:val="7"/>
              <w:spacing w:before="217" w:line="219" w:lineRule="auto"/>
              <w:ind w:left="564"/>
              <w:rPr>
                <w:sz w:val="20"/>
                <w:szCs w:val="20"/>
              </w:rPr>
            </w:pPr>
            <w:r>
              <w:rPr>
                <w:spacing w:val="1"/>
                <w:sz w:val="20"/>
                <w:szCs w:val="20"/>
              </w:rPr>
              <w:t>固定完好无松动</w:t>
            </w:r>
          </w:p>
        </w:tc>
        <w:tc>
          <w:tcPr>
            <w:tcW w:w="1569" w:type="dxa"/>
            <w:vAlign w:val="top"/>
          </w:tcPr>
          <w:p>
            <w:pPr>
              <w:pStyle w:val="7"/>
              <w:spacing w:before="47" w:line="258" w:lineRule="auto"/>
              <w:ind w:left="575" w:right="89" w:hanging="499"/>
              <w:rPr>
                <w:sz w:val="20"/>
                <w:szCs w:val="20"/>
              </w:rPr>
            </w:pPr>
            <w:r>
              <w:rPr>
                <w:spacing w:val="-2"/>
                <w:sz w:val="20"/>
                <w:szCs w:val="20"/>
              </w:rPr>
              <w:t>机械伤害，物体</w:t>
            </w:r>
            <w:r>
              <w:rPr>
                <w:spacing w:val="5"/>
                <w:sz w:val="20"/>
                <w:szCs w:val="20"/>
              </w:rPr>
              <w:t xml:space="preserve"> </w:t>
            </w:r>
            <w:r>
              <w:rPr>
                <w:spacing w:val="-3"/>
                <w:sz w:val="20"/>
                <w:szCs w:val="20"/>
              </w:rPr>
              <w:t>打击</w:t>
            </w:r>
          </w:p>
        </w:tc>
        <w:tc>
          <w:tcPr>
            <w:tcW w:w="709" w:type="dxa"/>
            <w:vAlign w:val="top"/>
          </w:tcPr>
          <w:p>
            <w:pPr>
              <w:pStyle w:val="7"/>
              <w:spacing w:before="267" w:line="184" w:lineRule="auto"/>
              <w:ind w:left="297"/>
              <w:rPr>
                <w:sz w:val="20"/>
                <w:szCs w:val="20"/>
              </w:rPr>
            </w:pPr>
            <w:r>
              <w:rPr>
                <w:sz w:val="20"/>
                <w:szCs w:val="20"/>
              </w:rPr>
              <w:t>1</w:t>
            </w:r>
          </w:p>
        </w:tc>
        <w:tc>
          <w:tcPr>
            <w:tcW w:w="859" w:type="dxa"/>
            <w:vAlign w:val="top"/>
          </w:tcPr>
          <w:p>
            <w:pPr>
              <w:pStyle w:val="7"/>
              <w:spacing w:before="268" w:line="183" w:lineRule="auto"/>
              <w:ind w:left="378"/>
              <w:rPr>
                <w:sz w:val="20"/>
                <w:szCs w:val="20"/>
              </w:rPr>
            </w:pPr>
            <w:r>
              <w:rPr>
                <w:sz w:val="20"/>
                <w:szCs w:val="20"/>
              </w:rPr>
              <w:t>6</w:t>
            </w:r>
          </w:p>
        </w:tc>
        <w:tc>
          <w:tcPr>
            <w:tcW w:w="680" w:type="dxa"/>
            <w:vAlign w:val="top"/>
          </w:tcPr>
          <w:p>
            <w:pPr>
              <w:pStyle w:val="7"/>
              <w:spacing w:before="269" w:line="182" w:lineRule="auto"/>
              <w:ind w:left="289"/>
              <w:rPr>
                <w:sz w:val="20"/>
                <w:szCs w:val="20"/>
              </w:rPr>
            </w:pPr>
            <w:r>
              <w:rPr>
                <w:sz w:val="20"/>
                <w:szCs w:val="20"/>
              </w:rPr>
              <w:t>7</w:t>
            </w:r>
          </w:p>
        </w:tc>
        <w:tc>
          <w:tcPr>
            <w:tcW w:w="710" w:type="dxa"/>
            <w:vAlign w:val="top"/>
          </w:tcPr>
          <w:p>
            <w:pPr>
              <w:pStyle w:val="7"/>
              <w:spacing w:before="268" w:line="183" w:lineRule="auto"/>
              <w:ind w:left="249"/>
              <w:rPr>
                <w:sz w:val="20"/>
                <w:szCs w:val="20"/>
              </w:rPr>
            </w:pPr>
            <w:r>
              <w:rPr>
                <w:spacing w:val="-2"/>
                <w:sz w:val="20"/>
                <w:szCs w:val="20"/>
              </w:rPr>
              <w:t>42</w:t>
            </w:r>
          </w:p>
        </w:tc>
        <w:tc>
          <w:tcPr>
            <w:tcW w:w="720" w:type="dxa"/>
            <w:vAlign w:val="top"/>
          </w:tcPr>
          <w:p>
            <w:pPr>
              <w:pStyle w:val="7"/>
              <w:spacing w:before="67" w:line="300" w:lineRule="exact"/>
              <w:ind w:left="158"/>
              <w:rPr>
                <w:sz w:val="20"/>
                <w:szCs w:val="20"/>
              </w:rPr>
            </w:pPr>
            <w:r>
              <w:rPr>
                <w:spacing w:val="-2"/>
                <w:position w:val="7"/>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85" w:type="dxa"/>
            <w:vMerge w:val="continue"/>
            <w:tcBorders>
              <w:top w:val="nil"/>
            </w:tcBorders>
            <w:vAlign w:val="top"/>
          </w:tcPr>
          <w:p>
            <w:pPr>
              <w:rPr>
                <w:rFonts w:ascii="Arial"/>
                <w:sz w:val="21"/>
              </w:rPr>
            </w:pPr>
          </w:p>
        </w:tc>
        <w:tc>
          <w:tcPr>
            <w:tcW w:w="1109" w:type="dxa"/>
            <w:vMerge w:val="continue"/>
            <w:tcBorders>
              <w:top w:val="nil"/>
            </w:tcBorders>
            <w:vAlign w:val="top"/>
          </w:tcPr>
          <w:p>
            <w:pPr>
              <w:rPr>
                <w:rFonts w:ascii="Arial"/>
                <w:sz w:val="21"/>
              </w:rPr>
            </w:pPr>
          </w:p>
        </w:tc>
        <w:tc>
          <w:tcPr>
            <w:tcW w:w="1129" w:type="dxa"/>
            <w:vAlign w:val="top"/>
          </w:tcPr>
          <w:p>
            <w:pPr>
              <w:pStyle w:val="7"/>
              <w:spacing w:before="56" w:line="219" w:lineRule="auto"/>
              <w:ind w:left="251"/>
              <w:rPr>
                <w:sz w:val="20"/>
                <w:szCs w:val="20"/>
              </w:rPr>
            </w:pPr>
            <w:r>
              <w:rPr>
                <w:spacing w:val="-2"/>
                <w:sz w:val="20"/>
                <w:szCs w:val="20"/>
              </w:rPr>
              <w:t>制粒机</w:t>
            </w:r>
          </w:p>
        </w:tc>
        <w:tc>
          <w:tcPr>
            <w:tcW w:w="859" w:type="dxa"/>
            <w:vAlign w:val="top"/>
          </w:tcPr>
          <w:p>
            <w:pPr>
              <w:pStyle w:val="7"/>
              <w:spacing w:before="108" w:line="172" w:lineRule="auto"/>
              <w:ind w:left="322"/>
              <w:rPr>
                <w:sz w:val="20"/>
                <w:szCs w:val="20"/>
              </w:rPr>
            </w:pPr>
            <w:r>
              <w:rPr>
                <w:spacing w:val="-6"/>
                <w:sz w:val="20"/>
                <w:szCs w:val="20"/>
              </w:rPr>
              <w:t>11</w:t>
            </w:r>
          </w:p>
        </w:tc>
        <w:tc>
          <w:tcPr>
            <w:tcW w:w="1279" w:type="dxa"/>
            <w:vAlign w:val="top"/>
          </w:tcPr>
          <w:p>
            <w:pPr>
              <w:pStyle w:val="7"/>
              <w:spacing w:before="59" w:line="217" w:lineRule="auto"/>
              <w:ind w:left="233"/>
              <w:rPr>
                <w:sz w:val="20"/>
                <w:szCs w:val="20"/>
              </w:rPr>
            </w:pPr>
            <w:r>
              <w:rPr>
                <w:spacing w:val="-3"/>
                <w:sz w:val="20"/>
                <w:szCs w:val="20"/>
              </w:rPr>
              <w:t>设备主体</w:t>
            </w:r>
          </w:p>
        </w:tc>
        <w:tc>
          <w:tcPr>
            <w:tcW w:w="2538" w:type="dxa"/>
            <w:vAlign w:val="top"/>
          </w:tcPr>
          <w:p>
            <w:pPr>
              <w:pStyle w:val="7"/>
              <w:spacing w:before="57" w:line="219" w:lineRule="auto"/>
              <w:ind w:left="163"/>
              <w:rPr>
                <w:sz w:val="20"/>
                <w:szCs w:val="20"/>
              </w:rPr>
            </w:pPr>
            <w:r>
              <w:rPr>
                <w:spacing w:val="-1"/>
                <w:sz w:val="20"/>
                <w:szCs w:val="20"/>
              </w:rPr>
              <w:t>主体完好牢固，无变形受</w:t>
            </w:r>
          </w:p>
        </w:tc>
        <w:tc>
          <w:tcPr>
            <w:tcW w:w="1569" w:type="dxa"/>
            <w:vAlign w:val="top"/>
          </w:tcPr>
          <w:p>
            <w:pPr>
              <w:pStyle w:val="7"/>
              <w:spacing w:before="57" w:line="219" w:lineRule="auto"/>
              <w:ind w:left="376"/>
              <w:rPr>
                <w:sz w:val="20"/>
                <w:szCs w:val="20"/>
              </w:rPr>
            </w:pPr>
            <w:r>
              <w:rPr>
                <w:spacing w:val="3"/>
                <w:sz w:val="20"/>
                <w:szCs w:val="20"/>
              </w:rPr>
              <w:t>其他伤害</w:t>
            </w:r>
          </w:p>
        </w:tc>
        <w:tc>
          <w:tcPr>
            <w:tcW w:w="709" w:type="dxa"/>
            <w:vAlign w:val="top"/>
          </w:tcPr>
          <w:p>
            <w:pPr>
              <w:pStyle w:val="7"/>
              <w:spacing w:before="108" w:line="172" w:lineRule="auto"/>
              <w:ind w:left="297"/>
              <w:rPr>
                <w:sz w:val="20"/>
                <w:szCs w:val="20"/>
              </w:rPr>
            </w:pPr>
            <w:r>
              <w:rPr>
                <w:sz w:val="20"/>
                <w:szCs w:val="20"/>
              </w:rPr>
              <w:t>1</w:t>
            </w:r>
          </w:p>
        </w:tc>
        <w:tc>
          <w:tcPr>
            <w:tcW w:w="859" w:type="dxa"/>
            <w:vAlign w:val="top"/>
          </w:tcPr>
          <w:p>
            <w:pPr>
              <w:pStyle w:val="7"/>
              <w:spacing w:before="109" w:line="171" w:lineRule="auto"/>
              <w:ind w:left="378"/>
              <w:rPr>
                <w:sz w:val="20"/>
                <w:szCs w:val="20"/>
              </w:rPr>
            </w:pPr>
            <w:r>
              <w:rPr>
                <w:sz w:val="20"/>
                <w:szCs w:val="20"/>
              </w:rPr>
              <w:t>6</w:t>
            </w:r>
          </w:p>
        </w:tc>
        <w:tc>
          <w:tcPr>
            <w:tcW w:w="680" w:type="dxa"/>
            <w:vAlign w:val="top"/>
          </w:tcPr>
          <w:p>
            <w:pPr>
              <w:pStyle w:val="7"/>
              <w:spacing w:before="110" w:line="170" w:lineRule="auto"/>
              <w:ind w:left="289"/>
              <w:rPr>
                <w:sz w:val="20"/>
                <w:szCs w:val="20"/>
              </w:rPr>
            </w:pPr>
            <w:r>
              <w:rPr>
                <w:sz w:val="20"/>
                <w:szCs w:val="20"/>
              </w:rPr>
              <w:t>7</w:t>
            </w:r>
          </w:p>
        </w:tc>
        <w:tc>
          <w:tcPr>
            <w:tcW w:w="710" w:type="dxa"/>
            <w:vAlign w:val="top"/>
          </w:tcPr>
          <w:p>
            <w:pPr>
              <w:pStyle w:val="7"/>
              <w:spacing w:before="109" w:line="171" w:lineRule="auto"/>
              <w:ind w:left="249"/>
              <w:rPr>
                <w:sz w:val="20"/>
                <w:szCs w:val="20"/>
              </w:rPr>
            </w:pPr>
            <w:r>
              <w:rPr>
                <w:spacing w:val="-2"/>
                <w:sz w:val="20"/>
                <w:szCs w:val="20"/>
              </w:rPr>
              <w:t>42</w:t>
            </w:r>
          </w:p>
        </w:tc>
        <w:tc>
          <w:tcPr>
            <w:tcW w:w="720" w:type="dxa"/>
            <w:vAlign w:val="top"/>
          </w:tcPr>
          <w:p>
            <w:pPr>
              <w:pStyle w:val="7"/>
              <w:spacing w:before="58" w:line="218" w:lineRule="auto"/>
              <w:ind w:left="158"/>
              <w:rPr>
                <w:sz w:val="20"/>
                <w:szCs w:val="20"/>
              </w:rPr>
            </w:pPr>
            <w:r>
              <w:rPr>
                <w:spacing w:val="-2"/>
                <w:sz w:val="20"/>
                <w:szCs w:val="20"/>
              </w:rPr>
              <w:t>低风</w:t>
            </w:r>
          </w:p>
        </w:tc>
        <w:tc>
          <w:tcPr>
            <w:tcW w:w="1304" w:type="dxa"/>
            <w:shd w:val="clear" w:color="auto" w:fill="0000FB"/>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6" w:type="default"/>
          <w:pgSz w:w="16840" w:h="11910"/>
          <w:pgMar w:top="1012" w:right="1364" w:bottom="1153" w:left="1314" w:header="0" w:footer="951" w:gutter="0"/>
          <w:cols w:space="720" w:num="1"/>
        </w:sectPr>
      </w:pPr>
    </w:p>
    <w:p>
      <w:pPr>
        <w:spacing w:before="20"/>
      </w:pPr>
    </w:p>
    <w:p>
      <w:pPr>
        <w:spacing w:before="19"/>
      </w:pPr>
    </w:p>
    <w:p>
      <w:pPr>
        <w:spacing w:before="19"/>
      </w:pPr>
    </w:p>
    <w:tbl>
      <w:tblPr>
        <w:tblStyle w:val="6"/>
        <w:tblW w:w="141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29"/>
        <w:gridCol w:w="859"/>
        <w:gridCol w:w="1279"/>
        <w:gridCol w:w="2558"/>
        <w:gridCol w:w="1559"/>
        <w:gridCol w:w="680"/>
        <w:gridCol w:w="859"/>
        <w:gridCol w:w="710"/>
        <w:gridCol w:w="709"/>
        <w:gridCol w:w="710"/>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913" w:type="dxa"/>
            <w:gridSpan w:val="3"/>
            <w:vAlign w:val="top"/>
          </w:tcPr>
          <w:p>
            <w:pPr>
              <w:pStyle w:val="7"/>
              <w:spacing w:before="199" w:line="219" w:lineRule="auto"/>
              <w:ind w:left="577"/>
              <w:rPr>
                <w:sz w:val="21"/>
                <w:szCs w:val="21"/>
              </w:rPr>
            </w:pPr>
            <w:r>
              <w:rPr>
                <w:b/>
                <w:bCs/>
                <w:spacing w:val="-6"/>
                <w:sz w:val="21"/>
                <w:szCs w:val="21"/>
              </w:rPr>
              <w:t>风险点</w:t>
            </w:r>
            <w:r>
              <w:rPr>
                <w:spacing w:val="22"/>
                <w:sz w:val="21"/>
                <w:szCs w:val="21"/>
              </w:rPr>
              <w:t xml:space="preserve">   </w:t>
            </w:r>
            <w:r>
              <w:rPr>
                <w:b/>
                <w:bCs/>
                <w:spacing w:val="-6"/>
                <w:sz w:val="21"/>
                <w:szCs w:val="21"/>
              </w:rPr>
              <w:t>(制粒机)</w:t>
            </w:r>
          </w:p>
        </w:tc>
        <w:tc>
          <w:tcPr>
            <w:tcW w:w="2138" w:type="dxa"/>
            <w:gridSpan w:val="2"/>
            <w:vAlign w:val="top"/>
          </w:tcPr>
          <w:p>
            <w:pPr>
              <w:pStyle w:val="7"/>
              <w:spacing w:before="50" w:line="219" w:lineRule="auto"/>
              <w:ind w:left="644"/>
              <w:rPr>
                <w:sz w:val="21"/>
                <w:szCs w:val="21"/>
              </w:rPr>
            </w:pPr>
            <w:r>
              <w:rPr>
                <w:b/>
                <w:bCs/>
                <w:spacing w:val="-4"/>
                <w:sz w:val="21"/>
                <w:szCs w:val="21"/>
              </w:rPr>
              <w:t>作业步骤</w:t>
            </w:r>
          </w:p>
          <w:p>
            <w:pPr>
              <w:pStyle w:val="7"/>
              <w:spacing w:before="60" w:line="215" w:lineRule="auto"/>
              <w:ind w:left="224"/>
              <w:rPr>
                <w:sz w:val="21"/>
                <w:szCs w:val="21"/>
              </w:rPr>
            </w:pPr>
            <w:r>
              <w:rPr>
                <w:b/>
                <w:bCs/>
                <w:spacing w:val="1"/>
                <w:sz w:val="21"/>
                <w:szCs w:val="21"/>
              </w:rPr>
              <w:t>(场所/设施/部位)</w:t>
            </w:r>
          </w:p>
        </w:tc>
        <w:tc>
          <w:tcPr>
            <w:tcW w:w="2558" w:type="dxa"/>
            <w:vMerge w:val="restart"/>
            <w:tcBorders>
              <w:bottom w:val="nil"/>
            </w:tcBorders>
            <w:vAlign w:val="top"/>
          </w:tcPr>
          <w:p>
            <w:pPr>
              <w:spacing w:line="44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59" w:type="dxa"/>
            <w:vMerge w:val="restart"/>
            <w:tcBorders>
              <w:bottom w:val="nil"/>
            </w:tcBorders>
            <w:vAlign w:val="top"/>
          </w:tcPr>
          <w:p>
            <w:pPr>
              <w:spacing w:line="449" w:lineRule="auto"/>
              <w:rPr>
                <w:rFonts w:ascii="Arial"/>
                <w:sz w:val="21"/>
              </w:rPr>
            </w:pPr>
          </w:p>
          <w:p>
            <w:pPr>
              <w:pStyle w:val="7"/>
              <w:spacing w:before="69" w:line="219" w:lineRule="auto"/>
              <w:ind w:left="359"/>
              <w:rPr>
                <w:sz w:val="21"/>
                <w:szCs w:val="21"/>
              </w:rPr>
            </w:pPr>
            <w:r>
              <w:rPr>
                <w:b/>
                <w:bCs/>
                <w:spacing w:val="-4"/>
                <w:sz w:val="21"/>
                <w:szCs w:val="21"/>
              </w:rPr>
              <w:t>事故类型</w:t>
            </w:r>
          </w:p>
        </w:tc>
        <w:tc>
          <w:tcPr>
            <w:tcW w:w="4972" w:type="dxa"/>
            <w:gridSpan w:val="6"/>
            <w:vAlign w:val="top"/>
          </w:tcPr>
          <w:p>
            <w:pPr>
              <w:pStyle w:val="7"/>
              <w:spacing w:before="207" w:line="225" w:lineRule="auto"/>
              <w:ind w:left="2139"/>
              <w:rPr>
                <w:sz w:val="21"/>
                <w:szCs w:val="21"/>
              </w:rPr>
            </w:pPr>
            <w:r>
              <w:rPr>
                <w:b/>
                <w:bCs/>
                <w:spacing w:val="-7"/>
                <w:sz w:val="21"/>
                <w:szCs w:val="21"/>
              </w:rPr>
              <w:t>L</w:t>
            </w:r>
            <w:r>
              <w:rPr>
                <w:spacing w:val="-46"/>
                <w:sz w:val="21"/>
                <w:szCs w:val="21"/>
              </w:rPr>
              <w:t xml:space="preserve"> </w:t>
            </w:r>
            <w:r>
              <w:rPr>
                <w:b/>
                <w:bCs/>
                <w:spacing w:val="-7"/>
                <w:sz w:val="21"/>
                <w:szCs w:val="21"/>
              </w:rPr>
              <w:t>E</w:t>
            </w:r>
            <w:r>
              <w:rPr>
                <w:spacing w:val="-44"/>
                <w:sz w:val="21"/>
                <w:szCs w:val="21"/>
              </w:rPr>
              <w:t xml:space="preserve"> </w:t>
            </w:r>
            <w:r>
              <w:rPr>
                <w:b/>
                <w:bCs/>
                <w:spacing w:val="-7"/>
                <w:sz w:val="21"/>
                <w:szCs w:val="21"/>
              </w:rPr>
              <w:t>C</w:t>
            </w:r>
            <w:r>
              <w:rPr>
                <w:spacing w:val="-42"/>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55" w:type="dxa"/>
            <w:vAlign w:val="top"/>
          </w:tcPr>
          <w:p>
            <w:pPr>
              <w:pStyle w:val="7"/>
              <w:spacing w:before="205" w:line="219" w:lineRule="auto"/>
              <w:ind w:left="98"/>
              <w:rPr>
                <w:sz w:val="21"/>
                <w:szCs w:val="21"/>
              </w:rPr>
            </w:pPr>
            <w:r>
              <w:rPr>
                <w:b/>
                <w:bCs/>
                <w:spacing w:val="-5"/>
                <w:sz w:val="21"/>
                <w:szCs w:val="21"/>
              </w:rPr>
              <w:t>编号</w:t>
            </w:r>
          </w:p>
        </w:tc>
        <w:tc>
          <w:tcPr>
            <w:tcW w:w="1129" w:type="dxa"/>
            <w:vAlign w:val="top"/>
          </w:tcPr>
          <w:p>
            <w:pPr>
              <w:pStyle w:val="7"/>
              <w:spacing w:before="205" w:line="219" w:lineRule="auto"/>
              <w:ind w:left="342"/>
              <w:rPr>
                <w:sz w:val="21"/>
                <w:szCs w:val="21"/>
              </w:rPr>
            </w:pPr>
            <w:r>
              <w:rPr>
                <w:b/>
                <w:bCs/>
                <w:spacing w:val="-5"/>
                <w:sz w:val="21"/>
                <w:szCs w:val="21"/>
              </w:rPr>
              <w:t>类型</w:t>
            </w:r>
          </w:p>
        </w:tc>
        <w:tc>
          <w:tcPr>
            <w:tcW w:w="1129" w:type="dxa"/>
            <w:vAlign w:val="top"/>
          </w:tcPr>
          <w:p>
            <w:pPr>
              <w:pStyle w:val="7"/>
              <w:spacing w:before="208" w:line="221" w:lineRule="auto"/>
              <w:ind w:left="343"/>
              <w:rPr>
                <w:sz w:val="21"/>
                <w:szCs w:val="21"/>
              </w:rPr>
            </w:pPr>
            <w:r>
              <w:rPr>
                <w:b/>
                <w:bCs/>
                <w:spacing w:val="-5"/>
                <w:sz w:val="21"/>
                <w:szCs w:val="21"/>
              </w:rPr>
              <w:t>名称</w:t>
            </w:r>
          </w:p>
        </w:tc>
        <w:tc>
          <w:tcPr>
            <w:tcW w:w="859" w:type="dxa"/>
            <w:vAlign w:val="top"/>
          </w:tcPr>
          <w:p>
            <w:pPr>
              <w:pStyle w:val="7"/>
              <w:spacing w:before="206" w:line="221" w:lineRule="auto"/>
              <w:ind w:left="215"/>
              <w:rPr>
                <w:sz w:val="21"/>
                <w:szCs w:val="21"/>
              </w:rPr>
            </w:pPr>
            <w:r>
              <w:rPr>
                <w:b/>
                <w:bCs/>
                <w:spacing w:val="-5"/>
                <w:sz w:val="21"/>
                <w:szCs w:val="21"/>
              </w:rPr>
              <w:t>序号</w:t>
            </w:r>
          </w:p>
        </w:tc>
        <w:tc>
          <w:tcPr>
            <w:tcW w:w="1279" w:type="dxa"/>
            <w:vAlign w:val="top"/>
          </w:tcPr>
          <w:p>
            <w:pPr>
              <w:pStyle w:val="7"/>
              <w:spacing w:before="208" w:line="221" w:lineRule="auto"/>
              <w:ind w:left="42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0" w:type="dxa"/>
            <w:vAlign w:val="top"/>
          </w:tcPr>
          <w:p>
            <w:pPr>
              <w:pStyle w:val="7"/>
              <w:spacing w:before="37" w:line="242" w:lineRule="auto"/>
              <w:ind w:left="229" w:right="129" w:hanging="99"/>
              <w:rPr>
                <w:sz w:val="21"/>
                <w:szCs w:val="21"/>
              </w:rPr>
            </w:pPr>
            <w:r>
              <w:rPr>
                <w:b/>
                <w:bCs/>
                <w:spacing w:val="-8"/>
                <w:sz w:val="21"/>
                <w:szCs w:val="21"/>
              </w:rPr>
              <w:t>可能</w:t>
            </w:r>
            <w:r>
              <w:rPr>
                <w:sz w:val="21"/>
                <w:szCs w:val="21"/>
              </w:rPr>
              <w:t xml:space="preserve"> </w:t>
            </w:r>
            <w:r>
              <w:rPr>
                <w:b/>
                <w:bCs/>
                <w:spacing w:val="-3"/>
                <w:sz w:val="21"/>
                <w:szCs w:val="21"/>
              </w:rPr>
              <w:t>性</w:t>
            </w:r>
          </w:p>
        </w:tc>
        <w:tc>
          <w:tcPr>
            <w:tcW w:w="859" w:type="dxa"/>
            <w:vAlign w:val="top"/>
          </w:tcPr>
          <w:p>
            <w:pPr>
              <w:pStyle w:val="7"/>
              <w:spacing w:before="205" w:line="219" w:lineRule="auto"/>
              <w:ind w:left="219"/>
              <w:rPr>
                <w:sz w:val="21"/>
                <w:szCs w:val="21"/>
              </w:rPr>
            </w:pPr>
            <w:r>
              <w:rPr>
                <w:b/>
                <w:bCs/>
                <w:spacing w:val="-5"/>
                <w:sz w:val="21"/>
                <w:szCs w:val="21"/>
              </w:rPr>
              <w:t>频次</w:t>
            </w:r>
          </w:p>
        </w:tc>
        <w:tc>
          <w:tcPr>
            <w:tcW w:w="710" w:type="dxa"/>
            <w:vAlign w:val="top"/>
          </w:tcPr>
          <w:p>
            <w:pPr>
              <w:pStyle w:val="7"/>
              <w:spacing w:before="26" w:line="220" w:lineRule="auto"/>
              <w:ind w:left="141"/>
              <w:rPr>
                <w:sz w:val="21"/>
                <w:szCs w:val="21"/>
              </w:rPr>
            </w:pPr>
            <w:r>
              <w:rPr>
                <w:b/>
                <w:bCs/>
                <w:spacing w:val="-5"/>
                <w:sz w:val="21"/>
                <w:szCs w:val="21"/>
              </w:rPr>
              <w:t>严重</w:t>
            </w:r>
          </w:p>
          <w:p>
            <w:pPr>
              <w:pStyle w:val="7"/>
              <w:spacing w:before="70" w:line="221" w:lineRule="auto"/>
              <w:ind w:left="250"/>
              <w:rPr>
                <w:sz w:val="21"/>
                <w:szCs w:val="21"/>
              </w:rPr>
            </w:pPr>
            <w:r>
              <w:rPr>
                <w:b/>
                <w:bCs/>
                <w:spacing w:val="-3"/>
                <w:sz w:val="21"/>
                <w:szCs w:val="21"/>
              </w:rPr>
              <w:t>性</w:t>
            </w:r>
          </w:p>
        </w:tc>
        <w:tc>
          <w:tcPr>
            <w:tcW w:w="709" w:type="dxa"/>
            <w:vAlign w:val="top"/>
          </w:tcPr>
          <w:p>
            <w:pPr>
              <w:pStyle w:val="7"/>
              <w:spacing w:before="46" w:line="220" w:lineRule="auto"/>
              <w:ind w:left="140"/>
              <w:rPr>
                <w:sz w:val="21"/>
                <w:szCs w:val="21"/>
              </w:rPr>
            </w:pPr>
            <w:r>
              <w:rPr>
                <w:b/>
                <w:bCs/>
                <w:spacing w:val="-5"/>
                <w:sz w:val="21"/>
                <w:szCs w:val="21"/>
              </w:rPr>
              <w:t>风险</w:t>
            </w:r>
          </w:p>
          <w:p>
            <w:pPr>
              <w:pStyle w:val="7"/>
              <w:spacing w:before="49" w:line="219" w:lineRule="auto"/>
              <w:ind w:left="250"/>
              <w:rPr>
                <w:sz w:val="21"/>
                <w:szCs w:val="21"/>
              </w:rPr>
            </w:pPr>
            <w:r>
              <w:rPr>
                <w:b/>
                <w:bCs/>
                <w:spacing w:val="-3"/>
                <w:sz w:val="21"/>
                <w:szCs w:val="21"/>
              </w:rPr>
              <w:t>值</w:t>
            </w:r>
          </w:p>
        </w:tc>
        <w:tc>
          <w:tcPr>
            <w:tcW w:w="710" w:type="dxa"/>
            <w:vAlign w:val="top"/>
          </w:tcPr>
          <w:p>
            <w:pPr>
              <w:pStyle w:val="7"/>
              <w:spacing w:before="36" w:line="319" w:lineRule="exact"/>
              <w:ind w:left="141"/>
              <w:rPr>
                <w:sz w:val="21"/>
                <w:szCs w:val="21"/>
              </w:rPr>
            </w:pPr>
            <w:r>
              <w:rPr>
                <w:b/>
                <w:bCs/>
                <w:spacing w:val="-5"/>
                <w:position w:val="7"/>
                <w:sz w:val="21"/>
                <w:szCs w:val="21"/>
              </w:rPr>
              <w:t>风险</w:t>
            </w:r>
          </w:p>
          <w:p>
            <w:pPr>
              <w:pStyle w:val="7"/>
              <w:spacing w:line="219" w:lineRule="auto"/>
              <w:ind w:left="141"/>
              <w:rPr>
                <w:sz w:val="21"/>
                <w:szCs w:val="21"/>
              </w:rPr>
            </w:pPr>
            <w:r>
              <w:rPr>
                <w:b/>
                <w:bCs/>
                <w:spacing w:val="-5"/>
                <w:sz w:val="21"/>
                <w:szCs w:val="21"/>
              </w:rPr>
              <w:t>等级</w:t>
            </w:r>
          </w:p>
        </w:tc>
        <w:tc>
          <w:tcPr>
            <w:tcW w:w="1304" w:type="dxa"/>
            <w:vAlign w:val="top"/>
          </w:tcPr>
          <w:p>
            <w:pPr>
              <w:pStyle w:val="7"/>
              <w:spacing w:before="206" w:line="221" w:lineRule="auto"/>
              <w:ind w:left="461"/>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55" w:type="dxa"/>
            <w:vMerge w:val="restart"/>
            <w:tcBorders>
              <w:bottom w:val="nil"/>
            </w:tcBorders>
            <w:vAlign w:val="top"/>
          </w:tcPr>
          <w:p>
            <w:pPr>
              <w:rPr>
                <w:rFonts w:ascii="Arial"/>
                <w:sz w:val="21"/>
              </w:rPr>
            </w:pPr>
          </w:p>
        </w:tc>
        <w:tc>
          <w:tcPr>
            <w:tcW w:w="1129" w:type="dxa"/>
            <w:vMerge w:val="restart"/>
            <w:tcBorders>
              <w:bottom w:val="nil"/>
            </w:tcBorders>
            <w:vAlign w:val="top"/>
          </w:tcPr>
          <w:p>
            <w:pPr>
              <w:rPr>
                <w:rFonts w:ascii="Arial"/>
                <w:sz w:val="21"/>
              </w:rPr>
            </w:pPr>
          </w:p>
        </w:tc>
        <w:tc>
          <w:tcPr>
            <w:tcW w:w="1129" w:type="dxa"/>
            <w:vAlign w:val="top"/>
          </w:tcPr>
          <w:p>
            <w:pPr>
              <w:rPr>
                <w:rFonts w:ascii="Arial"/>
                <w:sz w:val="21"/>
              </w:rPr>
            </w:pPr>
          </w:p>
        </w:tc>
        <w:tc>
          <w:tcPr>
            <w:tcW w:w="859" w:type="dxa"/>
            <w:vAlign w:val="top"/>
          </w:tcPr>
          <w:p>
            <w:pPr>
              <w:rPr>
                <w:rFonts w:ascii="Arial"/>
                <w:sz w:val="21"/>
              </w:rPr>
            </w:pPr>
          </w:p>
        </w:tc>
        <w:tc>
          <w:tcPr>
            <w:tcW w:w="1279" w:type="dxa"/>
            <w:vAlign w:val="top"/>
          </w:tcPr>
          <w:p>
            <w:pPr>
              <w:rPr>
                <w:rFonts w:ascii="Arial"/>
                <w:sz w:val="21"/>
              </w:rPr>
            </w:pPr>
          </w:p>
        </w:tc>
        <w:tc>
          <w:tcPr>
            <w:tcW w:w="2558" w:type="dxa"/>
            <w:vAlign w:val="top"/>
          </w:tcPr>
          <w:p>
            <w:pPr>
              <w:pStyle w:val="7"/>
              <w:spacing w:before="49" w:line="219" w:lineRule="auto"/>
              <w:ind w:left="954"/>
              <w:rPr>
                <w:sz w:val="21"/>
                <w:szCs w:val="21"/>
              </w:rPr>
            </w:pPr>
            <w:r>
              <w:rPr>
                <w:spacing w:val="-2"/>
                <w:sz w:val="21"/>
                <w:szCs w:val="21"/>
              </w:rPr>
              <w:t>损现象</w:t>
            </w:r>
          </w:p>
        </w:tc>
        <w:tc>
          <w:tcPr>
            <w:tcW w:w="1559" w:type="dxa"/>
            <w:vAlign w:val="top"/>
          </w:tcPr>
          <w:p>
            <w:pPr>
              <w:rPr>
                <w:rFonts w:ascii="Arial"/>
                <w:sz w:val="21"/>
              </w:rPr>
            </w:pPr>
          </w:p>
        </w:tc>
        <w:tc>
          <w:tcPr>
            <w:tcW w:w="680" w:type="dxa"/>
            <w:vAlign w:val="top"/>
          </w:tcPr>
          <w:p>
            <w:pPr>
              <w:rPr>
                <w:rFonts w:ascii="Arial"/>
                <w:sz w:val="21"/>
              </w:rPr>
            </w:pPr>
          </w:p>
        </w:tc>
        <w:tc>
          <w:tcPr>
            <w:tcW w:w="859" w:type="dxa"/>
            <w:vAlign w:val="top"/>
          </w:tcPr>
          <w:p>
            <w:pPr>
              <w:rPr>
                <w:rFonts w:ascii="Arial"/>
                <w:sz w:val="21"/>
              </w:rPr>
            </w:pPr>
          </w:p>
        </w:tc>
        <w:tc>
          <w:tcPr>
            <w:tcW w:w="710" w:type="dxa"/>
            <w:vAlign w:val="top"/>
          </w:tcPr>
          <w:p>
            <w:pPr>
              <w:rPr>
                <w:rFonts w:ascii="Arial"/>
                <w:sz w:val="21"/>
              </w:rPr>
            </w:pPr>
          </w:p>
        </w:tc>
        <w:tc>
          <w:tcPr>
            <w:tcW w:w="709" w:type="dxa"/>
            <w:vAlign w:val="top"/>
          </w:tcPr>
          <w:p>
            <w:pPr>
              <w:rPr>
                <w:rFonts w:ascii="Arial"/>
                <w:sz w:val="21"/>
              </w:rPr>
            </w:pPr>
          </w:p>
        </w:tc>
        <w:tc>
          <w:tcPr>
            <w:tcW w:w="710" w:type="dxa"/>
            <w:vAlign w:val="top"/>
          </w:tcPr>
          <w:p>
            <w:pPr>
              <w:pStyle w:val="7"/>
              <w:spacing w:before="49" w:line="220" w:lineRule="auto"/>
              <w:ind w:left="248"/>
              <w:rPr>
                <w:sz w:val="21"/>
                <w:szCs w:val="21"/>
              </w:rPr>
            </w:pPr>
            <w:r>
              <w:rPr>
                <w:sz w:val="21"/>
                <w:szCs w:val="21"/>
              </w:rPr>
              <w:t>险</w:t>
            </w:r>
          </w:p>
        </w:tc>
        <w:tc>
          <w:tcPr>
            <w:tcW w:w="1304" w:type="dxa"/>
            <w:shd w:val="clear" w:color="auto" w:fill="0001F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198" w:line="219" w:lineRule="auto"/>
              <w:ind w:left="240"/>
              <w:rPr>
                <w:sz w:val="21"/>
                <w:szCs w:val="21"/>
              </w:rPr>
            </w:pPr>
            <w:r>
              <w:rPr>
                <w:spacing w:val="-3"/>
                <w:sz w:val="21"/>
                <w:szCs w:val="21"/>
              </w:rPr>
              <w:t>制粒机</w:t>
            </w:r>
          </w:p>
        </w:tc>
        <w:tc>
          <w:tcPr>
            <w:tcW w:w="859" w:type="dxa"/>
            <w:vAlign w:val="top"/>
          </w:tcPr>
          <w:p>
            <w:pPr>
              <w:pStyle w:val="7"/>
              <w:spacing w:before="252" w:line="184" w:lineRule="auto"/>
              <w:ind w:left="311"/>
              <w:rPr>
                <w:sz w:val="21"/>
                <w:szCs w:val="21"/>
              </w:rPr>
            </w:pPr>
            <w:r>
              <w:rPr>
                <w:spacing w:val="-6"/>
                <w:sz w:val="21"/>
                <w:szCs w:val="21"/>
              </w:rPr>
              <w:t>12</w:t>
            </w:r>
          </w:p>
        </w:tc>
        <w:tc>
          <w:tcPr>
            <w:tcW w:w="1279" w:type="dxa"/>
            <w:vAlign w:val="top"/>
          </w:tcPr>
          <w:p>
            <w:pPr>
              <w:pStyle w:val="7"/>
              <w:spacing w:before="198" w:line="219" w:lineRule="auto"/>
              <w:ind w:left="422"/>
              <w:rPr>
                <w:sz w:val="21"/>
                <w:szCs w:val="21"/>
              </w:rPr>
            </w:pPr>
            <w:r>
              <w:rPr>
                <w:spacing w:val="7"/>
                <w:sz w:val="21"/>
                <w:szCs w:val="21"/>
              </w:rPr>
              <w:t>传动</w:t>
            </w:r>
          </w:p>
        </w:tc>
        <w:tc>
          <w:tcPr>
            <w:tcW w:w="2558" w:type="dxa"/>
            <w:vAlign w:val="top"/>
          </w:tcPr>
          <w:p>
            <w:pPr>
              <w:pStyle w:val="7"/>
              <w:spacing w:before="199" w:line="219" w:lineRule="auto"/>
              <w:ind w:left="534"/>
              <w:rPr>
                <w:sz w:val="21"/>
                <w:szCs w:val="21"/>
              </w:rPr>
            </w:pPr>
            <w:r>
              <w:rPr>
                <w:spacing w:val="-2"/>
                <w:sz w:val="21"/>
                <w:szCs w:val="21"/>
              </w:rPr>
              <w:t>转动部件不外露</w:t>
            </w:r>
          </w:p>
        </w:tc>
        <w:tc>
          <w:tcPr>
            <w:tcW w:w="1559" w:type="dxa"/>
            <w:vAlign w:val="top"/>
          </w:tcPr>
          <w:p>
            <w:pPr>
              <w:pStyle w:val="7"/>
              <w:spacing w:before="198" w:line="219" w:lineRule="auto"/>
              <w:ind w:left="356"/>
              <w:rPr>
                <w:sz w:val="21"/>
                <w:szCs w:val="21"/>
              </w:rPr>
            </w:pPr>
            <w:r>
              <w:rPr>
                <w:spacing w:val="3"/>
                <w:sz w:val="21"/>
                <w:szCs w:val="21"/>
              </w:rPr>
              <w:t>机械伤害</w:t>
            </w:r>
          </w:p>
        </w:tc>
        <w:tc>
          <w:tcPr>
            <w:tcW w:w="680" w:type="dxa"/>
            <w:vAlign w:val="top"/>
          </w:tcPr>
          <w:p>
            <w:pPr>
              <w:pStyle w:val="7"/>
              <w:spacing w:before="252" w:line="184" w:lineRule="auto"/>
              <w:ind w:left="276"/>
              <w:rPr>
                <w:sz w:val="21"/>
                <w:szCs w:val="21"/>
              </w:rPr>
            </w:pPr>
            <w:r>
              <w:rPr>
                <w:sz w:val="21"/>
                <w:szCs w:val="21"/>
              </w:rPr>
              <w:t>1</w:t>
            </w:r>
          </w:p>
        </w:tc>
        <w:tc>
          <w:tcPr>
            <w:tcW w:w="859" w:type="dxa"/>
            <w:vAlign w:val="top"/>
          </w:tcPr>
          <w:p>
            <w:pPr>
              <w:pStyle w:val="7"/>
              <w:spacing w:before="253" w:line="183" w:lineRule="auto"/>
              <w:ind w:left="367"/>
              <w:rPr>
                <w:sz w:val="21"/>
                <w:szCs w:val="21"/>
              </w:rPr>
            </w:pPr>
            <w:r>
              <w:rPr>
                <w:sz w:val="21"/>
                <w:szCs w:val="21"/>
              </w:rPr>
              <w:t>6</w:t>
            </w:r>
          </w:p>
        </w:tc>
        <w:tc>
          <w:tcPr>
            <w:tcW w:w="710" w:type="dxa"/>
            <w:vAlign w:val="top"/>
          </w:tcPr>
          <w:p>
            <w:pPr>
              <w:pStyle w:val="7"/>
              <w:spacing w:before="255" w:line="182" w:lineRule="auto"/>
              <w:ind w:left="297"/>
              <w:rPr>
                <w:sz w:val="21"/>
                <w:szCs w:val="21"/>
              </w:rPr>
            </w:pPr>
            <w:r>
              <w:rPr>
                <w:sz w:val="21"/>
                <w:szCs w:val="21"/>
              </w:rPr>
              <w:t>7</w:t>
            </w:r>
          </w:p>
        </w:tc>
        <w:tc>
          <w:tcPr>
            <w:tcW w:w="709" w:type="dxa"/>
            <w:vAlign w:val="top"/>
          </w:tcPr>
          <w:p>
            <w:pPr>
              <w:pStyle w:val="7"/>
              <w:spacing w:before="253" w:line="183" w:lineRule="auto"/>
              <w:ind w:left="247"/>
              <w:rPr>
                <w:sz w:val="21"/>
                <w:szCs w:val="21"/>
              </w:rPr>
            </w:pPr>
            <w:r>
              <w:rPr>
                <w:spacing w:val="-2"/>
                <w:sz w:val="21"/>
                <w:szCs w:val="21"/>
              </w:rPr>
              <w:t>42</w:t>
            </w:r>
          </w:p>
        </w:tc>
        <w:tc>
          <w:tcPr>
            <w:tcW w:w="710" w:type="dxa"/>
            <w:vAlign w:val="top"/>
          </w:tcPr>
          <w:p>
            <w:pPr>
              <w:pStyle w:val="7"/>
              <w:spacing w:before="70" w:line="220" w:lineRule="auto"/>
              <w:ind w:left="138"/>
              <w:rPr>
                <w:sz w:val="21"/>
                <w:szCs w:val="21"/>
              </w:rPr>
            </w:pPr>
            <w:r>
              <w:rPr>
                <w:spacing w:val="-2"/>
                <w:sz w:val="21"/>
                <w:szCs w:val="21"/>
              </w:rPr>
              <w:t>低风</w:t>
            </w:r>
          </w:p>
          <w:p>
            <w:pPr>
              <w:pStyle w:val="7"/>
              <w:spacing w:before="29" w:line="219"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spacing w:line="289" w:lineRule="auto"/>
              <w:rPr>
                <w:rFonts w:ascii="Arial"/>
                <w:sz w:val="21"/>
              </w:rPr>
            </w:pPr>
          </w:p>
          <w:p>
            <w:pPr>
              <w:pStyle w:val="7"/>
              <w:spacing w:before="68" w:line="219" w:lineRule="auto"/>
              <w:ind w:left="240"/>
              <w:rPr>
                <w:sz w:val="21"/>
                <w:szCs w:val="21"/>
              </w:rPr>
            </w:pPr>
            <w:r>
              <w:rPr>
                <w:spacing w:val="-3"/>
                <w:sz w:val="21"/>
                <w:szCs w:val="21"/>
              </w:rPr>
              <w:t>制粒机</w:t>
            </w:r>
          </w:p>
        </w:tc>
        <w:tc>
          <w:tcPr>
            <w:tcW w:w="859" w:type="dxa"/>
            <w:vAlign w:val="top"/>
          </w:tcPr>
          <w:p>
            <w:pPr>
              <w:spacing w:line="343" w:lineRule="auto"/>
              <w:rPr>
                <w:rFonts w:ascii="Arial"/>
                <w:sz w:val="21"/>
              </w:rPr>
            </w:pPr>
          </w:p>
          <w:p>
            <w:pPr>
              <w:pStyle w:val="7"/>
              <w:spacing w:before="68" w:line="184" w:lineRule="auto"/>
              <w:ind w:left="311"/>
              <w:rPr>
                <w:sz w:val="21"/>
                <w:szCs w:val="21"/>
              </w:rPr>
            </w:pPr>
            <w:r>
              <w:rPr>
                <w:spacing w:val="-6"/>
                <w:sz w:val="21"/>
                <w:szCs w:val="21"/>
              </w:rPr>
              <w:t>13</w:t>
            </w:r>
          </w:p>
        </w:tc>
        <w:tc>
          <w:tcPr>
            <w:tcW w:w="1279" w:type="dxa"/>
            <w:vAlign w:val="top"/>
          </w:tcPr>
          <w:p>
            <w:pPr>
              <w:spacing w:line="290" w:lineRule="auto"/>
              <w:rPr>
                <w:rFonts w:ascii="Arial"/>
                <w:sz w:val="21"/>
              </w:rPr>
            </w:pPr>
          </w:p>
          <w:p>
            <w:pPr>
              <w:pStyle w:val="7"/>
              <w:spacing w:before="69" w:line="219" w:lineRule="auto"/>
              <w:ind w:left="212"/>
              <w:rPr>
                <w:sz w:val="21"/>
                <w:szCs w:val="21"/>
              </w:rPr>
            </w:pPr>
            <w:r>
              <w:rPr>
                <w:spacing w:val="2"/>
                <w:sz w:val="21"/>
                <w:szCs w:val="21"/>
              </w:rPr>
              <w:t>电气线路</w:t>
            </w:r>
          </w:p>
        </w:tc>
        <w:tc>
          <w:tcPr>
            <w:tcW w:w="2558" w:type="dxa"/>
            <w:vAlign w:val="top"/>
          </w:tcPr>
          <w:p>
            <w:pPr>
              <w:pStyle w:val="7"/>
              <w:spacing w:before="70" w:line="219" w:lineRule="auto"/>
              <w:ind w:left="114"/>
              <w:rPr>
                <w:sz w:val="21"/>
                <w:szCs w:val="21"/>
              </w:rPr>
            </w:pPr>
            <w:r>
              <w:rPr>
                <w:spacing w:val="-1"/>
                <w:sz w:val="21"/>
                <w:szCs w:val="21"/>
              </w:rPr>
              <w:t>线路无破损，有良好的接</w:t>
            </w:r>
          </w:p>
          <w:p>
            <w:pPr>
              <w:pStyle w:val="7"/>
              <w:spacing w:before="60" w:line="219" w:lineRule="auto"/>
              <w:ind w:left="114"/>
              <w:rPr>
                <w:sz w:val="21"/>
                <w:szCs w:val="21"/>
              </w:rPr>
            </w:pPr>
            <w:r>
              <w:rPr>
                <w:spacing w:val="1"/>
                <w:sz w:val="21"/>
                <w:szCs w:val="21"/>
              </w:rPr>
              <w:t>地保护，电气防护符合相</w:t>
            </w:r>
          </w:p>
          <w:p>
            <w:pPr>
              <w:pStyle w:val="7"/>
              <w:spacing w:before="61" w:line="200" w:lineRule="auto"/>
              <w:ind w:left="954"/>
              <w:rPr>
                <w:sz w:val="21"/>
                <w:szCs w:val="21"/>
              </w:rPr>
            </w:pPr>
            <w:r>
              <w:rPr>
                <w:spacing w:val="4"/>
                <w:sz w:val="21"/>
                <w:szCs w:val="21"/>
              </w:rPr>
              <w:t>关规定</w:t>
            </w:r>
          </w:p>
        </w:tc>
        <w:tc>
          <w:tcPr>
            <w:tcW w:w="1559" w:type="dxa"/>
            <w:vAlign w:val="top"/>
          </w:tcPr>
          <w:p>
            <w:pPr>
              <w:spacing w:line="290" w:lineRule="auto"/>
              <w:rPr>
                <w:rFonts w:ascii="Arial"/>
                <w:sz w:val="21"/>
              </w:rPr>
            </w:pPr>
          </w:p>
          <w:p>
            <w:pPr>
              <w:pStyle w:val="7"/>
              <w:spacing w:before="69" w:line="219" w:lineRule="auto"/>
              <w:ind w:left="245"/>
              <w:rPr>
                <w:sz w:val="21"/>
                <w:szCs w:val="21"/>
              </w:rPr>
            </w:pPr>
            <w:r>
              <w:rPr>
                <w:spacing w:val="2"/>
                <w:sz w:val="21"/>
                <w:szCs w:val="21"/>
              </w:rPr>
              <w:t>触电，火灾</w:t>
            </w:r>
          </w:p>
        </w:tc>
        <w:tc>
          <w:tcPr>
            <w:tcW w:w="680" w:type="dxa"/>
            <w:vAlign w:val="top"/>
          </w:tcPr>
          <w:p>
            <w:pPr>
              <w:spacing w:line="343" w:lineRule="auto"/>
              <w:rPr>
                <w:rFonts w:ascii="Arial"/>
                <w:sz w:val="21"/>
              </w:rPr>
            </w:pPr>
          </w:p>
          <w:p>
            <w:pPr>
              <w:pStyle w:val="7"/>
              <w:spacing w:before="68" w:line="184" w:lineRule="auto"/>
              <w:ind w:left="276"/>
              <w:rPr>
                <w:sz w:val="21"/>
                <w:szCs w:val="21"/>
              </w:rPr>
            </w:pPr>
            <w:r>
              <w:rPr>
                <w:sz w:val="21"/>
                <w:szCs w:val="21"/>
              </w:rPr>
              <w:t>1</w:t>
            </w:r>
          </w:p>
        </w:tc>
        <w:tc>
          <w:tcPr>
            <w:tcW w:w="859" w:type="dxa"/>
            <w:vAlign w:val="top"/>
          </w:tcPr>
          <w:p>
            <w:pPr>
              <w:spacing w:line="344" w:lineRule="auto"/>
              <w:rPr>
                <w:rFonts w:ascii="Arial"/>
                <w:sz w:val="21"/>
              </w:rPr>
            </w:pPr>
          </w:p>
          <w:p>
            <w:pPr>
              <w:pStyle w:val="7"/>
              <w:spacing w:before="68" w:line="183" w:lineRule="auto"/>
              <w:ind w:left="367"/>
              <w:rPr>
                <w:sz w:val="21"/>
                <w:szCs w:val="21"/>
              </w:rPr>
            </w:pPr>
            <w:r>
              <w:rPr>
                <w:sz w:val="21"/>
                <w:szCs w:val="21"/>
              </w:rPr>
              <w:t>6</w:t>
            </w:r>
          </w:p>
        </w:tc>
        <w:tc>
          <w:tcPr>
            <w:tcW w:w="710" w:type="dxa"/>
            <w:vAlign w:val="top"/>
          </w:tcPr>
          <w:p>
            <w:pPr>
              <w:spacing w:line="345" w:lineRule="auto"/>
              <w:rPr>
                <w:rFonts w:ascii="Arial"/>
                <w:sz w:val="21"/>
              </w:rPr>
            </w:pPr>
          </w:p>
          <w:p>
            <w:pPr>
              <w:pStyle w:val="7"/>
              <w:spacing w:before="68" w:line="182" w:lineRule="auto"/>
              <w:ind w:left="297"/>
              <w:rPr>
                <w:sz w:val="21"/>
                <w:szCs w:val="21"/>
              </w:rPr>
            </w:pPr>
            <w:r>
              <w:rPr>
                <w:sz w:val="21"/>
                <w:szCs w:val="21"/>
              </w:rPr>
              <w:t>7</w:t>
            </w:r>
          </w:p>
        </w:tc>
        <w:tc>
          <w:tcPr>
            <w:tcW w:w="709" w:type="dxa"/>
            <w:vAlign w:val="top"/>
          </w:tcPr>
          <w:p>
            <w:pPr>
              <w:spacing w:line="344" w:lineRule="auto"/>
              <w:rPr>
                <w:rFonts w:ascii="Arial"/>
                <w:sz w:val="21"/>
              </w:rPr>
            </w:pPr>
          </w:p>
          <w:p>
            <w:pPr>
              <w:pStyle w:val="7"/>
              <w:spacing w:before="68" w:line="183" w:lineRule="auto"/>
              <w:ind w:left="247"/>
              <w:rPr>
                <w:sz w:val="21"/>
                <w:szCs w:val="21"/>
              </w:rPr>
            </w:pPr>
            <w:r>
              <w:rPr>
                <w:spacing w:val="-2"/>
                <w:sz w:val="21"/>
                <w:szCs w:val="21"/>
              </w:rPr>
              <w:t>42</w:t>
            </w:r>
          </w:p>
        </w:tc>
        <w:tc>
          <w:tcPr>
            <w:tcW w:w="710" w:type="dxa"/>
            <w:vAlign w:val="top"/>
          </w:tcPr>
          <w:p>
            <w:pPr>
              <w:pStyle w:val="7"/>
              <w:spacing w:before="221" w:line="220" w:lineRule="auto"/>
              <w:ind w:left="138"/>
              <w:rPr>
                <w:sz w:val="21"/>
                <w:szCs w:val="21"/>
              </w:rPr>
            </w:pPr>
            <w:r>
              <w:rPr>
                <w:spacing w:val="-2"/>
                <w:sz w:val="21"/>
                <w:szCs w:val="21"/>
              </w:rPr>
              <w:t>低风</w:t>
            </w:r>
          </w:p>
          <w:p>
            <w:pPr>
              <w:pStyle w:val="7"/>
              <w:spacing w:before="59" w:line="220"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24" w:line="221" w:lineRule="auto"/>
              <w:ind w:left="240"/>
              <w:rPr>
                <w:sz w:val="21"/>
                <w:szCs w:val="21"/>
              </w:rPr>
            </w:pPr>
            <w:r>
              <w:rPr>
                <w:spacing w:val="-3"/>
                <w:sz w:val="21"/>
                <w:szCs w:val="21"/>
              </w:rPr>
              <w:t>冷却器</w:t>
            </w:r>
          </w:p>
        </w:tc>
        <w:tc>
          <w:tcPr>
            <w:tcW w:w="859" w:type="dxa"/>
            <w:vAlign w:val="top"/>
          </w:tcPr>
          <w:p>
            <w:pPr>
              <w:pStyle w:val="7"/>
              <w:spacing w:before="274" w:line="184" w:lineRule="auto"/>
              <w:ind w:left="311"/>
              <w:rPr>
                <w:sz w:val="21"/>
                <w:szCs w:val="21"/>
              </w:rPr>
            </w:pPr>
            <w:r>
              <w:rPr>
                <w:spacing w:val="-6"/>
                <w:sz w:val="21"/>
                <w:szCs w:val="21"/>
              </w:rPr>
              <w:t>14</w:t>
            </w:r>
          </w:p>
        </w:tc>
        <w:tc>
          <w:tcPr>
            <w:tcW w:w="1279" w:type="dxa"/>
            <w:vAlign w:val="top"/>
          </w:tcPr>
          <w:p>
            <w:pPr>
              <w:pStyle w:val="7"/>
              <w:spacing w:before="222" w:line="221" w:lineRule="auto"/>
              <w:ind w:left="212"/>
              <w:rPr>
                <w:sz w:val="21"/>
                <w:szCs w:val="21"/>
              </w:rPr>
            </w:pPr>
            <w:r>
              <w:rPr>
                <w:spacing w:val="2"/>
                <w:sz w:val="21"/>
                <w:szCs w:val="21"/>
              </w:rPr>
              <w:t>设备主体</w:t>
            </w:r>
          </w:p>
        </w:tc>
        <w:tc>
          <w:tcPr>
            <w:tcW w:w="2558" w:type="dxa"/>
            <w:vAlign w:val="top"/>
          </w:tcPr>
          <w:p>
            <w:pPr>
              <w:pStyle w:val="7"/>
              <w:spacing w:before="90" w:line="241" w:lineRule="auto"/>
              <w:ind w:left="1163" w:right="133" w:hanging="1049"/>
              <w:rPr>
                <w:sz w:val="21"/>
                <w:szCs w:val="21"/>
              </w:rPr>
            </w:pPr>
            <w:r>
              <w:rPr>
                <w:spacing w:val="-1"/>
                <w:sz w:val="21"/>
                <w:szCs w:val="21"/>
              </w:rPr>
              <w:t>完好牢固，无变形受损现</w:t>
            </w:r>
            <w:r>
              <w:rPr>
                <w:sz w:val="21"/>
                <w:szCs w:val="21"/>
              </w:rPr>
              <w:t xml:space="preserve"> 象</w:t>
            </w:r>
          </w:p>
        </w:tc>
        <w:tc>
          <w:tcPr>
            <w:tcW w:w="1559" w:type="dxa"/>
            <w:vAlign w:val="top"/>
          </w:tcPr>
          <w:p>
            <w:pPr>
              <w:pStyle w:val="7"/>
              <w:spacing w:before="221" w:line="219" w:lineRule="auto"/>
              <w:ind w:left="356"/>
              <w:rPr>
                <w:sz w:val="21"/>
                <w:szCs w:val="21"/>
              </w:rPr>
            </w:pPr>
            <w:r>
              <w:rPr>
                <w:spacing w:val="3"/>
                <w:sz w:val="21"/>
                <w:szCs w:val="21"/>
              </w:rPr>
              <w:t>其他伤害</w:t>
            </w:r>
          </w:p>
        </w:tc>
        <w:tc>
          <w:tcPr>
            <w:tcW w:w="680" w:type="dxa"/>
            <w:vAlign w:val="top"/>
          </w:tcPr>
          <w:p>
            <w:pPr>
              <w:pStyle w:val="7"/>
              <w:spacing w:before="274" w:line="184" w:lineRule="auto"/>
              <w:ind w:left="276"/>
              <w:rPr>
                <w:sz w:val="21"/>
                <w:szCs w:val="21"/>
              </w:rPr>
            </w:pPr>
            <w:r>
              <w:rPr>
                <w:sz w:val="21"/>
                <w:szCs w:val="21"/>
              </w:rPr>
              <w:t>1</w:t>
            </w:r>
          </w:p>
        </w:tc>
        <w:tc>
          <w:tcPr>
            <w:tcW w:w="859" w:type="dxa"/>
            <w:vAlign w:val="top"/>
          </w:tcPr>
          <w:p>
            <w:pPr>
              <w:pStyle w:val="7"/>
              <w:spacing w:before="275" w:line="183" w:lineRule="auto"/>
              <w:ind w:left="367"/>
              <w:rPr>
                <w:sz w:val="21"/>
                <w:szCs w:val="21"/>
              </w:rPr>
            </w:pPr>
            <w:r>
              <w:rPr>
                <w:sz w:val="21"/>
                <w:szCs w:val="21"/>
              </w:rPr>
              <w:t>6</w:t>
            </w:r>
          </w:p>
        </w:tc>
        <w:tc>
          <w:tcPr>
            <w:tcW w:w="710" w:type="dxa"/>
            <w:vAlign w:val="top"/>
          </w:tcPr>
          <w:p>
            <w:pPr>
              <w:pStyle w:val="7"/>
              <w:spacing w:before="276" w:line="182" w:lineRule="auto"/>
              <w:ind w:left="297"/>
              <w:rPr>
                <w:sz w:val="21"/>
                <w:szCs w:val="21"/>
              </w:rPr>
            </w:pPr>
            <w:r>
              <w:rPr>
                <w:sz w:val="21"/>
                <w:szCs w:val="21"/>
              </w:rPr>
              <w:t>7</w:t>
            </w:r>
          </w:p>
        </w:tc>
        <w:tc>
          <w:tcPr>
            <w:tcW w:w="709" w:type="dxa"/>
            <w:vAlign w:val="top"/>
          </w:tcPr>
          <w:p>
            <w:pPr>
              <w:pStyle w:val="7"/>
              <w:spacing w:before="275" w:line="183" w:lineRule="auto"/>
              <w:ind w:left="247"/>
              <w:rPr>
                <w:sz w:val="21"/>
                <w:szCs w:val="21"/>
              </w:rPr>
            </w:pPr>
            <w:r>
              <w:rPr>
                <w:spacing w:val="-2"/>
                <w:sz w:val="21"/>
                <w:szCs w:val="21"/>
              </w:rPr>
              <w:t>42</w:t>
            </w:r>
          </w:p>
        </w:tc>
        <w:tc>
          <w:tcPr>
            <w:tcW w:w="710" w:type="dxa"/>
            <w:vAlign w:val="top"/>
          </w:tcPr>
          <w:p>
            <w:pPr>
              <w:pStyle w:val="7"/>
              <w:spacing w:before="82" w:line="220" w:lineRule="auto"/>
              <w:ind w:left="138"/>
              <w:rPr>
                <w:sz w:val="21"/>
                <w:szCs w:val="21"/>
              </w:rPr>
            </w:pPr>
            <w:r>
              <w:rPr>
                <w:spacing w:val="-2"/>
                <w:sz w:val="21"/>
                <w:szCs w:val="21"/>
              </w:rPr>
              <w:t>低风</w:t>
            </w:r>
          </w:p>
          <w:p>
            <w:pPr>
              <w:pStyle w:val="7"/>
              <w:spacing w:before="49" w:line="220"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05" w:line="221" w:lineRule="auto"/>
              <w:ind w:left="240"/>
              <w:rPr>
                <w:sz w:val="21"/>
                <w:szCs w:val="21"/>
              </w:rPr>
            </w:pPr>
            <w:r>
              <w:rPr>
                <w:spacing w:val="-3"/>
                <w:sz w:val="21"/>
                <w:szCs w:val="21"/>
              </w:rPr>
              <w:t>冷却器</w:t>
            </w:r>
          </w:p>
        </w:tc>
        <w:tc>
          <w:tcPr>
            <w:tcW w:w="859" w:type="dxa"/>
            <w:vAlign w:val="top"/>
          </w:tcPr>
          <w:p>
            <w:pPr>
              <w:pStyle w:val="7"/>
              <w:spacing w:before="255" w:line="184" w:lineRule="auto"/>
              <w:ind w:left="311"/>
              <w:rPr>
                <w:sz w:val="21"/>
                <w:szCs w:val="21"/>
              </w:rPr>
            </w:pPr>
            <w:r>
              <w:rPr>
                <w:spacing w:val="-6"/>
                <w:sz w:val="21"/>
                <w:szCs w:val="21"/>
              </w:rPr>
              <w:t>15</w:t>
            </w:r>
          </w:p>
        </w:tc>
        <w:tc>
          <w:tcPr>
            <w:tcW w:w="1279" w:type="dxa"/>
            <w:vAlign w:val="top"/>
          </w:tcPr>
          <w:p>
            <w:pPr>
              <w:pStyle w:val="7"/>
              <w:spacing w:before="201" w:line="219" w:lineRule="auto"/>
              <w:ind w:left="422"/>
              <w:rPr>
                <w:sz w:val="21"/>
                <w:szCs w:val="21"/>
              </w:rPr>
            </w:pPr>
            <w:r>
              <w:rPr>
                <w:spacing w:val="7"/>
                <w:sz w:val="21"/>
                <w:szCs w:val="21"/>
              </w:rPr>
              <w:t>传动</w:t>
            </w:r>
          </w:p>
        </w:tc>
        <w:tc>
          <w:tcPr>
            <w:tcW w:w="2558" w:type="dxa"/>
            <w:vAlign w:val="top"/>
          </w:tcPr>
          <w:p>
            <w:pPr>
              <w:pStyle w:val="7"/>
              <w:spacing w:before="202" w:line="219" w:lineRule="auto"/>
              <w:ind w:left="484"/>
              <w:rPr>
                <w:sz w:val="21"/>
                <w:szCs w:val="21"/>
              </w:rPr>
            </w:pPr>
            <w:r>
              <w:rPr>
                <w:spacing w:val="-1"/>
                <w:sz w:val="21"/>
                <w:szCs w:val="21"/>
              </w:rPr>
              <w:t>转动部件不外露，</w:t>
            </w:r>
          </w:p>
        </w:tc>
        <w:tc>
          <w:tcPr>
            <w:tcW w:w="1559" w:type="dxa"/>
            <w:vAlign w:val="top"/>
          </w:tcPr>
          <w:p>
            <w:pPr>
              <w:pStyle w:val="7"/>
              <w:spacing w:before="201" w:line="219" w:lineRule="auto"/>
              <w:ind w:left="356"/>
              <w:rPr>
                <w:sz w:val="21"/>
                <w:szCs w:val="21"/>
              </w:rPr>
            </w:pPr>
            <w:r>
              <w:rPr>
                <w:spacing w:val="3"/>
                <w:sz w:val="21"/>
                <w:szCs w:val="21"/>
              </w:rPr>
              <w:t>机械伤害</w:t>
            </w:r>
          </w:p>
        </w:tc>
        <w:tc>
          <w:tcPr>
            <w:tcW w:w="680" w:type="dxa"/>
            <w:vAlign w:val="top"/>
          </w:tcPr>
          <w:p>
            <w:pPr>
              <w:pStyle w:val="7"/>
              <w:spacing w:before="255" w:line="184" w:lineRule="auto"/>
              <w:ind w:left="276"/>
              <w:rPr>
                <w:sz w:val="21"/>
                <w:szCs w:val="21"/>
              </w:rPr>
            </w:pPr>
            <w:r>
              <w:rPr>
                <w:sz w:val="21"/>
                <w:szCs w:val="21"/>
              </w:rPr>
              <w:t>1</w:t>
            </w:r>
          </w:p>
        </w:tc>
        <w:tc>
          <w:tcPr>
            <w:tcW w:w="859" w:type="dxa"/>
            <w:vAlign w:val="top"/>
          </w:tcPr>
          <w:p>
            <w:pPr>
              <w:pStyle w:val="7"/>
              <w:spacing w:before="256" w:line="183" w:lineRule="auto"/>
              <w:ind w:left="367"/>
              <w:rPr>
                <w:sz w:val="21"/>
                <w:szCs w:val="21"/>
              </w:rPr>
            </w:pPr>
            <w:r>
              <w:rPr>
                <w:sz w:val="21"/>
                <w:szCs w:val="21"/>
              </w:rPr>
              <w:t>6</w:t>
            </w:r>
          </w:p>
        </w:tc>
        <w:tc>
          <w:tcPr>
            <w:tcW w:w="710" w:type="dxa"/>
            <w:vAlign w:val="top"/>
          </w:tcPr>
          <w:p>
            <w:pPr>
              <w:pStyle w:val="7"/>
              <w:spacing w:before="258" w:line="182" w:lineRule="auto"/>
              <w:ind w:left="247"/>
              <w:rPr>
                <w:sz w:val="21"/>
                <w:szCs w:val="21"/>
              </w:rPr>
            </w:pPr>
            <w:r>
              <w:rPr>
                <w:spacing w:val="-4"/>
                <w:sz w:val="21"/>
                <w:szCs w:val="21"/>
              </w:rPr>
              <w:t>7.</w:t>
            </w:r>
          </w:p>
        </w:tc>
        <w:tc>
          <w:tcPr>
            <w:tcW w:w="709" w:type="dxa"/>
            <w:vAlign w:val="top"/>
          </w:tcPr>
          <w:p>
            <w:pPr>
              <w:pStyle w:val="7"/>
              <w:spacing w:before="256" w:line="183" w:lineRule="auto"/>
              <w:ind w:left="247"/>
              <w:rPr>
                <w:sz w:val="21"/>
                <w:szCs w:val="21"/>
              </w:rPr>
            </w:pPr>
            <w:r>
              <w:rPr>
                <w:spacing w:val="-2"/>
                <w:sz w:val="21"/>
                <w:szCs w:val="21"/>
              </w:rPr>
              <w:t>42</w:t>
            </w:r>
          </w:p>
        </w:tc>
        <w:tc>
          <w:tcPr>
            <w:tcW w:w="710" w:type="dxa"/>
            <w:vAlign w:val="top"/>
          </w:tcPr>
          <w:p>
            <w:pPr>
              <w:pStyle w:val="7"/>
              <w:spacing w:before="63" w:line="220" w:lineRule="auto"/>
              <w:ind w:left="138"/>
              <w:rPr>
                <w:sz w:val="21"/>
                <w:szCs w:val="21"/>
              </w:rPr>
            </w:pPr>
            <w:r>
              <w:rPr>
                <w:spacing w:val="-2"/>
                <w:sz w:val="21"/>
                <w:szCs w:val="21"/>
              </w:rPr>
              <w:t>低风</w:t>
            </w:r>
          </w:p>
          <w:p>
            <w:pPr>
              <w:pStyle w:val="7"/>
              <w:spacing w:before="39" w:line="217"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25" w:line="221" w:lineRule="auto"/>
              <w:ind w:left="240"/>
              <w:rPr>
                <w:sz w:val="21"/>
                <w:szCs w:val="21"/>
              </w:rPr>
            </w:pPr>
            <w:r>
              <w:rPr>
                <w:spacing w:val="-3"/>
                <w:sz w:val="21"/>
                <w:szCs w:val="21"/>
              </w:rPr>
              <w:t>冷却器</w:t>
            </w:r>
          </w:p>
        </w:tc>
        <w:tc>
          <w:tcPr>
            <w:tcW w:w="859" w:type="dxa"/>
            <w:vAlign w:val="top"/>
          </w:tcPr>
          <w:p>
            <w:pPr>
              <w:pStyle w:val="7"/>
              <w:spacing w:before="275" w:line="184" w:lineRule="auto"/>
              <w:ind w:left="311"/>
              <w:rPr>
                <w:sz w:val="21"/>
                <w:szCs w:val="21"/>
              </w:rPr>
            </w:pPr>
            <w:r>
              <w:rPr>
                <w:spacing w:val="-6"/>
                <w:sz w:val="21"/>
                <w:szCs w:val="21"/>
              </w:rPr>
              <w:t>16</w:t>
            </w:r>
          </w:p>
        </w:tc>
        <w:tc>
          <w:tcPr>
            <w:tcW w:w="1279" w:type="dxa"/>
            <w:vAlign w:val="top"/>
          </w:tcPr>
          <w:p>
            <w:pPr>
              <w:pStyle w:val="7"/>
              <w:spacing w:before="222" w:line="219" w:lineRule="auto"/>
              <w:ind w:left="212"/>
              <w:rPr>
                <w:sz w:val="21"/>
                <w:szCs w:val="21"/>
              </w:rPr>
            </w:pPr>
            <w:r>
              <w:rPr>
                <w:spacing w:val="2"/>
                <w:sz w:val="21"/>
                <w:szCs w:val="21"/>
              </w:rPr>
              <w:t>除尘吸风</w:t>
            </w:r>
          </w:p>
        </w:tc>
        <w:tc>
          <w:tcPr>
            <w:tcW w:w="2558" w:type="dxa"/>
            <w:vAlign w:val="top"/>
          </w:tcPr>
          <w:p>
            <w:pPr>
              <w:pStyle w:val="7"/>
              <w:spacing w:before="222" w:line="219" w:lineRule="auto"/>
              <w:ind w:left="744"/>
              <w:rPr>
                <w:sz w:val="21"/>
                <w:szCs w:val="21"/>
              </w:rPr>
            </w:pPr>
            <w:r>
              <w:rPr>
                <w:spacing w:val="-2"/>
                <w:sz w:val="21"/>
                <w:szCs w:val="21"/>
              </w:rPr>
              <w:t>无粉尘外溢</w:t>
            </w:r>
          </w:p>
        </w:tc>
        <w:tc>
          <w:tcPr>
            <w:tcW w:w="1559" w:type="dxa"/>
            <w:vAlign w:val="top"/>
          </w:tcPr>
          <w:p>
            <w:pPr>
              <w:pStyle w:val="7"/>
              <w:spacing w:before="220" w:line="218" w:lineRule="auto"/>
              <w:ind w:left="356"/>
              <w:rPr>
                <w:sz w:val="21"/>
                <w:szCs w:val="21"/>
              </w:rPr>
            </w:pPr>
            <w:r>
              <w:rPr>
                <w:spacing w:val="2"/>
                <w:sz w:val="21"/>
                <w:szCs w:val="21"/>
              </w:rPr>
              <w:t>其他爆炸</w:t>
            </w:r>
          </w:p>
        </w:tc>
        <w:tc>
          <w:tcPr>
            <w:tcW w:w="680" w:type="dxa"/>
            <w:vAlign w:val="top"/>
          </w:tcPr>
          <w:p>
            <w:pPr>
              <w:pStyle w:val="7"/>
              <w:spacing w:before="275" w:line="184" w:lineRule="auto"/>
              <w:ind w:left="276"/>
              <w:rPr>
                <w:sz w:val="21"/>
                <w:szCs w:val="21"/>
              </w:rPr>
            </w:pPr>
            <w:r>
              <w:rPr>
                <w:sz w:val="21"/>
                <w:szCs w:val="21"/>
              </w:rPr>
              <w:t>1</w:t>
            </w:r>
          </w:p>
        </w:tc>
        <w:tc>
          <w:tcPr>
            <w:tcW w:w="859" w:type="dxa"/>
            <w:vAlign w:val="top"/>
          </w:tcPr>
          <w:p>
            <w:pPr>
              <w:pStyle w:val="7"/>
              <w:spacing w:before="276" w:line="183" w:lineRule="auto"/>
              <w:ind w:left="367"/>
              <w:rPr>
                <w:sz w:val="21"/>
                <w:szCs w:val="21"/>
              </w:rPr>
            </w:pPr>
            <w:r>
              <w:rPr>
                <w:sz w:val="21"/>
                <w:szCs w:val="21"/>
              </w:rPr>
              <w:t>6</w:t>
            </w:r>
          </w:p>
        </w:tc>
        <w:tc>
          <w:tcPr>
            <w:tcW w:w="710" w:type="dxa"/>
            <w:vAlign w:val="top"/>
          </w:tcPr>
          <w:p>
            <w:pPr>
              <w:pStyle w:val="7"/>
              <w:spacing w:before="277" w:line="182" w:lineRule="auto"/>
              <w:ind w:left="247"/>
              <w:rPr>
                <w:sz w:val="21"/>
                <w:szCs w:val="21"/>
              </w:rPr>
            </w:pPr>
            <w:r>
              <w:rPr>
                <w:spacing w:val="-4"/>
                <w:sz w:val="21"/>
                <w:szCs w:val="21"/>
              </w:rPr>
              <w:t>7.</w:t>
            </w:r>
          </w:p>
        </w:tc>
        <w:tc>
          <w:tcPr>
            <w:tcW w:w="709" w:type="dxa"/>
            <w:vAlign w:val="top"/>
          </w:tcPr>
          <w:p>
            <w:pPr>
              <w:pStyle w:val="7"/>
              <w:spacing w:before="276" w:line="183" w:lineRule="auto"/>
              <w:ind w:left="247"/>
              <w:rPr>
                <w:sz w:val="21"/>
                <w:szCs w:val="21"/>
              </w:rPr>
            </w:pPr>
            <w:r>
              <w:rPr>
                <w:spacing w:val="-2"/>
                <w:sz w:val="21"/>
                <w:szCs w:val="21"/>
              </w:rPr>
              <w:t>42</w:t>
            </w:r>
          </w:p>
        </w:tc>
        <w:tc>
          <w:tcPr>
            <w:tcW w:w="710" w:type="dxa"/>
            <w:vAlign w:val="top"/>
          </w:tcPr>
          <w:p>
            <w:pPr>
              <w:pStyle w:val="7"/>
              <w:spacing w:before="73" w:line="220" w:lineRule="auto"/>
              <w:ind w:left="138"/>
              <w:rPr>
                <w:sz w:val="21"/>
                <w:szCs w:val="21"/>
              </w:rPr>
            </w:pPr>
            <w:r>
              <w:rPr>
                <w:spacing w:val="-2"/>
                <w:sz w:val="21"/>
                <w:szCs w:val="21"/>
              </w:rPr>
              <w:t>低风</w:t>
            </w:r>
          </w:p>
          <w:p>
            <w:pPr>
              <w:pStyle w:val="7"/>
              <w:spacing w:before="49" w:line="220"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16" w:line="221" w:lineRule="auto"/>
              <w:ind w:left="240"/>
              <w:rPr>
                <w:sz w:val="21"/>
                <w:szCs w:val="21"/>
              </w:rPr>
            </w:pPr>
            <w:r>
              <w:rPr>
                <w:spacing w:val="-3"/>
                <w:sz w:val="21"/>
                <w:szCs w:val="21"/>
              </w:rPr>
              <w:t>冷却器</w:t>
            </w:r>
          </w:p>
        </w:tc>
        <w:tc>
          <w:tcPr>
            <w:tcW w:w="859" w:type="dxa"/>
            <w:vAlign w:val="top"/>
          </w:tcPr>
          <w:p>
            <w:pPr>
              <w:pStyle w:val="7"/>
              <w:spacing w:before="266" w:line="184" w:lineRule="auto"/>
              <w:ind w:left="311"/>
              <w:rPr>
                <w:sz w:val="21"/>
                <w:szCs w:val="21"/>
              </w:rPr>
            </w:pPr>
            <w:r>
              <w:rPr>
                <w:spacing w:val="-6"/>
                <w:sz w:val="21"/>
                <w:szCs w:val="21"/>
              </w:rPr>
              <w:t>17</w:t>
            </w:r>
          </w:p>
        </w:tc>
        <w:tc>
          <w:tcPr>
            <w:tcW w:w="1279" w:type="dxa"/>
            <w:vAlign w:val="top"/>
          </w:tcPr>
          <w:p>
            <w:pPr>
              <w:pStyle w:val="7"/>
              <w:spacing w:before="213" w:line="219" w:lineRule="auto"/>
              <w:ind w:left="212"/>
              <w:rPr>
                <w:sz w:val="21"/>
                <w:szCs w:val="21"/>
              </w:rPr>
            </w:pPr>
            <w:r>
              <w:rPr>
                <w:spacing w:val="2"/>
                <w:sz w:val="21"/>
                <w:szCs w:val="21"/>
              </w:rPr>
              <w:t>电气线路</w:t>
            </w:r>
          </w:p>
        </w:tc>
        <w:tc>
          <w:tcPr>
            <w:tcW w:w="2558" w:type="dxa"/>
            <w:vAlign w:val="top"/>
          </w:tcPr>
          <w:p>
            <w:pPr>
              <w:pStyle w:val="7"/>
              <w:spacing w:before="213" w:line="219" w:lineRule="auto"/>
              <w:ind w:left="114"/>
              <w:rPr>
                <w:sz w:val="21"/>
                <w:szCs w:val="21"/>
              </w:rPr>
            </w:pPr>
            <w:r>
              <w:rPr>
                <w:spacing w:val="-1"/>
                <w:sz w:val="21"/>
                <w:szCs w:val="21"/>
              </w:rPr>
              <w:t>线路无破损，无漏电风险</w:t>
            </w:r>
          </w:p>
        </w:tc>
        <w:tc>
          <w:tcPr>
            <w:tcW w:w="1559" w:type="dxa"/>
            <w:vAlign w:val="top"/>
          </w:tcPr>
          <w:p>
            <w:pPr>
              <w:pStyle w:val="7"/>
              <w:spacing w:before="213" w:line="219" w:lineRule="auto"/>
              <w:ind w:left="245"/>
              <w:rPr>
                <w:sz w:val="21"/>
                <w:szCs w:val="21"/>
              </w:rPr>
            </w:pPr>
            <w:r>
              <w:rPr>
                <w:spacing w:val="2"/>
                <w:sz w:val="21"/>
                <w:szCs w:val="21"/>
              </w:rPr>
              <w:t>触电，火灾</w:t>
            </w:r>
          </w:p>
        </w:tc>
        <w:tc>
          <w:tcPr>
            <w:tcW w:w="680" w:type="dxa"/>
            <w:vAlign w:val="top"/>
          </w:tcPr>
          <w:p>
            <w:pPr>
              <w:pStyle w:val="7"/>
              <w:spacing w:before="266" w:line="184" w:lineRule="auto"/>
              <w:ind w:left="276"/>
              <w:rPr>
                <w:sz w:val="21"/>
                <w:szCs w:val="21"/>
              </w:rPr>
            </w:pPr>
            <w:r>
              <w:rPr>
                <w:sz w:val="21"/>
                <w:szCs w:val="21"/>
              </w:rPr>
              <w:t>1</w:t>
            </w:r>
          </w:p>
        </w:tc>
        <w:tc>
          <w:tcPr>
            <w:tcW w:w="859" w:type="dxa"/>
            <w:vAlign w:val="top"/>
          </w:tcPr>
          <w:p>
            <w:pPr>
              <w:pStyle w:val="7"/>
              <w:spacing w:before="267" w:line="183" w:lineRule="auto"/>
              <w:ind w:left="367"/>
              <w:rPr>
                <w:sz w:val="21"/>
                <w:szCs w:val="21"/>
              </w:rPr>
            </w:pPr>
            <w:r>
              <w:rPr>
                <w:sz w:val="21"/>
                <w:szCs w:val="21"/>
              </w:rPr>
              <w:t>6</w:t>
            </w:r>
          </w:p>
        </w:tc>
        <w:tc>
          <w:tcPr>
            <w:tcW w:w="710" w:type="dxa"/>
            <w:vAlign w:val="top"/>
          </w:tcPr>
          <w:p>
            <w:pPr>
              <w:pStyle w:val="7"/>
              <w:spacing w:before="268" w:line="182" w:lineRule="auto"/>
              <w:ind w:left="297"/>
              <w:rPr>
                <w:sz w:val="21"/>
                <w:szCs w:val="21"/>
              </w:rPr>
            </w:pPr>
            <w:r>
              <w:rPr>
                <w:sz w:val="21"/>
                <w:szCs w:val="21"/>
              </w:rPr>
              <w:t>7</w:t>
            </w:r>
          </w:p>
        </w:tc>
        <w:tc>
          <w:tcPr>
            <w:tcW w:w="709" w:type="dxa"/>
            <w:vAlign w:val="top"/>
          </w:tcPr>
          <w:p>
            <w:pPr>
              <w:pStyle w:val="7"/>
              <w:spacing w:before="267" w:line="183" w:lineRule="auto"/>
              <w:ind w:left="247"/>
              <w:rPr>
                <w:sz w:val="21"/>
                <w:szCs w:val="21"/>
              </w:rPr>
            </w:pPr>
            <w:r>
              <w:rPr>
                <w:spacing w:val="-2"/>
                <w:sz w:val="21"/>
                <w:szCs w:val="21"/>
              </w:rPr>
              <w:t>42</w:t>
            </w:r>
          </w:p>
        </w:tc>
        <w:tc>
          <w:tcPr>
            <w:tcW w:w="710" w:type="dxa"/>
            <w:vAlign w:val="top"/>
          </w:tcPr>
          <w:p>
            <w:pPr>
              <w:pStyle w:val="7"/>
              <w:spacing w:before="64" w:line="220" w:lineRule="auto"/>
              <w:ind w:left="138"/>
              <w:rPr>
                <w:sz w:val="21"/>
                <w:szCs w:val="21"/>
              </w:rPr>
            </w:pPr>
            <w:r>
              <w:rPr>
                <w:spacing w:val="-2"/>
                <w:sz w:val="21"/>
                <w:szCs w:val="21"/>
              </w:rPr>
              <w:t>低风</w:t>
            </w:r>
          </w:p>
          <w:p>
            <w:pPr>
              <w:pStyle w:val="7"/>
              <w:spacing w:before="49" w:line="215"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23" w:line="219" w:lineRule="auto"/>
              <w:ind w:left="130"/>
              <w:rPr>
                <w:sz w:val="21"/>
                <w:szCs w:val="21"/>
              </w:rPr>
            </w:pPr>
            <w:r>
              <w:rPr>
                <w:spacing w:val="-2"/>
                <w:sz w:val="21"/>
                <w:szCs w:val="21"/>
              </w:rPr>
              <w:t>冷却风机</w:t>
            </w:r>
          </w:p>
        </w:tc>
        <w:tc>
          <w:tcPr>
            <w:tcW w:w="859" w:type="dxa"/>
            <w:vAlign w:val="top"/>
          </w:tcPr>
          <w:p>
            <w:pPr>
              <w:pStyle w:val="7"/>
              <w:spacing w:before="277" w:line="184" w:lineRule="auto"/>
              <w:ind w:left="311"/>
              <w:rPr>
                <w:sz w:val="21"/>
                <w:szCs w:val="21"/>
              </w:rPr>
            </w:pPr>
            <w:r>
              <w:rPr>
                <w:spacing w:val="-6"/>
                <w:sz w:val="21"/>
                <w:szCs w:val="21"/>
              </w:rPr>
              <w:t>18</w:t>
            </w:r>
          </w:p>
        </w:tc>
        <w:tc>
          <w:tcPr>
            <w:tcW w:w="1279" w:type="dxa"/>
            <w:vAlign w:val="top"/>
          </w:tcPr>
          <w:p>
            <w:pPr>
              <w:pStyle w:val="7"/>
              <w:spacing w:before="225" w:line="221" w:lineRule="auto"/>
              <w:ind w:left="212"/>
              <w:rPr>
                <w:sz w:val="21"/>
                <w:szCs w:val="21"/>
              </w:rPr>
            </w:pPr>
            <w:r>
              <w:rPr>
                <w:spacing w:val="2"/>
                <w:sz w:val="21"/>
                <w:szCs w:val="21"/>
              </w:rPr>
              <w:t>设备主体</w:t>
            </w:r>
          </w:p>
        </w:tc>
        <w:tc>
          <w:tcPr>
            <w:tcW w:w="2558" w:type="dxa"/>
            <w:vAlign w:val="top"/>
          </w:tcPr>
          <w:p>
            <w:pPr>
              <w:pStyle w:val="7"/>
              <w:spacing w:before="43" w:line="255" w:lineRule="auto"/>
              <w:ind w:left="1163" w:right="133" w:hanging="1049"/>
              <w:rPr>
                <w:sz w:val="21"/>
                <w:szCs w:val="21"/>
              </w:rPr>
            </w:pPr>
            <w:r>
              <w:rPr>
                <w:spacing w:val="-1"/>
                <w:sz w:val="21"/>
                <w:szCs w:val="21"/>
              </w:rPr>
              <w:t>完好牢固，无变形受损现</w:t>
            </w:r>
            <w:r>
              <w:rPr>
                <w:sz w:val="21"/>
                <w:szCs w:val="21"/>
              </w:rPr>
              <w:t xml:space="preserve"> 象</w:t>
            </w:r>
          </w:p>
        </w:tc>
        <w:tc>
          <w:tcPr>
            <w:tcW w:w="1559" w:type="dxa"/>
            <w:vAlign w:val="top"/>
          </w:tcPr>
          <w:p>
            <w:pPr>
              <w:pStyle w:val="7"/>
              <w:spacing w:before="223" w:line="219" w:lineRule="auto"/>
              <w:ind w:left="356"/>
              <w:rPr>
                <w:sz w:val="21"/>
                <w:szCs w:val="21"/>
              </w:rPr>
            </w:pPr>
            <w:r>
              <w:rPr>
                <w:spacing w:val="3"/>
                <w:sz w:val="21"/>
                <w:szCs w:val="21"/>
              </w:rPr>
              <w:t>机械伤害</w:t>
            </w:r>
          </w:p>
        </w:tc>
        <w:tc>
          <w:tcPr>
            <w:tcW w:w="680" w:type="dxa"/>
            <w:vAlign w:val="top"/>
          </w:tcPr>
          <w:p>
            <w:pPr>
              <w:pStyle w:val="7"/>
              <w:spacing w:before="277" w:line="184" w:lineRule="auto"/>
              <w:ind w:left="276"/>
              <w:rPr>
                <w:sz w:val="21"/>
                <w:szCs w:val="21"/>
              </w:rPr>
            </w:pPr>
            <w:r>
              <w:rPr>
                <w:sz w:val="21"/>
                <w:szCs w:val="21"/>
              </w:rPr>
              <w:t>1</w:t>
            </w:r>
          </w:p>
        </w:tc>
        <w:tc>
          <w:tcPr>
            <w:tcW w:w="859" w:type="dxa"/>
            <w:vAlign w:val="top"/>
          </w:tcPr>
          <w:p>
            <w:pPr>
              <w:pStyle w:val="7"/>
              <w:spacing w:before="278" w:line="183" w:lineRule="auto"/>
              <w:ind w:left="367"/>
              <w:rPr>
                <w:sz w:val="21"/>
                <w:szCs w:val="21"/>
              </w:rPr>
            </w:pPr>
            <w:r>
              <w:rPr>
                <w:sz w:val="21"/>
                <w:szCs w:val="21"/>
              </w:rPr>
              <w:t>6</w:t>
            </w:r>
          </w:p>
        </w:tc>
        <w:tc>
          <w:tcPr>
            <w:tcW w:w="710" w:type="dxa"/>
            <w:vAlign w:val="top"/>
          </w:tcPr>
          <w:p>
            <w:pPr>
              <w:pStyle w:val="7"/>
              <w:spacing w:before="280" w:line="182" w:lineRule="auto"/>
              <w:ind w:left="297"/>
              <w:rPr>
                <w:sz w:val="21"/>
                <w:szCs w:val="21"/>
              </w:rPr>
            </w:pPr>
            <w:r>
              <w:rPr>
                <w:sz w:val="21"/>
                <w:szCs w:val="21"/>
              </w:rPr>
              <w:t>7</w:t>
            </w:r>
          </w:p>
        </w:tc>
        <w:tc>
          <w:tcPr>
            <w:tcW w:w="709" w:type="dxa"/>
            <w:vAlign w:val="top"/>
          </w:tcPr>
          <w:p>
            <w:pPr>
              <w:pStyle w:val="7"/>
              <w:spacing w:before="278" w:line="183" w:lineRule="auto"/>
              <w:ind w:left="247"/>
              <w:rPr>
                <w:sz w:val="21"/>
                <w:szCs w:val="21"/>
              </w:rPr>
            </w:pPr>
            <w:r>
              <w:rPr>
                <w:spacing w:val="-2"/>
                <w:sz w:val="21"/>
                <w:szCs w:val="21"/>
              </w:rPr>
              <w:t>42</w:t>
            </w:r>
          </w:p>
        </w:tc>
        <w:tc>
          <w:tcPr>
            <w:tcW w:w="710" w:type="dxa"/>
            <w:vAlign w:val="top"/>
          </w:tcPr>
          <w:p>
            <w:pPr>
              <w:pStyle w:val="7"/>
              <w:spacing w:before="75" w:line="220" w:lineRule="auto"/>
              <w:ind w:left="138"/>
              <w:rPr>
                <w:sz w:val="21"/>
                <w:szCs w:val="21"/>
              </w:rPr>
            </w:pPr>
            <w:r>
              <w:rPr>
                <w:spacing w:val="-2"/>
                <w:sz w:val="21"/>
                <w:szCs w:val="21"/>
              </w:rPr>
              <w:t>低风</w:t>
            </w:r>
          </w:p>
          <w:p>
            <w:pPr>
              <w:pStyle w:val="7"/>
              <w:spacing w:before="39" w:line="220"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14" w:line="219" w:lineRule="auto"/>
              <w:ind w:left="130"/>
              <w:rPr>
                <w:sz w:val="21"/>
                <w:szCs w:val="21"/>
              </w:rPr>
            </w:pPr>
            <w:r>
              <w:rPr>
                <w:spacing w:val="-2"/>
                <w:sz w:val="21"/>
                <w:szCs w:val="21"/>
              </w:rPr>
              <w:t>冷却风机</w:t>
            </w:r>
          </w:p>
        </w:tc>
        <w:tc>
          <w:tcPr>
            <w:tcW w:w="859" w:type="dxa"/>
            <w:vAlign w:val="top"/>
          </w:tcPr>
          <w:p>
            <w:pPr>
              <w:pStyle w:val="7"/>
              <w:spacing w:before="268" w:line="184" w:lineRule="auto"/>
              <w:ind w:left="311"/>
              <w:rPr>
                <w:sz w:val="21"/>
                <w:szCs w:val="21"/>
              </w:rPr>
            </w:pPr>
            <w:r>
              <w:rPr>
                <w:spacing w:val="-6"/>
                <w:sz w:val="21"/>
                <w:szCs w:val="21"/>
              </w:rPr>
              <w:t>19</w:t>
            </w:r>
          </w:p>
        </w:tc>
        <w:tc>
          <w:tcPr>
            <w:tcW w:w="1279" w:type="dxa"/>
            <w:vAlign w:val="top"/>
          </w:tcPr>
          <w:p>
            <w:pPr>
              <w:pStyle w:val="7"/>
              <w:spacing w:before="215" w:line="219" w:lineRule="auto"/>
              <w:ind w:left="212"/>
              <w:rPr>
                <w:sz w:val="21"/>
                <w:szCs w:val="21"/>
              </w:rPr>
            </w:pPr>
            <w:r>
              <w:rPr>
                <w:spacing w:val="2"/>
                <w:sz w:val="21"/>
                <w:szCs w:val="21"/>
              </w:rPr>
              <w:t>电气线路</w:t>
            </w:r>
          </w:p>
        </w:tc>
        <w:tc>
          <w:tcPr>
            <w:tcW w:w="2558" w:type="dxa"/>
            <w:vAlign w:val="top"/>
          </w:tcPr>
          <w:p>
            <w:pPr>
              <w:pStyle w:val="7"/>
              <w:spacing w:before="215" w:line="219" w:lineRule="auto"/>
              <w:ind w:left="114"/>
              <w:rPr>
                <w:sz w:val="21"/>
                <w:szCs w:val="21"/>
              </w:rPr>
            </w:pPr>
            <w:r>
              <w:rPr>
                <w:spacing w:val="-1"/>
                <w:sz w:val="21"/>
                <w:szCs w:val="21"/>
              </w:rPr>
              <w:t>线路无破损，无漏电风险</w:t>
            </w:r>
          </w:p>
        </w:tc>
        <w:tc>
          <w:tcPr>
            <w:tcW w:w="1559" w:type="dxa"/>
            <w:vAlign w:val="top"/>
          </w:tcPr>
          <w:p>
            <w:pPr>
              <w:pStyle w:val="7"/>
              <w:spacing w:before="215" w:line="219" w:lineRule="auto"/>
              <w:ind w:left="245"/>
              <w:rPr>
                <w:sz w:val="21"/>
                <w:szCs w:val="21"/>
              </w:rPr>
            </w:pPr>
            <w:r>
              <w:rPr>
                <w:spacing w:val="2"/>
                <w:sz w:val="21"/>
                <w:szCs w:val="21"/>
              </w:rPr>
              <w:t>触电，火灾</w:t>
            </w:r>
          </w:p>
        </w:tc>
        <w:tc>
          <w:tcPr>
            <w:tcW w:w="680" w:type="dxa"/>
            <w:vAlign w:val="top"/>
          </w:tcPr>
          <w:p>
            <w:pPr>
              <w:pStyle w:val="7"/>
              <w:spacing w:before="268" w:line="184" w:lineRule="auto"/>
              <w:ind w:left="276"/>
              <w:rPr>
                <w:sz w:val="21"/>
                <w:szCs w:val="21"/>
              </w:rPr>
            </w:pPr>
            <w:r>
              <w:rPr>
                <w:sz w:val="21"/>
                <w:szCs w:val="21"/>
              </w:rPr>
              <w:t>1</w:t>
            </w:r>
          </w:p>
        </w:tc>
        <w:tc>
          <w:tcPr>
            <w:tcW w:w="859" w:type="dxa"/>
            <w:vAlign w:val="top"/>
          </w:tcPr>
          <w:p>
            <w:pPr>
              <w:pStyle w:val="7"/>
              <w:spacing w:before="269" w:line="183" w:lineRule="auto"/>
              <w:ind w:left="367"/>
              <w:rPr>
                <w:sz w:val="21"/>
                <w:szCs w:val="21"/>
              </w:rPr>
            </w:pPr>
            <w:r>
              <w:rPr>
                <w:sz w:val="21"/>
                <w:szCs w:val="21"/>
              </w:rPr>
              <w:t>6</w:t>
            </w:r>
          </w:p>
        </w:tc>
        <w:tc>
          <w:tcPr>
            <w:tcW w:w="710" w:type="dxa"/>
            <w:vAlign w:val="top"/>
          </w:tcPr>
          <w:p>
            <w:pPr>
              <w:pStyle w:val="7"/>
              <w:spacing w:before="270" w:line="182" w:lineRule="auto"/>
              <w:ind w:left="297"/>
              <w:rPr>
                <w:sz w:val="21"/>
                <w:szCs w:val="21"/>
              </w:rPr>
            </w:pPr>
            <w:r>
              <w:rPr>
                <w:sz w:val="21"/>
                <w:szCs w:val="21"/>
              </w:rPr>
              <w:t>7</w:t>
            </w:r>
          </w:p>
        </w:tc>
        <w:tc>
          <w:tcPr>
            <w:tcW w:w="709" w:type="dxa"/>
            <w:vAlign w:val="top"/>
          </w:tcPr>
          <w:p>
            <w:pPr>
              <w:pStyle w:val="7"/>
              <w:spacing w:before="269" w:line="183" w:lineRule="auto"/>
              <w:ind w:left="247"/>
              <w:rPr>
                <w:sz w:val="21"/>
                <w:szCs w:val="21"/>
              </w:rPr>
            </w:pPr>
            <w:r>
              <w:rPr>
                <w:spacing w:val="-2"/>
                <w:sz w:val="21"/>
                <w:szCs w:val="21"/>
              </w:rPr>
              <w:t>42</w:t>
            </w:r>
          </w:p>
        </w:tc>
        <w:tc>
          <w:tcPr>
            <w:tcW w:w="710" w:type="dxa"/>
            <w:vAlign w:val="top"/>
          </w:tcPr>
          <w:p>
            <w:pPr>
              <w:pStyle w:val="7"/>
              <w:spacing w:before="36" w:line="220" w:lineRule="auto"/>
              <w:ind w:left="138"/>
              <w:rPr>
                <w:sz w:val="21"/>
                <w:szCs w:val="21"/>
              </w:rPr>
            </w:pPr>
            <w:r>
              <w:rPr>
                <w:spacing w:val="-2"/>
                <w:sz w:val="21"/>
                <w:szCs w:val="21"/>
              </w:rPr>
              <w:t>低风</w:t>
            </w:r>
          </w:p>
          <w:p>
            <w:pPr>
              <w:pStyle w:val="7"/>
              <w:spacing w:before="69" w:line="220"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05" w:line="219" w:lineRule="auto"/>
              <w:ind w:left="130"/>
              <w:rPr>
                <w:sz w:val="21"/>
                <w:szCs w:val="21"/>
              </w:rPr>
            </w:pPr>
            <w:r>
              <w:rPr>
                <w:spacing w:val="-2"/>
                <w:sz w:val="21"/>
                <w:szCs w:val="21"/>
              </w:rPr>
              <w:t>冷却风机</w:t>
            </w:r>
          </w:p>
        </w:tc>
        <w:tc>
          <w:tcPr>
            <w:tcW w:w="859" w:type="dxa"/>
            <w:vAlign w:val="top"/>
          </w:tcPr>
          <w:p>
            <w:pPr>
              <w:pStyle w:val="7"/>
              <w:spacing w:before="260" w:line="183" w:lineRule="auto"/>
              <w:ind w:left="311"/>
              <w:rPr>
                <w:sz w:val="21"/>
                <w:szCs w:val="21"/>
              </w:rPr>
            </w:pPr>
            <w:r>
              <w:rPr>
                <w:spacing w:val="-3"/>
                <w:sz w:val="21"/>
                <w:szCs w:val="21"/>
              </w:rPr>
              <w:t>20</w:t>
            </w:r>
          </w:p>
        </w:tc>
        <w:tc>
          <w:tcPr>
            <w:tcW w:w="1279" w:type="dxa"/>
            <w:vAlign w:val="top"/>
          </w:tcPr>
          <w:p>
            <w:pPr>
              <w:pStyle w:val="7"/>
              <w:spacing w:before="207" w:line="220" w:lineRule="auto"/>
              <w:ind w:left="422"/>
              <w:rPr>
                <w:sz w:val="21"/>
                <w:szCs w:val="21"/>
              </w:rPr>
            </w:pPr>
            <w:r>
              <w:rPr>
                <w:spacing w:val="-3"/>
                <w:sz w:val="21"/>
                <w:szCs w:val="21"/>
              </w:rPr>
              <w:t>工况</w:t>
            </w:r>
          </w:p>
        </w:tc>
        <w:tc>
          <w:tcPr>
            <w:tcW w:w="2558" w:type="dxa"/>
            <w:vAlign w:val="top"/>
          </w:tcPr>
          <w:p>
            <w:pPr>
              <w:pStyle w:val="7"/>
              <w:spacing w:before="206" w:line="219" w:lineRule="auto"/>
              <w:ind w:left="274"/>
              <w:rPr>
                <w:sz w:val="21"/>
                <w:szCs w:val="21"/>
              </w:rPr>
            </w:pPr>
            <w:r>
              <w:rPr>
                <w:spacing w:val="-1"/>
                <w:sz w:val="21"/>
                <w:szCs w:val="21"/>
              </w:rPr>
              <w:t>运行平稳，工况良好。</w:t>
            </w:r>
          </w:p>
        </w:tc>
        <w:tc>
          <w:tcPr>
            <w:tcW w:w="1559" w:type="dxa"/>
            <w:vAlign w:val="top"/>
          </w:tcPr>
          <w:p>
            <w:pPr>
              <w:pStyle w:val="7"/>
              <w:spacing w:before="206" w:line="219" w:lineRule="auto"/>
              <w:ind w:left="356"/>
              <w:rPr>
                <w:sz w:val="21"/>
                <w:szCs w:val="21"/>
              </w:rPr>
            </w:pPr>
            <w:r>
              <w:rPr>
                <w:spacing w:val="3"/>
                <w:sz w:val="21"/>
                <w:szCs w:val="21"/>
              </w:rPr>
              <w:t>其他伤害</w:t>
            </w:r>
          </w:p>
        </w:tc>
        <w:tc>
          <w:tcPr>
            <w:tcW w:w="680" w:type="dxa"/>
            <w:vAlign w:val="top"/>
          </w:tcPr>
          <w:p>
            <w:pPr>
              <w:pStyle w:val="7"/>
              <w:spacing w:before="259" w:line="184" w:lineRule="auto"/>
              <w:ind w:left="276"/>
              <w:rPr>
                <w:sz w:val="21"/>
                <w:szCs w:val="21"/>
              </w:rPr>
            </w:pPr>
            <w:r>
              <w:rPr>
                <w:sz w:val="21"/>
                <w:szCs w:val="21"/>
              </w:rPr>
              <w:t>1</w:t>
            </w:r>
          </w:p>
        </w:tc>
        <w:tc>
          <w:tcPr>
            <w:tcW w:w="859" w:type="dxa"/>
            <w:vAlign w:val="top"/>
          </w:tcPr>
          <w:p>
            <w:pPr>
              <w:pStyle w:val="7"/>
              <w:spacing w:before="260" w:line="183" w:lineRule="auto"/>
              <w:ind w:left="367"/>
              <w:rPr>
                <w:sz w:val="21"/>
                <w:szCs w:val="21"/>
              </w:rPr>
            </w:pPr>
            <w:r>
              <w:rPr>
                <w:sz w:val="21"/>
                <w:szCs w:val="21"/>
              </w:rPr>
              <w:t>6</w:t>
            </w:r>
          </w:p>
        </w:tc>
        <w:tc>
          <w:tcPr>
            <w:tcW w:w="710" w:type="dxa"/>
            <w:vAlign w:val="top"/>
          </w:tcPr>
          <w:p>
            <w:pPr>
              <w:pStyle w:val="7"/>
              <w:spacing w:before="262" w:line="182" w:lineRule="auto"/>
              <w:ind w:left="247"/>
              <w:rPr>
                <w:sz w:val="21"/>
                <w:szCs w:val="21"/>
              </w:rPr>
            </w:pPr>
            <w:r>
              <w:rPr>
                <w:spacing w:val="-4"/>
                <w:sz w:val="21"/>
                <w:szCs w:val="21"/>
              </w:rPr>
              <w:t>7.</w:t>
            </w:r>
          </w:p>
        </w:tc>
        <w:tc>
          <w:tcPr>
            <w:tcW w:w="709" w:type="dxa"/>
            <w:vAlign w:val="top"/>
          </w:tcPr>
          <w:p>
            <w:pPr>
              <w:pStyle w:val="7"/>
              <w:spacing w:before="260" w:line="183" w:lineRule="auto"/>
              <w:ind w:left="247"/>
              <w:rPr>
                <w:sz w:val="21"/>
                <w:szCs w:val="21"/>
              </w:rPr>
            </w:pPr>
            <w:r>
              <w:rPr>
                <w:spacing w:val="-2"/>
                <w:sz w:val="21"/>
                <w:szCs w:val="21"/>
              </w:rPr>
              <w:t>42</w:t>
            </w:r>
          </w:p>
        </w:tc>
        <w:tc>
          <w:tcPr>
            <w:tcW w:w="710" w:type="dxa"/>
            <w:vAlign w:val="top"/>
          </w:tcPr>
          <w:p>
            <w:pPr>
              <w:pStyle w:val="7"/>
              <w:spacing w:before="47" w:line="220" w:lineRule="auto"/>
              <w:ind w:left="138"/>
              <w:rPr>
                <w:sz w:val="21"/>
                <w:szCs w:val="21"/>
              </w:rPr>
            </w:pPr>
            <w:r>
              <w:rPr>
                <w:spacing w:val="-2"/>
                <w:sz w:val="21"/>
                <w:szCs w:val="21"/>
              </w:rPr>
              <w:t>低风</w:t>
            </w:r>
          </w:p>
          <w:p>
            <w:pPr>
              <w:pStyle w:val="7"/>
              <w:spacing w:before="49" w:line="220"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29" w:type="dxa"/>
            <w:vAlign w:val="top"/>
          </w:tcPr>
          <w:p>
            <w:pPr>
              <w:pStyle w:val="7"/>
              <w:spacing w:before="206" w:line="219" w:lineRule="auto"/>
              <w:ind w:left="240"/>
              <w:rPr>
                <w:sz w:val="21"/>
                <w:szCs w:val="21"/>
              </w:rPr>
            </w:pPr>
            <w:r>
              <w:rPr>
                <w:spacing w:val="-2"/>
                <w:sz w:val="21"/>
                <w:szCs w:val="21"/>
              </w:rPr>
              <w:t>破碎机</w:t>
            </w:r>
          </w:p>
        </w:tc>
        <w:tc>
          <w:tcPr>
            <w:tcW w:w="859" w:type="dxa"/>
            <w:vAlign w:val="top"/>
          </w:tcPr>
          <w:p>
            <w:pPr>
              <w:pStyle w:val="7"/>
              <w:spacing w:before="260" w:line="184" w:lineRule="auto"/>
              <w:ind w:left="311"/>
              <w:rPr>
                <w:sz w:val="21"/>
                <w:szCs w:val="21"/>
              </w:rPr>
            </w:pPr>
            <w:r>
              <w:rPr>
                <w:spacing w:val="-3"/>
                <w:sz w:val="21"/>
                <w:szCs w:val="21"/>
              </w:rPr>
              <w:t>21</w:t>
            </w:r>
          </w:p>
        </w:tc>
        <w:tc>
          <w:tcPr>
            <w:tcW w:w="1279" w:type="dxa"/>
            <w:vAlign w:val="top"/>
          </w:tcPr>
          <w:p>
            <w:pPr>
              <w:pStyle w:val="7"/>
              <w:spacing w:before="208" w:line="221" w:lineRule="auto"/>
              <w:ind w:left="212"/>
              <w:rPr>
                <w:sz w:val="21"/>
                <w:szCs w:val="21"/>
              </w:rPr>
            </w:pPr>
            <w:r>
              <w:rPr>
                <w:spacing w:val="2"/>
                <w:sz w:val="21"/>
                <w:szCs w:val="21"/>
              </w:rPr>
              <w:t>设备主体</w:t>
            </w:r>
          </w:p>
        </w:tc>
        <w:tc>
          <w:tcPr>
            <w:tcW w:w="2558" w:type="dxa"/>
            <w:vAlign w:val="top"/>
          </w:tcPr>
          <w:p>
            <w:pPr>
              <w:pStyle w:val="7"/>
              <w:spacing w:before="78" w:line="231" w:lineRule="auto"/>
              <w:ind w:left="1163" w:right="133" w:hanging="1049"/>
              <w:rPr>
                <w:sz w:val="21"/>
                <w:szCs w:val="21"/>
              </w:rPr>
            </w:pPr>
            <w:r>
              <w:rPr>
                <w:spacing w:val="-1"/>
                <w:sz w:val="21"/>
                <w:szCs w:val="21"/>
              </w:rPr>
              <w:t>完好牢固，无变形受损现</w:t>
            </w:r>
            <w:r>
              <w:rPr>
                <w:sz w:val="21"/>
                <w:szCs w:val="21"/>
              </w:rPr>
              <w:t xml:space="preserve"> 象</w:t>
            </w:r>
          </w:p>
        </w:tc>
        <w:tc>
          <w:tcPr>
            <w:tcW w:w="1559" w:type="dxa"/>
            <w:vAlign w:val="top"/>
          </w:tcPr>
          <w:p>
            <w:pPr>
              <w:pStyle w:val="7"/>
              <w:spacing w:before="206" w:line="219" w:lineRule="auto"/>
              <w:ind w:left="356"/>
              <w:rPr>
                <w:sz w:val="21"/>
                <w:szCs w:val="21"/>
              </w:rPr>
            </w:pPr>
            <w:r>
              <w:rPr>
                <w:spacing w:val="3"/>
                <w:sz w:val="21"/>
                <w:szCs w:val="21"/>
              </w:rPr>
              <w:t>机械伤害</w:t>
            </w:r>
          </w:p>
        </w:tc>
        <w:tc>
          <w:tcPr>
            <w:tcW w:w="680" w:type="dxa"/>
            <w:vAlign w:val="top"/>
          </w:tcPr>
          <w:p>
            <w:pPr>
              <w:pStyle w:val="7"/>
              <w:spacing w:before="260" w:line="184" w:lineRule="auto"/>
              <w:ind w:left="276"/>
              <w:rPr>
                <w:sz w:val="21"/>
                <w:szCs w:val="21"/>
              </w:rPr>
            </w:pPr>
            <w:r>
              <w:rPr>
                <w:sz w:val="21"/>
                <w:szCs w:val="21"/>
              </w:rPr>
              <w:t>1</w:t>
            </w:r>
          </w:p>
        </w:tc>
        <w:tc>
          <w:tcPr>
            <w:tcW w:w="859" w:type="dxa"/>
            <w:vAlign w:val="top"/>
          </w:tcPr>
          <w:p>
            <w:pPr>
              <w:pStyle w:val="7"/>
              <w:spacing w:before="261" w:line="183" w:lineRule="auto"/>
              <w:ind w:left="367"/>
              <w:rPr>
                <w:sz w:val="21"/>
                <w:szCs w:val="21"/>
              </w:rPr>
            </w:pPr>
            <w:r>
              <w:rPr>
                <w:sz w:val="21"/>
                <w:szCs w:val="21"/>
              </w:rPr>
              <w:t>6</w:t>
            </w:r>
          </w:p>
        </w:tc>
        <w:tc>
          <w:tcPr>
            <w:tcW w:w="710" w:type="dxa"/>
            <w:vAlign w:val="top"/>
          </w:tcPr>
          <w:p>
            <w:pPr>
              <w:pStyle w:val="7"/>
              <w:spacing w:before="263" w:line="182" w:lineRule="auto"/>
              <w:ind w:left="247"/>
              <w:rPr>
                <w:sz w:val="21"/>
                <w:szCs w:val="21"/>
              </w:rPr>
            </w:pPr>
            <w:r>
              <w:rPr>
                <w:spacing w:val="-4"/>
                <w:sz w:val="21"/>
                <w:szCs w:val="21"/>
              </w:rPr>
              <w:t>7.</w:t>
            </w:r>
          </w:p>
        </w:tc>
        <w:tc>
          <w:tcPr>
            <w:tcW w:w="709" w:type="dxa"/>
            <w:vAlign w:val="top"/>
          </w:tcPr>
          <w:p>
            <w:pPr>
              <w:pStyle w:val="7"/>
              <w:spacing w:before="261" w:line="183" w:lineRule="auto"/>
              <w:ind w:left="247"/>
              <w:rPr>
                <w:sz w:val="21"/>
                <w:szCs w:val="21"/>
              </w:rPr>
            </w:pPr>
            <w:r>
              <w:rPr>
                <w:spacing w:val="-2"/>
                <w:sz w:val="21"/>
                <w:szCs w:val="21"/>
              </w:rPr>
              <w:t>42</w:t>
            </w:r>
          </w:p>
        </w:tc>
        <w:tc>
          <w:tcPr>
            <w:tcW w:w="710" w:type="dxa"/>
            <w:vAlign w:val="top"/>
          </w:tcPr>
          <w:p>
            <w:pPr>
              <w:pStyle w:val="7"/>
              <w:spacing w:before="68" w:line="220" w:lineRule="auto"/>
              <w:ind w:left="138"/>
              <w:rPr>
                <w:sz w:val="21"/>
                <w:szCs w:val="21"/>
              </w:rPr>
            </w:pPr>
            <w:r>
              <w:rPr>
                <w:spacing w:val="-2"/>
                <w:sz w:val="21"/>
                <w:szCs w:val="21"/>
              </w:rPr>
              <w:t>低风</w:t>
            </w:r>
          </w:p>
          <w:p>
            <w:pPr>
              <w:pStyle w:val="7"/>
              <w:spacing w:before="60" w:line="198"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7" w:type="default"/>
          <w:pgSz w:w="16840" w:h="11910"/>
          <w:pgMar w:top="1012" w:right="1364" w:bottom="1153" w:left="1325" w:header="0" w:footer="951" w:gutter="0"/>
          <w:cols w:space="720" w:num="1"/>
        </w:sectPr>
      </w:pPr>
    </w:p>
    <w:p>
      <w:pPr>
        <w:spacing w:before="23"/>
      </w:pPr>
    </w:p>
    <w:p>
      <w:pPr>
        <w:spacing w:before="23"/>
      </w:pPr>
    </w:p>
    <w:p>
      <w:pPr>
        <w:spacing w:before="22"/>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09"/>
        <w:gridCol w:w="710"/>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923" w:type="dxa"/>
            <w:gridSpan w:val="3"/>
            <w:vAlign w:val="top"/>
          </w:tcPr>
          <w:p>
            <w:pPr>
              <w:pStyle w:val="7"/>
              <w:spacing w:before="219" w:line="219" w:lineRule="auto"/>
              <w:ind w:left="587"/>
              <w:rPr>
                <w:sz w:val="21"/>
                <w:szCs w:val="21"/>
              </w:rPr>
            </w:pPr>
            <w:r>
              <w:rPr>
                <w:b/>
                <w:bCs/>
                <w:spacing w:val="-6"/>
                <w:sz w:val="21"/>
                <w:szCs w:val="21"/>
              </w:rPr>
              <w:t>风险点</w:t>
            </w:r>
            <w:r>
              <w:rPr>
                <w:spacing w:val="22"/>
                <w:sz w:val="21"/>
                <w:szCs w:val="21"/>
              </w:rPr>
              <w:t xml:space="preserve">   </w:t>
            </w:r>
            <w:r>
              <w:rPr>
                <w:b/>
                <w:bCs/>
                <w:spacing w:val="-6"/>
                <w:sz w:val="21"/>
                <w:szCs w:val="21"/>
              </w:rPr>
              <w:t>(制粒机)</w:t>
            </w:r>
          </w:p>
        </w:tc>
        <w:tc>
          <w:tcPr>
            <w:tcW w:w="2128" w:type="dxa"/>
            <w:gridSpan w:val="2"/>
            <w:vAlign w:val="top"/>
          </w:tcPr>
          <w:p>
            <w:pPr>
              <w:pStyle w:val="7"/>
              <w:spacing w:before="60" w:line="219" w:lineRule="auto"/>
              <w:ind w:left="634"/>
              <w:rPr>
                <w:sz w:val="21"/>
                <w:szCs w:val="21"/>
              </w:rPr>
            </w:pPr>
            <w:r>
              <w:rPr>
                <w:b/>
                <w:bCs/>
                <w:spacing w:val="-4"/>
                <w:sz w:val="21"/>
                <w:szCs w:val="21"/>
              </w:rPr>
              <w:t>作业步骤</w:t>
            </w:r>
          </w:p>
          <w:p>
            <w:pPr>
              <w:pStyle w:val="7"/>
              <w:spacing w:before="60" w:line="219" w:lineRule="auto"/>
              <w:ind w:left="214"/>
              <w:rPr>
                <w:sz w:val="21"/>
                <w:szCs w:val="21"/>
              </w:rPr>
            </w:pPr>
            <w:r>
              <w:rPr>
                <w:b/>
                <w:bCs/>
                <w:spacing w:val="1"/>
                <w:sz w:val="21"/>
                <w:szCs w:val="21"/>
              </w:rPr>
              <w:t>(场所/设施/部位)</w:t>
            </w:r>
          </w:p>
        </w:tc>
        <w:tc>
          <w:tcPr>
            <w:tcW w:w="2558" w:type="dxa"/>
            <w:vMerge w:val="restart"/>
            <w:tcBorders>
              <w:bottom w:val="nil"/>
            </w:tcBorders>
            <w:vAlign w:val="top"/>
          </w:tcPr>
          <w:p>
            <w:pPr>
              <w:spacing w:line="44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59" w:type="dxa"/>
            <w:vMerge w:val="restart"/>
            <w:tcBorders>
              <w:bottom w:val="nil"/>
            </w:tcBorders>
            <w:vAlign w:val="top"/>
          </w:tcPr>
          <w:p>
            <w:pPr>
              <w:spacing w:line="449" w:lineRule="auto"/>
              <w:rPr>
                <w:rFonts w:ascii="Arial"/>
                <w:sz w:val="21"/>
              </w:rPr>
            </w:pPr>
          </w:p>
          <w:p>
            <w:pPr>
              <w:pStyle w:val="7"/>
              <w:spacing w:before="69" w:line="219" w:lineRule="auto"/>
              <w:ind w:left="359"/>
              <w:rPr>
                <w:sz w:val="21"/>
                <w:szCs w:val="21"/>
              </w:rPr>
            </w:pPr>
            <w:r>
              <w:rPr>
                <w:b/>
                <w:bCs/>
                <w:spacing w:val="-4"/>
                <w:sz w:val="21"/>
                <w:szCs w:val="21"/>
              </w:rPr>
              <w:t>事故类型</w:t>
            </w:r>
          </w:p>
        </w:tc>
        <w:tc>
          <w:tcPr>
            <w:tcW w:w="4981" w:type="dxa"/>
            <w:gridSpan w:val="6"/>
            <w:vAlign w:val="top"/>
          </w:tcPr>
          <w:p>
            <w:pPr>
              <w:pStyle w:val="7"/>
              <w:spacing w:before="227" w:line="225" w:lineRule="auto"/>
              <w:ind w:left="2150"/>
              <w:rPr>
                <w:sz w:val="21"/>
                <w:szCs w:val="21"/>
              </w:rPr>
            </w:pPr>
            <w:r>
              <w:rPr>
                <w:b/>
                <w:bCs/>
                <w:spacing w:val="-7"/>
                <w:sz w:val="21"/>
                <w:szCs w:val="21"/>
              </w:rPr>
              <w:t>L</w:t>
            </w:r>
            <w:r>
              <w:rPr>
                <w:spacing w:val="-46"/>
                <w:sz w:val="21"/>
                <w:szCs w:val="21"/>
              </w:rPr>
              <w:t xml:space="preserve"> </w:t>
            </w:r>
            <w:r>
              <w:rPr>
                <w:b/>
                <w:bCs/>
                <w:spacing w:val="-7"/>
                <w:sz w:val="21"/>
                <w:szCs w:val="21"/>
              </w:rPr>
              <w:t>E</w:t>
            </w:r>
            <w:r>
              <w:rPr>
                <w:spacing w:val="-44"/>
                <w:sz w:val="21"/>
                <w:szCs w:val="21"/>
              </w:rPr>
              <w:t xml:space="preserve"> </w:t>
            </w:r>
            <w:r>
              <w:rPr>
                <w:b/>
                <w:bCs/>
                <w:spacing w:val="-7"/>
                <w:sz w:val="21"/>
                <w:szCs w:val="21"/>
              </w:rPr>
              <w:t>C</w:t>
            </w:r>
            <w:r>
              <w:rPr>
                <w:spacing w:val="-42"/>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655" w:type="dxa"/>
            <w:vAlign w:val="top"/>
          </w:tcPr>
          <w:p>
            <w:pPr>
              <w:pStyle w:val="7"/>
              <w:spacing w:before="197" w:line="219" w:lineRule="auto"/>
              <w:ind w:left="98"/>
              <w:rPr>
                <w:sz w:val="21"/>
                <w:szCs w:val="21"/>
              </w:rPr>
            </w:pPr>
            <w:r>
              <w:rPr>
                <w:b/>
                <w:bCs/>
                <w:spacing w:val="-5"/>
                <w:sz w:val="21"/>
                <w:szCs w:val="21"/>
              </w:rPr>
              <w:t>编号</w:t>
            </w:r>
          </w:p>
        </w:tc>
        <w:tc>
          <w:tcPr>
            <w:tcW w:w="1129" w:type="dxa"/>
            <w:vAlign w:val="top"/>
          </w:tcPr>
          <w:p>
            <w:pPr>
              <w:pStyle w:val="7"/>
              <w:spacing w:before="197" w:line="219" w:lineRule="auto"/>
              <w:ind w:left="342"/>
              <w:rPr>
                <w:sz w:val="21"/>
                <w:szCs w:val="21"/>
              </w:rPr>
            </w:pPr>
            <w:r>
              <w:rPr>
                <w:b/>
                <w:bCs/>
                <w:spacing w:val="-5"/>
                <w:sz w:val="21"/>
                <w:szCs w:val="21"/>
              </w:rPr>
              <w:t>类型</w:t>
            </w:r>
          </w:p>
        </w:tc>
        <w:tc>
          <w:tcPr>
            <w:tcW w:w="1139" w:type="dxa"/>
            <w:vAlign w:val="top"/>
          </w:tcPr>
          <w:p>
            <w:pPr>
              <w:pStyle w:val="7"/>
              <w:spacing w:before="200" w:line="221" w:lineRule="auto"/>
              <w:ind w:left="354"/>
              <w:rPr>
                <w:sz w:val="21"/>
                <w:szCs w:val="21"/>
              </w:rPr>
            </w:pPr>
            <w:r>
              <w:rPr>
                <w:b/>
                <w:bCs/>
                <w:spacing w:val="-5"/>
                <w:sz w:val="21"/>
                <w:szCs w:val="21"/>
              </w:rPr>
              <w:t>名称</w:t>
            </w:r>
          </w:p>
        </w:tc>
        <w:tc>
          <w:tcPr>
            <w:tcW w:w="849" w:type="dxa"/>
            <w:vAlign w:val="top"/>
          </w:tcPr>
          <w:p>
            <w:pPr>
              <w:pStyle w:val="7"/>
              <w:spacing w:before="198" w:line="221" w:lineRule="auto"/>
              <w:ind w:left="205"/>
              <w:rPr>
                <w:sz w:val="21"/>
                <w:szCs w:val="21"/>
              </w:rPr>
            </w:pPr>
            <w:r>
              <w:rPr>
                <w:b/>
                <w:bCs/>
                <w:spacing w:val="-5"/>
                <w:sz w:val="21"/>
                <w:szCs w:val="21"/>
              </w:rPr>
              <w:t>序号</w:t>
            </w:r>
          </w:p>
        </w:tc>
        <w:tc>
          <w:tcPr>
            <w:tcW w:w="1279" w:type="dxa"/>
            <w:vAlign w:val="top"/>
          </w:tcPr>
          <w:p>
            <w:pPr>
              <w:pStyle w:val="7"/>
              <w:spacing w:before="200" w:line="221" w:lineRule="auto"/>
              <w:ind w:left="42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28" w:line="221" w:lineRule="auto"/>
              <w:ind w:left="130"/>
              <w:rPr>
                <w:sz w:val="21"/>
                <w:szCs w:val="21"/>
              </w:rPr>
            </w:pPr>
            <w:r>
              <w:rPr>
                <w:b/>
                <w:bCs/>
                <w:spacing w:val="-5"/>
                <w:sz w:val="21"/>
                <w:szCs w:val="21"/>
              </w:rPr>
              <w:t>可能</w:t>
            </w:r>
          </w:p>
          <w:p>
            <w:pPr>
              <w:pStyle w:val="7"/>
              <w:spacing w:before="58" w:line="219" w:lineRule="auto"/>
              <w:ind w:left="240"/>
              <w:rPr>
                <w:sz w:val="21"/>
                <w:szCs w:val="21"/>
              </w:rPr>
            </w:pPr>
            <w:r>
              <w:rPr>
                <w:b/>
                <w:bCs/>
                <w:spacing w:val="-3"/>
                <w:sz w:val="21"/>
                <w:szCs w:val="21"/>
              </w:rPr>
              <w:t>性</w:t>
            </w:r>
          </w:p>
        </w:tc>
        <w:tc>
          <w:tcPr>
            <w:tcW w:w="849" w:type="dxa"/>
            <w:vAlign w:val="top"/>
          </w:tcPr>
          <w:p>
            <w:pPr>
              <w:pStyle w:val="7"/>
              <w:spacing w:before="197" w:line="219" w:lineRule="auto"/>
              <w:ind w:left="210"/>
              <w:rPr>
                <w:sz w:val="21"/>
                <w:szCs w:val="21"/>
              </w:rPr>
            </w:pPr>
            <w:r>
              <w:rPr>
                <w:b/>
                <w:bCs/>
                <w:spacing w:val="-5"/>
                <w:sz w:val="21"/>
                <w:szCs w:val="21"/>
              </w:rPr>
              <w:t>频次</w:t>
            </w:r>
          </w:p>
        </w:tc>
        <w:tc>
          <w:tcPr>
            <w:tcW w:w="710" w:type="dxa"/>
            <w:vAlign w:val="top"/>
          </w:tcPr>
          <w:p>
            <w:pPr>
              <w:pStyle w:val="7"/>
              <w:spacing w:before="28" w:line="220" w:lineRule="auto"/>
              <w:ind w:left="142"/>
              <w:rPr>
                <w:sz w:val="21"/>
                <w:szCs w:val="21"/>
              </w:rPr>
            </w:pPr>
            <w:r>
              <w:rPr>
                <w:b/>
                <w:bCs/>
                <w:spacing w:val="-5"/>
                <w:sz w:val="21"/>
                <w:szCs w:val="21"/>
              </w:rPr>
              <w:t>严重</w:t>
            </w:r>
          </w:p>
          <w:p>
            <w:pPr>
              <w:pStyle w:val="7"/>
              <w:spacing w:before="60" w:line="219" w:lineRule="auto"/>
              <w:ind w:left="251"/>
              <w:rPr>
                <w:sz w:val="21"/>
                <w:szCs w:val="21"/>
              </w:rPr>
            </w:pPr>
            <w:r>
              <w:rPr>
                <w:b/>
                <w:bCs/>
                <w:spacing w:val="-3"/>
                <w:sz w:val="21"/>
                <w:szCs w:val="21"/>
              </w:rPr>
              <w:t>性</w:t>
            </w:r>
          </w:p>
        </w:tc>
        <w:tc>
          <w:tcPr>
            <w:tcW w:w="709" w:type="dxa"/>
            <w:vAlign w:val="top"/>
          </w:tcPr>
          <w:p>
            <w:pPr>
              <w:pStyle w:val="7"/>
              <w:spacing w:before="48" w:line="220" w:lineRule="auto"/>
              <w:ind w:left="141"/>
              <w:rPr>
                <w:sz w:val="21"/>
                <w:szCs w:val="21"/>
              </w:rPr>
            </w:pPr>
            <w:r>
              <w:rPr>
                <w:b/>
                <w:bCs/>
                <w:spacing w:val="-5"/>
                <w:sz w:val="21"/>
                <w:szCs w:val="21"/>
              </w:rPr>
              <w:t>风险</w:t>
            </w:r>
          </w:p>
          <w:p>
            <w:pPr>
              <w:pStyle w:val="7"/>
              <w:spacing w:before="39" w:line="219" w:lineRule="auto"/>
              <w:ind w:left="251"/>
              <w:rPr>
                <w:sz w:val="21"/>
                <w:szCs w:val="21"/>
              </w:rPr>
            </w:pPr>
            <w:r>
              <w:rPr>
                <w:b/>
                <w:bCs/>
                <w:spacing w:val="-3"/>
                <w:sz w:val="21"/>
                <w:szCs w:val="21"/>
              </w:rPr>
              <w:t>值</w:t>
            </w:r>
          </w:p>
        </w:tc>
        <w:tc>
          <w:tcPr>
            <w:tcW w:w="710" w:type="dxa"/>
            <w:vAlign w:val="top"/>
          </w:tcPr>
          <w:p>
            <w:pPr>
              <w:pStyle w:val="7"/>
              <w:spacing w:before="28" w:line="309" w:lineRule="exact"/>
              <w:ind w:left="142"/>
              <w:rPr>
                <w:sz w:val="21"/>
                <w:szCs w:val="21"/>
              </w:rPr>
            </w:pPr>
            <w:r>
              <w:rPr>
                <w:b/>
                <w:bCs/>
                <w:spacing w:val="-5"/>
                <w:position w:val="7"/>
                <w:sz w:val="21"/>
                <w:szCs w:val="21"/>
              </w:rPr>
              <w:t>风险</w:t>
            </w:r>
          </w:p>
          <w:p>
            <w:pPr>
              <w:pStyle w:val="7"/>
              <w:spacing w:line="219" w:lineRule="auto"/>
              <w:ind w:left="142"/>
              <w:rPr>
                <w:sz w:val="21"/>
                <w:szCs w:val="21"/>
              </w:rPr>
            </w:pPr>
            <w:r>
              <w:rPr>
                <w:b/>
                <w:bCs/>
                <w:spacing w:val="-5"/>
                <w:sz w:val="21"/>
                <w:szCs w:val="21"/>
              </w:rPr>
              <w:t>等级</w:t>
            </w:r>
          </w:p>
        </w:tc>
        <w:tc>
          <w:tcPr>
            <w:tcW w:w="1314" w:type="dxa"/>
            <w:vAlign w:val="top"/>
          </w:tcPr>
          <w:p>
            <w:pPr>
              <w:pStyle w:val="7"/>
              <w:spacing w:before="198" w:line="221" w:lineRule="auto"/>
              <w:ind w:left="46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655" w:type="dxa"/>
            <w:vMerge w:val="restart"/>
            <w:tcBorders>
              <w:bottom w:val="nil"/>
            </w:tcBorders>
            <w:vAlign w:val="top"/>
          </w:tcPr>
          <w:p>
            <w:pPr>
              <w:rPr>
                <w:rFonts w:ascii="Arial"/>
                <w:sz w:val="21"/>
              </w:rPr>
            </w:pPr>
          </w:p>
        </w:tc>
        <w:tc>
          <w:tcPr>
            <w:tcW w:w="1129" w:type="dxa"/>
            <w:vMerge w:val="restart"/>
            <w:tcBorders>
              <w:bottom w:val="nil"/>
            </w:tcBorders>
            <w:vAlign w:val="top"/>
          </w:tcPr>
          <w:p>
            <w:pPr>
              <w:rPr>
                <w:rFonts w:ascii="Arial"/>
                <w:sz w:val="21"/>
              </w:rPr>
            </w:pPr>
          </w:p>
        </w:tc>
        <w:tc>
          <w:tcPr>
            <w:tcW w:w="1139" w:type="dxa"/>
            <w:vAlign w:val="top"/>
          </w:tcPr>
          <w:p>
            <w:pPr>
              <w:pStyle w:val="7"/>
              <w:spacing w:before="218" w:line="219" w:lineRule="auto"/>
              <w:ind w:left="243"/>
              <w:rPr>
                <w:sz w:val="21"/>
                <w:szCs w:val="21"/>
              </w:rPr>
            </w:pPr>
            <w:r>
              <w:rPr>
                <w:b/>
                <w:bCs/>
                <w:spacing w:val="-4"/>
                <w:sz w:val="21"/>
                <w:szCs w:val="21"/>
              </w:rPr>
              <w:t>破碎机</w:t>
            </w:r>
          </w:p>
        </w:tc>
        <w:tc>
          <w:tcPr>
            <w:tcW w:w="849" w:type="dxa"/>
            <w:vAlign w:val="top"/>
          </w:tcPr>
          <w:p>
            <w:pPr>
              <w:pStyle w:val="7"/>
              <w:spacing w:before="276" w:line="183" w:lineRule="auto"/>
              <w:ind w:left="315"/>
              <w:rPr>
                <w:sz w:val="21"/>
                <w:szCs w:val="21"/>
              </w:rPr>
            </w:pPr>
            <w:r>
              <w:rPr>
                <w:b/>
                <w:bCs/>
                <w:spacing w:val="-5"/>
                <w:sz w:val="21"/>
                <w:szCs w:val="21"/>
              </w:rPr>
              <w:t>22</w:t>
            </w:r>
          </w:p>
        </w:tc>
        <w:tc>
          <w:tcPr>
            <w:tcW w:w="1279" w:type="dxa"/>
            <w:vAlign w:val="top"/>
          </w:tcPr>
          <w:p>
            <w:pPr>
              <w:pStyle w:val="7"/>
              <w:spacing w:before="222" w:line="219" w:lineRule="auto"/>
              <w:ind w:left="212"/>
              <w:rPr>
                <w:sz w:val="21"/>
                <w:szCs w:val="21"/>
              </w:rPr>
            </w:pPr>
            <w:r>
              <w:rPr>
                <w:spacing w:val="-2"/>
                <w:sz w:val="21"/>
                <w:szCs w:val="21"/>
              </w:rPr>
              <w:t>运转部件</w:t>
            </w:r>
          </w:p>
        </w:tc>
        <w:tc>
          <w:tcPr>
            <w:tcW w:w="2558" w:type="dxa"/>
            <w:vAlign w:val="top"/>
          </w:tcPr>
          <w:p>
            <w:pPr>
              <w:pStyle w:val="7"/>
              <w:spacing w:before="52" w:line="219" w:lineRule="auto"/>
              <w:ind w:right="18"/>
              <w:jc w:val="right"/>
              <w:rPr>
                <w:sz w:val="21"/>
                <w:szCs w:val="21"/>
              </w:rPr>
            </w:pPr>
            <w:r>
              <w:rPr>
                <w:spacing w:val="9"/>
                <w:sz w:val="21"/>
                <w:szCs w:val="21"/>
              </w:rPr>
              <w:t>应灵活，不得有刮、碰、</w:t>
            </w:r>
          </w:p>
          <w:p>
            <w:pPr>
              <w:pStyle w:val="7"/>
              <w:spacing w:before="80" w:line="216" w:lineRule="auto"/>
              <w:ind w:left="584"/>
              <w:rPr>
                <w:sz w:val="21"/>
                <w:szCs w:val="21"/>
              </w:rPr>
            </w:pPr>
            <w:r>
              <w:rPr>
                <w:sz w:val="21"/>
                <w:szCs w:val="21"/>
              </w:rPr>
              <w:t>卡、擦等现象。</w:t>
            </w:r>
          </w:p>
        </w:tc>
        <w:tc>
          <w:tcPr>
            <w:tcW w:w="1559" w:type="dxa"/>
            <w:vAlign w:val="top"/>
          </w:tcPr>
          <w:p>
            <w:pPr>
              <w:pStyle w:val="7"/>
              <w:spacing w:before="50" w:line="251" w:lineRule="auto"/>
              <w:ind w:left="565" w:right="50" w:hanging="530"/>
              <w:rPr>
                <w:sz w:val="21"/>
                <w:szCs w:val="21"/>
              </w:rPr>
            </w:pPr>
            <w:r>
              <w:rPr>
                <w:spacing w:val="-2"/>
                <w:sz w:val="21"/>
                <w:szCs w:val="21"/>
              </w:rPr>
              <w:t>机械伤害，其他</w:t>
            </w:r>
            <w:r>
              <w:rPr>
                <w:spacing w:val="5"/>
                <w:sz w:val="21"/>
                <w:szCs w:val="21"/>
              </w:rPr>
              <w:t xml:space="preserve"> </w:t>
            </w:r>
            <w:r>
              <w:rPr>
                <w:spacing w:val="6"/>
                <w:sz w:val="21"/>
                <w:szCs w:val="21"/>
              </w:rPr>
              <w:t>伤害</w:t>
            </w:r>
          </w:p>
        </w:tc>
        <w:tc>
          <w:tcPr>
            <w:tcW w:w="689" w:type="dxa"/>
            <w:vAlign w:val="top"/>
          </w:tcPr>
          <w:p>
            <w:pPr>
              <w:pStyle w:val="7"/>
              <w:spacing w:before="275" w:line="184" w:lineRule="auto"/>
              <w:ind w:left="287"/>
              <w:rPr>
                <w:sz w:val="21"/>
                <w:szCs w:val="21"/>
              </w:rPr>
            </w:pPr>
            <w:r>
              <w:rPr>
                <w:sz w:val="21"/>
                <w:szCs w:val="21"/>
              </w:rPr>
              <w:t>1</w:t>
            </w:r>
          </w:p>
        </w:tc>
        <w:tc>
          <w:tcPr>
            <w:tcW w:w="849" w:type="dxa"/>
            <w:vAlign w:val="top"/>
          </w:tcPr>
          <w:p>
            <w:pPr>
              <w:pStyle w:val="7"/>
              <w:spacing w:before="276" w:line="183" w:lineRule="auto"/>
              <w:ind w:left="367"/>
              <w:rPr>
                <w:sz w:val="21"/>
                <w:szCs w:val="21"/>
              </w:rPr>
            </w:pPr>
            <w:r>
              <w:rPr>
                <w:sz w:val="21"/>
                <w:szCs w:val="21"/>
              </w:rPr>
              <w:t>6</w:t>
            </w:r>
          </w:p>
        </w:tc>
        <w:tc>
          <w:tcPr>
            <w:tcW w:w="710" w:type="dxa"/>
            <w:vAlign w:val="top"/>
          </w:tcPr>
          <w:p>
            <w:pPr>
              <w:pStyle w:val="7"/>
              <w:spacing w:before="277" w:line="182" w:lineRule="auto"/>
              <w:ind w:left="298"/>
              <w:rPr>
                <w:sz w:val="21"/>
                <w:szCs w:val="21"/>
              </w:rPr>
            </w:pPr>
            <w:r>
              <w:rPr>
                <w:sz w:val="21"/>
                <w:szCs w:val="21"/>
              </w:rPr>
              <w:t>7</w:t>
            </w:r>
          </w:p>
        </w:tc>
        <w:tc>
          <w:tcPr>
            <w:tcW w:w="709" w:type="dxa"/>
            <w:vAlign w:val="top"/>
          </w:tcPr>
          <w:p>
            <w:pPr>
              <w:pStyle w:val="7"/>
              <w:spacing w:before="276" w:line="183" w:lineRule="auto"/>
              <w:ind w:left="248"/>
              <w:rPr>
                <w:sz w:val="21"/>
                <w:szCs w:val="21"/>
              </w:rPr>
            </w:pPr>
            <w:r>
              <w:rPr>
                <w:spacing w:val="-2"/>
                <w:sz w:val="21"/>
                <w:szCs w:val="21"/>
              </w:rPr>
              <w:t>42</w:t>
            </w:r>
          </w:p>
        </w:tc>
        <w:tc>
          <w:tcPr>
            <w:tcW w:w="710" w:type="dxa"/>
            <w:vAlign w:val="top"/>
          </w:tcPr>
          <w:p>
            <w:pPr>
              <w:pStyle w:val="7"/>
              <w:spacing w:before="73" w:line="220" w:lineRule="auto"/>
              <w:ind w:left="139"/>
              <w:rPr>
                <w:sz w:val="21"/>
                <w:szCs w:val="21"/>
              </w:rPr>
            </w:pPr>
            <w:r>
              <w:rPr>
                <w:spacing w:val="-2"/>
                <w:sz w:val="21"/>
                <w:szCs w:val="21"/>
              </w:rPr>
              <w:t>低风</w:t>
            </w:r>
          </w:p>
          <w:p>
            <w:pPr>
              <w:pStyle w:val="7"/>
              <w:spacing w:before="39" w:line="220" w:lineRule="auto"/>
              <w:ind w:left="249"/>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3" w:line="219" w:lineRule="auto"/>
              <w:ind w:left="240"/>
              <w:rPr>
                <w:sz w:val="21"/>
                <w:szCs w:val="21"/>
              </w:rPr>
            </w:pPr>
            <w:r>
              <w:rPr>
                <w:spacing w:val="-2"/>
                <w:sz w:val="21"/>
                <w:szCs w:val="21"/>
              </w:rPr>
              <w:t>破碎机</w:t>
            </w:r>
          </w:p>
        </w:tc>
        <w:tc>
          <w:tcPr>
            <w:tcW w:w="849" w:type="dxa"/>
            <w:vAlign w:val="top"/>
          </w:tcPr>
          <w:p>
            <w:pPr>
              <w:pStyle w:val="7"/>
              <w:spacing w:before="268" w:line="183" w:lineRule="auto"/>
              <w:ind w:left="312"/>
              <w:rPr>
                <w:sz w:val="21"/>
                <w:szCs w:val="21"/>
              </w:rPr>
            </w:pPr>
            <w:r>
              <w:rPr>
                <w:spacing w:val="-3"/>
                <w:sz w:val="21"/>
                <w:szCs w:val="21"/>
              </w:rPr>
              <w:t>23</w:t>
            </w:r>
          </w:p>
        </w:tc>
        <w:tc>
          <w:tcPr>
            <w:tcW w:w="1279" w:type="dxa"/>
            <w:vAlign w:val="top"/>
          </w:tcPr>
          <w:p>
            <w:pPr>
              <w:pStyle w:val="7"/>
              <w:spacing w:before="211" w:line="219" w:lineRule="auto"/>
              <w:ind w:left="215"/>
              <w:rPr>
                <w:sz w:val="21"/>
                <w:szCs w:val="21"/>
              </w:rPr>
            </w:pPr>
            <w:r>
              <w:rPr>
                <w:b/>
                <w:bCs/>
                <w:spacing w:val="-2"/>
                <w:sz w:val="21"/>
                <w:szCs w:val="21"/>
              </w:rPr>
              <w:t>电气线路</w:t>
            </w:r>
          </w:p>
        </w:tc>
        <w:tc>
          <w:tcPr>
            <w:tcW w:w="2558" w:type="dxa"/>
            <w:vAlign w:val="top"/>
          </w:tcPr>
          <w:p>
            <w:pPr>
              <w:pStyle w:val="7"/>
              <w:spacing w:before="211" w:line="219" w:lineRule="auto"/>
              <w:jc w:val="right"/>
              <w:rPr>
                <w:sz w:val="21"/>
                <w:szCs w:val="21"/>
              </w:rPr>
            </w:pPr>
            <w:r>
              <w:rPr>
                <w:b/>
                <w:bCs/>
                <w:spacing w:val="-6"/>
                <w:sz w:val="21"/>
                <w:szCs w:val="21"/>
              </w:rPr>
              <w:t>线路无破损，无漏电风险。</w:t>
            </w:r>
          </w:p>
        </w:tc>
        <w:tc>
          <w:tcPr>
            <w:tcW w:w="1559" w:type="dxa"/>
            <w:vAlign w:val="top"/>
          </w:tcPr>
          <w:p>
            <w:pPr>
              <w:pStyle w:val="7"/>
              <w:spacing w:before="214" w:line="219" w:lineRule="auto"/>
              <w:ind w:left="245"/>
              <w:rPr>
                <w:sz w:val="21"/>
                <w:szCs w:val="21"/>
              </w:rPr>
            </w:pPr>
            <w:r>
              <w:rPr>
                <w:spacing w:val="2"/>
                <w:sz w:val="21"/>
                <w:szCs w:val="21"/>
              </w:rPr>
              <w:t>触电，火灾</w:t>
            </w:r>
          </w:p>
        </w:tc>
        <w:tc>
          <w:tcPr>
            <w:tcW w:w="689" w:type="dxa"/>
            <w:vAlign w:val="top"/>
          </w:tcPr>
          <w:p>
            <w:pPr>
              <w:pStyle w:val="7"/>
              <w:spacing w:before="267" w:line="184" w:lineRule="auto"/>
              <w:ind w:left="287"/>
              <w:rPr>
                <w:sz w:val="21"/>
                <w:szCs w:val="21"/>
              </w:rPr>
            </w:pPr>
            <w:r>
              <w:rPr>
                <w:sz w:val="21"/>
                <w:szCs w:val="21"/>
              </w:rPr>
              <w:t>1</w:t>
            </w:r>
          </w:p>
        </w:tc>
        <w:tc>
          <w:tcPr>
            <w:tcW w:w="849" w:type="dxa"/>
            <w:vAlign w:val="top"/>
          </w:tcPr>
          <w:p>
            <w:pPr>
              <w:pStyle w:val="7"/>
              <w:spacing w:before="268" w:line="183" w:lineRule="auto"/>
              <w:ind w:left="367"/>
              <w:rPr>
                <w:sz w:val="21"/>
                <w:szCs w:val="21"/>
              </w:rPr>
            </w:pPr>
            <w:r>
              <w:rPr>
                <w:sz w:val="21"/>
                <w:szCs w:val="21"/>
              </w:rPr>
              <w:t>6</w:t>
            </w:r>
          </w:p>
        </w:tc>
        <w:tc>
          <w:tcPr>
            <w:tcW w:w="710" w:type="dxa"/>
            <w:vAlign w:val="top"/>
          </w:tcPr>
          <w:p>
            <w:pPr>
              <w:pStyle w:val="7"/>
              <w:spacing w:before="270" w:line="182" w:lineRule="auto"/>
              <w:ind w:left="248"/>
              <w:rPr>
                <w:sz w:val="21"/>
                <w:szCs w:val="21"/>
              </w:rPr>
            </w:pPr>
            <w:r>
              <w:rPr>
                <w:spacing w:val="-4"/>
                <w:sz w:val="21"/>
                <w:szCs w:val="21"/>
              </w:rPr>
              <w:t>7.</w:t>
            </w:r>
          </w:p>
        </w:tc>
        <w:tc>
          <w:tcPr>
            <w:tcW w:w="709" w:type="dxa"/>
            <w:vAlign w:val="top"/>
          </w:tcPr>
          <w:p>
            <w:pPr>
              <w:pStyle w:val="7"/>
              <w:spacing w:before="268" w:line="183" w:lineRule="auto"/>
              <w:ind w:left="248"/>
              <w:rPr>
                <w:sz w:val="21"/>
                <w:szCs w:val="21"/>
              </w:rPr>
            </w:pPr>
            <w:r>
              <w:rPr>
                <w:spacing w:val="-2"/>
                <w:sz w:val="21"/>
                <w:szCs w:val="21"/>
              </w:rPr>
              <w:t>42</w:t>
            </w:r>
          </w:p>
        </w:tc>
        <w:tc>
          <w:tcPr>
            <w:tcW w:w="710" w:type="dxa"/>
            <w:vAlign w:val="top"/>
          </w:tcPr>
          <w:p>
            <w:pPr>
              <w:pStyle w:val="7"/>
              <w:spacing w:before="55" w:line="220" w:lineRule="auto"/>
              <w:ind w:left="139"/>
              <w:rPr>
                <w:sz w:val="21"/>
                <w:szCs w:val="21"/>
              </w:rPr>
            </w:pPr>
            <w:r>
              <w:rPr>
                <w:spacing w:val="-2"/>
                <w:sz w:val="21"/>
                <w:szCs w:val="21"/>
              </w:rPr>
              <w:t>低风</w:t>
            </w:r>
          </w:p>
          <w:p>
            <w:pPr>
              <w:pStyle w:val="7"/>
              <w:spacing w:before="49" w:line="220" w:lineRule="auto"/>
              <w:ind w:left="249"/>
              <w:rPr>
                <w:sz w:val="21"/>
                <w:szCs w:val="21"/>
              </w:rPr>
            </w:pPr>
            <w:r>
              <w:rPr>
                <w:sz w:val="21"/>
                <w:szCs w:val="21"/>
              </w:rPr>
              <w:t>险</w:t>
            </w:r>
          </w:p>
        </w:tc>
        <w:tc>
          <w:tcPr>
            <w:tcW w:w="131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05" w:line="219" w:lineRule="auto"/>
              <w:ind w:left="240"/>
              <w:rPr>
                <w:sz w:val="21"/>
                <w:szCs w:val="21"/>
              </w:rPr>
            </w:pPr>
            <w:r>
              <w:rPr>
                <w:spacing w:val="-2"/>
                <w:sz w:val="21"/>
                <w:szCs w:val="21"/>
              </w:rPr>
              <w:t>破碎机</w:t>
            </w:r>
          </w:p>
        </w:tc>
        <w:tc>
          <w:tcPr>
            <w:tcW w:w="849" w:type="dxa"/>
            <w:vAlign w:val="top"/>
          </w:tcPr>
          <w:p>
            <w:pPr>
              <w:pStyle w:val="7"/>
              <w:spacing w:before="260" w:line="183" w:lineRule="auto"/>
              <w:ind w:left="312"/>
              <w:rPr>
                <w:sz w:val="21"/>
                <w:szCs w:val="21"/>
              </w:rPr>
            </w:pPr>
            <w:r>
              <w:rPr>
                <w:spacing w:val="-3"/>
                <w:sz w:val="21"/>
                <w:szCs w:val="21"/>
              </w:rPr>
              <w:t>24</w:t>
            </w:r>
          </w:p>
        </w:tc>
        <w:tc>
          <w:tcPr>
            <w:tcW w:w="1279" w:type="dxa"/>
            <w:vAlign w:val="top"/>
          </w:tcPr>
          <w:p>
            <w:pPr>
              <w:pStyle w:val="7"/>
              <w:spacing w:before="202" w:line="219" w:lineRule="auto"/>
              <w:ind w:left="425"/>
              <w:rPr>
                <w:sz w:val="21"/>
                <w:szCs w:val="21"/>
              </w:rPr>
            </w:pPr>
            <w:r>
              <w:rPr>
                <w:b/>
                <w:bCs/>
                <w:spacing w:val="-4"/>
                <w:sz w:val="21"/>
                <w:szCs w:val="21"/>
              </w:rPr>
              <w:t>传动</w:t>
            </w:r>
          </w:p>
        </w:tc>
        <w:tc>
          <w:tcPr>
            <w:tcW w:w="2558" w:type="dxa"/>
            <w:vAlign w:val="top"/>
          </w:tcPr>
          <w:p>
            <w:pPr>
              <w:pStyle w:val="7"/>
              <w:spacing w:before="63" w:line="237" w:lineRule="auto"/>
              <w:ind w:left="646" w:right="22" w:hanging="529"/>
              <w:rPr>
                <w:sz w:val="21"/>
                <w:szCs w:val="21"/>
              </w:rPr>
            </w:pPr>
            <w:r>
              <w:rPr>
                <w:b/>
                <w:bCs/>
                <w:spacing w:val="6"/>
                <w:sz w:val="21"/>
                <w:szCs w:val="21"/>
              </w:rPr>
              <w:t>转动部件不外露，皮带、</w:t>
            </w:r>
            <w:r>
              <w:rPr>
                <w:spacing w:val="7"/>
                <w:sz w:val="21"/>
                <w:szCs w:val="21"/>
              </w:rPr>
              <w:t xml:space="preserve"> </w:t>
            </w:r>
            <w:r>
              <w:rPr>
                <w:b/>
                <w:bCs/>
                <w:sz w:val="21"/>
                <w:szCs w:val="21"/>
              </w:rPr>
              <w:t>链条张紧适中</w:t>
            </w:r>
          </w:p>
        </w:tc>
        <w:tc>
          <w:tcPr>
            <w:tcW w:w="1559" w:type="dxa"/>
            <w:vAlign w:val="top"/>
          </w:tcPr>
          <w:p>
            <w:pPr>
              <w:pStyle w:val="7"/>
              <w:spacing w:before="205" w:line="219" w:lineRule="auto"/>
              <w:ind w:left="356"/>
              <w:rPr>
                <w:sz w:val="21"/>
                <w:szCs w:val="21"/>
              </w:rPr>
            </w:pPr>
            <w:r>
              <w:rPr>
                <w:spacing w:val="3"/>
                <w:sz w:val="21"/>
                <w:szCs w:val="21"/>
              </w:rPr>
              <w:t>机械伤害</w:t>
            </w:r>
          </w:p>
        </w:tc>
        <w:tc>
          <w:tcPr>
            <w:tcW w:w="689" w:type="dxa"/>
            <w:vAlign w:val="top"/>
          </w:tcPr>
          <w:p>
            <w:pPr>
              <w:pStyle w:val="7"/>
              <w:spacing w:before="259" w:line="184" w:lineRule="auto"/>
              <w:ind w:left="287"/>
              <w:rPr>
                <w:sz w:val="21"/>
                <w:szCs w:val="21"/>
              </w:rPr>
            </w:pPr>
            <w:r>
              <w:rPr>
                <w:sz w:val="21"/>
                <w:szCs w:val="21"/>
              </w:rPr>
              <w:t>1</w:t>
            </w:r>
          </w:p>
        </w:tc>
        <w:tc>
          <w:tcPr>
            <w:tcW w:w="849" w:type="dxa"/>
            <w:vAlign w:val="top"/>
          </w:tcPr>
          <w:p>
            <w:pPr>
              <w:pStyle w:val="7"/>
              <w:spacing w:before="260" w:line="183" w:lineRule="auto"/>
              <w:ind w:left="367"/>
              <w:rPr>
                <w:sz w:val="21"/>
                <w:szCs w:val="21"/>
              </w:rPr>
            </w:pPr>
            <w:r>
              <w:rPr>
                <w:sz w:val="21"/>
                <w:szCs w:val="21"/>
              </w:rPr>
              <w:t>6</w:t>
            </w:r>
          </w:p>
        </w:tc>
        <w:tc>
          <w:tcPr>
            <w:tcW w:w="710" w:type="dxa"/>
            <w:vAlign w:val="top"/>
          </w:tcPr>
          <w:p>
            <w:pPr>
              <w:pStyle w:val="7"/>
              <w:spacing w:before="261" w:line="182" w:lineRule="auto"/>
              <w:ind w:left="298"/>
              <w:rPr>
                <w:sz w:val="21"/>
                <w:szCs w:val="21"/>
              </w:rPr>
            </w:pPr>
            <w:r>
              <w:rPr>
                <w:sz w:val="21"/>
                <w:szCs w:val="21"/>
              </w:rPr>
              <w:t>7</w:t>
            </w:r>
          </w:p>
        </w:tc>
        <w:tc>
          <w:tcPr>
            <w:tcW w:w="709" w:type="dxa"/>
            <w:vAlign w:val="top"/>
          </w:tcPr>
          <w:p>
            <w:pPr>
              <w:pStyle w:val="7"/>
              <w:spacing w:before="260" w:line="183" w:lineRule="auto"/>
              <w:ind w:left="248"/>
              <w:rPr>
                <w:sz w:val="21"/>
                <w:szCs w:val="21"/>
              </w:rPr>
            </w:pPr>
            <w:r>
              <w:rPr>
                <w:spacing w:val="-2"/>
                <w:sz w:val="21"/>
                <w:szCs w:val="21"/>
              </w:rPr>
              <w:t>42</w:t>
            </w:r>
          </w:p>
        </w:tc>
        <w:tc>
          <w:tcPr>
            <w:tcW w:w="710" w:type="dxa"/>
            <w:vAlign w:val="top"/>
          </w:tcPr>
          <w:p>
            <w:pPr>
              <w:pStyle w:val="7"/>
              <w:spacing w:before="77" w:line="220" w:lineRule="auto"/>
              <w:ind w:left="139"/>
              <w:rPr>
                <w:sz w:val="21"/>
                <w:szCs w:val="21"/>
              </w:rPr>
            </w:pPr>
            <w:r>
              <w:rPr>
                <w:spacing w:val="-2"/>
                <w:sz w:val="21"/>
                <w:szCs w:val="21"/>
              </w:rPr>
              <w:t>低风</w:t>
            </w:r>
          </w:p>
          <w:p>
            <w:pPr>
              <w:pStyle w:val="7"/>
              <w:spacing w:before="29" w:line="216" w:lineRule="auto"/>
              <w:ind w:left="249"/>
              <w:rPr>
                <w:sz w:val="21"/>
                <w:szCs w:val="21"/>
              </w:rPr>
            </w:pPr>
            <w:r>
              <w:rPr>
                <w:sz w:val="21"/>
                <w:szCs w:val="21"/>
              </w:rPr>
              <w:t>险</w:t>
            </w:r>
          </w:p>
        </w:tc>
        <w:tc>
          <w:tcPr>
            <w:tcW w:w="131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8"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49"/>
        <w:gridCol w:w="700"/>
        <w:gridCol w:w="849"/>
        <w:gridCol w:w="710"/>
        <w:gridCol w:w="709"/>
        <w:gridCol w:w="70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200" w:line="219" w:lineRule="auto"/>
              <w:ind w:left="338"/>
              <w:rPr>
                <w:sz w:val="21"/>
                <w:szCs w:val="21"/>
              </w:rPr>
            </w:pPr>
            <w:r>
              <w:rPr>
                <w:b/>
                <w:bCs/>
                <w:spacing w:val="-5"/>
                <w:sz w:val="21"/>
                <w:szCs w:val="21"/>
              </w:rPr>
              <w:t>风险点</w:t>
            </w:r>
            <w:r>
              <w:rPr>
                <w:spacing w:val="21"/>
                <w:sz w:val="21"/>
                <w:szCs w:val="21"/>
              </w:rPr>
              <w:t xml:space="preserve">   </w:t>
            </w:r>
            <w:r>
              <w:rPr>
                <w:b/>
                <w:bCs/>
                <w:spacing w:val="-5"/>
                <w:sz w:val="21"/>
                <w:szCs w:val="21"/>
              </w:rPr>
              <w:t>(旋转分级筛)</w:t>
            </w:r>
          </w:p>
        </w:tc>
        <w:tc>
          <w:tcPr>
            <w:tcW w:w="2128" w:type="dxa"/>
            <w:gridSpan w:val="2"/>
            <w:vAlign w:val="top"/>
          </w:tcPr>
          <w:p>
            <w:pPr>
              <w:pStyle w:val="7"/>
              <w:spacing w:before="40" w:line="219" w:lineRule="auto"/>
              <w:ind w:left="634"/>
              <w:rPr>
                <w:sz w:val="21"/>
                <w:szCs w:val="21"/>
              </w:rPr>
            </w:pPr>
            <w:r>
              <w:rPr>
                <w:b/>
                <w:bCs/>
                <w:spacing w:val="-4"/>
                <w:sz w:val="21"/>
                <w:szCs w:val="21"/>
              </w:rPr>
              <w:t>作业步骤</w:t>
            </w:r>
          </w:p>
          <w:p>
            <w:pPr>
              <w:pStyle w:val="7"/>
              <w:spacing w:before="70" w:line="213" w:lineRule="auto"/>
              <w:ind w:left="214"/>
              <w:rPr>
                <w:sz w:val="21"/>
                <w:szCs w:val="21"/>
              </w:rPr>
            </w:pPr>
            <w:r>
              <w:rPr>
                <w:b/>
                <w:bCs/>
                <w:spacing w:val="1"/>
                <w:sz w:val="21"/>
                <w:szCs w:val="21"/>
              </w:rPr>
              <w:t>(场所/设施/部位)</w:t>
            </w:r>
          </w:p>
        </w:tc>
        <w:tc>
          <w:tcPr>
            <w:tcW w:w="2558" w:type="dxa"/>
            <w:vMerge w:val="restart"/>
            <w:tcBorders>
              <w:bottom w:val="nil"/>
            </w:tcBorders>
            <w:vAlign w:val="top"/>
          </w:tcPr>
          <w:p>
            <w:pPr>
              <w:spacing w:line="43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49" w:type="dxa"/>
            <w:vMerge w:val="restart"/>
            <w:tcBorders>
              <w:bottom w:val="nil"/>
            </w:tcBorders>
            <w:vAlign w:val="top"/>
          </w:tcPr>
          <w:p>
            <w:pPr>
              <w:spacing w:line="439" w:lineRule="auto"/>
              <w:rPr>
                <w:rFonts w:ascii="Arial"/>
                <w:sz w:val="21"/>
              </w:rPr>
            </w:pPr>
          </w:p>
          <w:p>
            <w:pPr>
              <w:pStyle w:val="7"/>
              <w:spacing w:before="69" w:line="219" w:lineRule="auto"/>
              <w:ind w:left="348"/>
              <w:rPr>
                <w:sz w:val="21"/>
                <w:szCs w:val="21"/>
              </w:rPr>
            </w:pPr>
            <w:r>
              <w:rPr>
                <w:b/>
                <w:bCs/>
                <w:spacing w:val="-4"/>
                <w:sz w:val="21"/>
                <w:szCs w:val="21"/>
              </w:rPr>
              <w:t>事故类型</w:t>
            </w:r>
          </w:p>
        </w:tc>
        <w:tc>
          <w:tcPr>
            <w:tcW w:w="4991" w:type="dxa"/>
            <w:gridSpan w:val="6"/>
            <w:vAlign w:val="top"/>
          </w:tcPr>
          <w:p>
            <w:pPr>
              <w:pStyle w:val="7"/>
              <w:spacing w:before="207" w:line="225" w:lineRule="auto"/>
              <w:ind w:left="2149"/>
              <w:rPr>
                <w:sz w:val="21"/>
                <w:szCs w:val="21"/>
              </w:rPr>
            </w:pPr>
            <w:r>
              <w:rPr>
                <w:b/>
                <w:bCs/>
                <w:spacing w:val="-7"/>
                <w:sz w:val="21"/>
                <w:szCs w:val="21"/>
              </w:rPr>
              <w:t>L</w:t>
            </w:r>
            <w:r>
              <w:rPr>
                <w:spacing w:val="-46"/>
                <w:sz w:val="21"/>
                <w:szCs w:val="21"/>
              </w:rPr>
              <w:t xml:space="preserve"> </w:t>
            </w:r>
            <w:r>
              <w:rPr>
                <w:b/>
                <w:bCs/>
                <w:spacing w:val="-7"/>
                <w:sz w:val="21"/>
                <w:szCs w:val="21"/>
              </w:rPr>
              <w:t>E</w:t>
            </w:r>
            <w:r>
              <w:rPr>
                <w:spacing w:val="-44"/>
                <w:sz w:val="21"/>
                <w:szCs w:val="21"/>
              </w:rPr>
              <w:t xml:space="preserve"> </w:t>
            </w:r>
            <w:r>
              <w:rPr>
                <w:b/>
                <w:bCs/>
                <w:spacing w:val="-7"/>
                <w:sz w:val="21"/>
                <w:szCs w:val="21"/>
              </w:rPr>
              <w:t>C</w:t>
            </w:r>
            <w:r>
              <w:rPr>
                <w:spacing w:val="-42"/>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197" w:line="219" w:lineRule="auto"/>
              <w:ind w:left="107"/>
              <w:rPr>
                <w:sz w:val="21"/>
                <w:szCs w:val="21"/>
              </w:rPr>
            </w:pPr>
            <w:r>
              <w:rPr>
                <w:b/>
                <w:bCs/>
                <w:spacing w:val="-5"/>
                <w:sz w:val="21"/>
                <w:szCs w:val="21"/>
              </w:rPr>
              <w:t>编号</w:t>
            </w:r>
          </w:p>
        </w:tc>
        <w:tc>
          <w:tcPr>
            <w:tcW w:w="1129" w:type="dxa"/>
            <w:vAlign w:val="top"/>
          </w:tcPr>
          <w:p>
            <w:pPr>
              <w:pStyle w:val="7"/>
              <w:spacing w:before="197" w:line="219" w:lineRule="auto"/>
              <w:ind w:left="342"/>
              <w:rPr>
                <w:sz w:val="21"/>
                <w:szCs w:val="21"/>
              </w:rPr>
            </w:pPr>
            <w:r>
              <w:rPr>
                <w:b/>
                <w:bCs/>
                <w:spacing w:val="-5"/>
                <w:sz w:val="21"/>
                <w:szCs w:val="21"/>
              </w:rPr>
              <w:t>类型</w:t>
            </w:r>
          </w:p>
        </w:tc>
        <w:tc>
          <w:tcPr>
            <w:tcW w:w="1139" w:type="dxa"/>
            <w:vAlign w:val="top"/>
          </w:tcPr>
          <w:p>
            <w:pPr>
              <w:pStyle w:val="7"/>
              <w:spacing w:before="200" w:line="221" w:lineRule="auto"/>
              <w:ind w:left="354"/>
              <w:rPr>
                <w:sz w:val="21"/>
                <w:szCs w:val="21"/>
              </w:rPr>
            </w:pPr>
            <w:r>
              <w:rPr>
                <w:b/>
                <w:bCs/>
                <w:spacing w:val="-5"/>
                <w:sz w:val="21"/>
                <w:szCs w:val="21"/>
              </w:rPr>
              <w:t>名称</w:t>
            </w:r>
          </w:p>
        </w:tc>
        <w:tc>
          <w:tcPr>
            <w:tcW w:w="849" w:type="dxa"/>
            <w:vAlign w:val="top"/>
          </w:tcPr>
          <w:p>
            <w:pPr>
              <w:pStyle w:val="7"/>
              <w:spacing w:before="198" w:line="221" w:lineRule="auto"/>
              <w:ind w:left="205"/>
              <w:rPr>
                <w:sz w:val="21"/>
                <w:szCs w:val="21"/>
              </w:rPr>
            </w:pPr>
            <w:r>
              <w:rPr>
                <w:b/>
                <w:bCs/>
                <w:spacing w:val="-5"/>
                <w:sz w:val="21"/>
                <w:szCs w:val="21"/>
              </w:rPr>
              <w:t>序号</w:t>
            </w:r>
          </w:p>
        </w:tc>
        <w:tc>
          <w:tcPr>
            <w:tcW w:w="1279" w:type="dxa"/>
            <w:vAlign w:val="top"/>
          </w:tcPr>
          <w:p>
            <w:pPr>
              <w:pStyle w:val="7"/>
              <w:spacing w:before="200" w:line="221" w:lineRule="auto"/>
              <w:ind w:left="42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49" w:type="dxa"/>
            <w:vMerge w:val="continue"/>
            <w:tcBorders>
              <w:top w:val="nil"/>
            </w:tcBorders>
            <w:vAlign w:val="top"/>
          </w:tcPr>
          <w:p>
            <w:pPr>
              <w:rPr>
                <w:rFonts w:ascii="Arial"/>
                <w:sz w:val="21"/>
              </w:rPr>
            </w:pPr>
          </w:p>
        </w:tc>
        <w:tc>
          <w:tcPr>
            <w:tcW w:w="700" w:type="dxa"/>
            <w:vAlign w:val="top"/>
          </w:tcPr>
          <w:p>
            <w:pPr>
              <w:pStyle w:val="7"/>
              <w:spacing w:before="39" w:line="310" w:lineRule="exact"/>
              <w:ind w:left="140"/>
              <w:rPr>
                <w:sz w:val="21"/>
                <w:szCs w:val="21"/>
              </w:rPr>
            </w:pPr>
            <w:r>
              <w:rPr>
                <w:b/>
                <w:bCs/>
                <w:spacing w:val="-5"/>
                <w:position w:val="7"/>
                <w:sz w:val="21"/>
                <w:szCs w:val="21"/>
              </w:rPr>
              <w:t>可能</w:t>
            </w:r>
          </w:p>
          <w:p>
            <w:pPr>
              <w:pStyle w:val="7"/>
              <w:spacing w:line="218" w:lineRule="auto"/>
              <w:ind w:left="239"/>
              <w:rPr>
                <w:sz w:val="21"/>
                <w:szCs w:val="21"/>
              </w:rPr>
            </w:pPr>
            <w:r>
              <w:rPr>
                <w:b/>
                <w:bCs/>
                <w:spacing w:val="-3"/>
                <w:sz w:val="21"/>
                <w:szCs w:val="21"/>
              </w:rPr>
              <w:t>性</w:t>
            </w:r>
          </w:p>
        </w:tc>
        <w:tc>
          <w:tcPr>
            <w:tcW w:w="849" w:type="dxa"/>
            <w:vAlign w:val="top"/>
          </w:tcPr>
          <w:p>
            <w:pPr>
              <w:pStyle w:val="7"/>
              <w:spacing w:before="197" w:line="219" w:lineRule="auto"/>
              <w:ind w:left="209"/>
              <w:rPr>
                <w:sz w:val="21"/>
                <w:szCs w:val="21"/>
              </w:rPr>
            </w:pPr>
            <w:r>
              <w:rPr>
                <w:b/>
                <w:bCs/>
                <w:spacing w:val="-5"/>
                <w:sz w:val="21"/>
                <w:szCs w:val="21"/>
              </w:rPr>
              <w:t>频次</w:t>
            </w:r>
          </w:p>
        </w:tc>
        <w:tc>
          <w:tcPr>
            <w:tcW w:w="710" w:type="dxa"/>
            <w:vAlign w:val="top"/>
          </w:tcPr>
          <w:p>
            <w:pPr>
              <w:pStyle w:val="7"/>
              <w:spacing w:before="38" w:line="220" w:lineRule="auto"/>
              <w:ind w:left="141"/>
              <w:rPr>
                <w:sz w:val="21"/>
                <w:szCs w:val="21"/>
              </w:rPr>
            </w:pPr>
            <w:r>
              <w:rPr>
                <w:b/>
                <w:bCs/>
                <w:spacing w:val="-5"/>
                <w:sz w:val="21"/>
                <w:szCs w:val="21"/>
              </w:rPr>
              <w:t>严重</w:t>
            </w:r>
          </w:p>
          <w:p>
            <w:pPr>
              <w:pStyle w:val="7"/>
              <w:spacing w:before="60" w:line="219" w:lineRule="auto"/>
              <w:ind w:left="250"/>
              <w:rPr>
                <w:sz w:val="21"/>
                <w:szCs w:val="21"/>
              </w:rPr>
            </w:pPr>
            <w:r>
              <w:rPr>
                <w:b/>
                <w:bCs/>
                <w:spacing w:val="-3"/>
                <w:sz w:val="21"/>
                <w:szCs w:val="21"/>
              </w:rPr>
              <w:t>性</w:t>
            </w:r>
          </w:p>
        </w:tc>
        <w:tc>
          <w:tcPr>
            <w:tcW w:w="709" w:type="dxa"/>
            <w:vAlign w:val="top"/>
          </w:tcPr>
          <w:p>
            <w:pPr>
              <w:pStyle w:val="7"/>
              <w:spacing w:before="38" w:line="220" w:lineRule="auto"/>
              <w:ind w:left="140"/>
              <w:rPr>
                <w:sz w:val="21"/>
                <w:szCs w:val="21"/>
              </w:rPr>
            </w:pPr>
            <w:r>
              <w:rPr>
                <w:b/>
                <w:bCs/>
                <w:spacing w:val="-5"/>
                <w:sz w:val="21"/>
                <w:szCs w:val="21"/>
              </w:rPr>
              <w:t>风险</w:t>
            </w:r>
          </w:p>
          <w:p>
            <w:pPr>
              <w:pStyle w:val="7"/>
              <w:spacing w:before="59" w:line="219" w:lineRule="auto"/>
              <w:ind w:left="250"/>
              <w:rPr>
                <w:sz w:val="21"/>
                <w:szCs w:val="21"/>
              </w:rPr>
            </w:pPr>
            <w:r>
              <w:rPr>
                <w:b/>
                <w:bCs/>
                <w:spacing w:val="-3"/>
                <w:sz w:val="21"/>
                <w:szCs w:val="21"/>
              </w:rPr>
              <w:t>值</w:t>
            </w:r>
          </w:p>
        </w:tc>
        <w:tc>
          <w:tcPr>
            <w:tcW w:w="709" w:type="dxa"/>
            <w:vAlign w:val="top"/>
          </w:tcPr>
          <w:p>
            <w:pPr>
              <w:pStyle w:val="7"/>
              <w:spacing w:before="38" w:line="309" w:lineRule="exact"/>
              <w:ind w:left="141"/>
              <w:rPr>
                <w:sz w:val="21"/>
                <w:szCs w:val="21"/>
              </w:rPr>
            </w:pPr>
            <w:r>
              <w:rPr>
                <w:b/>
                <w:bCs/>
                <w:spacing w:val="-5"/>
                <w:position w:val="7"/>
                <w:sz w:val="21"/>
                <w:szCs w:val="21"/>
              </w:rPr>
              <w:t>风险</w:t>
            </w:r>
          </w:p>
          <w:p>
            <w:pPr>
              <w:pStyle w:val="7"/>
              <w:spacing w:line="219" w:lineRule="auto"/>
              <w:ind w:left="141"/>
              <w:rPr>
                <w:sz w:val="21"/>
                <w:szCs w:val="21"/>
              </w:rPr>
            </w:pPr>
            <w:r>
              <w:rPr>
                <w:b/>
                <w:bCs/>
                <w:spacing w:val="-5"/>
                <w:sz w:val="21"/>
                <w:szCs w:val="21"/>
              </w:rPr>
              <w:t>等级</w:t>
            </w:r>
          </w:p>
        </w:tc>
        <w:tc>
          <w:tcPr>
            <w:tcW w:w="1314" w:type="dxa"/>
            <w:vAlign w:val="top"/>
          </w:tcPr>
          <w:p>
            <w:pPr>
              <w:pStyle w:val="7"/>
              <w:spacing w:before="198" w:line="221" w:lineRule="auto"/>
              <w:ind w:left="45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6" w:lineRule="auto"/>
              <w:rPr>
                <w:rFonts w:ascii="Arial"/>
                <w:sz w:val="21"/>
              </w:rPr>
            </w:pPr>
          </w:p>
          <w:p>
            <w:pPr>
              <w:pStyle w:val="7"/>
              <w:spacing w:before="68" w:line="183" w:lineRule="auto"/>
              <w:ind w:left="264"/>
              <w:rPr>
                <w:sz w:val="21"/>
                <w:szCs w:val="21"/>
              </w:rPr>
            </w:pPr>
            <w:r>
              <w:rPr>
                <w:sz w:val="21"/>
                <w:szCs w:val="21"/>
              </w:rPr>
              <w:t>2</w:t>
            </w:r>
          </w:p>
        </w:tc>
        <w:tc>
          <w:tcPr>
            <w:tcW w:w="1129"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9" w:line="221" w:lineRule="auto"/>
              <w:ind w:left="129"/>
              <w:rPr>
                <w:sz w:val="21"/>
                <w:szCs w:val="21"/>
              </w:rPr>
            </w:pPr>
            <w:r>
              <w:rPr>
                <w:spacing w:val="2"/>
                <w:sz w:val="21"/>
                <w:szCs w:val="21"/>
              </w:rPr>
              <w:t>设备设施</w:t>
            </w:r>
          </w:p>
        </w:tc>
        <w:tc>
          <w:tcPr>
            <w:tcW w:w="1139" w:type="dxa"/>
            <w:vAlign w:val="top"/>
          </w:tcPr>
          <w:p>
            <w:pPr>
              <w:pStyle w:val="7"/>
              <w:spacing w:before="222" w:line="219" w:lineRule="auto"/>
              <w:ind w:left="240"/>
              <w:rPr>
                <w:sz w:val="21"/>
                <w:szCs w:val="21"/>
              </w:rPr>
            </w:pPr>
            <w:r>
              <w:rPr>
                <w:spacing w:val="3"/>
                <w:sz w:val="21"/>
                <w:szCs w:val="21"/>
              </w:rPr>
              <w:t>分级筛</w:t>
            </w:r>
          </w:p>
        </w:tc>
        <w:tc>
          <w:tcPr>
            <w:tcW w:w="849" w:type="dxa"/>
            <w:vAlign w:val="top"/>
          </w:tcPr>
          <w:p>
            <w:pPr>
              <w:pStyle w:val="7"/>
              <w:spacing w:before="275" w:line="184" w:lineRule="auto"/>
              <w:ind w:left="362"/>
              <w:rPr>
                <w:sz w:val="21"/>
                <w:szCs w:val="21"/>
              </w:rPr>
            </w:pPr>
            <w:r>
              <w:rPr>
                <w:sz w:val="21"/>
                <w:szCs w:val="21"/>
              </w:rPr>
              <w:t>1</w:t>
            </w:r>
          </w:p>
        </w:tc>
        <w:tc>
          <w:tcPr>
            <w:tcW w:w="1279" w:type="dxa"/>
            <w:vAlign w:val="top"/>
          </w:tcPr>
          <w:p>
            <w:pPr>
              <w:pStyle w:val="7"/>
              <w:spacing w:before="229" w:line="225" w:lineRule="auto"/>
              <w:ind w:left="422"/>
              <w:rPr>
                <w:sz w:val="21"/>
                <w:szCs w:val="21"/>
              </w:rPr>
            </w:pPr>
            <w:r>
              <w:rPr>
                <w:spacing w:val="-3"/>
                <w:sz w:val="21"/>
                <w:szCs w:val="21"/>
              </w:rPr>
              <w:t>基础</w:t>
            </w:r>
          </w:p>
        </w:tc>
        <w:tc>
          <w:tcPr>
            <w:tcW w:w="2558" w:type="dxa"/>
            <w:vAlign w:val="top"/>
          </w:tcPr>
          <w:p>
            <w:pPr>
              <w:pStyle w:val="7"/>
              <w:spacing w:before="223" w:line="220" w:lineRule="auto"/>
              <w:ind w:left="853"/>
              <w:rPr>
                <w:sz w:val="21"/>
                <w:szCs w:val="21"/>
              </w:rPr>
            </w:pPr>
            <w:r>
              <w:rPr>
                <w:spacing w:val="2"/>
                <w:sz w:val="21"/>
                <w:szCs w:val="21"/>
              </w:rPr>
              <w:t>牢固可靠</w:t>
            </w:r>
          </w:p>
        </w:tc>
        <w:tc>
          <w:tcPr>
            <w:tcW w:w="1549" w:type="dxa"/>
            <w:vAlign w:val="top"/>
          </w:tcPr>
          <w:p>
            <w:pPr>
              <w:pStyle w:val="7"/>
              <w:spacing w:before="223" w:line="220" w:lineRule="auto"/>
              <w:ind w:left="345"/>
              <w:rPr>
                <w:sz w:val="21"/>
                <w:szCs w:val="21"/>
              </w:rPr>
            </w:pPr>
            <w:r>
              <w:rPr>
                <w:spacing w:val="-2"/>
                <w:sz w:val="21"/>
                <w:szCs w:val="21"/>
              </w:rPr>
              <w:t>物体打击</w:t>
            </w:r>
          </w:p>
        </w:tc>
        <w:tc>
          <w:tcPr>
            <w:tcW w:w="700" w:type="dxa"/>
            <w:vAlign w:val="top"/>
          </w:tcPr>
          <w:p>
            <w:pPr>
              <w:pStyle w:val="7"/>
              <w:spacing w:before="275" w:line="184" w:lineRule="auto"/>
              <w:ind w:left="286"/>
              <w:rPr>
                <w:sz w:val="21"/>
                <w:szCs w:val="21"/>
              </w:rPr>
            </w:pPr>
            <w:r>
              <w:rPr>
                <w:sz w:val="21"/>
                <w:szCs w:val="21"/>
              </w:rPr>
              <w:t>1</w:t>
            </w:r>
          </w:p>
        </w:tc>
        <w:tc>
          <w:tcPr>
            <w:tcW w:w="849" w:type="dxa"/>
            <w:vAlign w:val="top"/>
          </w:tcPr>
          <w:p>
            <w:pPr>
              <w:pStyle w:val="7"/>
              <w:spacing w:before="276" w:line="183" w:lineRule="auto"/>
              <w:ind w:left="366"/>
              <w:rPr>
                <w:sz w:val="21"/>
                <w:szCs w:val="21"/>
              </w:rPr>
            </w:pPr>
            <w:r>
              <w:rPr>
                <w:sz w:val="21"/>
                <w:szCs w:val="21"/>
              </w:rPr>
              <w:t>6</w:t>
            </w:r>
          </w:p>
        </w:tc>
        <w:tc>
          <w:tcPr>
            <w:tcW w:w="710" w:type="dxa"/>
            <w:vAlign w:val="top"/>
          </w:tcPr>
          <w:p>
            <w:pPr>
              <w:pStyle w:val="7"/>
              <w:spacing w:before="277" w:line="182" w:lineRule="auto"/>
              <w:ind w:left="297"/>
              <w:rPr>
                <w:sz w:val="21"/>
                <w:szCs w:val="21"/>
              </w:rPr>
            </w:pPr>
            <w:r>
              <w:rPr>
                <w:sz w:val="21"/>
                <w:szCs w:val="21"/>
              </w:rPr>
              <w:t>7</w:t>
            </w:r>
          </w:p>
        </w:tc>
        <w:tc>
          <w:tcPr>
            <w:tcW w:w="709" w:type="dxa"/>
            <w:vAlign w:val="top"/>
          </w:tcPr>
          <w:p>
            <w:pPr>
              <w:pStyle w:val="7"/>
              <w:spacing w:before="276" w:line="183" w:lineRule="auto"/>
              <w:ind w:left="247"/>
              <w:rPr>
                <w:sz w:val="21"/>
                <w:szCs w:val="21"/>
              </w:rPr>
            </w:pPr>
            <w:r>
              <w:rPr>
                <w:spacing w:val="-2"/>
                <w:sz w:val="21"/>
                <w:szCs w:val="21"/>
              </w:rPr>
              <w:t>42</w:t>
            </w:r>
          </w:p>
        </w:tc>
        <w:tc>
          <w:tcPr>
            <w:tcW w:w="709" w:type="dxa"/>
            <w:vAlign w:val="top"/>
          </w:tcPr>
          <w:p>
            <w:pPr>
              <w:pStyle w:val="7"/>
              <w:spacing w:before="93" w:line="220" w:lineRule="auto"/>
              <w:ind w:left="138"/>
              <w:rPr>
                <w:sz w:val="21"/>
                <w:szCs w:val="21"/>
              </w:rPr>
            </w:pPr>
            <w:r>
              <w:rPr>
                <w:spacing w:val="-2"/>
                <w:sz w:val="21"/>
                <w:szCs w:val="21"/>
              </w:rPr>
              <w:t>低风</w:t>
            </w:r>
          </w:p>
          <w:p>
            <w:pPr>
              <w:pStyle w:val="7"/>
              <w:spacing w:before="39" w:line="220"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4" w:line="219" w:lineRule="auto"/>
              <w:ind w:left="240"/>
              <w:rPr>
                <w:sz w:val="21"/>
                <w:szCs w:val="21"/>
              </w:rPr>
            </w:pPr>
            <w:r>
              <w:rPr>
                <w:spacing w:val="3"/>
                <w:sz w:val="21"/>
                <w:szCs w:val="21"/>
              </w:rPr>
              <w:t>分级筛</w:t>
            </w:r>
          </w:p>
        </w:tc>
        <w:tc>
          <w:tcPr>
            <w:tcW w:w="849" w:type="dxa"/>
            <w:vAlign w:val="top"/>
          </w:tcPr>
          <w:p>
            <w:pPr>
              <w:pStyle w:val="7"/>
              <w:spacing w:before="268" w:line="183" w:lineRule="auto"/>
              <w:ind w:left="362"/>
              <w:rPr>
                <w:sz w:val="21"/>
                <w:szCs w:val="21"/>
              </w:rPr>
            </w:pPr>
            <w:r>
              <w:rPr>
                <w:sz w:val="21"/>
                <w:szCs w:val="21"/>
              </w:rPr>
              <w:t>2</w:t>
            </w:r>
          </w:p>
        </w:tc>
        <w:tc>
          <w:tcPr>
            <w:tcW w:w="1279" w:type="dxa"/>
            <w:vAlign w:val="top"/>
          </w:tcPr>
          <w:p>
            <w:pPr>
              <w:pStyle w:val="7"/>
              <w:spacing w:before="215" w:line="221" w:lineRule="auto"/>
              <w:ind w:left="212"/>
              <w:rPr>
                <w:sz w:val="21"/>
                <w:szCs w:val="21"/>
              </w:rPr>
            </w:pPr>
            <w:r>
              <w:rPr>
                <w:spacing w:val="2"/>
                <w:sz w:val="21"/>
                <w:szCs w:val="21"/>
              </w:rPr>
              <w:t>设备主体</w:t>
            </w:r>
          </w:p>
        </w:tc>
        <w:tc>
          <w:tcPr>
            <w:tcW w:w="2558" w:type="dxa"/>
            <w:vAlign w:val="top"/>
          </w:tcPr>
          <w:p>
            <w:pPr>
              <w:pStyle w:val="7"/>
              <w:spacing w:before="55" w:line="243" w:lineRule="auto"/>
              <w:ind w:left="1163" w:right="133" w:hanging="1049"/>
              <w:rPr>
                <w:sz w:val="21"/>
                <w:szCs w:val="21"/>
              </w:rPr>
            </w:pPr>
            <w:r>
              <w:rPr>
                <w:spacing w:val="-1"/>
                <w:sz w:val="21"/>
                <w:szCs w:val="21"/>
              </w:rPr>
              <w:t>完好牢固，无变形受损现</w:t>
            </w:r>
            <w:r>
              <w:rPr>
                <w:sz w:val="21"/>
                <w:szCs w:val="21"/>
              </w:rPr>
              <w:t xml:space="preserve"> 象</w:t>
            </w:r>
          </w:p>
        </w:tc>
        <w:tc>
          <w:tcPr>
            <w:tcW w:w="1549" w:type="dxa"/>
            <w:vAlign w:val="top"/>
          </w:tcPr>
          <w:p>
            <w:pPr>
              <w:pStyle w:val="7"/>
              <w:spacing w:before="213" w:line="219" w:lineRule="auto"/>
              <w:ind w:left="345"/>
              <w:rPr>
                <w:sz w:val="21"/>
                <w:szCs w:val="21"/>
              </w:rPr>
            </w:pPr>
            <w:r>
              <w:rPr>
                <w:spacing w:val="3"/>
                <w:sz w:val="21"/>
                <w:szCs w:val="21"/>
              </w:rPr>
              <w:t>机械伤害</w:t>
            </w:r>
          </w:p>
        </w:tc>
        <w:tc>
          <w:tcPr>
            <w:tcW w:w="700" w:type="dxa"/>
            <w:vAlign w:val="top"/>
          </w:tcPr>
          <w:p>
            <w:pPr>
              <w:pStyle w:val="7"/>
              <w:spacing w:before="267" w:line="184" w:lineRule="auto"/>
              <w:ind w:left="286"/>
              <w:rPr>
                <w:sz w:val="21"/>
                <w:szCs w:val="21"/>
              </w:rPr>
            </w:pPr>
            <w:r>
              <w:rPr>
                <w:sz w:val="21"/>
                <w:szCs w:val="21"/>
              </w:rPr>
              <w:t>1</w:t>
            </w:r>
          </w:p>
        </w:tc>
        <w:tc>
          <w:tcPr>
            <w:tcW w:w="849" w:type="dxa"/>
            <w:vAlign w:val="top"/>
          </w:tcPr>
          <w:p>
            <w:pPr>
              <w:pStyle w:val="7"/>
              <w:spacing w:before="268" w:line="183" w:lineRule="auto"/>
              <w:ind w:left="366"/>
              <w:rPr>
                <w:sz w:val="21"/>
                <w:szCs w:val="21"/>
              </w:rPr>
            </w:pPr>
            <w:r>
              <w:rPr>
                <w:sz w:val="21"/>
                <w:szCs w:val="21"/>
              </w:rPr>
              <w:t>6</w:t>
            </w:r>
          </w:p>
        </w:tc>
        <w:tc>
          <w:tcPr>
            <w:tcW w:w="710" w:type="dxa"/>
            <w:vAlign w:val="top"/>
          </w:tcPr>
          <w:p>
            <w:pPr>
              <w:pStyle w:val="7"/>
              <w:spacing w:before="270" w:line="182" w:lineRule="auto"/>
              <w:ind w:left="297"/>
              <w:rPr>
                <w:sz w:val="21"/>
                <w:szCs w:val="21"/>
              </w:rPr>
            </w:pPr>
            <w:r>
              <w:rPr>
                <w:sz w:val="21"/>
                <w:szCs w:val="21"/>
              </w:rPr>
              <w:t>7</w:t>
            </w:r>
          </w:p>
        </w:tc>
        <w:tc>
          <w:tcPr>
            <w:tcW w:w="709" w:type="dxa"/>
            <w:vAlign w:val="top"/>
          </w:tcPr>
          <w:p>
            <w:pPr>
              <w:pStyle w:val="7"/>
              <w:spacing w:before="268" w:line="183" w:lineRule="auto"/>
              <w:ind w:left="247"/>
              <w:rPr>
                <w:sz w:val="21"/>
                <w:szCs w:val="21"/>
              </w:rPr>
            </w:pPr>
            <w:r>
              <w:rPr>
                <w:spacing w:val="-2"/>
                <w:sz w:val="21"/>
                <w:szCs w:val="21"/>
              </w:rPr>
              <w:t>42</w:t>
            </w:r>
          </w:p>
        </w:tc>
        <w:tc>
          <w:tcPr>
            <w:tcW w:w="709" w:type="dxa"/>
            <w:vAlign w:val="top"/>
          </w:tcPr>
          <w:p>
            <w:pPr>
              <w:pStyle w:val="7"/>
              <w:spacing w:before="55" w:line="220" w:lineRule="auto"/>
              <w:ind w:left="138"/>
              <w:rPr>
                <w:sz w:val="21"/>
                <w:szCs w:val="21"/>
              </w:rPr>
            </w:pPr>
            <w:r>
              <w:rPr>
                <w:spacing w:val="-2"/>
                <w:sz w:val="21"/>
                <w:szCs w:val="21"/>
              </w:rPr>
              <w:t>低风</w:t>
            </w:r>
          </w:p>
          <w:p>
            <w:pPr>
              <w:pStyle w:val="7"/>
              <w:spacing w:before="69" w:line="205"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06" w:line="219" w:lineRule="auto"/>
              <w:ind w:left="240"/>
              <w:rPr>
                <w:sz w:val="21"/>
                <w:szCs w:val="21"/>
              </w:rPr>
            </w:pPr>
            <w:r>
              <w:rPr>
                <w:spacing w:val="3"/>
                <w:sz w:val="21"/>
                <w:szCs w:val="21"/>
              </w:rPr>
              <w:t>分级筛</w:t>
            </w:r>
          </w:p>
        </w:tc>
        <w:tc>
          <w:tcPr>
            <w:tcW w:w="849" w:type="dxa"/>
            <w:vAlign w:val="top"/>
          </w:tcPr>
          <w:p>
            <w:pPr>
              <w:pStyle w:val="7"/>
              <w:spacing w:before="260" w:line="183" w:lineRule="auto"/>
              <w:ind w:left="362"/>
              <w:rPr>
                <w:sz w:val="21"/>
                <w:szCs w:val="21"/>
              </w:rPr>
            </w:pPr>
            <w:r>
              <w:rPr>
                <w:sz w:val="21"/>
                <w:szCs w:val="21"/>
              </w:rPr>
              <w:t>3</w:t>
            </w:r>
          </w:p>
        </w:tc>
        <w:tc>
          <w:tcPr>
            <w:tcW w:w="1279" w:type="dxa"/>
            <w:vAlign w:val="top"/>
          </w:tcPr>
          <w:p>
            <w:pPr>
              <w:pStyle w:val="7"/>
              <w:spacing w:before="206" w:line="219" w:lineRule="auto"/>
              <w:ind w:left="212"/>
              <w:rPr>
                <w:sz w:val="21"/>
                <w:szCs w:val="21"/>
              </w:rPr>
            </w:pPr>
            <w:r>
              <w:rPr>
                <w:spacing w:val="2"/>
                <w:sz w:val="21"/>
                <w:szCs w:val="21"/>
              </w:rPr>
              <w:t>电气线路</w:t>
            </w:r>
          </w:p>
        </w:tc>
        <w:tc>
          <w:tcPr>
            <w:tcW w:w="2558" w:type="dxa"/>
            <w:vAlign w:val="top"/>
          </w:tcPr>
          <w:p>
            <w:pPr>
              <w:pStyle w:val="7"/>
              <w:spacing w:before="207" w:line="220" w:lineRule="auto"/>
              <w:ind w:left="744"/>
              <w:rPr>
                <w:sz w:val="21"/>
                <w:szCs w:val="21"/>
              </w:rPr>
            </w:pPr>
            <w:r>
              <w:rPr>
                <w:spacing w:val="-2"/>
                <w:sz w:val="21"/>
                <w:szCs w:val="21"/>
              </w:rPr>
              <w:t>无漏电风险</w:t>
            </w:r>
          </w:p>
        </w:tc>
        <w:tc>
          <w:tcPr>
            <w:tcW w:w="1549" w:type="dxa"/>
            <w:vAlign w:val="top"/>
          </w:tcPr>
          <w:p>
            <w:pPr>
              <w:pStyle w:val="7"/>
              <w:spacing w:before="206" w:line="219" w:lineRule="auto"/>
              <w:ind w:left="245"/>
              <w:rPr>
                <w:sz w:val="21"/>
                <w:szCs w:val="21"/>
              </w:rPr>
            </w:pPr>
            <w:r>
              <w:rPr>
                <w:spacing w:val="2"/>
                <w:sz w:val="21"/>
                <w:szCs w:val="21"/>
              </w:rPr>
              <w:t>触电，火灾</w:t>
            </w:r>
          </w:p>
        </w:tc>
        <w:tc>
          <w:tcPr>
            <w:tcW w:w="700" w:type="dxa"/>
            <w:vAlign w:val="top"/>
          </w:tcPr>
          <w:p>
            <w:pPr>
              <w:pStyle w:val="7"/>
              <w:spacing w:before="259" w:line="184" w:lineRule="auto"/>
              <w:ind w:left="286"/>
              <w:rPr>
                <w:sz w:val="21"/>
                <w:szCs w:val="21"/>
              </w:rPr>
            </w:pPr>
            <w:r>
              <w:rPr>
                <w:sz w:val="21"/>
                <w:szCs w:val="21"/>
              </w:rPr>
              <w:t>1</w:t>
            </w:r>
          </w:p>
        </w:tc>
        <w:tc>
          <w:tcPr>
            <w:tcW w:w="849" w:type="dxa"/>
            <w:vAlign w:val="top"/>
          </w:tcPr>
          <w:p>
            <w:pPr>
              <w:pStyle w:val="7"/>
              <w:spacing w:before="260" w:line="183" w:lineRule="auto"/>
              <w:ind w:left="366"/>
              <w:rPr>
                <w:sz w:val="21"/>
                <w:szCs w:val="21"/>
              </w:rPr>
            </w:pPr>
            <w:r>
              <w:rPr>
                <w:sz w:val="21"/>
                <w:szCs w:val="21"/>
              </w:rPr>
              <w:t>6</w:t>
            </w:r>
          </w:p>
        </w:tc>
        <w:tc>
          <w:tcPr>
            <w:tcW w:w="710" w:type="dxa"/>
            <w:vAlign w:val="top"/>
          </w:tcPr>
          <w:p>
            <w:pPr>
              <w:pStyle w:val="7"/>
              <w:spacing w:before="261" w:line="182" w:lineRule="auto"/>
              <w:ind w:left="247"/>
              <w:rPr>
                <w:sz w:val="21"/>
                <w:szCs w:val="21"/>
              </w:rPr>
            </w:pPr>
            <w:r>
              <w:rPr>
                <w:spacing w:val="-4"/>
                <w:sz w:val="21"/>
                <w:szCs w:val="21"/>
              </w:rPr>
              <w:t>7.</w:t>
            </w:r>
          </w:p>
        </w:tc>
        <w:tc>
          <w:tcPr>
            <w:tcW w:w="709" w:type="dxa"/>
            <w:vAlign w:val="top"/>
          </w:tcPr>
          <w:p>
            <w:pPr>
              <w:pStyle w:val="7"/>
              <w:spacing w:before="260" w:line="183" w:lineRule="auto"/>
              <w:ind w:left="247"/>
              <w:rPr>
                <w:sz w:val="21"/>
                <w:szCs w:val="21"/>
              </w:rPr>
            </w:pPr>
            <w:r>
              <w:rPr>
                <w:spacing w:val="-2"/>
                <w:sz w:val="21"/>
                <w:szCs w:val="21"/>
              </w:rPr>
              <w:t>42</w:t>
            </w:r>
          </w:p>
        </w:tc>
        <w:tc>
          <w:tcPr>
            <w:tcW w:w="709" w:type="dxa"/>
            <w:vAlign w:val="top"/>
          </w:tcPr>
          <w:p>
            <w:pPr>
              <w:pStyle w:val="7"/>
              <w:spacing w:before="57" w:line="220" w:lineRule="auto"/>
              <w:ind w:left="138"/>
              <w:rPr>
                <w:sz w:val="21"/>
                <w:szCs w:val="21"/>
              </w:rPr>
            </w:pPr>
            <w:r>
              <w:rPr>
                <w:spacing w:val="-2"/>
                <w:sz w:val="21"/>
                <w:szCs w:val="21"/>
              </w:rPr>
              <w:t>低风</w:t>
            </w:r>
          </w:p>
          <w:p>
            <w:pPr>
              <w:pStyle w:val="7"/>
              <w:spacing w:before="59" w:line="204"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7" w:line="219" w:lineRule="auto"/>
              <w:ind w:left="240"/>
              <w:rPr>
                <w:sz w:val="21"/>
                <w:szCs w:val="21"/>
              </w:rPr>
            </w:pPr>
            <w:r>
              <w:rPr>
                <w:spacing w:val="3"/>
                <w:sz w:val="21"/>
                <w:szCs w:val="21"/>
              </w:rPr>
              <w:t>分级筛</w:t>
            </w:r>
          </w:p>
        </w:tc>
        <w:tc>
          <w:tcPr>
            <w:tcW w:w="849" w:type="dxa"/>
            <w:vAlign w:val="top"/>
          </w:tcPr>
          <w:p>
            <w:pPr>
              <w:pStyle w:val="7"/>
              <w:spacing w:before="271" w:line="183" w:lineRule="auto"/>
              <w:ind w:left="362"/>
              <w:rPr>
                <w:sz w:val="21"/>
                <w:szCs w:val="21"/>
              </w:rPr>
            </w:pPr>
            <w:r>
              <w:rPr>
                <w:sz w:val="21"/>
                <w:szCs w:val="21"/>
              </w:rPr>
              <w:t>4</w:t>
            </w:r>
          </w:p>
        </w:tc>
        <w:tc>
          <w:tcPr>
            <w:tcW w:w="1279" w:type="dxa"/>
            <w:vAlign w:val="top"/>
          </w:tcPr>
          <w:p>
            <w:pPr>
              <w:pStyle w:val="7"/>
              <w:spacing w:before="218" w:line="220" w:lineRule="auto"/>
              <w:ind w:left="212"/>
              <w:rPr>
                <w:sz w:val="21"/>
                <w:szCs w:val="21"/>
              </w:rPr>
            </w:pPr>
            <w:r>
              <w:rPr>
                <w:spacing w:val="1"/>
                <w:sz w:val="21"/>
                <w:szCs w:val="21"/>
              </w:rPr>
              <w:t>防尘装置</w:t>
            </w:r>
          </w:p>
        </w:tc>
        <w:tc>
          <w:tcPr>
            <w:tcW w:w="2558" w:type="dxa"/>
            <w:vAlign w:val="top"/>
          </w:tcPr>
          <w:p>
            <w:pPr>
              <w:pStyle w:val="7"/>
              <w:spacing w:before="217" w:line="219" w:lineRule="auto"/>
              <w:ind w:left="744"/>
              <w:rPr>
                <w:sz w:val="21"/>
                <w:szCs w:val="21"/>
              </w:rPr>
            </w:pPr>
            <w:r>
              <w:rPr>
                <w:spacing w:val="-2"/>
                <w:sz w:val="21"/>
                <w:szCs w:val="21"/>
              </w:rPr>
              <w:t>无粉尘外溢</w:t>
            </w:r>
          </w:p>
        </w:tc>
        <w:tc>
          <w:tcPr>
            <w:tcW w:w="1549" w:type="dxa"/>
            <w:vAlign w:val="top"/>
          </w:tcPr>
          <w:p>
            <w:pPr>
              <w:pStyle w:val="7"/>
              <w:spacing w:before="215" w:line="218" w:lineRule="auto"/>
              <w:ind w:left="35"/>
              <w:rPr>
                <w:sz w:val="21"/>
                <w:szCs w:val="21"/>
              </w:rPr>
            </w:pPr>
            <w:r>
              <w:rPr>
                <w:spacing w:val="1"/>
                <w:sz w:val="21"/>
                <w:szCs w:val="21"/>
              </w:rPr>
              <w:t>火灾，其他爆炸</w:t>
            </w:r>
          </w:p>
        </w:tc>
        <w:tc>
          <w:tcPr>
            <w:tcW w:w="700" w:type="dxa"/>
            <w:vAlign w:val="top"/>
          </w:tcPr>
          <w:p>
            <w:pPr>
              <w:pStyle w:val="7"/>
              <w:spacing w:before="270" w:line="184" w:lineRule="auto"/>
              <w:ind w:left="286"/>
              <w:rPr>
                <w:sz w:val="21"/>
                <w:szCs w:val="21"/>
              </w:rPr>
            </w:pPr>
            <w:r>
              <w:rPr>
                <w:sz w:val="21"/>
                <w:szCs w:val="21"/>
              </w:rPr>
              <w:t>1</w:t>
            </w:r>
          </w:p>
        </w:tc>
        <w:tc>
          <w:tcPr>
            <w:tcW w:w="849" w:type="dxa"/>
            <w:vAlign w:val="top"/>
          </w:tcPr>
          <w:p>
            <w:pPr>
              <w:pStyle w:val="7"/>
              <w:spacing w:before="271" w:line="183" w:lineRule="auto"/>
              <w:ind w:left="366"/>
              <w:rPr>
                <w:sz w:val="21"/>
                <w:szCs w:val="21"/>
              </w:rPr>
            </w:pPr>
            <w:r>
              <w:rPr>
                <w:sz w:val="21"/>
                <w:szCs w:val="21"/>
              </w:rPr>
              <w:t>6</w:t>
            </w:r>
          </w:p>
        </w:tc>
        <w:tc>
          <w:tcPr>
            <w:tcW w:w="710" w:type="dxa"/>
            <w:vAlign w:val="top"/>
          </w:tcPr>
          <w:p>
            <w:pPr>
              <w:pStyle w:val="7"/>
              <w:spacing w:before="273" w:line="182" w:lineRule="auto"/>
              <w:ind w:left="247"/>
              <w:rPr>
                <w:sz w:val="21"/>
                <w:szCs w:val="21"/>
              </w:rPr>
            </w:pPr>
            <w:r>
              <w:rPr>
                <w:spacing w:val="-4"/>
                <w:sz w:val="21"/>
                <w:szCs w:val="21"/>
              </w:rPr>
              <w:t>7.</w:t>
            </w:r>
          </w:p>
        </w:tc>
        <w:tc>
          <w:tcPr>
            <w:tcW w:w="709" w:type="dxa"/>
            <w:vAlign w:val="top"/>
          </w:tcPr>
          <w:p>
            <w:pPr>
              <w:pStyle w:val="7"/>
              <w:spacing w:before="271" w:line="183" w:lineRule="auto"/>
              <w:ind w:left="247"/>
              <w:rPr>
                <w:sz w:val="21"/>
                <w:szCs w:val="21"/>
              </w:rPr>
            </w:pPr>
            <w:r>
              <w:rPr>
                <w:spacing w:val="-2"/>
                <w:sz w:val="21"/>
                <w:szCs w:val="21"/>
              </w:rPr>
              <w:t>42</w:t>
            </w:r>
          </w:p>
        </w:tc>
        <w:tc>
          <w:tcPr>
            <w:tcW w:w="709" w:type="dxa"/>
            <w:vAlign w:val="top"/>
          </w:tcPr>
          <w:p>
            <w:pPr>
              <w:pStyle w:val="7"/>
              <w:spacing w:before="58" w:line="220" w:lineRule="auto"/>
              <w:ind w:left="138"/>
              <w:rPr>
                <w:sz w:val="21"/>
                <w:szCs w:val="21"/>
              </w:rPr>
            </w:pPr>
            <w:r>
              <w:rPr>
                <w:spacing w:val="-2"/>
                <w:sz w:val="21"/>
                <w:szCs w:val="21"/>
              </w:rPr>
              <w:t>低风</w:t>
            </w:r>
          </w:p>
          <w:p>
            <w:pPr>
              <w:pStyle w:val="7"/>
              <w:spacing w:before="79" w:line="198" w:lineRule="auto"/>
              <w:ind w:left="248"/>
              <w:rPr>
                <w:sz w:val="21"/>
                <w:szCs w:val="21"/>
              </w:rPr>
            </w:pPr>
            <w:r>
              <w:rPr>
                <w:sz w:val="21"/>
                <w:szCs w:val="21"/>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9"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49"/>
        <w:gridCol w:w="700"/>
        <w:gridCol w:w="849"/>
        <w:gridCol w:w="710"/>
        <w:gridCol w:w="709"/>
        <w:gridCol w:w="709"/>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49" w:line="219" w:lineRule="auto"/>
              <w:ind w:left="198"/>
              <w:rPr>
                <w:sz w:val="21"/>
                <w:szCs w:val="21"/>
              </w:rPr>
            </w:pPr>
            <w:r>
              <w:rPr>
                <w:b/>
                <w:bCs/>
                <w:spacing w:val="-7"/>
                <w:sz w:val="21"/>
                <w:szCs w:val="21"/>
              </w:rPr>
              <w:t>风险点</w:t>
            </w:r>
            <w:r>
              <w:rPr>
                <w:spacing w:val="16"/>
                <w:sz w:val="21"/>
                <w:szCs w:val="21"/>
              </w:rPr>
              <w:t xml:space="preserve">   </w:t>
            </w:r>
            <w:r>
              <w:rPr>
                <w:b/>
                <w:bCs/>
                <w:spacing w:val="-7"/>
                <w:sz w:val="21"/>
                <w:szCs w:val="21"/>
              </w:rPr>
              <w:t>(定量自动充填机</w:t>
            </w:r>
          </w:p>
          <w:p>
            <w:pPr>
              <w:pStyle w:val="7"/>
              <w:spacing w:before="82" w:line="195" w:lineRule="auto"/>
              <w:ind w:left="977"/>
              <w:rPr>
                <w:sz w:val="21"/>
                <w:szCs w:val="21"/>
              </w:rPr>
            </w:pPr>
            <w:r>
              <w:rPr>
                <w:b/>
                <w:bCs/>
                <w:spacing w:val="5"/>
                <w:sz w:val="21"/>
                <w:szCs w:val="21"/>
              </w:rPr>
              <w:t>(打包秤))</w:t>
            </w:r>
          </w:p>
        </w:tc>
        <w:tc>
          <w:tcPr>
            <w:tcW w:w="2128" w:type="dxa"/>
            <w:gridSpan w:val="2"/>
            <w:vAlign w:val="top"/>
          </w:tcPr>
          <w:p>
            <w:pPr>
              <w:pStyle w:val="7"/>
              <w:spacing w:before="40" w:line="219" w:lineRule="auto"/>
              <w:ind w:left="634"/>
              <w:rPr>
                <w:sz w:val="21"/>
                <w:szCs w:val="21"/>
              </w:rPr>
            </w:pPr>
            <w:r>
              <w:rPr>
                <w:b/>
                <w:bCs/>
                <w:spacing w:val="-4"/>
                <w:sz w:val="21"/>
                <w:szCs w:val="21"/>
              </w:rPr>
              <w:t>作业步骤</w:t>
            </w:r>
          </w:p>
          <w:p>
            <w:pPr>
              <w:pStyle w:val="7"/>
              <w:spacing w:before="70" w:line="213" w:lineRule="auto"/>
              <w:ind w:left="214"/>
              <w:rPr>
                <w:sz w:val="21"/>
                <w:szCs w:val="21"/>
              </w:rPr>
            </w:pPr>
            <w:r>
              <w:rPr>
                <w:b/>
                <w:bCs/>
                <w:spacing w:val="1"/>
                <w:sz w:val="21"/>
                <w:szCs w:val="21"/>
              </w:rPr>
              <w:t>(场所/设施/部位)</w:t>
            </w:r>
          </w:p>
        </w:tc>
        <w:tc>
          <w:tcPr>
            <w:tcW w:w="2558" w:type="dxa"/>
            <w:vMerge w:val="restart"/>
            <w:tcBorders>
              <w:bottom w:val="nil"/>
            </w:tcBorders>
            <w:vAlign w:val="top"/>
          </w:tcPr>
          <w:p>
            <w:pPr>
              <w:spacing w:line="439" w:lineRule="auto"/>
              <w:rPr>
                <w:rFonts w:ascii="Arial"/>
                <w:sz w:val="21"/>
              </w:rPr>
            </w:pPr>
          </w:p>
          <w:p>
            <w:pPr>
              <w:pStyle w:val="7"/>
              <w:spacing w:before="69" w:line="219" w:lineRule="auto"/>
              <w:ind w:left="487"/>
              <w:rPr>
                <w:sz w:val="21"/>
                <w:szCs w:val="21"/>
              </w:rPr>
            </w:pPr>
            <w:r>
              <w:rPr>
                <w:b/>
                <w:bCs/>
                <w:spacing w:val="-4"/>
                <w:sz w:val="21"/>
                <w:szCs w:val="21"/>
              </w:rPr>
              <w:t>危险源/检查标准</w:t>
            </w:r>
          </w:p>
        </w:tc>
        <w:tc>
          <w:tcPr>
            <w:tcW w:w="1549" w:type="dxa"/>
            <w:vMerge w:val="restart"/>
            <w:tcBorders>
              <w:bottom w:val="nil"/>
            </w:tcBorders>
            <w:vAlign w:val="top"/>
          </w:tcPr>
          <w:p>
            <w:pPr>
              <w:spacing w:line="439" w:lineRule="auto"/>
              <w:rPr>
                <w:rFonts w:ascii="Arial"/>
                <w:sz w:val="21"/>
              </w:rPr>
            </w:pPr>
          </w:p>
          <w:p>
            <w:pPr>
              <w:pStyle w:val="7"/>
              <w:spacing w:before="69" w:line="219" w:lineRule="auto"/>
              <w:ind w:left="348"/>
              <w:rPr>
                <w:sz w:val="21"/>
                <w:szCs w:val="21"/>
              </w:rPr>
            </w:pPr>
            <w:r>
              <w:rPr>
                <w:b/>
                <w:bCs/>
                <w:spacing w:val="-4"/>
                <w:sz w:val="21"/>
                <w:szCs w:val="21"/>
              </w:rPr>
              <w:t>事故类型</w:t>
            </w:r>
          </w:p>
        </w:tc>
        <w:tc>
          <w:tcPr>
            <w:tcW w:w="4991" w:type="dxa"/>
            <w:gridSpan w:val="6"/>
            <w:vAlign w:val="top"/>
          </w:tcPr>
          <w:p>
            <w:pPr>
              <w:pStyle w:val="7"/>
              <w:spacing w:before="207" w:line="225" w:lineRule="auto"/>
              <w:ind w:left="2149"/>
              <w:rPr>
                <w:sz w:val="21"/>
                <w:szCs w:val="21"/>
              </w:rPr>
            </w:pPr>
            <w:r>
              <w:rPr>
                <w:b/>
                <w:bCs/>
                <w:spacing w:val="-7"/>
                <w:sz w:val="21"/>
                <w:szCs w:val="21"/>
              </w:rPr>
              <w:t>L</w:t>
            </w:r>
            <w:r>
              <w:rPr>
                <w:spacing w:val="-46"/>
                <w:sz w:val="21"/>
                <w:szCs w:val="21"/>
              </w:rPr>
              <w:t xml:space="preserve"> </w:t>
            </w:r>
            <w:r>
              <w:rPr>
                <w:b/>
                <w:bCs/>
                <w:spacing w:val="-7"/>
                <w:sz w:val="21"/>
                <w:szCs w:val="21"/>
              </w:rPr>
              <w:t>E</w:t>
            </w:r>
            <w:r>
              <w:rPr>
                <w:spacing w:val="-44"/>
                <w:sz w:val="21"/>
                <w:szCs w:val="21"/>
              </w:rPr>
              <w:t xml:space="preserve"> </w:t>
            </w:r>
            <w:r>
              <w:rPr>
                <w:b/>
                <w:bCs/>
                <w:spacing w:val="-7"/>
                <w:sz w:val="21"/>
                <w:szCs w:val="21"/>
              </w:rPr>
              <w:t>C</w:t>
            </w:r>
            <w:r>
              <w:rPr>
                <w:spacing w:val="-42"/>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197" w:line="219" w:lineRule="auto"/>
              <w:ind w:left="107"/>
              <w:rPr>
                <w:sz w:val="21"/>
                <w:szCs w:val="21"/>
              </w:rPr>
            </w:pPr>
            <w:r>
              <w:rPr>
                <w:b/>
                <w:bCs/>
                <w:spacing w:val="-5"/>
                <w:sz w:val="21"/>
                <w:szCs w:val="21"/>
              </w:rPr>
              <w:t>编号</w:t>
            </w:r>
          </w:p>
        </w:tc>
        <w:tc>
          <w:tcPr>
            <w:tcW w:w="1129" w:type="dxa"/>
            <w:vAlign w:val="top"/>
          </w:tcPr>
          <w:p>
            <w:pPr>
              <w:pStyle w:val="7"/>
              <w:spacing w:before="197" w:line="219" w:lineRule="auto"/>
              <w:ind w:left="342"/>
              <w:rPr>
                <w:sz w:val="21"/>
                <w:szCs w:val="21"/>
              </w:rPr>
            </w:pPr>
            <w:r>
              <w:rPr>
                <w:b/>
                <w:bCs/>
                <w:spacing w:val="-5"/>
                <w:sz w:val="21"/>
                <w:szCs w:val="21"/>
              </w:rPr>
              <w:t>类型</w:t>
            </w:r>
          </w:p>
        </w:tc>
        <w:tc>
          <w:tcPr>
            <w:tcW w:w="1139" w:type="dxa"/>
            <w:vAlign w:val="top"/>
          </w:tcPr>
          <w:p>
            <w:pPr>
              <w:pStyle w:val="7"/>
              <w:spacing w:before="200" w:line="221" w:lineRule="auto"/>
              <w:ind w:left="354"/>
              <w:rPr>
                <w:sz w:val="21"/>
                <w:szCs w:val="21"/>
              </w:rPr>
            </w:pPr>
            <w:r>
              <w:rPr>
                <w:b/>
                <w:bCs/>
                <w:spacing w:val="-5"/>
                <w:sz w:val="21"/>
                <w:szCs w:val="21"/>
              </w:rPr>
              <w:t>名称</w:t>
            </w:r>
          </w:p>
        </w:tc>
        <w:tc>
          <w:tcPr>
            <w:tcW w:w="849" w:type="dxa"/>
            <w:vAlign w:val="top"/>
          </w:tcPr>
          <w:p>
            <w:pPr>
              <w:pStyle w:val="7"/>
              <w:spacing w:before="198" w:line="221" w:lineRule="auto"/>
              <w:ind w:left="205"/>
              <w:rPr>
                <w:sz w:val="21"/>
                <w:szCs w:val="21"/>
              </w:rPr>
            </w:pPr>
            <w:r>
              <w:rPr>
                <w:b/>
                <w:bCs/>
                <w:spacing w:val="-5"/>
                <w:sz w:val="21"/>
                <w:szCs w:val="21"/>
              </w:rPr>
              <w:t>序号</w:t>
            </w:r>
          </w:p>
        </w:tc>
        <w:tc>
          <w:tcPr>
            <w:tcW w:w="1279" w:type="dxa"/>
            <w:vAlign w:val="top"/>
          </w:tcPr>
          <w:p>
            <w:pPr>
              <w:pStyle w:val="7"/>
              <w:spacing w:before="200" w:line="221" w:lineRule="auto"/>
              <w:ind w:left="42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49" w:type="dxa"/>
            <w:vMerge w:val="continue"/>
            <w:tcBorders>
              <w:top w:val="nil"/>
            </w:tcBorders>
            <w:vAlign w:val="top"/>
          </w:tcPr>
          <w:p>
            <w:pPr>
              <w:rPr>
                <w:rFonts w:ascii="Arial"/>
                <w:sz w:val="21"/>
              </w:rPr>
            </w:pPr>
          </w:p>
        </w:tc>
        <w:tc>
          <w:tcPr>
            <w:tcW w:w="700" w:type="dxa"/>
            <w:vAlign w:val="top"/>
          </w:tcPr>
          <w:p>
            <w:pPr>
              <w:pStyle w:val="7"/>
              <w:spacing w:before="39" w:line="310" w:lineRule="exact"/>
              <w:ind w:left="140"/>
              <w:rPr>
                <w:sz w:val="21"/>
                <w:szCs w:val="21"/>
              </w:rPr>
            </w:pPr>
            <w:r>
              <w:rPr>
                <w:b/>
                <w:bCs/>
                <w:spacing w:val="-5"/>
                <w:position w:val="7"/>
                <w:sz w:val="21"/>
                <w:szCs w:val="21"/>
              </w:rPr>
              <w:t>可能</w:t>
            </w:r>
          </w:p>
          <w:p>
            <w:pPr>
              <w:pStyle w:val="7"/>
              <w:spacing w:line="218" w:lineRule="auto"/>
              <w:ind w:left="239"/>
              <w:rPr>
                <w:sz w:val="21"/>
                <w:szCs w:val="21"/>
              </w:rPr>
            </w:pPr>
            <w:r>
              <w:rPr>
                <w:b/>
                <w:bCs/>
                <w:spacing w:val="-3"/>
                <w:sz w:val="21"/>
                <w:szCs w:val="21"/>
              </w:rPr>
              <w:t>性</w:t>
            </w:r>
          </w:p>
        </w:tc>
        <w:tc>
          <w:tcPr>
            <w:tcW w:w="849" w:type="dxa"/>
            <w:vAlign w:val="top"/>
          </w:tcPr>
          <w:p>
            <w:pPr>
              <w:pStyle w:val="7"/>
              <w:spacing w:before="197" w:line="219" w:lineRule="auto"/>
              <w:ind w:left="209"/>
              <w:rPr>
                <w:sz w:val="21"/>
                <w:szCs w:val="21"/>
              </w:rPr>
            </w:pPr>
            <w:r>
              <w:rPr>
                <w:b/>
                <w:bCs/>
                <w:spacing w:val="-5"/>
                <w:sz w:val="21"/>
                <w:szCs w:val="21"/>
              </w:rPr>
              <w:t>频次</w:t>
            </w:r>
          </w:p>
        </w:tc>
        <w:tc>
          <w:tcPr>
            <w:tcW w:w="710" w:type="dxa"/>
            <w:vAlign w:val="top"/>
          </w:tcPr>
          <w:p>
            <w:pPr>
              <w:pStyle w:val="7"/>
              <w:spacing w:before="38" w:line="220" w:lineRule="auto"/>
              <w:ind w:left="141"/>
              <w:rPr>
                <w:sz w:val="21"/>
                <w:szCs w:val="21"/>
              </w:rPr>
            </w:pPr>
            <w:r>
              <w:rPr>
                <w:b/>
                <w:bCs/>
                <w:spacing w:val="-5"/>
                <w:sz w:val="21"/>
                <w:szCs w:val="21"/>
              </w:rPr>
              <w:t>严重</w:t>
            </w:r>
          </w:p>
          <w:p>
            <w:pPr>
              <w:pStyle w:val="7"/>
              <w:spacing w:before="60" w:line="219" w:lineRule="auto"/>
              <w:ind w:left="250"/>
              <w:rPr>
                <w:sz w:val="21"/>
                <w:szCs w:val="21"/>
              </w:rPr>
            </w:pPr>
            <w:r>
              <w:rPr>
                <w:b/>
                <w:bCs/>
                <w:spacing w:val="-3"/>
                <w:sz w:val="21"/>
                <w:szCs w:val="21"/>
              </w:rPr>
              <w:t>性</w:t>
            </w:r>
          </w:p>
        </w:tc>
        <w:tc>
          <w:tcPr>
            <w:tcW w:w="709" w:type="dxa"/>
            <w:vAlign w:val="top"/>
          </w:tcPr>
          <w:p>
            <w:pPr>
              <w:pStyle w:val="7"/>
              <w:spacing w:before="38" w:line="220" w:lineRule="auto"/>
              <w:ind w:left="140"/>
              <w:rPr>
                <w:sz w:val="21"/>
                <w:szCs w:val="21"/>
              </w:rPr>
            </w:pPr>
            <w:r>
              <w:rPr>
                <w:b/>
                <w:bCs/>
                <w:spacing w:val="-5"/>
                <w:sz w:val="21"/>
                <w:szCs w:val="21"/>
              </w:rPr>
              <w:t>风险</w:t>
            </w:r>
          </w:p>
          <w:p>
            <w:pPr>
              <w:pStyle w:val="7"/>
              <w:spacing w:before="59" w:line="219" w:lineRule="auto"/>
              <w:ind w:left="250"/>
              <w:rPr>
                <w:sz w:val="21"/>
                <w:szCs w:val="21"/>
              </w:rPr>
            </w:pPr>
            <w:r>
              <w:rPr>
                <w:b/>
                <w:bCs/>
                <w:spacing w:val="-3"/>
                <w:sz w:val="21"/>
                <w:szCs w:val="21"/>
              </w:rPr>
              <w:t>值</w:t>
            </w:r>
          </w:p>
        </w:tc>
        <w:tc>
          <w:tcPr>
            <w:tcW w:w="709" w:type="dxa"/>
            <w:vAlign w:val="top"/>
          </w:tcPr>
          <w:p>
            <w:pPr>
              <w:pStyle w:val="7"/>
              <w:spacing w:before="38" w:line="309" w:lineRule="exact"/>
              <w:ind w:left="141"/>
              <w:rPr>
                <w:sz w:val="21"/>
                <w:szCs w:val="21"/>
              </w:rPr>
            </w:pPr>
            <w:r>
              <w:rPr>
                <w:b/>
                <w:bCs/>
                <w:spacing w:val="-5"/>
                <w:position w:val="7"/>
                <w:sz w:val="21"/>
                <w:szCs w:val="21"/>
              </w:rPr>
              <w:t>风险</w:t>
            </w:r>
          </w:p>
          <w:p>
            <w:pPr>
              <w:pStyle w:val="7"/>
              <w:spacing w:line="219" w:lineRule="auto"/>
              <w:ind w:left="141"/>
              <w:rPr>
                <w:sz w:val="21"/>
                <w:szCs w:val="21"/>
              </w:rPr>
            </w:pPr>
            <w:r>
              <w:rPr>
                <w:b/>
                <w:bCs/>
                <w:spacing w:val="-5"/>
                <w:sz w:val="21"/>
                <w:szCs w:val="21"/>
              </w:rPr>
              <w:t>等级</w:t>
            </w:r>
          </w:p>
        </w:tc>
        <w:tc>
          <w:tcPr>
            <w:tcW w:w="1314" w:type="dxa"/>
            <w:vAlign w:val="top"/>
          </w:tcPr>
          <w:p>
            <w:pPr>
              <w:pStyle w:val="7"/>
              <w:spacing w:before="198" w:line="221" w:lineRule="auto"/>
              <w:ind w:left="45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6" w:lineRule="auto"/>
              <w:rPr>
                <w:rFonts w:ascii="Arial"/>
                <w:sz w:val="21"/>
              </w:rPr>
            </w:pPr>
          </w:p>
          <w:p>
            <w:pPr>
              <w:pStyle w:val="7"/>
              <w:spacing w:before="68" w:line="183" w:lineRule="auto"/>
              <w:ind w:left="264"/>
              <w:rPr>
                <w:sz w:val="21"/>
                <w:szCs w:val="21"/>
              </w:rPr>
            </w:pPr>
            <w:r>
              <w:rPr>
                <w:sz w:val="21"/>
                <w:szCs w:val="21"/>
              </w:rPr>
              <w:t>2</w:t>
            </w:r>
          </w:p>
        </w:tc>
        <w:tc>
          <w:tcPr>
            <w:tcW w:w="1129"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9" w:line="221" w:lineRule="auto"/>
              <w:ind w:left="129"/>
              <w:rPr>
                <w:sz w:val="21"/>
                <w:szCs w:val="21"/>
              </w:rPr>
            </w:pPr>
            <w:r>
              <w:rPr>
                <w:spacing w:val="2"/>
                <w:sz w:val="21"/>
                <w:szCs w:val="21"/>
              </w:rPr>
              <w:t>设备设施</w:t>
            </w:r>
          </w:p>
        </w:tc>
        <w:tc>
          <w:tcPr>
            <w:tcW w:w="1139" w:type="dxa"/>
            <w:vAlign w:val="top"/>
          </w:tcPr>
          <w:p>
            <w:pPr>
              <w:pStyle w:val="7"/>
              <w:spacing w:before="223" w:line="220" w:lineRule="auto"/>
              <w:ind w:left="240"/>
              <w:rPr>
                <w:sz w:val="21"/>
                <w:szCs w:val="21"/>
              </w:rPr>
            </w:pPr>
            <w:r>
              <w:rPr>
                <w:spacing w:val="-3"/>
                <w:sz w:val="21"/>
                <w:szCs w:val="21"/>
              </w:rPr>
              <w:t>打包秤</w:t>
            </w:r>
          </w:p>
        </w:tc>
        <w:tc>
          <w:tcPr>
            <w:tcW w:w="849" w:type="dxa"/>
            <w:vAlign w:val="top"/>
          </w:tcPr>
          <w:p>
            <w:pPr>
              <w:pStyle w:val="7"/>
              <w:spacing w:before="275" w:line="184" w:lineRule="auto"/>
              <w:ind w:left="362"/>
              <w:rPr>
                <w:sz w:val="21"/>
                <w:szCs w:val="21"/>
              </w:rPr>
            </w:pPr>
            <w:r>
              <w:rPr>
                <w:sz w:val="21"/>
                <w:szCs w:val="21"/>
              </w:rPr>
              <w:t>1</w:t>
            </w:r>
          </w:p>
        </w:tc>
        <w:tc>
          <w:tcPr>
            <w:tcW w:w="1279" w:type="dxa"/>
            <w:vAlign w:val="top"/>
          </w:tcPr>
          <w:p>
            <w:pPr>
              <w:pStyle w:val="7"/>
              <w:spacing w:before="221" w:line="219" w:lineRule="auto"/>
              <w:ind w:left="422"/>
              <w:rPr>
                <w:sz w:val="21"/>
                <w:szCs w:val="21"/>
              </w:rPr>
            </w:pPr>
            <w:r>
              <w:rPr>
                <w:spacing w:val="7"/>
                <w:sz w:val="21"/>
                <w:szCs w:val="21"/>
              </w:rPr>
              <w:t>传动</w:t>
            </w:r>
          </w:p>
        </w:tc>
        <w:tc>
          <w:tcPr>
            <w:tcW w:w="2558" w:type="dxa"/>
            <w:vAlign w:val="top"/>
          </w:tcPr>
          <w:p>
            <w:pPr>
              <w:pStyle w:val="7"/>
              <w:spacing w:before="222" w:line="219" w:lineRule="auto"/>
              <w:ind w:left="534"/>
              <w:rPr>
                <w:sz w:val="21"/>
                <w:szCs w:val="21"/>
              </w:rPr>
            </w:pPr>
            <w:r>
              <w:rPr>
                <w:spacing w:val="-2"/>
                <w:sz w:val="21"/>
                <w:szCs w:val="21"/>
              </w:rPr>
              <w:t>转动部件不外露</w:t>
            </w:r>
          </w:p>
        </w:tc>
        <w:tc>
          <w:tcPr>
            <w:tcW w:w="1549" w:type="dxa"/>
            <w:vAlign w:val="top"/>
          </w:tcPr>
          <w:p>
            <w:pPr>
              <w:pStyle w:val="7"/>
              <w:spacing w:before="221" w:line="219" w:lineRule="auto"/>
              <w:ind w:left="345"/>
              <w:rPr>
                <w:sz w:val="21"/>
                <w:szCs w:val="21"/>
              </w:rPr>
            </w:pPr>
            <w:r>
              <w:rPr>
                <w:spacing w:val="3"/>
                <w:sz w:val="21"/>
                <w:szCs w:val="21"/>
              </w:rPr>
              <w:t>机械伤害</w:t>
            </w:r>
          </w:p>
        </w:tc>
        <w:tc>
          <w:tcPr>
            <w:tcW w:w="700" w:type="dxa"/>
            <w:vAlign w:val="top"/>
          </w:tcPr>
          <w:p>
            <w:pPr>
              <w:pStyle w:val="7"/>
              <w:spacing w:before="275" w:line="184" w:lineRule="auto"/>
              <w:ind w:left="286"/>
              <w:rPr>
                <w:sz w:val="21"/>
                <w:szCs w:val="21"/>
              </w:rPr>
            </w:pPr>
            <w:r>
              <w:rPr>
                <w:sz w:val="21"/>
                <w:szCs w:val="21"/>
              </w:rPr>
              <w:t>1</w:t>
            </w:r>
          </w:p>
        </w:tc>
        <w:tc>
          <w:tcPr>
            <w:tcW w:w="849" w:type="dxa"/>
            <w:vAlign w:val="top"/>
          </w:tcPr>
          <w:p>
            <w:pPr>
              <w:pStyle w:val="7"/>
              <w:spacing w:before="276" w:line="183" w:lineRule="auto"/>
              <w:ind w:left="366"/>
              <w:rPr>
                <w:sz w:val="21"/>
                <w:szCs w:val="21"/>
              </w:rPr>
            </w:pPr>
            <w:r>
              <w:rPr>
                <w:sz w:val="21"/>
                <w:szCs w:val="21"/>
              </w:rPr>
              <w:t>6</w:t>
            </w:r>
          </w:p>
        </w:tc>
        <w:tc>
          <w:tcPr>
            <w:tcW w:w="710" w:type="dxa"/>
            <w:vAlign w:val="top"/>
          </w:tcPr>
          <w:p>
            <w:pPr>
              <w:pStyle w:val="7"/>
              <w:spacing w:before="277" w:line="182" w:lineRule="auto"/>
              <w:ind w:left="297"/>
              <w:rPr>
                <w:sz w:val="21"/>
                <w:szCs w:val="21"/>
              </w:rPr>
            </w:pPr>
            <w:r>
              <w:rPr>
                <w:sz w:val="21"/>
                <w:szCs w:val="21"/>
              </w:rPr>
              <w:t>7</w:t>
            </w:r>
          </w:p>
        </w:tc>
        <w:tc>
          <w:tcPr>
            <w:tcW w:w="709" w:type="dxa"/>
            <w:vAlign w:val="top"/>
          </w:tcPr>
          <w:p>
            <w:pPr>
              <w:pStyle w:val="7"/>
              <w:spacing w:before="276" w:line="183" w:lineRule="auto"/>
              <w:ind w:left="247"/>
              <w:rPr>
                <w:sz w:val="21"/>
                <w:szCs w:val="21"/>
              </w:rPr>
            </w:pPr>
            <w:r>
              <w:rPr>
                <w:spacing w:val="-2"/>
                <w:sz w:val="21"/>
                <w:szCs w:val="21"/>
              </w:rPr>
              <w:t>42</w:t>
            </w:r>
          </w:p>
        </w:tc>
        <w:tc>
          <w:tcPr>
            <w:tcW w:w="709" w:type="dxa"/>
            <w:vAlign w:val="top"/>
          </w:tcPr>
          <w:p>
            <w:pPr>
              <w:pStyle w:val="7"/>
              <w:spacing w:before="93" w:line="220" w:lineRule="auto"/>
              <w:ind w:left="138"/>
              <w:rPr>
                <w:sz w:val="21"/>
                <w:szCs w:val="21"/>
              </w:rPr>
            </w:pPr>
            <w:r>
              <w:rPr>
                <w:spacing w:val="-2"/>
                <w:sz w:val="21"/>
                <w:szCs w:val="21"/>
              </w:rPr>
              <w:t>低风</w:t>
            </w:r>
          </w:p>
          <w:p>
            <w:pPr>
              <w:pStyle w:val="7"/>
              <w:spacing w:before="39" w:line="220"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5" w:line="220" w:lineRule="auto"/>
              <w:ind w:left="240"/>
              <w:rPr>
                <w:sz w:val="21"/>
                <w:szCs w:val="21"/>
              </w:rPr>
            </w:pPr>
            <w:r>
              <w:rPr>
                <w:spacing w:val="-3"/>
                <w:sz w:val="21"/>
                <w:szCs w:val="21"/>
              </w:rPr>
              <w:t>打包秤</w:t>
            </w:r>
          </w:p>
        </w:tc>
        <w:tc>
          <w:tcPr>
            <w:tcW w:w="849" w:type="dxa"/>
            <w:vAlign w:val="top"/>
          </w:tcPr>
          <w:p>
            <w:pPr>
              <w:pStyle w:val="7"/>
              <w:spacing w:before="268" w:line="183" w:lineRule="auto"/>
              <w:ind w:left="362"/>
              <w:rPr>
                <w:sz w:val="21"/>
                <w:szCs w:val="21"/>
              </w:rPr>
            </w:pPr>
            <w:r>
              <w:rPr>
                <w:sz w:val="21"/>
                <w:szCs w:val="21"/>
              </w:rPr>
              <w:t>2</w:t>
            </w:r>
          </w:p>
        </w:tc>
        <w:tc>
          <w:tcPr>
            <w:tcW w:w="1279" w:type="dxa"/>
            <w:vAlign w:val="top"/>
          </w:tcPr>
          <w:p>
            <w:pPr>
              <w:pStyle w:val="7"/>
              <w:spacing w:before="215" w:line="221" w:lineRule="auto"/>
              <w:ind w:left="212"/>
              <w:rPr>
                <w:sz w:val="21"/>
                <w:szCs w:val="21"/>
              </w:rPr>
            </w:pPr>
            <w:r>
              <w:rPr>
                <w:spacing w:val="2"/>
                <w:sz w:val="21"/>
                <w:szCs w:val="21"/>
              </w:rPr>
              <w:t>设备主体</w:t>
            </w:r>
          </w:p>
        </w:tc>
        <w:tc>
          <w:tcPr>
            <w:tcW w:w="2558" w:type="dxa"/>
            <w:vAlign w:val="top"/>
          </w:tcPr>
          <w:p>
            <w:pPr>
              <w:pStyle w:val="7"/>
              <w:spacing w:before="55" w:line="243" w:lineRule="auto"/>
              <w:ind w:left="1163" w:right="133" w:hanging="1049"/>
              <w:rPr>
                <w:sz w:val="21"/>
                <w:szCs w:val="21"/>
              </w:rPr>
            </w:pPr>
            <w:r>
              <w:rPr>
                <w:spacing w:val="-1"/>
                <w:sz w:val="21"/>
                <w:szCs w:val="21"/>
              </w:rPr>
              <w:t>完好牢固，无变形受损现</w:t>
            </w:r>
            <w:r>
              <w:rPr>
                <w:sz w:val="21"/>
                <w:szCs w:val="21"/>
              </w:rPr>
              <w:t xml:space="preserve"> 象</w:t>
            </w:r>
          </w:p>
        </w:tc>
        <w:tc>
          <w:tcPr>
            <w:tcW w:w="1549" w:type="dxa"/>
            <w:vAlign w:val="top"/>
          </w:tcPr>
          <w:p>
            <w:pPr>
              <w:pStyle w:val="7"/>
              <w:spacing w:before="214" w:line="219" w:lineRule="auto"/>
              <w:ind w:left="345"/>
              <w:rPr>
                <w:sz w:val="21"/>
                <w:szCs w:val="21"/>
              </w:rPr>
            </w:pPr>
            <w:r>
              <w:rPr>
                <w:spacing w:val="3"/>
                <w:sz w:val="21"/>
                <w:szCs w:val="21"/>
              </w:rPr>
              <w:t>其他伤害</w:t>
            </w:r>
          </w:p>
        </w:tc>
        <w:tc>
          <w:tcPr>
            <w:tcW w:w="700" w:type="dxa"/>
            <w:vAlign w:val="top"/>
          </w:tcPr>
          <w:p>
            <w:pPr>
              <w:pStyle w:val="7"/>
              <w:spacing w:before="267" w:line="184" w:lineRule="auto"/>
              <w:ind w:left="286"/>
              <w:rPr>
                <w:sz w:val="21"/>
                <w:szCs w:val="21"/>
              </w:rPr>
            </w:pPr>
            <w:r>
              <w:rPr>
                <w:sz w:val="21"/>
                <w:szCs w:val="21"/>
              </w:rPr>
              <w:t>1</w:t>
            </w:r>
          </w:p>
        </w:tc>
        <w:tc>
          <w:tcPr>
            <w:tcW w:w="849" w:type="dxa"/>
            <w:vAlign w:val="top"/>
          </w:tcPr>
          <w:p>
            <w:pPr>
              <w:pStyle w:val="7"/>
              <w:spacing w:before="268" w:line="183" w:lineRule="auto"/>
              <w:ind w:left="366"/>
              <w:rPr>
                <w:sz w:val="21"/>
                <w:szCs w:val="21"/>
              </w:rPr>
            </w:pPr>
            <w:r>
              <w:rPr>
                <w:sz w:val="21"/>
                <w:szCs w:val="21"/>
              </w:rPr>
              <w:t>6</w:t>
            </w:r>
          </w:p>
        </w:tc>
        <w:tc>
          <w:tcPr>
            <w:tcW w:w="710" w:type="dxa"/>
            <w:vAlign w:val="top"/>
          </w:tcPr>
          <w:p>
            <w:pPr>
              <w:pStyle w:val="7"/>
              <w:spacing w:before="270" w:line="182" w:lineRule="auto"/>
              <w:ind w:left="297"/>
              <w:rPr>
                <w:sz w:val="21"/>
                <w:szCs w:val="21"/>
              </w:rPr>
            </w:pPr>
            <w:r>
              <w:rPr>
                <w:sz w:val="21"/>
                <w:szCs w:val="21"/>
              </w:rPr>
              <w:t>7</w:t>
            </w:r>
          </w:p>
        </w:tc>
        <w:tc>
          <w:tcPr>
            <w:tcW w:w="709" w:type="dxa"/>
            <w:vAlign w:val="top"/>
          </w:tcPr>
          <w:p>
            <w:pPr>
              <w:pStyle w:val="7"/>
              <w:spacing w:before="268" w:line="183" w:lineRule="auto"/>
              <w:ind w:left="247"/>
              <w:rPr>
                <w:sz w:val="21"/>
                <w:szCs w:val="21"/>
              </w:rPr>
            </w:pPr>
            <w:r>
              <w:rPr>
                <w:spacing w:val="-2"/>
                <w:sz w:val="21"/>
                <w:szCs w:val="21"/>
              </w:rPr>
              <w:t>42</w:t>
            </w:r>
          </w:p>
        </w:tc>
        <w:tc>
          <w:tcPr>
            <w:tcW w:w="709" w:type="dxa"/>
            <w:vAlign w:val="top"/>
          </w:tcPr>
          <w:p>
            <w:pPr>
              <w:pStyle w:val="7"/>
              <w:spacing w:before="55" w:line="220" w:lineRule="auto"/>
              <w:ind w:left="138"/>
              <w:rPr>
                <w:sz w:val="21"/>
                <w:szCs w:val="21"/>
              </w:rPr>
            </w:pPr>
            <w:r>
              <w:rPr>
                <w:spacing w:val="-2"/>
                <w:sz w:val="21"/>
                <w:szCs w:val="21"/>
              </w:rPr>
              <w:t>低风</w:t>
            </w:r>
          </w:p>
          <w:p>
            <w:pPr>
              <w:pStyle w:val="7"/>
              <w:spacing w:before="69" w:line="205"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07" w:line="220" w:lineRule="auto"/>
              <w:ind w:left="240"/>
              <w:rPr>
                <w:sz w:val="21"/>
                <w:szCs w:val="21"/>
              </w:rPr>
            </w:pPr>
            <w:r>
              <w:rPr>
                <w:spacing w:val="-3"/>
                <w:sz w:val="21"/>
                <w:szCs w:val="21"/>
              </w:rPr>
              <w:t>打包秤</w:t>
            </w:r>
          </w:p>
        </w:tc>
        <w:tc>
          <w:tcPr>
            <w:tcW w:w="849" w:type="dxa"/>
            <w:vAlign w:val="top"/>
          </w:tcPr>
          <w:p>
            <w:pPr>
              <w:pStyle w:val="7"/>
              <w:spacing w:before="260" w:line="183" w:lineRule="auto"/>
              <w:ind w:left="362"/>
              <w:rPr>
                <w:sz w:val="21"/>
                <w:szCs w:val="21"/>
              </w:rPr>
            </w:pPr>
            <w:r>
              <w:rPr>
                <w:sz w:val="21"/>
                <w:szCs w:val="21"/>
              </w:rPr>
              <w:t>3</w:t>
            </w:r>
          </w:p>
        </w:tc>
        <w:tc>
          <w:tcPr>
            <w:tcW w:w="1279" w:type="dxa"/>
            <w:vAlign w:val="top"/>
          </w:tcPr>
          <w:p>
            <w:pPr>
              <w:pStyle w:val="7"/>
              <w:spacing w:before="206" w:line="219" w:lineRule="auto"/>
              <w:ind w:left="212"/>
              <w:rPr>
                <w:sz w:val="21"/>
                <w:szCs w:val="21"/>
              </w:rPr>
            </w:pPr>
            <w:r>
              <w:rPr>
                <w:spacing w:val="2"/>
                <w:sz w:val="21"/>
                <w:szCs w:val="21"/>
              </w:rPr>
              <w:t>电气线路</w:t>
            </w:r>
          </w:p>
        </w:tc>
        <w:tc>
          <w:tcPr>
            <w:tcW w:w="2558" w:type="dxa"/>
            <w:vAlign w:val="top"/>
          </w:tcPr>
          <w:p>
            <w:pPr>
              <w:pStyle w:val="7"/>
              <w:spacing w:before="75" w:line="230" w:lineRule="auto"/>
              <w:ind w:left="853" w:right="110" w:hanging="739"/>
              <w:rPr>
                <w:sz w:val="21"/>
                <w:szCs w:val="21"/>
              </w:rPr>
            </w:pPr>
            <w:r>
              <w:rPr>
                <w:spacing w:val="1"/>
                <w:sz w:val="21"/>
                <w:szCs w:val="21"/>
              </w:rPr>
              <w:t xml:space="preserve">线路无破损，有良好电气 </w:t>
            </w:r>
            <w:r>
              <w:rPr>
                <w:spacing w:val="3"/>
                <w:sz w:val="21"/>
                <w:szCs w:val="21"/>
              </w:rPr>
              <w:t>接地保护</w:t>
            </w:r>
          </w:p>
        </w:tc>
        <w:tc>
          <w:tcPr>
            <w:tcW w:w="1549" w:type="dxa"/>
            <w:vAlign w:val="top"/>
          </w:tcPr>
          <w:p>
            <w:pPr>
              <w:pStyle w:val="7"/>
              <w:spacing w:before="204" w:line="218" w:lineRule="auto"/>
              <w:ind w:left="35"/>
              <w:rPr>
                <w:sz w:val="21"/>
                <w:szCs w:val="21"/>
              </w:rPr>
            </w:pPr>
            <w:r>
              <w:rPr>
                <w:spacing w:val="-2"/>
                <w:sz w:val="21"/>
                <w:szCs w:val="21"/>
              </w:rPr>
              <w:t>触电，其他爆炸</w:t>
            </w:r>
          </w:p>
        </w:tc>
        <w:tc>
          <w:tcPr>
            <w:tcW w:w="700" w:type="dxa"/>
            <w:vAlign w:val="top"/>
          </w:tcPr>
          <w:p>
            <w:pPr>
              <w:pStyle w:val="7"/>
              <w:spacing w:before="259" w:line="184" w:lineRule="auto"/>
              <w:ind w:left="286"/>
              <w:rPr>
                <w:sz w:val="21"/>
                <w:szCs w:val="21"/>
              </w:rPr>
            </w:pPr>
            <w:r>
              <w:rPr>
                <w:sz w:val="21"/>
                <w:szCs w:val="21"/>
              </w:rPr>
              <w:t>1</w:t>
            </w:r>
          </w:p>
        </w:tc>
        <w:tc>
          <w:tcPr>
            <w:tcW w:w="849" w:type="dxa"/>
            <w:vAlign w:val="top"/>
          </w:tcPr>
          <w:p>
            <w:pPr>
              <w:pStyle w:val="7"/>
              <w:spacing w:before="260" w:line="183" w:lineRule="auto"/>
              <w:ind w:left="366"/>
              <w:rPr>
                <w:sz w:val="21"/>
                <w:szCs w:val="21"/>
              </w:rPr>
            </w:pPr>
            <w:r>
              <w:rPr>
                <w:sz w:val="21"/>
                <w:szCs w:val="21"/>
              </w:rPr>
              <w:t>6</w:t>
            </w:r>
          </w:p>
        </w:tc>
        <w:tc>
          <w:tcPr>
            <w:tcW w:w="710" w:type="dxa"/>
            <w:vAlign w:val="top"/>
          </w:tcPr>
          <w:p>
            <w:pPr>
              <w:pStyle w:val="7"/>
              <w:spacing w:before="261" w:line="182" w:lineRule="auto"/>
              <w:ind w:left="247"/>
              <w:rPr>
                <w:sz w:val="21"/>
                <w:szCs w:val="21"/>
              </w:rPr>
            </w:pPr>
            <w:r>
              <w:rPr>
                <w:spacing w:val="-4"/>
                <w:sz w:val="21"/>
                <w:szCs w:val="21"/>
              </w:rPr>
              <w:t>7.</w:t>
            </w:r>
          </w:p>
        </w:tc>
        <w:tc>
          <w:tcPr>
            <w:tcW w:w="709" w:type="dxa"/>
            <w:vAlign w:val="top"/>
          </w:tcPr>
          <w:p>
            <w:pPr>
              <w:pStyle w:val="7"/>
              <w:spacing w:before="260" w:line="183" w:lineRule="auto"/>
              <w:ind w:left="247"/>
              <w:rPr>
                <w:sz w:val="21"/>
                <w:szCs w:val="21"/>
              </w:rPr>
            </w:pPr>
            <w:r>
              <w:rPr>
                <w:spacing w:val="-2"/>
                <w:sz w:val="21"/>
                <w:szCs w:val="21"/>
              </w:rPr>
              <w:t>42</w:t>
            </w:r>
          </w:p>
        </w:tc>
        <w:tc>
          <w:tcPr>
            <w:tcW w:w="709" w:type="dxa"/>
            <w:vAlign w:val="top"/>
          </w:tcPr>
          <w:p>
            <w:pPr>
              <w:pStyle w:val="7"/>
              <w:spacing w:before="57" w:line="220" w:lineRule="auto"/>
              <w:ind w:left="138"/>
              <w:rPr>
                <w:sz w:val="21"/>
                <w:szCs w:val="21"/>
              </w:rPr>
            </w:pPr>
            <w:r>
              <w:rPr>
                <w:spacing w:val="-2"/>
                <w:sz w:val="21"/>
                <w:szCs w:val="21"/>
              </w:rPr>
              <w:t>低风</w:t>
            </w:r>
          </w:p>
          <w:p>
            <w:pPr>
              <w:pStyle w:val="7"/>
              <w:spacing w:before="59" w:line="204" w:lineRule="auto"/>
              <w:ind w:left="248"/>
              <w:rPr>
                <w:sz w:val="21"/>
                <w:szCs w:val="21"/>
              </w:rPr>
            </w:pPr>
            <w:r>
              <w:rPr>
                <w:sz w:val="21"/>
                <w:szCs w:val="21"/>
              </w:rPr>
              <w:t>险</w:t>
            </w:r>
          </w:p>
        </w:tc>
        <w:tc>
          <w:tcPr>
            <w:tcW w:w="131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pStyle w:val="7"/>
              <w:spacing w:before="218" w:line="220" w:lineRule="auto"/>
              <w:ind w:left="240"/>
              <w:rPr>
                <w:sz w:val="21"/>
                <w:szCs w:val="21"/>
              </w:rPr>
            </w:pPr>
            <w:r>
              <w:rPr>
                <w:spacing w:val="-3"/>
                <w:sz w:val="21"/>
                <w:szCs w:val="21"/>
              </w:rPr>
              <w:t>打包秤</w:t>
            </w:r>
          </w:p>
        </w:tc>
        <w:tc>
          <w:tcPr>
            <w:tcW w:w="849" w:type="dxa"/>
            <w:vAlign w:val="top"/>
          </w:tcPr>
          <w:p>
            <w:pPr>
              <w:pStyle w:val="7"/>
              <w:spacing w:before="271" w:line="183" w:lineRule="auto"/>
              <w:ind w:left="362"/>
              <w:rPr>
                <w:sz w:val="21"/>
                <w:szCs w:val="21"/>
              </w:rPr>
            </w:pPr>
            <w:r>
              <w:rPr>
                <w:sz w:val="21"/>
                <w:szCs w:val="21"/>
              </w:rPr>
              <w:t>4</w:t>
            </w:r>
          </w:p>
        </w:tc>
        <w:tc>
          <w:tcPr>
            <w:tcW w:w="1279" w:type="dxa"/>
            <w:vAlign w:val="top"/>
          </w:tcPr>
          <w:p>
            <w:pPr>
              <w:pStyle w:val="7"/>
              <w:spacing w:before="217" w:line="219" w:lineRule="auto"/>
              <w:ind w:left="212"/>
              <w:rPr>
                <w:sz w:val="21"/>
                <w:szCs w:val="21"/>
              </w:rPr>
            </w:pPr>
            <w:r>
              <w:rPr>
                <w:spacing w:val="2"/>
                <w:sz w:val="21"/>
                <w:szCs w:val="21"/>
              </w:rPr>
              <w:t>除尘吸风</w:t>
            </w:r>
          </w:p>
        </w:tc>
        <w:tc>
          <w:tcPr>
            <w:tcW w:w="2558" w:type="dxa"/>
            <w:vAlign w:val="top"/>
          </w:tcPr>
          <w:p>
            <w:pPr>
              <w:pStyle w:val="7"/>
              <w:spacing w:before="217" w:line="219" w:lineRule="auto"/>
              <w:ind w:left="744"/>
              <w:rPr>
                <w:sz w:val="21"/>
                <w:szCs w:val="21"/>
              </w:rPr>
            </w:pPr>
            <w:r>
              <w:rPr>
                <w:spacing w:val="-2"/>
                <w:sz w:val="21"/>
                <w:szCs w:val="21"/>
              </w:rPr>
              <w:t>无粉尘外溢</w:t>
            </w:r>
          </w:p>
        </w:tc>
        <w:tc>
          <w:tcPr>
            <w:tcW w:w="1549" w:type="dxa"/>
            <w:vAlign w:val="top"/>
          </w:tcPr>
          <w:p>
            <w:pPr>
              <w:pStyle w:val="7"/>
              <w:spacing w:before="215" w:line="218" w:lineRule="auto"/>
              <w:ind w:left="345"/>
              <w:rPr>
                <w:sz w:val="21"/>
                <w:szCs w:val="21"/>
              </w:rPr>
            </w:pPr>
            <w:r>
              <w:rPr>
                <w:spacing w:val="2"/>
                <w:sz w:val="21"/>
                <w:szCs w:val="21"/>
              </w:rPr>
              <w:t>其他爆炸</w:t>
            </w:r>
          </w:p>
        </w:tc>
        <w:tc>
          <w:tcPr>
            <w:tcW w:w="700" w:type="dxa"/>
            <w:vAlign w:val="top"/>
          </w:tcPr>
          <w:p>
            <w:pPr>
              <w:pStyle w:val="7"/>
              <w:spacing w:before="270" w:line="184" w:lineRule="auto"/>
              <w:ind w:left="286"/>
              <w:rPr>
                <w:sz w:val="21"/>
                <w:szCs w:val="21"/>
              </w:rPr>
            </w:pPr>
            <w:r>
              <w:rPr>
                <w:sz w:val="21"/>
                <w:szCs w:val="21"/>
              </w:rPr>
              <w:t>1</w:t>
            </w:r>
          </w:p>
        </w:tc>
        <w:tc>
          <w:tcPr>
            <w:tcW w:w="849" w:type="dxa"/>
            <w:vAlign w:val="top"/>
          </w:tcPr>
          <w:p>
            <w:pPr>
              <w:pStyle w:val="7"/>
              <w:spacing w:before="271" w:line="183" w:lineRule="auto"/>
              <w:ind w:left="366"/>
              <w:rPr>
                <w:sz w:val="21"/>
                <w:szCs w:val="21"/>
              </w:rPr>
            </w:pPr>
            <w:r>
              <w:rPr>
                <w:sz w:val="21"/>
                <w:szCs w:val="21"/>
              </w:rPr>
              <w:t>6</w:t>
            </w:r>
          </w:p>
        </w:tc>
        <w:tc>
          <w:tcPr>
            <w:tcW w:w="710" w:type="dxa"/>
            <w:vAlign w:val="top"/>
          </w:tcPr>
          <w:p>
            <w:pPr>
              <w:pStyle w:val="7"/>
              <w:spacing w:before="273" w:line="182" w:lineRule="auto"/>
              <w:ind w:left="247"/>
              <w:rPr>
                <w:sz w:val="21"/>
                <w:szCs w:val="21"/>
              </w:rPr>
            </w:pPr>
            <w:r>
              <w:rPr>
                <w:spacing w:val="-4"/>
                <w:sz w:val="21"/>
                <w:szCs w:val="21"/>
              </w:rPr>
              <w:t>7.</w:t>
            </w:r>
          </w:p>
        </w:tc>
        <w:tc>
          <w:tcPr>
            <w:tcW w:w="709" w:type="dxa"/>
            <w:vAlign w:val="top"/>
          </w:tcPr>
          <w:p>
            <w:pPr>
              <w:pStyle w:val="7"/>
              <w:spacing w:before="271" w:line="183" w:lineRule="auto"/>
              <w:ind w:left="247"/>
              <w:rPr>
                <w:sz w:val="21"/>
                <w:szCs w:val="21"/>
              </w:rPr>
            </w:pPr>
            <w:r>
              <w:rPr>
                <w:spacing w:val="-2"/>
                <w:sz w:val="21"/>
                <w:szCs w:val="21"/>
              </w:rPr>
              <w:t>42</w:t>
            </w:r>
          </w:p>
        </w:tc>
        <w:tc>
          <w:tcPr>
            <w:tcW w:w="709" w:type="dxa"/>
            <w:vAlign w:val="top"/>
          </w:tcPr>
          <w:p>
            <w:pPr>
              <w:pStyle w:val="7"/>
              <w:spacing w:before="58" w:line="220" w:lineRule="auto"/>
              <w:ind w:left="138"/>
              <w:rPr>
                <w:sz w:val="21"/>
                <w:szCs w:val="21"/>
              </w:rPr>
            </w:pPr>
            <w:r>
              <w:rPr>
                <w:spacing w:val="-2"/>
                <w:sz w:val="21"/>
                <w:szCs w:val="21"/>
              </w:rPr>
              <w:t>低风</w:t>
            </w:r>
          </w:p>
          <w:p>
            <w:pPr>
              <w:pStyle w:val="7"/>
              <w:spacing w:before="99" w:line="180" w:lineRule="auto"/>
              <w:ind w:left="248"/>
              <w:rPr>
                <w:sz w:val="21"/>
                <w:szCs w:val="21"/>
              </w:rPr>
            </w:pPr>
            <w:r>
              <w:rPr>
                <w:sz w:val="21"/>
                <w:szCs w:val="21"/>
              </w:rPr>
              <w:t>险</w:t>
            </w:r>
          </w:p>
        </w:tc>
        <w:tc>
          <w:tcPr>
            <w:tcW w:w="131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0"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29"/>
        <w:gridCol w:w="859"/>
        <w:gridCol w:w="1269"/>
        <w:gridCol w:w="2558"/>
        <w:gridCol w:w="1559"/>
        <w:gridCol w:w="710"/>
        <w:gridCol w:w="859"/>
        <w:gridCol w:w="709"/>
        <w:gridCol w:w="710"/>
        <w:gridCol w:w="709"/>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913" w:type="dxa"/>
            <w:gridSpan w:val="3"/>
            <w:vAlign w:val="top"/>
          </w:tcPr>
          <w:p>
            <w:pPr>
              <w:pStyle w:val="7"/>
              <w:spacing w:before="209" w:line="219" w:lineRule="auto"/>
              <w:ind w:left="557"/>
              <w:rPr>
                <w:sz w:val="21"/>
                <w:szCs w:val="21"/>
              </w:rPr>
            </w:pPr>
            <w:r>
              <w:rPr>
                <w:b/>
                <w:bCs/>
                <w:spacing w:val="-5"/>
                <w:sz w:val="21"/>
                <w:szCs w:val="21"/>
              </w:rPr>
              <w:t>风险点</w:t>
            </w:r>
            <w:r>
              <w:rPr>
                <w:spacing w:val="32"/>
                <w:sz w:val="21"/>
                <w:szCs w:val="21"/>
              </w:rPr>
              <w:t xml:space="preserve">  </w:t>
            </w:r>
            <w:r>
              <w:rPr>
                <w:b/>
                <w:bCs/>
                <w:spacing w:val="-5"/>
                <w:sz w:val="21"/>
                <w:szCs w:val="21"/>
              </w:rPr>
              <w:t>(缝包机)</w:t>
            </w:r>
          </w:p>
        </w:tc>
        <w:tc>
          <w:tcPr>
            <w:tcW w:w="2128" w:type="dxa"/>
            <w:gridSpan w:val="2"/>
            <w:vAlign w:val="top"/>
          </w:tcPr>
          <w:p>
            <w:pPr>
              <w:pStyle w:val="7"/>
              <w:spacing w:before="40" w:line="219" w:lineRule="auto"/>
              <w:ind w:left="635"/>
              <w:rPr>
                <w:sz w:val="21"/>
                <w:szCs w:val="21"/>
              </w:rPr>
            </w:pPr>
            <w:r>
              <w:rPr>
                <w:b/>
                <w:bCs/>
                <w:spacing w:val="-4"/>
                <w:sz w:val="21"/>
                <w:szCs w:val="21"/>
              </w:rPr>
              <w:t>作业步骤</w:t>
            </w:r>
          </w:p>
          <w:p>
            <w:pPr>
              <w:pStyle w:val="7"/>
              <w:spacing w:before="70" w:line="219" w:lineRule="auto"/>
              <w:ind w:left="215"/>
              <w:rPr>
                <w:sz w:val="21"/>
                <w:szCs w:val="21"/>
              </w:rPr>
            </w:pPr>
            <w:r>
              <w:rPr>
                <w:b/>
                <w:bCs/>
                <w:spacing w:val="1"/>
                <w:sz w:val="21"/>
                <w:szCs w:val="21"/>
              </w:rPr>
              <w:t>(场所/设施/部位)</w:t>
            </w:r>
          </w:p>
        </w:tc>
        <w:tc>
          <w:tcPr>
            <w:tcW w:w="2558" w:type="dxa"/>
            <w:vMerge w:val="restart"/>
            <w:tcBorders>
              <w:bottom w:val="nil"/>
            </w:tcBorders>
            <w:vAlign w:val="top"/>
          </w:tcPr>
          <w:p>
            <w:pPr>
              <w:spacing w:line="449" w:lineRule="auto"/>
              <w:rPr>
                <w:rFonts w:ascii="Arial"/>
                <w:sz w:val="21"/>
              </w:rPr>
            </w:pPr>
          </w:p>
          <w:p>
            <w:pPr>
              <w:pStyle w:val="7"/>
              <w:spacing w:before="69" w:line="219" w:lineRule="auto"/>
              <w:ind w:left="486"/>
              <w:rPr>
                <w:sz w:val="21"/>
                <w:szCs w:val="21"/>
              </w:rPr>
            </w:pPr>
            <w:r>
              <w:rPr>
                <w:b/>
                <w:bCs/>
                <w:spacing w:val="-4"/>
                <w:sz w:val="21"/>
                <w:szCs w:val="21"/>
              </w:rPr>
              <w:t>危险源/检查标准</w:t>
            </w:r>
          </w:p>
        </w:tc>
        <w:tc>
          <w:tcPr>
            <w:tcW w:w="1559" w:type="dxa"/>
            <w:vMerge w:val="restart"/>
            <w:tcBorders>
              <w:bottom w:val="nil"/>
            </w:tcBorders>
            <w:vAlign w:val="top"/>
          </w:tcPr>
          <w:p>
            <w:pPr>
              <w:spacing w:line="449" w:lineRule="auto"/>
              <w:rPr>
                <w:rFonts w:ascii="Arial"/>
                <w:sz w:val="21"/>
              </w:rPr>
            </w:pPr>
          </w:p>
          <w:p>
            <w:pPr>
              <w:pStyle w:val="7"/>
              <w:spacing w:before="69" w:line="219" w:lineRule="auto"/>
              <w:ind w:left="358"/>
              <w:rPr>
                <w:sz w:val="21"/>
                <w:szCs w:val="21"/>
              </w:rPr>
            </w:pPr>
            <w:r>
              <w:rPr>
                <w:b/>
                <w:bCs/>
                <w:spacing w:val="-4"/>
                <w:sz w:val="21"/>
                <w:szCs w:val="21"/>
              </w:rPr>
              <w:t>事故类型</w:t>
            </w:r>
          </w:p>
        </w:tc>
        <w:tc>
          <w:tcPr>
            <w:tcW w:w="5001" w:type="dxa"/>
            <w:gridSpan w:val="6"/>
            <w:vAlign w:val="top"/>
          </w:tcPr>
          <w:p>
            <w:pPr>
              <w:pStyle w:val="7"/>
              <w:spacing w:before="217" w:line="225" w:lineRule="auto"/>
              <w:ind w:left="2160"/>
              <w:rPr>
                <w:sz w:val="21"/>
                <w:szCs w:val="21"/>
              </w:rPr>
            </w:pPr>
            <w:r>
              <w:rPr>
                <w:b/>
                <w:bCs/>
                <w:spacing w:val="-7"/>
                <w:sz w:val="21"/>
                <w:szCs w:val="21"/>
              </w:rPr>
              <w:t>L</w:t>
            </w:r>
            <w:r>
              <w:rPr>
                <w:spacing w:val="-46"/>
                <w:sz w:val="21"/>
                <w:szCs w:val="21"/>
              </w:rPr>
              <w:t xml:space="preserve"> </w:t>
            </w:r>
            <w:r>
              <w:rPr>
                <w:b/>
                <w:bCs/>
                <w:spacing w:val="-7"/>
                <w:sz w:val="21"/>
                <w:szCs w:val="21"/>
              </w:rPr>
              <w:t>E</w:t>
            </w:r>
            <w:r>
              <w:rPr>
                <w:spacing w:val="-44"/>
                <w:sz w:val="21"/>
                <w:szCs w:val="21"/>
              </w:rPr>
              <w:t xml:space="preserve"> </w:t>
            </w:r>
            <w:r>
              <w:rPr>
                <w:b/>
                <w:bCs/>
                <w:spacing w:val="-7"/>
                <w:sz w:val="21"/>
                <w:szCs w:val="21"/>
              </w:rPr>
              <w:t>C</w:t>
            </w:r>
            <w:r>
              <w:rPr>
                <w:spacing w:val="-42"/>
                <w:sz w:val="21"/>
                <w:szCs w:val="21"/>
              </w:rPr>
              <w:t xml:space="preserve"> </w:t>
            </w:r>
            <w:r>
              <w:rPr>
                <w:b/>
                <w:bCs/>
                <w:spacing w:val="-7"/>
                <w:sz w:val="21"/>
                <w:szCs w:val="21"/>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Align w:val="top"/>
          </w:tcPr>
          <w:p>
            <w:pPr>
              <w:pStyle w:val="7"/>
              <w:spacing w:before="196" w:line="219" w:lineRule="auto"/>
              <w:ind w:left="107"/>
              <w:rPr>
                <w:sz w:val="21"/>
                <w:szCs w:val="21"/>
              </w:rPr>
            </w:pPr>
            <w:r>
              <w:rPr>
                <w:b/>
                <w:bCs/>
                <w:spacing w:val="-5"/>
                <w:sz w:val="21"/>
                <w:szCs w:val="21"/>
              </w:rPr>
              <w:t>编号</w:t>
            </w:r>
          </w:p>
        </w:tc>
        <w:tc>
          <w:tcPr>
            <w:tcW w:w="1129" w:type="dxa"/>
            <w:vAlign w:val="top"/>
          </w:tcPr>
          <w:p>
            <w:pPr>
              <w:pStyle w:val="7"/>
              <w:spacing w:before="196" w:line="219" w:lineRule="auto"/>
              <w:ind w:left="342"/>
              <w:rPr>
                <w:sz w:val="21"/>
                <w:szCs w:val="21"/>
              </w:rPr>
            </w:pPr>
            <w:r>
              <w:rPr>
                <w:b/>
                <w:bCs/>
                <w:spacing w:val="-5"/>
                <w:sz w:val="21"/>
                <w:szCs w:val="21"/>
              </w:rPr>
              <w:t>类型</w:t>
            </w:r>
          </w:p>
        </w:tc>
        <w:tc>
          <w:tcPr>
            <w:tcW w:w="1129" w:type="dxa"/>
            <w:vAlign w:val="top"/>
          </w:tcPr>
          <w:p>
            <w:pPr>
              <w:pStyle w:val="7"/>
              <w:spacing w:before="199" w:line="221" w:lineRule="auto"/>
              <w:ind w:left="343"/>
              <w:rPr>
                <w:sz w:val="21"/>
                <w:szCs w:val="21"/>
              </w:rPr>
            </w:pPr>
            <w:r>
              <w:rPr>
                <w:b/>
                <w:bCs/>
                <w:spacing w:val="-5"/>
                <w:sz w:val="21"/>
                <w:szCs w:val="21"/>
              </w:rPr>
              <w:t>名称</w:t>
            </w:r>
          </w:p>
        </w:tc>
        <w:tc>
          <w:tcPr>
            <w:tcW w:w="859" w:type="dxa"/>
            <w:vAlign w:val="top"/>
          </w:tcPr>
          <w:p>
            <w:pPr>
              <w:pStyle w:val="7"/>
              <w:spacing w:before="197" w:line="221" w:lineRule="auto"/>
              <w:ind w:left="215"/>
              <w:rPr>
                <w:sz w:val="21"/>
                <w:szCs w:val="21"/>
              </w:rPr>
            </w:pPr>
            <w:r>
              <w:rPr>
                <w:b/>
                <w:bCs/>
                <w:spacing w:val="-5"/>
                <w:sz w:val="21"/>
                <w:szCs w:val="21"/>
              </w:rPr>
              <w:t>序号</w:t>
            </w:r>
          </w:p>
        </w:tc>
        <w:tc>
          <w:tcPr>
            <w:tcW w:w="1269" w:type="dxa"/>
            <w:vAlign w:val="top"/>
          </w:tcPr>
          <w:p>
            <w:pPr>
              <w:pStyle w:val="7"/>
              <w:spacing w:before="199" w:line="221" w:lineRule="auto"/>
              <w:ind w:left="415"/>
              <w:rPr>
                <w:sz w:val="21"/>
                <w:szCs w:val="21"/>
              </w:rPr>
            </w:pPr>
            <w:r>
              <w:rPr>
                <w:b/>
                <w:bCs/>
                <w:spacing w:val="-5"/>
                <w:sz w:val="21"/>
                <w:szCs w:val="21"/>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710" w:type="dxa"/>
            <w:vAlign w:val="top"/>
          </w:tcPr>
          <w:p>
            <w:pPr>
              <w:pStyle w:val="7"/>
              <w:spacing w:before="37" w:line="221" w:lineRule="auto"/>
              <w:ind w:left="140"/>
              <w:rPr>
                <w:sz w:val="21"/>
                <w:szCs w:val="21"/>
              </w:rPr>
            </w:pPr>
            <w:r>
              <w:rPr>
                <w:b/>
                <w:bCs/>
                <w:spacing w:val="-5"/>
                <w:sz w:val="21"/>
                <w:szCs w:val="21"/>
              </w:rPr>
              <w:t>可能</w:t>
            </w:r>
          </w:p>
          <w:p>
            <w:pPr>
              <w:pStyle w:val="7"/>
              <w:spacing w:before="38" w:line="221" w:lineRule="auto"/>
              <w:ind w:left="250"/>
              <w:rPr>
                <w:sz w:val="21"/>
                <w:szCs w:val="21"/>
              </w:rPr>
            </w:pPr>
            <w:r>
              <w:rPr>
                <w:b/>
                <w:bCs/>
                <w:spacing w:val="-3"/>
                <w:sz w:val="21"/>
                <w:szCs w:val="21"/>
              </w:rPr>
              <w:t>性</w:t>
            </w:r>
          </w:p>
        </w:tc>
        <w:tc>
          <w:tcPr>
            <w:tcW w:w="859" w:type="dxa"/>
            <w:vAlign w:val="top"/>
          </w:tcPr>
          <w:p>
            <w:pPr>
              <w:pStyle w:val="7"/>
              <w:spacing w:before="196" w:line="219" w:lineRule="auto"/>
              <w:ind w:left="220"/>
              <w:rPr>
                <w:sz w:val="21"/>
                <w:szCs w:val="21"/>
              </w:rPr>
            </w:pPr>
            <w:r>
              <w:rPr>
                <w:b/>
                <w:bCs/>
                <w:spacing w:val="-5"/>
                <w:sz w:val="21"/>
                <w:szCs w:val="21"/>
              </w:rPr>
              <w:t>频次</w:t>
            </w:r>
          </w:p>
        </w:tc>
        <w:tc>
          <w:tcPr>
            <w:tcW w:w="709" w:type="dxa"/>
            <w:vAlign w:val="top"/>
          </w:tcPr>
          <w:p>
            <w:pPr>
              <w:pStyle w:val="7"/>
              <w:spacing w:before="37" w:line="220" w:lineRule="auto"/>
              <w:ind w:left="141"/>
              <w:rPr>
                <w:sz w:val="21"/>
                <w:szCs w:val="21"/>
              </w:rPr>
            </w:pPr>
            <w:r>
              <w:rPr>
                <w:b/>
                <w:bCs/>
                <w:spacing w:val="-5"/>
                <w:sz w:val="21"/>
                <w:szCs w:val="21"/>
              </w:rPr>
              <w:t>严重</w:t>
            </w:r>
          </w:p>
          <w:p>
            <w:pPr>
              <w:pStyle w:val="7"/>
              <w:spacing w:before="60" w:line="221" w:lineRule="auto"/>
              <w:ind w:left="251"/>
              <w:rPr>
                <w:sz w:val="21"/>
                <w:szCs w:val="21"/>
              </w:rPr>
            </w:pPr>
            <w:r>
              <w:rPr>
                <w:b/>
                <w:bCs/>
                <w:spacing w:val="-3"/>
                <w:sz w:val="21"/>
                <w:szCs w:val="21"/>
              </w:rPr>
              <w:t>性</w:t>
            </w:r>
          </w:p>
        </w:tc>
        <w:tc>
          <w:tcPr>
            <w:tcW w:w="710" w:type="dxa"/>
            <w:vAlign w:val="top"/>
          </w:tcPr>
          <w:p>
            <w:pPr>
              <w:pStyle w:val="7"/>
              <w:spacing w:before="37" w:line="220" w:lineRule="auto"/>
              <w:ind w:left="142"/>
              <w:rPr>
                <w:sz w:val="21"/>
                <w:szCs w:val="21"/>
              </w:rPr>
            </w:pPr>
            <w:r>
              <w:rPr>
                <w:b/>
                <w:bCs/>
                <w:spacing w:val="-5"/>
                <w:sz w:val="21"/>
                <w:szCs w:val="21"/>
              </w:rPr>
              <w:t>风险</w:t>
            </w:r>
          </w:p>
          <w:p>
            <w:pPr>
              <w:pStyle w:val="7"/>
              <w:spacing w:before="39" w:line="219" w:lineRule="auto"/>
              <w:ind w:left="251"/>
              <w:rPr>
                <w:sz w:val="21"/>
                <w:szCs w:val="21"/>
              </w:rPr>
            </w:pPr>
            <w:r>
              <w:rPr>
                <w:b/>
                <w:bCs/>
                <w:spacing w:val="-3"/>
                <w:sz w:val="21"/>
                <w:szCs w:val="21"/>
              </w:rPr>
              <w:t>值</w:t>
            </w:r>
          </w:p>
        </w:tc>
        <w:tc>
          <w:tcPr>
            <w:tcW w:w="709" w:type="dxa"/>
            <w:vAlign w:val="top"/>
          </w:tcPr>
          <w:p>
            <w:pPr>
              <w:pStyle w:val="7"/>
              <w:spacing w:before="37" w:line="309" w:lineRule="exact"/>
              <w:ind w:left="142"/>
              <w:rPr>
                <w:sz w:val="21"/>
                <w:szCs w:val="21"/>
              </w:rPr>
            </w:pPr>
            <w:r>
              <w:rPr>
                <w:b/>
                <w:bCs/>
                <w:spacing w:val="-5"/>
                <w:position w:val="7"/>
                <w:sz w:val="21"/>
                <w:szCs w:val="21"/>
              </w:rPr>
              <w:t>风险</w:t>
            </w:r>
          </w:p>
          <w:p>
            <w:pPr>
              <w:pStyle w:val="7"/>
              <w:spacing w:line="219" w:lineRule="auto"/>
              <w:ind w:left="142"/>
              <w:rPr>
                <w:sz w:val="21"/>
                <w:szCs w:val="21"/>
              </w:rPr>
            </w:pPr>
            <w:r>
              <w:rPr>
                <w:b/>
                <w:bCs/>
                <w:spacing w:val="-5"/>
                <w:sz w:val="21"/>
                <w:szCs w:val="21"/>
              </w:rPr>
              <w:t>等级</w:t>
            </w:r>
          </w:p>
        </w:tc>
        <w:tc>
          <w:tcPr>
            <w:tcW w:w="1304" w:type="dxa"/>
            <w:vAlign w:val="top"/>
          </w:tcPr>
          <w:p>
            <w:pPr>
              <w:pStyle w:val="7"/>
              <w:spacing w:before="197" w:line="221" w:lineRule="auto"/>
              <w:ind w:left="442"/>
              <w:rPr>
                <w:sz w:val="21"/>
                <w:szCs w:val="21"/>
              </w:rPr>
            </w:pPr>
            <w:r>
              <w:rPr>
                <w:b/>
                <w:bCs/>
                <w:spacing w:val="-5"/>
                <w:sz w:val="21"/>
                <w:szCs w:val="21"/>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655" w:type="dxa"/>
            <w:vMerge w:val="restart"/>
            <w:tcBorders>
              <w:bottom w:val="nil"/>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64"/>
              <w:rPr>
                <w:sz w:val="21"/>
                <w:szCs w:val="21"/>
              </w:rPr>
            </w:pPr>
            <w:r>
              <w:rPr>
                <w:sz w:val="21"/>
                <w:szCs w:val="21"/>
              </w:rPr>
              <w:t>2</w:t>
            </w:r>
          </w:p>
        </w:tc>
        <w:tc>
          <w:tcPr>
            <w:tcW w:w="1129" w:type="dxa"/>
            <w:vMerge w:val="restart"/>
            <w:tcBorders>
              <w:bottom w:val="nil"/>
            </w:tcBorders>
            <w:vAlign w:val="top"/>
          </w:tcPr>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pStyle w:val="7"/>
              <w:spacing w:before="69" w:line="221" w:lineRule="auto"/>
              <w:ind w:left="129"/>
              <w:rPr>
                <w:sz w:val="21"/>
                <w:szCs w:val="21"/>
              </w:rPr>
            </w:pPr>
            <w:r>
              <w:rPr>
                <w:spacing w:val="2"/>
                <w:sz w:val="21"/>
                <w:szCs w:val="21"/>
              </w:rPr>
              <w:t>设备设施</w:t>
            </w:r>
          </w:p>
        </w:tc>
        <w:tc>
          <w:tcPr>
            <w:tcW w:w="1129" w:type="dxa"/>
            <w:vAlign w:val="top"/>
          </w:tcPr>
          <w:p>
            <w:pPr>
              <w:pStyle w:val="7"/>
              <w:spacing w:before="219" w:line="219" w:lineRule="auto"/>
              <w:ind w:left="240"/>
              <w:rPr>
                <w:sz w:val="21"/>
                <w:szCs w:val="21"/>
              </w:rPr>
            </w:pPr>
            <w:r>
              <w:rPr>
                <w:spacing w:val="-3"/>
                <w:sz w:val="21"/>
                <w:szCs w:val="21"/>
              </w:rPr>
              <w:t>缝包机</w:t>
            </w:r>
          </w:p>
        </w:tc>
        <w:tc>
          <w:tcPr>
            <w:tcW w:w="859" w:type="dxa"/>
            <w:vAlign w:val="top"/>
          </w:tcPr>
          <w:p>
            <w:pPr>
              <w:pStyle w:val="7"/>
              <w:spacing w:before="273" w:line="184" w:lineRule="auto"/>
              <w:ind w:left="361"/>
              <w:rPr>
                <w:sz w:val="21"/>
                <w:szCs w:val="21"/>
              </w:rPr>
            </w:pPr>
            <w:r>
              <w:rPr>
                <w:sz w:val="21"/>
                <w:szCs w:val="21"/>
              </w:rPr>
              <w:t>1</w:t>
            </w:r>
          </w:p>
        </w:tc>
        <w:tc>
          <w:tcPr>
            <w:tcW w:w="1269" w:type="dxa"/>
            <w:vAlign w:val="top"/>
          </w:tcPr>
          <w:p>
            <w:pPr>
              <w:pStyle w:val="7"/>
              <w:spacing w:before="52" w:line="251" w:lineRule="auto"/>
              <w:ind w:left="521" w:right="96" w:hanging="419"/>
              <w:rPr>
                <w:sz w:val="21"/>
                <w:szCs w:val="21"/>
              </w:rPr>
            </w:pPr>
            <w:r>
              <w:rPr>
                <w:spacing w:val="1"/>
                <w:sz w:val="21"/>
                <w:szCs w:val="21"/>
              </w:rPr>
              <w:t>安全防护装</w:t>
            </w:r>
            <w:r>
              <w:rPr>
                <w:spacing w:val="3"/>
                <w:sz w:val="21"/>
                <w:szCs w:val="21"/>
              </w:rPr>
              <w:t xml:space="preserve"> </w:t>
            </w:r>
            <w:r>
              <w:rPr>
                <w:sz w:val="21"/>
                <w:szCs w:val="21"/>
              </w:rPr>
              <w:t>置</w:t>
            </w:r>
          </w:p>
        </w:tc>
        <w:tc>
          <w:tcPr>
            <w:tcW w:w="2558" w:type="dxa"/>
            <w:vAlign w:val="top"/>
          </w:tcPr>
          <w:p>
            <w:pPr>
              <w:pStyle w:val="7"/>
              <w:spacing w:before="79" w:line="219" w:lineRule="auto"/>
              <w:ind w:left="113"/>
              <w:rPr>
                <w:sz w:val="21"/>
                <w:szCs w:val="21"/>
              </w:rPr>
            </w:pPr>
            <w:r>
              <w:rPr>
                <w:spacing w:val="-1"/>
                <w:sz w:val="21"/>
                <w:szCs w:val="21"/>
              </w:rPr>
              <w:t>皮带护罩、电机风叶护罩</w:t>
            </w:r>
          </w:p>
          <w:p>
            <w:pPr>
              <w:pStyle w:val="7"/>
              <w:spacing w:before="61" w:line="209" w:lineRule="auto"/>
              <w:ind w:left="483"/>
              <w:rPr>
                <w:sz w:val="21"/>
                <w:szCs w:val="21"/>
              </w:rPr>
            </w:pPr>
            <w:r>
              <w:rPr>
                <w:spacing w:val="-1"/>
                <w:sz w:val="21"/>
                <w:szCs w:val="21"/>
              </w:rPr>
              <w:t>齐全，固定牢固。</w:t>
            </w:r>
          </w:p>
        </w:tc>
        <w:tc>
          <w:tcPr>
            <w:tcW w:w="1559" w:type="dxa"/>
            <w:vAlign w:val="top"/>
          </w:tcPr>
          <w:p>
            <w:pPr>
              <w:pStyle w:val="7"/>
              <w:spacing w:before="219" w:line="219" w:lineRule="auto"/>
              <w:ind w:left="355"/>
              <w:rPr>
                <w:sz w:val="21"/>
                <w:szCs w:val="21"/>
              </w:rPr>
            </w:pPr>
            <w:r>
              <w:rPr>
                <w:spacing w:val="3"/>
                <w:sz w:val="21"/>
                <w:szCs w:val="21"/>
              </w:rPr>
              <w:t>机械伤害</w:t>
            </w:r>
          </w:p>
        </w:tc>
        <w:tc>
          <w:tcPr>
            <w:tcW w:w="710" w:type="dxa"/>
            <w:vAlign w:val="top"/>
          </w:tcPr>
          <w:p>
            <w:pPr>
              <w:pStyle w:val="7"/>
              <w:spacing w:before="273" w:line="184" w:lineRule="auto"/>
              <w:ind w:left="297"/>
              <w:rPr>
                <w:sz w:val="21"/>
                <w:szCs w:val="21"/>
              </w:rPr>
            </w:pPr>
            <w:r>
              <w:rPr>
                <w:sz w:val="21"/>
                <w:szCs w:val="21"/>
              </w:rPr>
              <w:t>1</w:t>
            </w:r>
          </w:p>
        </w:tc>
        <w:tc>
          <w:tcPr>
            <w:tcW w:w="859" w:type="dxa"/>
            <w:vAlign w:val="top"/>
          </w:tcPr>
          <w:p>
            <w:pPr>
              <w:pStyle w:val="7"/>
              <w:spacing w:before="274" w:line="183" w:lineRule="auto"/>
              <w:ind w:left="366"/>
              <w:rPr>
                <w:sz w:val="21"/>
                <w:szCs w:val="21"/>
              </w:rPr>
            </w:pPr>
            <w:r>
              <w:rPr>
                <w:sz w:val="21"/>
                <w:szCs w:val="21"/>
              </w:rPr>
              <w:t>6</w:t>
            </w:r>
          </w:p>
        </w:tc>
        <w:tc>
          <w:tcPr>
            <w:tcW w:w="709" w:type="dxa"/>
            <w:vAlign w:val="top"/>
          </w:tcPr>
          <w:p>
            <w:pPr>
              <w:pStyle w:val="7"/>
              <w:spacing w:before="275" w:line="182" w:lineRule="auto"/>
              <w:ind w:left="298"/>
              <w:rPr>
                <w:sz w:val="21"/>
                <w:szCs w:val="21"/>
              </w:rPr>
            </w:pPr>
            <w:r>
              <w:rPr>
                <w:sz w:val="21"/>
                <w:szCs w:val="21"/>
              </w:rPr>
              <w:t>7</w:t>
            </w:r>
          </w:p>
        </w:tc>
        <w:tc>
          <w:tcPr>
            <w:tcW w:w="710" w:type="dxa"/>
            <w:vAlign w:val="top"/>
          </w:tcPr>
          <w:p>
            <w:pPr>
              <w:pStyle w:val="7"/>
              <w:spacing w:before="274" w:line="183" w:lineRule="auto"/>
              <w:ind w:left="248"/>
              <w:rPr>
                <w:sz w:val="21"/>
                <w:szCs w:val="21"/>
              </w:rPr>
            </w:pPr>
            <w:r>
              <w:rPr>
                <w:spacing w:val="-2"/>
                <w:sz w:val="21"/>
                <w:szCs w:val="21"/>
              </w:rPr>
              <w:t>42</w:t>
            </w:r>
          </w:p>
        </w:tc>
        <w:tc>
          <w:tcPr>
            <w:tcW w:w="709" w:type="dxa"/>
            <w:vAlign w:val="top"/>
          </w:tcPr>
          <w:p>
            <w:pPr>
              <w:pStyle w:val="7"/>
              <w:spacing w:before="81" w:line="220" w:lineRule="auto"/>
              <w:ind w:left="138"/>
              <w:rPr>
                <w:sz w:val="21"/>
                <w:szCs w:val="21"/>
              </w:rPr>
            </w:pPr>
            <w:r>
              <w:rPr>
                <w:spacing w:val="-2"/>
                <w:sz w:val="21"/>
                <w:szCs w:val="21"/>
              </w:rPr>
              <w:t>低风</w:t>
            </w:r>
          </w:p>
          <w:p>
            <w:pPr>
              <w:pStyle w:val="7"/>
              <w:spacing w:before="49" w:line="217" w:lineRule="auto"/>
              <w:ind w:left="248"/>
              <w:rPr>
                <w:sz w:val="21"/>
                <w:szCs w:val="21"/>
              </w:rPr>
            </w:pPr>
            <w:r>
              <w:rPr>
                <w:sz w:val="21"/>
                <w:szCs w:val="21"/>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spacing w:line="291" w:lineRule="auto"/>
              <w:rPr>
                <w:rFonts w:ascii="Arial"/>
                <w:sz w:val="21"/>
              </w:rPr>
            </w:pPr>
          </w:p>
          <w:p>
            <w:pPr>
              <w:pStyle w:val="7"/>
              <w:spacing w:before="68" w:line="219" w:lineRule="auto"/>
              <w:ind w:left="240"/>
              <w:rPr>
                <w:sz w:val="21"/>
                <w:szCs w:val="21"/>
              </w:rPr>
            </w:pPr>
            <w:r>
              <w:rPr>
                <w:spacing w:val="-3"/>
                <w:sz w:val="21"/>
                <w:szCs w:val="21"/>
              </w:rPr>
              <w:t>缝包机</w:t>
            </w:r>
          </w:p>
        </w:tc>
        <w:tc>
          <w:tcPr>
            <w:tcW w:w="859" w:type="dxa"/>
            <w:vAlign w:val="top"/>
          </w:tcPr>
          <w:p>
            <w:pPr>
              <w:spacing w:line="346" w:lineRule="auto"/>
              <w:rPr>
                <w:rFonts w:ascii="Arial"/>
                <w:sz w:val="21"/>
              </w:rPr>
            </w:pPr>
          </w:p>
          <w:p>
            <w:pPr>
              <w:pStyle w:val="7"/>
              <w:spacing w:before="68" w:line="183" w:lineRule="auto"/>
              <w:ind w:left="361"/>
              <w:rPr>
                <w:sz w:val="21"/>
                <w:szCs w:val="21"/>
              </w:rPr>
            </w:pPr>
            <w:r>
              <w:rPr>
                <w:sz w:val="21"/>
                <w:szCs w:val="21"/>
              </w:rPr>
              <w:t>2</w:t>
            </w:r>
          </w:p>
        </w:tc>
        <w:tc>
          <w:tcPr>
            <w:tcW w:w="1269" w:type="dxa"/>
            <w:vAlign w:val="top"/>
          </w:tcPr>
          <w:p>
            <w:pPr>
              <w:spacing w:line="292" w:lineRule="auto"/>
              <w:rPr>
                <w:rFonts w:ascii="Arial"/>
                <w:sz w:val="21"/>
              </w:rPr>
            </w:pPr>
          </w:p>
          <w:p>
            <w:pPr>
              <w:pStyle w:val="7"/>
              <w:spacing w:before="68" w:line="219" w:lineRule="auto"/>
              <w:ind w:left="202"/>
              <w:rPr>
                <w:sz w:val="21"/>
                <w:szCs w:val="21"/>
              </w:rPr>
            </w:pPr>
            <w:r>
              <w:rPr>
                <w:spacing w:val="2"/>
                <w:sz w:val="21"/>
                <w:szCs w:val="21"/>
              </w:rPr>
              <w:t>电气线路</w:t>
            </w:r>
          </w:p>
        </w:tc>
        <w:tc>
          <w:tcPr>
            <w:tcW w:w="2558" w:type="dxa"/>
            <w:vAlign w:val="top"/>
          </w:tcPr>
          <w:p>
            <w:pPr>
              <w:pStyle w:val="7"/>
              <w:spacing w:before="51" w:line="219" w:lineRule="auto"/>
              <w:ind w:left="113"/>
              <w:rPr>
                <w:sz w:val="21"/>
                <w:szCs w:val="21"/>
              </w:rPr>
            </w:pPr>
            <w:r>
              <w:rPr>
                <w:sz w:val="21"/>
                <w:szCs w:val="21"/>
              </w:rPr>
              <w:t>电机外壳接地保护，电源</w:t>
            </w:r>
          </w:p>
          <w:p>
            <w:pPr>
              <w:pStyle w:val="7"/>
              <w:spacing w:before="72" w:line="219" w:lineRule="auto"/>
              <w:ind w:left="113"/>
              <w:rPr>
                <w:sz w:val="21"/>
                <w:szCs w:val="21"/>
              </w:rPr>
            </w:pPr>
            <w:r>
              <w:rPr>
                <w:spacing w:val="-1"/>
                <w:sz w:val="21"/>
                <w:szCs w:val="21"/>
              </w:rPr>
              <w:t>线路穿管防护，绝缘物破</w:t>
            </w:r>
          </w:p>
          <w:p>
            <w:pPr>
              <w:pStyle w:val="7"/>
              <w:spacing w:before="52" w:line="214" w:lineRule="auto"/>
              <w:ind w:left="1163"/>
              <w:rPr>
                <w:sz w:val="21"/>
                <w:szCs w:val="21"/>
              </w:rPr>
            </w:pPr>
            <w:r>
              <w:rPr>
                <w:sz w:val="21"/>
                <w:szCs w:val="21"/>
              </w:rPr>
              <w:t>损</w:t>
            </w:r>
          </w:p>
        </w:tc>
        <w:tc>
          <w:tcPr>
            <w:tcW w:w="1559" w:type="dxa"/>
            <w:vAlign w:val="top"/>
          </w:tcPr>
          <w:p>
            <w:pPr>
              <w:spacing w:line="293" w:lineRule="auto"/>
              <w:rPr>
                <w:rFonts w:ascii="Arial"/>
                <w:sz w:val="21"/>
              </w:rPr>
            </w:pPr>
          </w:p>
          <w:p>
            <w:pPr>
              <w:pStyle w:val="7"/>
              <w:spacing w:before="69" w:line="221" w:lineRule="auto"/>
              <w:ind w:left="565"/>
              <w:rPr>
                <w:sz w:val="21"/>
                <w:szCs w:val="21"/>
              </w:rPr>
            </w:pPr>
            <w:r>
              <w:rPr>
                <w:spacing w:val="6"/>
                <w:sz w:val="21"/>
                <w:szCs w:val="21"/>
              </w:rPr>
              <w:t>触电</w:t>
            </w:r>
          </w:p>
        </w:tc>
        <w:tc>
          <w:tcPr>
            <w:tcW w:w="710" w:type="dxa"/>
            <w:vAlign w:val="top"/>
          </w:tcPr>
          <w:p>
            <w:pPr>
              <w:spacing w:line="346" w:lineRule="auto"/>
              <w:rPr>
                <w:rFonts w:ascii="Arial"/>
                <w:sz w:val="21"/>
              </w:rPr>
            </w:pPr>
          </w:p>
          <w:p>
            <w:pPr>
              <w:pStyle w:val="7"/>
              <w:spacing w:before="68" w:line="183" w:lineRule="auto"/>
              <w:ind w:left="297"/>
              <w:rPr>
                <w:sz w:val="21"/>
                <w:szCs w:val="21"/>
              </w:rPr>
            </w:pPr>
            <w:r>
              <w:rPr>
                <w:sz w:val="21"/>
                <w:szCs w:val="21"/>
              </w:rPr>
              <w:t>3</w:t>
            </w:r>
          </w:p>
        </w:tc>
        <w:tc>
          <w:tcPr>
            <w:tcW w:w="859" w:type="dxa"/>
            <w:vAlign w:val="top"/>
          </w:tcPr>
          <w:p>
            <w:pPr>
              <w:spacing w:line="346" w:lineRule="auto"/>
              <w:rPr>
                <w:rFonts w:ascii="Arial"/>
                <w:sz w:val="21"/>
              </w:rPr>
            </w:pPr>
          </w:p>
          <w:p>
            <w:pPr>
              <w:pStyle w:val="7"/>
              <w:spacing w:before="68" w:line="183" w:lineRule="auto"/>
              <w:ind w:left="366"/>
              <w:rPr>
                <w:sz w:val="21"/>
                <w:szCs w:val="21"/>
              </w:rPr>
            </w:pPr>
            <w:r>
              <w:rPr>
                <w:sz w:val="21"/>
                <w:szCs w:val="21"/>
              </w:rPr>
              <w:t>6</w:t>
            </w:r>
          </w:p>
        </w:tc>
        <w:tc>
          <w:tcPr>
            <w:tcW w:w="709" w:type="dxa"/>
            <w:vAlign w:val="top"/>
          </w:tcPr>
          <w:p>
            <w:pPr>
              <w:spacing w:line="347" w:lineRule="auto"/>
              <w:rPr>
                <w:rFonts w:ascii="Arial"/>
                <w:sz w:val="21"/>
              </w:rPr>
            </w:pPr>
          </w:p>
          <w:p>
            <w:pPr>
              <w:pStyle w:val="7"/>
              <w:spacing w:before="68" w:line="182" w:lineRule="auto"/>
              <w:ind w:left="298"/>
              <w:rPr>
                <w:sz w:val="21"/>
                <w:szCs w:val="21"/>
              </w:rPr>
            </w:pPr>
            <w:r>
              <w:rPr>
                <w:sz w:val="21"/>
                <w:szCs w:val="21"/>
              </w:rPr>
              <w:t>7</w:t>
            </w:r>
          </w:p>
        </w:tc>
        <w:tc>
          <w:tcPr>
            <w:tcW w:w="710" w:type="dxa"/>
            <w:vAlign w:val="top"/>
          </w:tcPr>
          <w:p>
            <w:pPr>
              <w:spacing w:line="345" w:lineRule="auto"/>
              <w:rPr>
                <w:rFonts w:ascii="Arial"/>
                <w:sz w:val="21"/>
              </w:rPr>
            </w:pPr>
          </w:p>
          <w:p>
            <w:pPr>
              <w:pStyle w:val="7"/>
              <w:spacing w:before="68" w:line="184" w:lineRule="auto"/>
              <w:ind w:left="189"/>
              <w:rPr>
                <w:sz w:val="21"/>
                <w:szCs w:val="21"/>
              </w:rPr>
            </w:pPr>
            <w:r>
              <w:rPr>
                <w:spacing w:val="-6"/>
                <w:sz w:val="21"/>
                <w:szCs w:val="21"/>
              </w:rPr>
              <w:t>126</w:t>
            </w:r>
          </w:p>
        </w:tc>
        <w:tc>
          <w:tcPr>
            <w:tcW w:w="709" w:type="dxa"/>
            <w:vAlign w:val="top"/>
          </w:tcPr>
          <w:p>
            <w:pPr>
              <w:pStyle w:val="7"/>
              <w:spacing w:before="213" w:line="246" w:lineRule="auto"/>
              <w:ind w:left="138" w:right="130"/>
              <w:rPr>
                <w:sz w:val="21"/>
                <w:szCs w:val="21"/>
              </w:rPr>
            </w:pPr>
            <w:r>
              <w:rPr>
                <w:spacing w:val="4"/>
                <w:sz w:val="21"/>
                <w:szCs w:val="21"/>
              </w:rPr>
              <w:t>一般</w:t>
            </w:r>
            <w:r>
              <w:rPr>
                <w:sz w:val="21"/>
                <w:szCs w:val="21"/>
              </w:rPr>
              <w:t xml:space="preserve"> </w:t>
            </w:r>
            <w:r>
              <w:rPr>
                <w:spacing w:val="-3"/>
                <w:sz w:val="21"/>
                <w:szCs w:val="21"/>
              </w:rPr>
              <w:t>风险</w:t>
            </w:r>
          </w:p>
        </w:tc>
        <w:tc>
          <w:tcPr>
            <w:tcW w:w="1304" w:type="dxa"/>
            <w:shd w:val="clear" w:color="auto" w:fill="FEFE0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spacing w:line="293" w:lineRule="auto"/>
              <w:rPr>
                <w:rFonts w:ascii="Arial"/>
                <w:sz w:val="21"/>
              </w:rPr>
            </w:pPr>
          </w:p>
          <w:p>
            <w:pPr>
              <w:pStyle w:val="7"/>
              <w:spacing w:before="68" w:line="219" w:lineRule="auto"/>
              <w:ind w:left="240"/>
              <w:rPr>
                <w:sz w:val="21"/>
                <w:szCs w:val="21"/>
              </w:rPr>
            </w:pPr>
            <w:r>
              <w:rPr>
                <w:spacing w:val="-3"/>
                <w:sz w:val="21"/>
                <w:szCs w:val="21"/>
              </w:rPr>
              <w:t>缝包机</w:t>
            </w:r>
          </w:p>
        </w:tc>
        <w:tc>
          <w:tcPr>
            <w:tcW w:w="859" w:type="dxa"/>
            <w:vAlign w:val="top"/>
          </w:tcPr>
          <w:p>
            <w:pPr>
              <w:spacing w:line="348" w:lineRule="auto"/>
              <w:rPr>
                <w:rFonts w:ascii="Arial"/>
                <w:sz w:val="21"/>
              </w:rPr>
            </w:pPr>
          </w:p>
          <w:p>
            <w:pPr>
              <w:pStyle w:val="7"/>
              <w:spacing w:before="68" w:line="183" w:lineRule="auto"/>
              <w:ind w:left="361"/>
              <w:rPr>
                <w:sz w:val="21"/>
                <w:szCs w:val="21"/>
              </w:rPr>
            </w:pPr>
            <w:r>
              <w:rPr>
                <w:sz w:val="21"/>
                <w:szCs w:val="21"/>
              </w:rPr>
              <w:t>3</w:t>
            </w:r>
          </w:p>
        </w:tc>
        <w:tc>
          <w:tcPr>
            <w:tcW w:w="1269" w:type="dxa"/>
            <w:vAlign w:val="top"/>
          </w:tcPr>
          <w:p>
            <w:pPr>
              <w:spacing w:line="295" w:lineRule="auto"/>
              <w:rPr>
                <w:rFonts w:ascii="Arial"/>
                <w:sz w:val="21"/>
              </w:rPr>
            </w:pPr>
          </w:p>
          <w:p>
            <w:pPr>
              <w:pStyle w:val="7"/>
              <w:spacing w:before="68" w:line="220" w:lineRule="auto"/>
              <w:ind w:left="202"/>
              <w:rPr>
                <w:sz w:val="21"/>
                <w:szCs w:val="21"/>
              </w:rPr>
            </w:pPr>
            <w:r>
              <w:rPr>
                <w:spacing w:val="-2"/>
                <w:sz w:val="21"/>
                <w:szCs w:val="21"/>
              </w:rPr>
              <w:t>控制开关</w:t>
            </w:r>
          </w:p>
        </w:tc>
        <w:tc>
          <w:tcPr>
            <w:tcW w:w="2558" w:type="dxa"/>
            <w:vAlign w:val="top"/>
          </w:tcPr>
          <w:p>
            <w:pPr>
              <w:pStyle w:val="7"/>
              <w:spacing w:before="54" w:line="219" w:lineRule="auto"/>
              <w:ind w:left="113"/>
              <w:rPr>
                <w:sz w:val="21"/>
                <w:szCs w:val="21"/>
              </w:rPr>
            </w:pPr>
            <w:r>
              <w:rPr>
                <w:spacing w:val="-1"/>
                <w:sz w:val="21"/>
                <w:szCs w:val="21"/>
              </w:rPr>
              <w:t>控制开关动作灵敏，缝包</w:t>
            </w:r>
          </w:p>
          <w:p>
            <w:pPr>
              <w:pStyle w:val="7"/>
              <w:spacing w:before="69" w:line="219" w:lineRule="auto"/>
              <w:ind w:left="113"/>
              <w:rPr>
                <w:sz w:val="21"/>
                <w:szCs w:val="21"/>
              </w:rPr>
            </w:pPr>
            <w:r>
              <w:rPr>
                <w:spacing w:val="1"/>
                <w:sz w:val="21"/>
                <w:szCs w:val="21"/>
              </w:rPr>
              <w:t>机不存在无指令动作或指</w:t>
            </w:r>
          </w:p>
          <w:p>
            <w:pPr>
              <w:pStyle w:val="7"/>
              <w:spacing w:before="61" w:line="206" w:lineRule="auto"/>
              <w:ind w:left="643"/>
              <w:rPr>
                <w:sz w:val="21"/>
                <w:szCs w:val="21"/>
              </w:rPr>
            </w:pPr>
            <w:r>
              <w:rPr>
                <w:spacing w:val="-2"/>
                <w:sz w:val="21"/>
                <w:szCs w:val="21"/>
              </w:rPr>
              <w:t>令不动作情况</w:t>
            </w:r>
          </w:p>
        </w:tc>
        <w:tc>
          <w:tcPr>
            <w:tcW w:w="1559" w:type="dxa"/>
            <w:vAlign w:val="top"/>
          </w:tcPr>
          <w:p>
            <w:pPr>
              <w:spacing w:line="293" w:lineRule="auto"/>
              <w:rPr>
                <w:rFonts w:ascii="Arial"/>
                <w:sz w:val="21"/>
              </w:rPr>
            </w:pPr>
          </w:p>
          <w:p>
            <w:pPr>
              <w:pStyle w:val="7"/>
              <w:spacing w:before="68" w:line="219" w:lineRule="auto"/>
              <w:ind w:left="355"/>
              <w:rPr>
                <w:sz w:val="21"/>
                <w:szCs w:val="21"/>
              </w:rPr>
            </w:pPr>
            <w:r>
              <w:rPr>
                <w:spacing w:val="3"/>
                <w:sz w:val="21"/>
                <w:szCs w:val="21"/>
              </w:rPr>
              <w:t>机械伤害</w:t>
            </w:r>
          </w:p>
        </w:tc>
        <w:tc>
          <w:tcPr>
            <w:tcW w:w="710" w:type="dxa"/>
            <w:vAlign w:val="top"/>
          </w:tcPr>
          <w:p>
            <w:pPr>
              <w:spacing w:line="347" w:lineRule="auto"/>
              <w:rPr>
                <w:rFonts w:ascii="Arial"/>
                <w:sz w:val="21"/>
              </w:rPr>
            </w:pPr>
          </w:p>
          <w:p>
            <w:pPr>
              <w:pStyle w:val="7"/>
              <w:spacing w:before="68" w:line="184" w:lineRule="auto"/>
              <w:ind w:left="297"/>
              <w:rPr>
                <w:sz w:val="21"/>
                <w:szCs w:val="21"/>
              </w:rPr>
            </w:pPr>
            <w:r>
              <w:rPr>
                <w:sz w:val="21"/>
                <w:szCs w:val="21"/>
              </w:rPr>
              <w:t>1</w:t>
            </w:r>
          </w:p>
        </w:tc>
        <w:tc>
          <w:tcPr>
            <w:tcW w:w="859" w:type="dxa"/>
            <w:vAlign w:val="top"/>
          </w:tcPr>
          <w:p>
            <w:pPr>
              <w:spacing w:line="348" w:lineRule="auto"/>
              <w:rPr>
                <w:rFonts w:ascii="Arial"/>
                <w:sz w:val="21"/>
              </w:rPr>
            </w:pPr>
          </w:p>
          <w:p>
            <w:pPr>
              <w:pStyle w:val="7"/>
              <w:spacing w:before="68" w:line="183" w:lineRule="auto"/>
              <w:ind w:left="366"/>
              <w:rPr>
                <w:sz w:val="21"/>
                <w:szCs w:val="21"/>
              </w:rPr>
            </w:pPr>
            <w:r>
              <w:rPr>
                <w:sz w:val="21"/>
                <w:szCs w:val="21"/>
              </w:rPr>
              <w:t>6</w:t>
            </w:r>
          </w:p>
        </w:tc>
        <w:tc>
          <w:tcPr>
            <w:tcW w:w="709" w:type="dxa"/>
            <w:vAlign w:val="top"/>
          </w:tcPr>
          <w:p>
            <w:pPr>
              <w:spacing w:line="349" w:lineRule="auto"/>
              <w:rPr>
                <w:rFonts w:ascii="Arial"/>
                <w:sz w:val="21"/>
              </w:rPr>
            </w:pPr>
          </w:p>
          <w:p>
            <w:pPr>
              <w:pStyle w:val="7"/>
              <w:spacing w:before="68" w:line="182" w:lineRule="auto"/>
              <w:ind w:left="298"/>
              <w:rPr>
                <w:sz w:val="21"/>
                <w:szCs w:val="21"/>
              </w:rPr>
            </w:pPr>
            <w:r>
              <w:rPr>
                <w:sz w:val="21"/>
                <w:szCs w:val="21"/>
              </w:rPr>
              <w:t>7</w:t>
            </w:r>
          </w:p>
        </w:tc>
        <w:tc>
          <w:tcPr>
            <w:tcW w:w="710" w:type="dxa"/>
            <w:vAlign w:val="top"/>
          </w:tcPr>
          <w:p>
            <w:pPr>
              <w:spacing w:line="348" w:lineRule="auto"/>
              <w:rPr>
                <w:rFonts w:ascii="Arial"/>
                <w:sz w:val="21"/>
              </w:rPr>
            </w:pPr>
          </w:p>
          <w:p>
            <w:pPr>
              <w:pStyle w:val="7"/>
              <w:spacing w:before="68" w:line="183" w:lineRule="auto"/>
              <w:ind w:left="248"/>
              <w:rPr>
                <w:sz w:val="21"/>
                <w:szCs w:val="21"/>
              </w:rPr>
            </w:pPr>
            <w:r>
              <w:rPr>
                <w:spacing w:val="-2"/>
                <w:sz w:val="21"/>
                <w:szCs w:val="21"/>
              </w:rPr>
              <w:t>42</w:t>
            </w:r>
          </w:p>
        </w:tc>
        <w:tc>
          <w:tcPr>
            <w:tcW w:w="709" w:type="dxa"/>
            <w:vAlign w:val="top"/>
          </w:tcPr>
          <w:p>
            <w:pPr>
              <w:pStyle w:val="7"/>
              <w:spacing w:before="215" w:line="220" w:lineRule="auto"/>
              <w:ind w:left="138"/>
              <w:rPr>
                <w:sz w:val="21"/>
                <w:szCs w:val="21"/>
              </w:rPr>
            </w:pPr>
            <w:r>
              <w:rPr>
                <w:spacing w:val="-2"/>
                <w:sz w:val="21"/>
                <w:szCs w:val="21"/>
              </w:rPr>
              <w:t>低风</w:t>
            </w:r>
          </w:p>
          <w:p>
            <w:pPr>
              <w:pStyle w:val="7"/>
              <w:spacing w:before="49" w:line="220"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29" w:type="dxa"/>
            <w:vAlign w:val="top"/>
          </w:tcPr>
          <w:p>
            <w:pPr>
              <w:rPr>
                <w:rFonts w:ascii="Arial"/>
                <w:sz w:val="21"/>
              </w:rPr>
            </w:pPr>
          </w:p>
        </w:tc>
        <w:tc>
          <w:tcPr>
            <w:tcW w:w="859" w:type="dxa"/>
            <w:vAlign w:val="top"/>
          </w:tcPr>
          <w:p>
            <w:pPr>
              <w:pStyle w:val="7"/>
              <w:spacing w:before="270" w:line="183" w:lineRule="auto"/>
              <w:ind w:left="361"/>
              <w:rPr>
                <w:sz w:val="21"/>
                <w:szCs w:val="21"/>
              </w:rPr>
            </w:pPr>
            <w:r>
              <w:rPr>
                <w:sz w:val="21"/>
                <w:szCs w:val="21"/>
              </w:rPr>
              <w:t>4</w:t>
            </w:r>
          </w:p>
        </w:tc>
        <w:tc>
          <w:tcPr>
            <w:tcW w:w="1269" w:type="dxa"/>
            <w:vAlign w:val="top"/>
          </w:tcPr>
          <w:p>
            <w:pPr>
              <w:rPr>
                <w:rFonts w:ascii="Arial"/>
                <w:sz w:val="21"/>
              </w:rPr>
            </w:pPr>
          </w:p>
        </w:tc>
        <w:tc>
          <w:tcPr>
            <w:tcW w:w="2558" w:type="dxa"/>
            <w:vAlign w:val="top"/>
          </w:tcPr>
          <w:p>
            <w:pPr>
              <w:rPr>
                <w:rFonts w:ascii="Arial"/>
                <w:sz w:val="21"/>
              </w:rPr>
            </w:pPr>
          </w:p>
        </w:tc>
        <w:tc>
          <w:tcPr>
            <w:tcW w:w="1559" w:type="dxa"/>
            <w:vAlign w:val="top"/>
          </w:tcPr>
          <w:p>
            <w:pPr>
              <w:rPr>
                <w:rFonts w:ascii="Arial"/>
                <w:sz w:val="21"/>
              </w:rPr>
            </w:pPr>
          </w:p>
        </w:tc>
        <w:tc>
          <w:tcPr>
            <w:tcW w:w="710" w:type="dxa"/>
            <w:vAlign w:val="top"/>
          </w:tcPr>
          <w:p>
            <w:pPr>
              <w:pStyle w:val="7"/>
              <w:spacing w:before="269" w:line="184" w:lineRule="auto"/>
              <w:ind w:left="297"/>
              <w:rPr>
                <w:sz w:val="21"/>
                <w:szCs w:val="21"/>
              </w:rPr>
            </w:pPr>
            <w:r>
              <w:rPr>
                <w:sz w:val="21"/>
                <w:szCs w:val="21"/>
              </w:rPr>
              <w:t>1</w:t>
            </w:r>
          </w:p>
        </w:tc>
        <w:tc>
          <w:tcPr>
            <w:tcW w:w="859" w:type="dxa"/>
            <w:vAlign w:val="top"/>
          </w:tcPr>
          <w:p>
            <w:pPr>
              <w:pStyle w:val="7"/>
              <w:spacing w:before="270" w:line="183" w:lineRule="auto"/>
              <w:ind w:left="366"/>
              <w:rPr>
                <w:sz w:val="21"/>
                <w:szCs w:val="21"/>
              </w:rPr>
            </w:pPr>
            <w:r>
              <w:rPr>
                <w:sz w:val="21"/>
                <w:szCs w:val="21"/>
              </w:rPr>
              <w:t>6</w:t>
            </w:r>
          </w:p>
        </w:tc>
        <w:tc>
          <w:tcPr>
            <w:tcW w:w="709" w:type="dxa"/>
            <w:vAlign w:val="top"/>
          </w:tcPr>
          <w:p>
            <w:pPr>
              <w:pStyle w:val="7"/>
              <w:spacing w:before="272" w:line="182" w:lineRule="auto"/>
              <w:ind w:left="248"/>
              <w:rPr>
                <w:sz w:val="21"/>
                <w:szCs w:val="21"/>
              </w:rPr>
            </w:pPr>
            <w:r>
              <w:rPr>
                <w:spacing w:val="-4"/>
                <w:sz w:val="21"/>
                <w:szCs w:val="21"/>
              </w:rPr>
              <w:t>7.</w:t>
            </w:r>
          </w:p>
        </w:tc>
        <w:tc>
          <w:tcPr>
            <w:tcW w:w="710" w:type="dxa"/>
            <w:vAlign w:val="top"/>
          </w:tcPr>
          <w:p>
            <w:pPr>
              <w:pStyle w:val="7"/>
              <w:spacing w:before="270" w:line="183" w:lineRule="auto"/>
              <w:ind w:left="248"/>
              <w:rPr>
                <w:sz w:val="21"/>
                <w:szCs w:val="21"/>
              </w:rPr>
            </w:pPr>
            <w:r>
              <w:rPr>
                <w:spacing w:val="-2"/>
                <w:sz w:val="21"/>
                <w:szCs w:val="21"/>
              </w:rPr>
              <w:t>42</w:t>
            </w:r>
          </w:p>
        </w:tc>
        <w:tc>
          <w:tcPr>
            <w:tcW w:w="709" w:type="dxa"/>
            <w:vAlign w:val="top"/>
          </w:tcPr>
          <w:p>
            <w:pPr>
              <w:pStyle w:val="7"/>
              <w:spacing w:before="57" w:line="220" w:lineRule="auto"/>
              <w:ind w:left="138"/>
              <w:rPr>
                <w:sz w:val="21"/>
                <w:szCs w:val="21"/>
              </w:rPr>
            </w:pPr>
            <w:r>
              <w:rPr>
                <w:spacing w:val="-2"/>
                <w:sz w:val="21"/>
                <w:szCs w:val="21"/>
              </w:rPr>
              <w:t>低风</w:t>
            </w:r>
          </w:p>
          <w:p>
            <w:pPr>
              <w:pStyle w:val="7"/>
              <w:spacing w:before="90" w:line="198" w:lineRule="auto"/>
              <w:ind w:left="248"/>
              <w:rPr>
                <w:sz w:val="21"/>
                <w:szCs w:val="21"/>
              </w:rPr>
            </w:pPr>
            <w:r>
              <w:rPr>
                <w:sz w:val="21"/>
                <w:szCs w:val="21"/>
              </w:rPr>
              <w:t>险</w:t>
            </w:r>
          </w:p>
        </w:tc>
        <w:tc>
          <w:tcPr>
            <w:tcW w:w="130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1" w:type="default"/>
          <w:pgSz w:w="16840" w:h="11910"/>
          <w:pgMar w:top="1012" w:right="1345"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19"/>
        <w:gridCol w:w="710"/>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23" w:type="dxa"/>
            <w:gridSpan w:val="3"/>
            <w:vAlign w:val="top"/>
          </w:tcPr>
          <w:p>
            <w:pPr>
              <w:pStyle w:val="7"/>
              <w:spacing w:before="210" w:line="219" w:lineRule="auto"/>
              <w:ind w:left="677"/>
              <w:rPr>
                <w:sz w:val="20"/>
                <w:szCs w:val="20"/>
              </w:rPr>
            </w:pPr>
            <w:r>
              <w:rPr>
                <w:b/>
                <w:bCs/>
                <w:spacing w:val="-6"/>
                <w:sz w:val="20"/>
                <w:szCs w:val="20"/>
              </w:rPr>
              <w:t>风险点</w:t>
            </w:r>
            <w:r>
              <w:rPr>
                <w:spacing w:val="22"/>
                <w:sz w:val="20"/>
                <w:szCs w:val="20"/>
              </w:rPr>
              <w:t xml:space="preserve">   </w:t>
            </w:r>
            <w:r>
              <w:rPr>
                <w:b/>
                <w:bCs/>
                <w:spacing w:val="-6"/>
                <w:sz w:val="20"/>
                <w:szCs w:val="20"/>
              </w:rPr>
              <w:t>(叉车)</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1" w:type="dxa"/>
            <w:gridSpan w:val="6"/>
            <w:vAlign w:val="top"/>
          </w:tcPr>
          <w:p>
            <w:pPr>
              <w:pStyle w:val="7"/>
              <w:spacing w:before="216" w:line="225" w:lineRule="auto"/>
              <w:ind w:left="2149"/>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38" w:line="290" w:lineRule="exact"/>
              <w:ind w:left="139"/>
              <w:rPr>
                <w:sz w:val="20"/>
                <w:szCs w:val="20"/>
              </w:rPr>
            </w:pPr>
            <w:r>
              <w:rPr>
                <w:b/>
                <w:bCs/>
                <w:spacing w:val="-5"/>
                <w:position w:val="6"/>
                <w:sz w:val="20"/>
                <w:szCs w:val="20"/>
              </w:rPr>
              <w:t>可能</w:t>
            </w:r>
          </w:p>
          <w:p>
            <w:pPr>
              <w:pStyle w:val="7"/>
              <w:spacing w:line="220" w:lineRule="auto"/>
              <w:ind w:left="239"/>
              <w:rPr>
                <w:sz w:val="20"/>
                <w:szCs w:val="20"/>
              </w:rPr>
            </w:pPr>
            <w:r>
              <w:rPr>
                <w:b/>
                <w:bCs/>
                <w:spacing w:val="-3"/>
                <w:sz w:val="20"/>
                <w:szCs w:val="20"/>
              </w:rPr>
              <w:t>性</w:t>
            </w:r>
          </w:p>
        </w:tc>
        <w:tc>
          <w:tcPr>
            <w:tcW w:w="849" w:type="dxa"/>
            <w:vAlign w:val="top"/>
          </w:tcPr>
          <w:p>
            <w:pPr>
              <w:pStyle w:val="7"/>
              <w:spacing w:before="207" w:line="219" w:lineRule="auto"/>
              <w:ind w:left="220"/>
              <w:rPr>
                <w:sz w:val="20"/>
                <w:szCs w:val="20"/>
              </w:rPr>
            </w:pPr>
            <w:r>
              <w:rPr>
                <w:b/>
                <w:bCs/>
                <w:spacing w:val="-5"/>
                <w:sz w:val="20"/>
                <w:szCs w:val="20"/>
              </w:rPr>
              <w:t>频次</w:t>
            </w:r>
          </w:p>
        </w:tc>
        <w:tc>
          <w:tcPr>
            <w:tcW w:w="710" w:type="dxa"/>
            <w:vAlign w:val="top"/>
          </w:tcPr>
          <w:p>
            <w:pPr>
              <w:pStyle w:val="7"/>
              <w:spacing w:before="37" w:line="311" w:lineRule="exact"/>
              <w:ind w:left="151"/>
              <w:rPr>
                <w:sz w:val="20"/>
                <w:szCs w:val="20"/>
              </w:rPr>
            </w:pPr>
            <w:r>
              <w:rPr>
                <w:b/>
                <w:bCs/>
                <w:spacing w:val="-5"/>
                <w:position w:val="8"/>
                <w:sz w:val="20"/>
                <w:szCs w:val="20"/>
              </w:rPr>
              <w:t>严重</w:t>
            </w:r>
          </w:p>
          <w:p>
            <w:pPr>
              <w:pStyle w:val="7"/>
              <w:spacing w:line="220" w:lineRule="auto"/>
              <w:ind w:left="251"/>
              <w:rPr>
                <w:sz w:val="20"/>
                <w:szCs w:val="20"/>
              </w:rPr>
            </w:pPr>
            <w:r>
              <w:rPr>
                <w:b/>
                <w:bCs/>
                <w:spacing w:val="-3"/>
                <w:sz w:val="20"/>
                <w:szCs w:val="20"/>
              </w:rPr>
              <w:t>性</w:t>
            </w:r>
          </w:p>
        </w:tc>
        <w:tc>
          <w:tcPr>
            <w:tcW w:w="719" w:type="dxa"/>
            <w:vAlign w:val="top"/>
          </w:tcPr>
          <w:p>
            <w:pPr>
              <w:pStyle w:val="7"/>
              <w:spacing w:before="37" w:line="290" w:lineRule="exact"/>
              <w:ind w:left="161"/>
              <w:rPr>
                <w:sz w:val="20"/>
                <w:szCs w:val="20"/>
              </w:rPr>
            </w:pPr>
            <w:r>
              <w:rPr>
                <w:b/>
                <w:bCs/>
                <w:spacing w:val="-5"/>
                <w:position w:val="6"/>
                <w:sz w:val="20"/>
                <w:szCs w:val="20"/>
              </w:rPr>
              <w:t>风险</w:t>
            </w:r>
          </w:p>
          <w:p>
            <w:pPr>
              <w:pStyle w:val="7"/>
              <w:spacing w:line="219" w:lineRule="auto"/>
              <w:ind w:left="261"/>
              <w:rPr>
                <w:sz w:val="20"/>
                <w:szCs w:val="20"/>
              </w:rPr>
            </w:pPr>
            <w:r>
              <w:rPr>
                <w:b/>
                <w:bCs/>
                <w:spacing w:val="-3"/>
                <w:sz w:val="20"/>
                <w:szCs w:val="20"/>
              </w:rPr>
              <w:t>值</w:t>
            </w:r>
          </w:p>
        </w:tc>
        <w:tc>
          <w:tcPr>
            <w:tcW w:w="710" w:type="dxa"/>
            <w:vAlign w:val="top"/>
          </w:tcPr>
          <w:p>
            <w:pPr>
              <w:pStyle w:val="7"/>
              <w:spacing w:before="37" w:line="310" w:lineRule="exact"/>
              <w:ind w:left="152"/>
              <w:rPr>
                <w:sz w:val="20"/>
                <w:szCs w:val="20"/>
              </w:rPr>
            </w:pPr>
            <w:r>
              <w:rPr>
                <w:b/>
                <w:bCs/>
                <w:spacing w:val="-5"/>
                <w:position w:val="8"/>
                <w:sz w:val="20"/>
                <w:szCs w:val="20"/>
              </w:rPr>
              <w:t>风险</w:t>
            </w:r>
          </w:p>
          <w:p>
            <w:pPr>
              <w:pStyle w:val="7"/>
              <w:spacing w:line="219" w:lineRule="auto"/>
              <w:ind w:left="152"/>
              <w:rPr>
                <w:sz w:val="20"/>
                <w:szCs w:val="20"/>
              </w:rPr>
            </w:pPr>
            <w:r>
              <w:rPr>
                <w:b/>
                <w:bCs/>
                <w:spacing w:val="-5"/>
                <w:sz w:val="20"/>
                <w:szCs w:val="20"/>
              </w:rPr>
              <w:t>等级</w:t>
            </w:r>
          </w:p>
        </w:tc>
        <w:tc>
          <w:tcPr>
            <w:tcW w:w="1304" w:type="dxa"/>
            <w:vAlign w:val="top"/>
          </w:tcPr>
          <w:p>
            <w:pPr>
              <w:pStyle w:val="7"/>
              <w:spacing w:before="208" w:line="221" w:lineRule="auto"/>
              <w:ind w:left="44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55" w:type="dxa"/>
            <w:vMerge w:val="restart"/>
            <w:tcBorders>
              <w:bottom w:val="nil"/>
            </w:tcBorders>
            <w:vAlign w:val="top"/>
          </w:tcPr>
          <w:p>
            <w:pPr>
              <w:spacing w:line="332" w:lineRule="auto"/>
              <w:rPr>
                <w:rFonts w:ascii="Arial"/>
                <w:sz w:val="21"/>
              </w:rPr>
            </w:pPr>
          </w:p>
          <w:p>
            <w:pPr>
              <w:spacing w:line="332"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307" w:lineRule="auto"/>
              <w:rPr>
                <w:rFonts w:ascii="Arial"/>
                <w:sz w:val="21"/>
              </w:rPr>
            </w:pPr>
          </w:p>
          <w:p>
            <w:pPr>
              <w:spacing w:line="307"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29" w:line="219" w:lineRule="auto"/>
              <w:ind w:left="363"/>
              <w:rPr>
                <w:sz w:val="20"/>
                <w:szCs w:val="20"/>
              </w:rPr>
            </w:pPr>
            <w:r>
              <w:rPr>
                <w:b/>
                <w:bCs/>
                <w:spacing w:val="-5"/>
                <w:sz w:val="20"/>
                <w:szCs w:val="20"/>
              </w:rPr>
              <w:t>叉车</w:t>
            </w:r>
          </w:p>
        </w:tc>
        <w:tc>
          <w:tcPr>
            <w:tcW w:w="849" w:type="dxa"/>
            <w:vAlign w:val="top"/>
          </w:tcPr>
          <w:p>
            <w:pPr>
              <w:pStyle w:val="7"/>
              <w:spacing w:before="282" w:line="184" w:lineRule="auto"/>
              <w:ind w:left="364"/>
              <w:rPr>
                <w:sz w:val="20"/>
                <w:szCs w:val="20"/>
              </w:rPr>
            </w:pPr>
            <w:r>
              <w:rPr>
                <w:b/>
                <w:bCs/>
                <w:spacing w:val="-3"/>
                <w:sz w:val="20"/>
                <w:szCs w:val="20"/>
              </w:rPr>
              <w:t>1</w:t>
            </w:r>
          </w:p>
        </w:tc>
        <w:tc>
          <w:tcPr>
            <w:tcW w:w="1279" w:type="dxa"/>
            <w:vAlign w:val="top"/>
          </w:tcPr>
          <w:p>
            <w:pPr>
              <w:pStyle w:val="7"/>
              <w:spacing w:before="233" w:line="221" w:lineRule="auto"/>
              <w:ind w:left="232"/>
              <w:rPr>
                <w:sz w:val="20"/>
                <w:szCs w:val="20"/>
              </w:rPr>
            </w:pPr>
            <w:r>
              <w:rPr>
                <w:spacing w:val="-3"/>
                <w:sz w:val="20"/>
                <w:szCs w:val="20"/>
              </w:rPr>
              <w:t>设备主体</w:t>
            </w:r>
          </w:p>
        </w:tc>
        <w:tc>
          <w:tcPr>
            <w:tcW w:w="2558" w:type="dxa"/>
            <w:vAlign w:val="top"/>
          </w:tcPr>
          <w:p>
            <w:pPr>
              <w:pStyle w:val="7"/>
              <w:spacing w:before="83" w:line="243" w:lineRule="auto"/>
              <w:ind w:left="273" w:right="74" w:hanging="100"/>
              <w:rPr>
                <w:sz w:val="20"/>
                <w:szCs w:val="20"/>
              </w:rPr>
            </w:pPr>
            <w:r>
              <w:rPr>
                <w:spacing w:val="9"/>
                <w:sz w:val="20"/>
                <w:szCs w:val="20"/>
              </w:rPr>
              <w:t>无影响安全使用的损坏、</w:t>
            </w:r>
            <w:r>
              <w:rPr>
                <w:sz w:val="20"/>
                <w:szCs w:val="20"/>
              </w:rPr>
              <w:t xml:space="preserve"> </w:t>
            </w:r>
            <w:r>
              <w:rPr>
                <w:spacing w:val="-1"/>
                <w:sz w:val="20"/>
                <w:szCs w:val="20"/>
              </w:rPr>
              <w:t>腐蚀、异响，运行正常</w:t>
            </w:r>
          </w:p>
        </w:tc>
        <w:tc>
          <w:tcPr>
            <w:tcW w:w="1559" w:type="dxa"/>
            <w:vAlign w:val="top"/>
          </w:tcPr>
          <w:p>
            <w:pPr>
              <w:pStyle w:val="7"/>
              <w:spacing w:before="232" w:line="219" w:lineRule="auto"/>
              <w:ind w:left="375"/>
              <w:rPr>
                <w:sz w:val="20"/>
                <w:szCs w:val="20"/>
              </w:rPr>
            </w:pPr>
            <w:r>
              <w:rPr>
                <w:spacing w:val="3"/>
                <w:sz w:val="20"/>
                <w:szCs w:val="20"/>
              </w:rPr>
              <w:t>车辆伤害</w:t>
            </w:r>
          </w:p>
        </w:tc>
        <w:tc>
          <w:tcPr>
            <w:tcW w:w="689" w:type="dxa"/>
            <w:vAlign w:val="top"/>
          </w:tcPr>
          <w:p>
            <w:pPr>
              <w:pStyle w:val="7"/>
              <w:spacing w:before="282" w:line="184" w:lineRule="auto"/>
              <w:ind w:left="287"/>
              <w:rPr>
                <w:sz w:val="20"/>
                <w:szCs w:val="20"/>
              </w:rPr>
            </w:pPr>
            <w:r>
              <w:rPr>
                <w:sz w:val="20"/>
                <w:szCs w:val="20"/>
              </w:rPr>
              <w:t>1</w:t>
            </w:r>
          </w:p>
        </w:tc>
        <w:tc>
          <w:tcPr>
            <w:tcW w:w="849" w:type="dxa"/>
            <w:vAlign w:val="top"/>
          </w:tcPr>
          <w:p>
            <w:pPr>
              <w:pStyle w:val="7"/>
              <w:spacing w:before="283" w:line="183" w:lineRule="auto"/>
              <w:ind w:left="367"/>
              <w:rPr>
                <w:sz w:val="20"/>
                <w:szCs w:val="20"/>
              </w:rPr>
            </w:pPr>
            <w:r>
              <w:rPr>
                <w:sz w:val="20"/>
                <w:szCs w:val="20"/>
              </w:rPr>
              <w:t>6</w:t>
            </w:r>
          </w:p>
        </w:tc>
        <w:tc>
          <w:tcPr>
            <w:tcW w:w="710" w:type="dxa"/>
            <w:vAlign w:val="top"/>
          </w:tcPr>
          <w:p>
            <w:pPr>
              <w:pStyle w:val="7"/>
              <w:spacing w:before="284" w:line="182" w:lineRule="auto"/>
              <w:ind w:left="298"/>
              <w:rPr>
                <w:sz w:val="20"/>
                <w:szCs w:val="20"/>
              </w:rPr>
            </w:pPr>
            <w:r>
              <w:rPr>
                <w:sz w:val="20"/>
                <w:szCs w:val="20"/>
              </w:rPr>
              <w:t>7</w:t>
            </w:r>
          </w:p>
        </w:tc>
        <w:tc>
          <w:tcPr>
            <w:tcW w:w="719" w:type="dxa"/>
            <w:vAlign w:val="top"/>
          </w:tcPr>
          <w:p>
            <w:pPr>
              <w:pStyle w:val="7"/>
              <w:spacing w:before="283" w:line="183" w:lineRule="auto"/>
              <w:ind w:left="259"/>
              <w:rPr>
                <w:sz w:val="20"/>
                <w:szCs w:val="20"/>
              </w:rPr>
            </w:pPr>
            <w:r>
              <w:rPr>
                <w:spacing w:val="-2"/>
                <w:sz w:val="20"/>
                <w:szCs w:val="20"/>
              </w:rPr>
              <w:t>42</w:t>
            </w:r>
          </w:p>
        </w:tc>
        <w:tc>
          <w:tcPr>
            <w:tcW w:w="710" w:type="dxa"/>
            <w:vAlign w:val="top"/>
          </w:tcPr>
          <w:p>
            <w:pPr>
              <w:pStyle w:val="7"/>
              <w:spacing w:before="92" w:line="290" w:lineRule="exact"/>
              <w:ind w:left="149"/>
              <w:rPr>
                <w:sz w:val="20"/>
                <w:szCs w:val="20"/>
              </w:rPr>
            </w:pPr>
            <w:r>
              <w:rPr>
                <w:spacing w:val="-2"/>
                <w:position w:val="6"/>
                <w:sz w:val="20"/>
                <w:szCs w:val="20"/>
              </w:rPr>
              <w:t>低风</w:t>
            </w:r>
          </w:p>
          <w:p>
            <w:pPr>
              <w:pStyle w:val="7"/>
              <w:spacing w:line="220" w:lineRule="auto"/>
              <w:ind w:left="250"/>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spacing w:line="288" w:lineRule="auto"/>
              <w:rPr>
                <w:rFonts w:ascii="Arial"/>
                <w:sz w:val="21"/>
              </w:rPr>
            </w:pPr>
          </w:p>
          <w:p>
            <w:pPr>
              <w:pStyle w:val="7"/>
              <w:spacing w:before="65" w:line="219" w:lineRule="auto"/>
              <w:ind w:left="360"/>
              <w:rPr>
                <w:sz w:val="20"/>
                <w:szCs w:val="20"/>
              </w:rPr>
            </w:pPr>
            <w:r>
              <w:rPr>
                <w:spacing w:val="-3"/>
                <w:sz w:val="20"/>
                <w:szCs w:val="20"/>
              </w:rPr>
              <w:t>叉车</w:t>
            </w:r>
          </w:p>
        </w:tc>
        <w:tc>
          <w:tcPr>
            <w:tcW w:w="849" w:type="dxa"/>
            <w:vAlign w:val="top"/>
          </w:tcPr>
          <w:p>
            <w:pPr>
              <w:spacing w:line="339" w:lineRule="auto"/>
              <w:rPr>
                <w:rFonts w:ascii="Arial"/>
                <w:sz w:val="21"/>
              </w:rPr>
            </w:pPr>
          </w:p>
          <w:p>
            <w:pPr>
              <w:pStyle w:val="7"/>
              <w:spacing w:before="65" w:line="183" w:lineRule="auto"/>
              <w:ind w:left="362"/>
              <w:rPr>
                <w:sz w:val="20"/>
                <w:szCs w:val="20"/>
              </w:rPr>
            </w:pPr>
            <w:r>
              <w:rPr>
                <w:sz w:val="20"/>
                <w:szCs w:val="20"/>
              </w:rPr>
              <w:t>2</w:t>
            </w:r>
          </w:p>
        </w:tc>
        <w:tc>
          <w:tcPr>
            <w:tcW w:w="1279" w:type="dxa"/>
            <w:vAlign w:val="top"/>
          </w:tcPr>
          <w:p>
            <w:pPr>
              <w:spacing w:line="284" w:lineRule="auto"/>
              <w:rPr>
                <w:rFonts w:ascii="Arial"/>
                <w:sz w:val="21"/>
              </w:rPr>
            </w:pPr>
          </w:p>
          <w:p>
            <w:pPr>
              <w:pStyle w:val="7"/>
              <w:spacing w:before="65" w:line="219" w:lineRule="auto"/>
              <w:ind w:left="235"/>
              <w:rPr>
                <w:sz w:val="20"/>
                <w:szCs w:val="20"/>
              </w:rPr>
            </w:pPr>
            <w:r>
              <w:rPr>
                <w:b/>
                <w:bCs/>
                <w:spacing w:val="-2"/>
                <w:sz w:val="20"/>
                <w:szCs w:val="20"/>
              </w:rPr>
              <w:t>附属部件</w:t>
            </w:r>
          </w:p>
        </w:tc>
        <w:tc>
          <w:tcPr>
            <w:tcW w:w="2558" w:type="dxa"/>
            <w:vAlign w:val="top"/>
          </w:tcPr>
          <w:p>
            <w:pPr>
              <w:pStyle w:val="7"/>
              <w:spacing w:before="41" w:line="219" w:lineRule="auto"/>
              <w:ind w:left="176"/>
              <w:rPr>
                <w:sz w:val="20"/>
                <w:szCs w:val="20"/>
              </w:rPr>
            </w:pPr>
            <w:r>
              <w:rPr>
                <w:b/>
                <w:bCs/>
                <w:spacing w:val="-3"/>
                <w:sz w:val="20"/>
                <w:szCs w:val="20"/>
              </w:rPr>
              <w:t>液压系统、传动系统、转</w:t>
            </w:r>
          </w:p>
          <w:p>
            <w:pPr>
              <w:pStyle w:val="7"/>
              <w:spacing w:before="84" w:line="219" w:lineRule="auto"/>
              <w:ind w:left="176"/>
              <w:rPr>
                <w:sz w:val="20"/>
                <w:szCs w:val="20"/>
              </w:rPr>
            </w:pPr>
            <w:r>
              <w:rPr>
                <w:b/>
                <w:bCs/>
                <w:spacing w:val="-1"/>
                <w:sz w:val="20"/>
                <w:szCs w:val="20"/>
              </w:rPr>
              <w:t>向系统、制动系统、照明</w:t>
            </w:r>
          </w:p>
          <w:p>
            <w:pPr>
              <w:pStyle w:val="7"/>
              <w:spacing w:before="83" w:line="193" w:lineRule="auto"/>
              <w:ind w:left="326"/>
              <w:rPr>
                <w:sz w:val="20"/>
                <w:szCs w:val="20"/>
              </w:rPr>
            </w:pPr>
            <w:r>
              <w:rPr>
                <w:b/>
                <w:bCs/>
                <w:spacing w:val="-3"/>
                <w:sz w:val="20"/>
                <w:szCs w:val="20"/>
              </w:rPr>
              <w:t>系统正常，功能有效。</w:t>
            </w:r>
          </w:p>
        </w:tc>
        <w:tc>
          <w:tcPr>
            <w:tcW w:w="1559" w:type="dxa"/>
            <w:vAlign w:val="top"/>
          </w:tcPr>
          <w:p>
            <w:pPr>
              <w:spacing w:line="288" w:lineRule="auto"/>
              <w:rPr>
                <w:rFonts w:ascii="Arial"/>
                <w:sz w:val="21"/>
              </w:rPr>
            </w:pPr>
          </w:p>
          <w:p>
            <w:pPr>
              <w:pStyle w:val="7"/>
              <w:spacing w:before="65" w:line="219" w:lineRule="auto"/>
              <w:ind w:left="375"/>
              <w:rPr>
                <w:sz w:val="20"/>
                <w:szCs w:val="20"/>
              </w:rPr>
            </w:pPr>
            <w:r>
              <w:rPr>
                <w:spacing w:val="3"/>
                <w:sz w:val="20"/>
                <w:szCs w:val="20"/>
              </w:rPr>
              <w:t>车辆伤害</w:t>
            </w:r>
          </w:p>
        </w:tc>
        <w:tc>
          <w:tcPr>
            <w:tcW w:w="689" w:type="dxa"/>
            <w:vAlign w:val="top"/>
          </w:tcPr>
          <w:p>
            <w:pPr>
              <w:spacing w:line="338" w:lineRule="auto"/>
              <w:rPr>
                <w:rFonts w:ascii="Arial"/>
                <w:sz w:val="21"/>
              </w:rPr>
            </w:pPr>
          </w:p>
          <w:p>
            <w:pPr>
              <w:pStyle w:val="7"/>
              <w:spacing w:before="65" w:line="184" w:lineRule="auto"/>
              <w:ind w:left="287"/>
              <w:rPr>
                <w:sz w:val="20"/>
                <w:szCs w:val="20"/>
              </w:rPr>
            </w:pPr>
            <w:r>
              <w:rPr>
                <w:sz w:val="20"/>
                <w:szCs w:val="20"/>
              </w:rPr>
              <w:t>1</w:t>
            </w:r>
          </w:p>
        </w:tc>
        <w:tc>
          <w:tcPr>
            <w:tcW w:w="849" w:type="dxa"/>
            <w:vAlign w:val="top"/>
          </w:tcPr>
          <w:p>
            <w:pPr>
              <w:spacing w:line="339" w:lineRule="auto"/>
              <w:rPr>
                <w:rFonts w:ascii="Arial"/>
                <w:sz w:val="21"/>
              </w:rPr>
            </w:pPr>
          </w:p>
          <w:p>
            <w:pPr>
              <w:pStyle w:val="7"/>
              <w:spacing w:before="65" w:line="183" w:lineRule="auto"/>
              <w:ind w:left="367"/>
              <w:rPr>
                <w:sz w:val="20"/>
                <w:szCs w:val="20"/>
              </w:rPr>
            </w:pPr>
            <w:r>
              <w:rPr>
                <w:sz w:val="20"/>
                <w:szCs w:val="20"/>
              </w:rPr>
              <w:t>6</w:t>
            </w:r>
          </w:p>
        </w:tc>
        <w:tc>
          <w:tcPr>
            <w:tcW w:w="710" w:type="dxa"/>
            <w:vAlign w:val="top"/>
          </w:tcPr>
          <w:p>
            <w:pPr>
              <w:spacing w:line="340" w:lineRule="auto"/>
              <w:rPr>
                <w:rFonts w:ascii="Arial"/>
                <w:sz w:val="21"/>
              </w:rPr>
            </w:pPr>
          </w:p>
          <w:p>
            <w:pPr>
              <w:pStyle w:val="7"/>
              <w:spacing w:before="65" w:line="182" w:lineRule="auto"/>
              <w:ind w:left="298"/>
              <w:rPr>
                <w:sz w:val="20"/>
                <w:szCs w:val="20"/>
              </w:rPr>
            </w:pPr>
            <w:r>
              <w:rPr>
                <w:sz w:val="20"/>
                <w:szCs w:val="20"/>
              </w:rPr>
              <w:t>7</w:t>
            </w:r>
          </w:p>
        </w:tc>
        <w:tc>
          <w:tcPr>
            <w:tcW w:w="719" w:type="dxa"/>
            <w:vAlign w:val="top"/>
          </w:tcPr>
          <w:p>
            <w:pPr>
              <w:spacing w:line="339" w:lineRule="auto"/>
              <w:rPr>
                <w:rFonts w:ascii="Arial"/>
                <w:sz w:val="21"/>
              </w:rPr>
            </w:pPr>
          </w:p>
          <w:p>
            <w:pPr>
              <w:pStyle w:val="7"/>
              <w:spacing w:before="65" w:line="183" w:lineRule="auto"/>
              <w:ind w:left="259"/>
              <w:rPr>
                <w:sz w:val="20"/>
                <w:szCs w:val="20"/>
              </w:rPr>
            </w:pPr>
            <w:r>
              <w:rPr>
                <w:spacing w:val="-2"/>
                <w:sz w:val="20"/>
                <w:szCs w:val="20"/>
              </w:rPr>
              <w:t>42</w:t>
            </w:r>
          </w:p>
        </w:tc>
        <w:tc>
          <w:tcPr>
            <w:tcW w:w="710" w:type="dxa"/>
            <w:vAlign w:val="top"/>
          </w:tcPr>
          <w:p>
            <w:pPr>
              <w:pStyle w:val="7"/>
              <w:spacing w:before="225" w:line="300" w:lineRule="exact"/>
              <w:ind w:left="149"/>
              <w:rPr>
                <w:sz w:val="20"/>
                <w:szCs w:val="20"/>
              </w:rPr>
            </w:pPr>
            <w:r>
              <w:rPr>
                <w:spacing w:val="-2"/>
                <w:position w:val="7"/>
                <w:sz w:val="20"/>
                <w:szCs w:val="20"/>
              </w:rPr>
              <w:t>低风</w:t>
            </w:r>
          </w:p>
          <w:p>
            <w:pPr>
              <w:pStyle w:val="7"/>
              <w:spacing w:line="220" w:lineRule="auto"/>
              <w:ind w:left="250"/>
              <w:rPr>
                <w:sz w:val="20"/>
                <w:szCs w:val="20"/>
              </w:rPr>
            </w:pPr>
            <w:r>
              <w:rPr>
                <w:sz w:val="20"/>
                <w:szCs w:val="20"/>
              </w:rPr>
              <w:t>险</w:t>
            </w:r>
          </w:p>
        </w:tc>
        <w:tc>
          <w:tcPr>
            <w:tcW w:w="130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2"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39"/>
        <w:gridCol w:w="849"/>
        <w:gridCol w:w="1279"/>
        <w:gridCol w:w="2558"/>
        <w:gridCol w:w="1559"/>
        <w:gridCol w:w="689"/>
        <w:gridCol w:w="849"/>
        <w:gridCol w:w="710"/>
        <w:gridCol w:w="710"/>
        <w:gridCol w:w="719"/>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923" w:type="dxa"/>
            <w:gridSpan w:val="3"/>
            <w:vAlign w:val="top"/>
          </w:tcPr>
          <w:p>
            <w:pPr>
              <w:pStyle w:val="7"/>
              <w:spacing w:before="209" w:line="219" w:lineRule="auto"/>
              <w:ind w:left="237"/>
              <w:rPr>
                <w:sz w:val="20"/>
                <w:szCs w:val="20"/>
              </w:rPr>
            </w:pPr>
            <w:r>
              <w:rPr>
                <w:b/>
                <w:bCs/>
                <w:spacing w:val="-4"/>
                <w:sz w:val="20"/>
                <w:szCs w:val="20"/>
              </w:rPr>
              <w:t>风险点</w:t>
            </w:r>
            <w:r>
              <w:rPr>
                <w:spacing w:val="19"/>
                <w:sz w:val="20"/>
                <w:szCs w:val="20"/>
              </w:rPr>
              <w:t xml:space="preserve">   </w:t>
            </w:r>
            <w:r>
              <w:rPr>
                <w:b/>
                <w:bCs/>
                <w:spacing w:val="-4"/>
                <w:sz w:val="20"/>
                <w:szCs w:val="20"/>
              </w:rPr>
              <w:t>(搬运机械手臂)</w:t>
            </w:r>
          </w:p>
        </w:tc>
        <w:tc>
          <w:tcPr>
            <w:tcW w:w="2128"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6"/>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8"/>
              <w:rPr>
                <w:sz w:val="20"/>
                <w:szCs w:val="20"/>
              </w:rPr>
            </w:pPr>
            <w:r>
              <w:rPr>
                <w:b/>
                <w:bCs/>
                <w:spacing w:val="-4"/>
                <w:sz w:val="20"/>
                <w:szCs w:val="20"/>
              </w:rPr>
              <w:t>事故类型</w:t>
            </w:r>
          </w:p>
        </w:tc>
        <w:tc>
          <w:tcPr>
            <w:tcW w:w="4981" w:type="dxa"/>
            <w:gridSpan w:val="6"/>
            <w:vAlign w:val="top"/>
          </w:tcPr>
          <w:p>
            <w:pPr>
              <w:pStyle w:val="7"/>
              <w:spacing w:before="216" w:line="225" w:lineRule="auto"/>
              <w:ind w:left="2149"/>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Align w:val="top"/>
          </w:tcPr>
          <w:p>
            <w:pPr>
              <w:pStyle w:val="7"/>
              <w:spacing w:before="207" w:line="219" w:lineRule="auto"/>
              <w:ind w:left="117"/>
              <w:rPr>
                <w:sz w:val="20"/>
                <w:szCs w:val="20"/>
              </w:rPr>
            </w:pPr>
            <w:r>
              <w:rPr>
                <w:b/>
                <w:bCs/>
                <w:spacing w:val="-5"/>
                <w:sz w:val="20"/>
                <w:szCs w:val="20"/>
              </w:rPr>
              <w:t>编号</w:t>
            </w:r>
          </w:p>
        </w:tc>
        <w:tc>
          <w:tcPr>
            <w:tcW w:w="1129" w:type="dxa"/>
            <w:vAlign w:val="top"/>
          </w:tcPr>
          <w:p>
            <w:pPr>
              <w:pStyle w:val="7"/>
              <w:spacing w:before="207" w:line="219" w:lineRule="auto"/>
              <w:ind w:left="352"/>
              <w:rPr>
                <w:sz w:val="20"/>
                <w:szCs w:val="20"/>
              </w:rPr>
            </w:pPr>
            <w:r>
              <w:rPr>
                <w:b/>
                <w:bCs/>
                <w:spacing w:val="-5"/>
                <w:sz w:val="20"/>
                <w:szCs w:val="20"/>
              </w:rPr>
              <w:t>类型</w:t>
            </w:r>
          </w:p>
        </w:tc>
        <w:tc>
          <w:tcPr>
            <w:tcW w:w="1139" w:type="dxa"/>
            <w:vAlign w:val="top"/>
          </w:tcPr>
          <w:p>
            <w:pPr>
              <w:pStyle w:val="7"/>
              <w:spacing w:before="210" w:line="221" w:lineRule="auto"/>
              <w:ind w:left="363"/>
              <w:rPr>
                <w:sz w:val="20"/>
                <w:szCs w:val="20"/>
              </w:rPr>
            </w:pPr>
            <w:r>
              <w:rPr>
                <w:b/>
                <w:bCs/>
                <w:spacing w:val="-5"/>
                <w:sz w:val="20"/>
                <w:szCs w:val="20"/>
              </w:rPr>
              <w:t>名称</w:t>
            </w:r>
          </w:p>
        </w:tc>
        <w:tc>
          <w:tcPr>
            <w:tcW w:w="849" w:type="dxa"/>
            <w:vAlign w:val="top"/>
          </w:tcPr>
          <w:p>
            <w:pPr>
              <w:pStyle w:val="7"/>
              <w:spacing w:before="208" w:line="221" w:lineRule="auto"/>
              <w:ind w:left="214"/>
              <w:rPr>
                <w:sz w:val="20"/>
                <w:szCs w:val="20"/>
              </w:rPr>
            </w:pPr>
            <w:r>
              <w:rPr>
                <w:b/>
                <w:bCs/>
                <w:spacing w:val="-4"/>
                <w:sz w:val="20"/>
                <w:szCs w:val="20"/>
              </w:rPr>
              <w:t>序号</w:t>
            </w:r>
          </w:p>
        </w:tc>
        <w:tc>
          <w:tcPr>
            <w:tcW w:w="1279" w:type="dxa"/>
            <w:vAlign w:val="top"/>
          </w:tcPr>
          <w:p>
            <w:pPr>
              <w:pStyle w:val="7"/>
              <w:spacing w:before="210" w:line="221" w:lineRule="auto"/>
              <w:ind w:left="435"/>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689" w:type="dxa"/>
            <w:vAlign w:val="top"/>
          </w:tcPr>
          <w:p>
            <w:pPr>
              <w:pStyle w:val="7"/>
              <w:spacing w:before="38" w:line="290" w:lineRule="exact"/>
              <w:ind w:left="139"/>
              <w:rPr>
                <w:sz w:val="20"/>
                <w:szCs w:val="20"/>
              </w:rPr>
            </w:pPr>
            <w:r>
              <w:rPr>
                <w:b/>
                <w:bCs/>
                <w:spacing w:val="-5"/>
                <w:position w:val="6"/>
                <w:sz w:val="20"/>
                <w:szCs w:val="20"/>
              </w:rPr>
              <w:t>可能</w:t>
            </w:r>
          </w:p>
          <w:p>
            <w:pPr>
              <w:pStyle w:val="7"/>
              <w:spacing w:line="220" w:lineRule="auto"/>
              <w:ind w:left="239"/>
              <w:rPr>
                <w:sz w:val="20"/>
                <w:szCs w:val="20"/>
              </w:rPr>
            </w:pPr>
            <w:r>
              <w:rPr>
                <w:b/>
                <w:bCs/>
                <w:spacing w:val="-3"/>
                <w:sz w:val="20"/>
                <w:szCs w:val="20"/>
              </w:rPr>
              <w:t>性</w:t>
            </w:r>
          </w:p>
        </w:tc>
        <w:tc>
          <w:tcPr>
            <w:tcW w:w="849" w:type="dxa"/>
            <w:vAlign w:val="top"/>
          </w:tcPr>
          <w:p>
            <w:pPr>
              <w:pStyle w:val="7"/>
              <w:spacing w:before="207" w:line="219" w:lineRule="auto"/>
              <w:ind w:left="220"/>
              <w:rPr>
                <w:sz w:val="20"/>
                <w:szCs w:val="20"/>
              </w:rPr>
            </w:pPr>
            <w:r>
              <w:rPr>
                <w:b/>
                <w:bCs/>
                <w:spacing w:val="-5"/>
                <w:sz w:val="20"/>
                <w:szCs w:val="20"/>
              </w:rPr>
              <w:t>频次</w:t>
            </w:r>
          </w:p>
        </w:tc>
        <w:tc>
          <w:tcPr>
            <w:tcW w:w="710" w:type="dxa"/>
            <w:vAlign w:val="top"/>
          </w:tcPr>
          <w:p>
            <w:pPr>
              <w:pStyle w:val="7"/>
              <w:spacing w:before="47" w:line="301" w:lineRule="exact"/>
              <w:ind w:left="151"/>
              <w:rPr>
                <w:sz w:val="20"/>
                <w:szCs w:val="20"/>
              </w:rPr>
            </w:pPr>
            <w:r>
              <w:rPr>
                <w:b/>
                <w:bCs/>
                <w:spacing w:val="-5"/>
                <w:position w:val="7"/>
                <w:sz w:val="20"/>
                <w:szCs w:val="20"/>
              </w:rPr>
              <w:t>严重</w:t>
            </w:r>
          </w:p>
          <w:p>
            <w:pPr>
              <w:pStyle w:val="7"/>
              <w:spacing w:line="220" w:lineRule="auto"/>
              <w:ind w:left="251"/>
              <w:rPr>
                <w:sz w:val="20"/>
                <w:szCs w:val="20"/>
              </w:rPr>
            </w:pPr>
            <w:r>
              <w:rPr>
                <w:b/>
                <w:bCs/>
                <w:spacing w:val="-3"/>
                <w:sz w:val="20"/>
                <w:szCs w:val="20"/>
              </w:rPr>
              <w:t>性</w:t>
            </w:r>
          </w:p>
        </w:tc>
        <w:tc>
          <w:tcPr>
            <w:tcW w:w="710" w:type="dxa"/>
            <w:vAlign w:val="top"/>
          </w:tcPr>
          <w:p>
            <w:pPr>
              <w:pStyle w:val="7"/>
              <w:spacing w:before="47" w:line="300" w:lineRule="exact"/>
              <w:ind w:left="151"/>
              <w:rPr>
                <w:sz w:val="20"/>
                <w:szCs w:val="20"/>
              </w:rPr>
            </w:pPr>
            <w:r>
              <w:rPr>
                <w:b/>
                <w:bCs/>
                <w:spacing w:val="-5"/>
                <w:position w:val="7"/>
                <w:sz w:val="20"/>
                <w:szCs w:val="20"/>
              </w:rPr>
              <w:t>风险</w:t>
            </w:r>
          </w:p>
          <w:p>
            <w:pPr>
              <w:pStyle w:val="7"/>
              <w:spacing w:line="219" w:lineRule="auto"/>
              <w:ind w:left="251"/>
              <w:rPr>
                <w:sz w:val="20"/>
                <w:szCs w:val="20"/>
              </w:rPr>
            </w:pPr>
            <w:r>
              <w:rPr>
                <w:b/>
                <w:bCs/>
                <w:spacing w:val="-3"/>
                <w:sz w:val="20"/>
                <w:szCs w:val="20"/>
              </w:rPr>
              <w:t>值</w:t>
            </w:r>
          </w:p>
        </w:tc>
        <w:tc>
          <w:tcPr>
            <w:tcW w:w="719" w:type="dxa"/>
            <w:vAlign w:val="top"/>
          </w:tcPr>
          <w:p>
            <w:pPr>
              <w:pStyle w:val="7"/>
              <w:spacing w:before="47" w:line="300" w:lineRule="exact"/>
              <w:ind w:left="161"/>
              <w:rPr>
                <w:sz w:val="20"/>
                <w:szCs w:val="20"/>
              </w:rPr>
            </w:pPr>
            <w:r>
              <w:rPr>
                <w:b/>
                <w:bCs/>
                <w:spacing w:val="-5"/>
                <w:position w:val="7"/>
                <w:sz w:val="20"/>
                <w:szCs w:val="20"/>
              </w:rPr>
              <w:t>风险</w:t>
            </w:r>
          </w:p>
          <w:p>
            <w:pPr>
              <w:pStyle w:val="7"/>
              <w:spacing w:line="219" w:lineRule="auto"/>
              <w:ind w:left="161"/>
              <w:rPr>
                <w:sz w:val="20"/>
                <w:szCs w:val="20"/>
              </w:rPr>
            </w:pPr>
            <w:r>
              <w:rPr>
                <w:b/>
                <w:bCs/>
                <w:spacing w:val="-5"/>
                <w:sz w:val="20"/>
                <w:szCs w:val="20"/>
              </w:rPr>
              <w:t>等级</w:t>
            </w:r>
          </w:p>
        </w:tc>
        <w:tc>
          <w:tcPr>
            <w:tcW w:w="1304" w:type="dxa"/>
            <w:vAlign w:val="top"/>
          </w:tcPr>
          <w:p>
            <w:pPr>
              <w:pStyle w:val="7"/>
              <w:spacing w:before="208" w:line="221" w:lineRule="auto"/>
              <w:ind w:left="44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55"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7"/>
              <w:spacing w:before="65" w:line="221" w:lineRule="auto"/>
              <w:ind w:left="150"/>
              <w:rPr>
                <w:sz w:val="20"/>
                <w:szCs w:val="20"/>
              </w:rPr>
            </w:pPr>
            <w:r>
              <w:rPr>
                <w:spacing w:val="2"/>
                <w:sz w:val="20"/>
                <w:szCs w:val="20"/>
              </w:rPr>
              <w:t>设备设施</w:t>
            </w:r>
          </w:p>
        </w:tc>
        <w:tc>
          <w:tcPr>
            <w:tcW w:w="1139" w:type="dxa"/>
            <w:vAlign w:val="top"/>
          </w:tcPr>
          <w:p>
            <w:pPr>
              <w:pStyle w:val="7"/>
              <w:spacing w:before="228" w:line="219" w:lineRule="auto"/>
              <w:ind w:left="263"/>
              <w:rPr>
                <w:sz w:val="20"/>
                <w:szCs w:val="20"/>
              </w:rPr>
            </w:pPr>
            <w:r>
              <w:rPr>
                <w:b/>
                <w:bCs/>
                <w:spacing w:val="-4"/>
                <w:sz w:val="20"/>
                <w:szCs w:val="20"/>
              </w:rPr>
              <w:t>码垛机</w:t>
            </w:r>
          </w:p>
        </w:tc>
        <w:tc>
          <w:tcPr>
            <w:tcW w:w="849" w:type="dxa"/>
            <w:vAlign w:val="top"/>
          </w:tcPr>
          <w:p>
            <w:pPr>
              <w:pStyle w:val="7"/>
              <w:spacing w:before="282" w:line="184" w:lineRule="auto"/>
              <w:ind w:left="364"/>
              <w:rPr>
                <w:sz w:val="20"/>
                <w:szCs w:val="20"/>
              </w:rPr>
            </w:pPr>
            <w:r>
              <w:rPr>
                <w:b/>
                <w:bCs/>
                <w:spacing w:val="-3"/>
                <w:sz w:val="20"/>
                <w:szCs w:val="20"/>
              </w:rPr>
              <w:t>1</w:t>
            </w:r>
          </w:p>
        </w:tc>
        <w:tc>
          <w:tcPr>
            <w:tcW w:w="1279" w:type="dxa"/>
            <w:vAlign w:val="top"/>
          </w:tcPr>
          <w:p>
            <w:pPr>
              <w:pStyle w:val="7"/>
              <w:spacing w:before="238" w:line="225" w:lineRule="auto"/>
              <w:ind w:left="432"/>
              <w:rPr>
                <w:sz w:val="20"/>
                <w:szCs w:val="20"/>
              </w:rPr>
            </w:pPr>
            <w:r>
              <w:rPr>
                <w:spacing w:val="-2"/>
                <w:sz w:val="20"/>
                <w:szCs w:val="20"/>
              </w:rPr>
              <w:t>基础</w:t>
            </w:r>
          </w:p>
        </w:tc>
        <w:tc>
          <w:tcPr>
            <w:tcW w:w="2558" w:type="dxa"/>
            <w:vAlign w:val="top"/>
          </w:tcPr>
          <w:p>
            <w:pPr>
              <w:pStyle w:val="7"/>
              <w:spacing w:before="232" w:line="220" w:lineRule="auto"/>
              <w:ind w:left="874"/>
              <w:rPr>
                <w:sz w:val="20"/>
                <w:szCs w:val="20"/>
              </w:rPr>
            </w:pPr>
            <w:r>
              <w:rPr>
                <w:spacing w:val="2"/>
                <w:sz w:val="20"/>
                <w:szCs w:val="20"/>
              </w:rPr>
              <w:t>牢固可靠</w:t>
            </w:r>
          </w:p>
        </w:tc>
        <w:tc>
          <w:tcPr>
            <w:tcW w:w="1559" w:type="dxa"/>
            <w:vAlign w:val="top"/>
          </w:tcPr>
          <w:p>
            <w:pPr>
              <w:pStyle w:val="7"/>
              <w:spacing w:before="232" w:line="219" w:lineRule="auto"/>
              <w:ind w:left="375"/>
              <w:rPr>
                <w:sz w:val="20"/>
                <w:szCs w:val="20"/>
              </w:rPr>
            </w:pPr>
            <w:r>
              <w:rPr>
                <w:spacing w:val="3"/>
                <w:sz w:val="20"/>
                <w:szCs w:val="20"/>
              </w:rPr>
              <w:t>其他伤害</w:t>
            </w:r>
          </w:p>
        </w:tc>
        <w:tc>
          <w:tcPr>
            <w:tcW w:w="689" w:type="dxa"/>
            <w:vAlign w:val="top"/>
          </w:tcPr>
          <w:p>
            <w:pPr>
              <w:pStyle w:val="7"/>
              <w:spacing w:before="282" w:line="184" w:lineRule="auto"/>
              <w:ind w:left="287"/>
              <w:rPr>
                <w:sz w:val="20"/>
                <w:szCs w:val="20"/>
              </w:rPr>
            </w:pPr>
            <w:r>
              <w:rPr>
                <w:sz w:val="20"/>
                <w:szCs w:val="20"/>
              </w:rPr>
              <w:t>1</w:t>
            </w:r>
          </w:p>
        </w:tc>
        <w:tc>
          <w:tcPr>
            <w:tcW w:w="849" w:type="dxa"/>
            <w:vAlign w:val="top"/>
          </w:tcPr>
          <w:p>
            <w:pPr>
              <w:pStyle w:val="7"/>
              <w:spacing w:before="283" w:line="183" w:lineRule="auto"/>
              <w:ind w:left="367"/>
              <w:rPr>
                <w:sz w:val="20"/>
                <w:szCs w:val="20"/>
              </w:rPr>
            </w:pPr>
            <w:r>
              <w:rPr>
                <w:sz w:val="20"/>
                <w:szCs w:val="20"/>
              </w:rPr>
              <w:t>6</w:t>
            </w:r>
          </w:p>
        </w:tc>
        <w:tc>
          <w:tcPr>
            <w:tcW w:w="710" w:type="dxa"/>
            <w:vAlign w:val="top"/>
          </w:tcPr>
          <w:p>
            <w:pPr>
              <w:pStyle w:val="7"/>
              <w:spacing w:before="284" w:line="182" w:lineRule="auto"/>
              <w:ind w:left="298"/>
              <w:rPr>
                <w:sz w:val="20"/>
                <w:szCs w:val="20"/>
              </w:rPr>
            </w:pPr>
            <w:r>
              <w:rPr>
                <w:sz w:val="20"/>
                <w:szCs w:val="20"/>
              </w:rPr>
              <w:t>7</w:t>
            </w:r>
          </w:p>
        </w:tc>
        <w:tc>
          <w:tcPr>
            <w:tcW w:w="710" w:type="dxa"/>
            <w:vAlign w:val="top"/>
          </w:tcPr>
          <w:p>
            <w:pPr>
              <w:pStyle w:val="7"/>
              <w:spacing w:before="283" w:line="183" w:lineRule="auto"/>
              <w:ind w:left="248"/>
              <w:rPr>
                <w:sz w:val="20"/>
                <w:szCs w:val="20"/>
              </w:rPr>
            </w:pPr>
            <w:r>
              <w:rPr>
                <w:spacing w:val="-2"/>
                <w:sz w:val="20"/>
                <w:szCs w:val="20"/>
              </w:rPr>
              <w:t>42</w:t>
            </w:r>
          </w:p>
        </w:tc>
        <w:tc>
          <w:tcPr>
            <w:tcW w:w="719" w:type="dxa"/>
            <w:vAlign w:val="top"/>
          </w:tcPr>
          <w:p>
            <w:pPr>
              <w:pStyle w:val="7"/>
              <w:spacing w:before="92" w:line="290" w:lineRule="exact"/>
              <w:ind w:left="158"/>
              <w:rPr>
                <w:sz w:val="20"/>
                <w:szCs w:val="20"/>
              </w:rPr>
            </w:pPr>
            <w:r>
              <w:rPr>
                <w:spacing w:val="-2"/>
                <w:position w:val="6"/>
                <w:sz w:val="20"/>
                <w:szCs w:val="20"/>
              </w:rPr>
              <w:t>低风</w:t>
            </w:r>
          </w:p>
          <w:p>
            <w:pPr>
              <w:pStyle w:val="7"/>
              <w:spacing w:line="220"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39" w:type="dxa"/>
            <w:vAlign w:val="top"/>
          </w:tcPr>
          <w:p>
            <w:pPr>
              <w:pStyle w:val="7"/>
              <w:spacing w:before="213" w:line="219" w:lineRule="auto"/>
              <w:ind w:left="260"/>
              <w:rPr>
                <w:sz w:val="20"/>
                <w:szCs w:val="20"/>
              </w:rPr>
            </w:pPr>
            <w:r>
              <w:rPr>
                <w:spacing w:val="-2"/>
                <w:sz w:val="20"/>
                <w:szCs w:val="20"/>
              </w:rPr>
              <w:t>码垛机</w:t>
            </w:r>
          </w:p>
        </w:tc>
        <w:tc>
          <w:tcPr>
            <w:tcW w:w="849" w:type="dxa"/>
            <w:vAlign w:val="top"/>
          </w:tcPr>
          <w:p>
            <w:pPr>
              <w:pStyle w:val="7"/>
              <w:spacing w:before="265" w:line="183" w:lineRule="auto"/>
              <w:ind w:left="362"/>
              <w:rPr>
                <w:sz w:val="20"/>
                <w:szCs w:val="20"/>
              </w:rPr>
            </w:pPr>
            <w:r>
              <w:rPr>
                <w:sz w:val="20"/>
                <w:szCs w:val="20"/>
              </w:rPr>
              <w:t>2</w:t>
            </w:r>
          </w:p>
        </w:tc>
        <w:tc>
          <w:tcPr>
            <w:tcW w:w="1279" w:type="dxa"/>
            <w:vAlign w:val="top"/>
          </w:tcPr>
          <w:p>
            <w:pPr>
              <w:pStyle w:val="7"/>
              <w:spacing w:before="212" w:line="220" w:lineRule="auto"/>
              <w:ind w:left="435"/>
              <w:rPr>
                <w:sz w:val="20"/>
                <w:szCs w:val="20"/>
              </w:rPr>
            </w:pPr>
            <w:r>
              <w:rPr>
                <w:b/>
                <w:bCs/>
                <w:spacing w:val="-5"/>
                <w:sz w:val="20"/>
                <w:szCs w:val="20"/>
              </w:rPr>
              <w:t>工况</w:t>
            </w:r>
          </w:p>
        </w:tc>
        <w:tc>
          <w:tcPr>
            <w:tcW w:w="2558" w:type="dxa"/>
            <w:vAlign w:val="top"/>
          </w:tcPr>
          <w:p>
            <w:pPr>
              <w:pStyle w:val="7"/>
              <w:spacing w:before="51" w:line="219" w:lineRule="auto"/>
              <w:ind w:left="176"/>
              <w:rPr>
                <w:sz w:val="20"/>
                <w:szCs w:val="20"/>
              </w:rPr>
            </w:pPr>
            <w:r>
              <w:rPr>
                <w:b/>
                <w:bCs/>
                <w:spacing w:val="-3"/>
                <w:sz w:val="20"/>
                <w:szCs w:val="20"/>
              </w:rPr>
              <w:t>运行平稳，无异响晃动现</w:t>
            </w:r>
          </w:p>
          <w:p>
            <w:pPr>
              <w:pStyle w:val="7"/>
              <w:spacing w:before="82" w:line="209" w:lineRule="auto"/>
              <w:ind w:left="426"/>
              <w:rPr>
                <w:sz w:val="20"/>
                <w:szCs w:val="20"/>
              </w:rPr>
            </w:pPr>
            <w:r>
              <w:rPr>
                <w:b/>
                <w:bCs/>
                <w:spacing w:val="-3"/>
                <w:sz w:val="20"/>
                <w:szCs w:val="20"/>
              </w:rPr>
              <w:t>象，安全设施齐全。</w:t>
            </w:r>
          </w:p>
        </w:tc>
        <w:tc>
          <w:tcPr>
            <w:tcW w:w="1559" w:type="dxa"/>
            <w:vAlign w:val="top"/>
          </w:tcPr>
          <w:p>
            <w:pPr>
              <w:pStyle w:val="7"/>
              <w:spacing w:before="213" w:line="219" w:lineRule="auto"/>
              <w:ind w:left="375"/>
              <w:rPr>
                <w:sz w:val="20"/>
                <w:szCs w:val="20"/>
              </w:rPr>
            </w:pPr>
            <w:r>
              <w:rPr>
                <w:spacing w:val="3"/>
                <w:sz w:val="20"/>
                <w:szCs w:val="20"/>
              </w:rPr>
              <w:t>机械伤害</w:t>
            </w:r>
          </w:p>
        </w:tc>
        <w:tc>
          <w:tcPr>
            <w:tcW w:w="689" w:type="dxa"/>
            <w:vAlign w:val="top"/>
          </w:tcPr>
          <w:p>
            <w:pPr>
              <w:pStyle w:val="7"/>
              <w:spacing w:before="264" w:line="184" w:lineRule="auto"/>
              <w:ind w:left="287"/>
              <w:rPr>
                <w:sz w:val="20"/>
                <w:szCs w:val="20"/>
              </w:rPr>
            </w:pPr>
            <w:r>
              <w:rPr>
                <w:sz w:val="20"/>
                <w:szCs w:val="20"/>
              </w:rPr>
              <w:t>1</w:t>
            </w:r>
          </w:p>
        </w:tc>
        <w:tc>
          <w:tcPr>
            <w:tcW w:w="849" w:type="dxa"/>
            <w:vAlign w:val="top"/>
          </w:tcPr>
          <w:p>
            <w:pPr>
              <w:pStyle w:val="7"/>
              <w:spacing w:before="265" w:line="183" w:lineRule="auto"/>
              <w:ind w:left="367"/>
              <w:rPr>
                <w:sz w:val="20"/>
                <w:szCs w:val="20"/>
              </w:rPr>
            </w:pPr>
            <w:r>
              <w:rPr>
                <w:sz w:val="20"/>
                <w:szCs w:val="20"/>
              </w:rPr>
              <w:t>6</w:t>
            </w:r>
          </w:p>
        </w:tc>
        <w:tc>
          <w:tcPr>
            <w:tcW w:w="710" w:type="dxa"/>
            <w:vAlign w:val="top"/>
          </w:tcPr>
          <w:p>
            <w:pPr>
              <w:pStyle w:val="7"/>
              <w:spacing w:before="266" w:line="182" w:lineRule="auto"/>
              <w:ind w:left="298"/>
              <w:rPr>
                <w:sz w:val="20"/>
                <w:szCs w:val="20"/>
              </w:rPr>
            </w:pPr>
            <w:r>
              <w:rPr>
                <w:sz w:val="20"/>
                <w:szCs w:val="20"/>
              </w:rPr>
              <w:t>7</w:t>
            </w:r>
          </w:p>
        </w:tc>
        <w:tc>
          <w:tcPr>
            <w:tcW w:w="710" w:type="dxa"/>
            <w:vAlign w:val="top"/>
          </w:tcPr>
          <w:p>
            <w:pPr>
              <w:pStyle w:val="7"/>
              <w:spacing w:before="265" w:line="183" w:lineRule="auto"/>
              <w:ind w:left="248"/>
              <w:rPr>
                <w:sz w:val="20"/>
                <w:szCs w:val="20"/>
              </w:rPr>
            </w:pPr>
            <w:r>
              <w:rPr>
                <w:spacing w:val="-2"/>
                <w:sz w:val="20"/>
                <w:szCs w:val="20"/>
              </w:rPr>
              <w:t>42</w:t>
            </w:r>
          </w:p>
        </w:tc>
        <w:tc>
          <w:tcPr>
            <w:tcW w:w="719" w:type="dxa"/>
            <w:vAlign w:val="top"/>
          </w:tcPr>
          <w:p>
            <w:pPr>
              <w:pStyle w:val="7"/>
              <w:spacing w:before="54" w:line="310" w:lineRule="exact"/>
              <w:ind w:left="158"/>
              <w:rPr>
                <w:sz w:val="20"/>
                <w:szCs w:val="20"/>
              </w:rPr>
            </w:pPr>
            <w:r>
              <w:rPr>
                <w:spacing w:val="-2"/>
                <w:position w:val="8"/>
                <w:sz w:val="20"/>
                <w:szCs w:val="20"/>
              </w:rPr>
              <w:t>低风</w:t>
            </w:r>
          </w:p>
          <w:p>
            <w:pPr>
              <w:pStyle w:val="7"/>
              <w:spacing w:line="215" w:lineRule="auto"/>
              <w:ind w:left="25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39" w:type="dxa"/>
            <w:vAlign w:val="top"/>
          </w:tcPr>
          <w:p>
            <w:pPr>
              <w:spacing w:line="308" w:lineRule="auto"/>
              <w:rPr>
                <w:rFonts w:ascii="Arial"/>
                <w:sz w:val="21"/>
              </w:rPr>
            </w:pPr>
          </w:p>
          <w:p>
            <w:pPr>
              <w:pStyle w:val="7"/>
              <w:spacing w:before="65" w:line="219" w:lineRule="auto"/>
              <w:ind w:left="260"/>
              <w:rPr>
                <w:sz w:val="20"/>
                <w:szCs w:val="20"/>
              </w:rPr>
            </w:pPr>
            <w:r>
              <w:rPr>
                <w:spacing w:val="-2"/>
                <w:sz w:val="20"/>
                <w:szCs w:val="20"/>
              </w:rPr>
              <w:t>码垛机</w:t>
            </w:r>
          </w:p>
        </w:tc>
        <w:tc>
          <w:tcPr>
            <w:tcW w:w="849" w:type="dxa"/>
            <w:vAlign w:val="top"/>
          </w:tcPr>
          <w:p>
            <w:pPr>
              <w:spacing w:line="360" w:lineRule="auto"/>
              <w:rPr>
                <w:rFonts w:ascii="Arial"/>
                <w:sz w:val="21"/>
              </w:rPr>
            </w:pPr>
          </w:p>
          <w:p>
            <w:pPr>
              <w:pStyle w:val="7"/>
              <w:spacing w:before="65" w:line="183" w:lineRule="auto"/>
              <w:ind w:left="362"/>
              <w:rPr>
                <w:sz w:val="20"/>
                <w:szCs w:val="20"/>
              </w:rPr>
            </w:pPr>
            <w:r>
              <w:rPr>
                <w:sz w:val="20"/>
                <w:szCs w:val="20"/>
              </w:rPr>
              <w:t>3</w:t>
            </w:r>
          </w:p>
        </w:tc>
        <w:tc>
          <w:tcPr>
            <w:tcW w:w="1279" w:type="dxa"/>
            <w:vAlign w:val="top"/>
          </w:tcPr>
          <w:p>
            <w:pPr>
              <w:pStyle w:val="7"/>
              <w:spacing w:before="225" w:line="257" w:lineRule="auto"/>
              <w:ind w:left="435" w:right="127" w:hanging="300"/>
              <w:rPr>
                <w:sz w:val="20"/>
                <w:szCs w:val="20"/>
              </w:rPr>
            </w:pPr>
            <w:r>
              <w:rPr>
                <w:b/>
                <w:bCs/>
                <w:spacing w:val="-2"/>
                <w:sz w:val="20"/>
                <w:szCs w:val="20"/>
              </w:rPr>
              <w:t>电气设备及</w:t>
            </w:r>
            <w:r>
              <w:rPr>
                <w:spacing w:val="3"/>
                <w:sz w:val="20"/>
                <w:szCs w:val="20"/>
              </w:rPr>
              <w:t xml:space="preserve"> </w:t>
            </w:r>
            <w:r>
              <w:rPr>
                <w:b/>
                <w:bCs/>
                <w:spacing w:val="-4"/>
                <w:sz w:val="20"/>
                <w:szCs w:val="20"/>
              </w:rPr>
              <w:t>控制</w:t>
            </w:r>
          </w:p>
        </w:tc>
        <w:tc>
          <w:tcPr>
            <w:tcW w:w="2558" w:type="dxa"/>
            <w:vAlign w:val="top"/>
          </w:tcPr>
          <w:p>
            <w:pPr>
              <w:pStyle w:val="7"/>
              <w:spacing w:before="72" w:line="219" w:lineRule="auto"/>
              <w:ind w:left="176"/>
              <w:rPr>
                <w:sz w:val="20"/>
                <w:szCs w:val="20"/>
              </w:rPr>
            </w:pPr>
            <w:r>
              <w:rPr>
                <w:b/>
                <w:bCs/>
                <w:spacing w:val="-3"/>
                <w:sz w:val="20"/>
                <w:szCs w:val="20"/>
              </w:rPr>
              <w:t>传动电机固定牢固，接线</w:t>
            </w:r>
          </w:p>
          <w:p>
            <w:pPr>
              <w:pStyle w:val="7"/>
              <w:spacing w:before="64" w:line="219" w:lineRule="auto"/>
              <w:ind w:left="176"/>
              <w:rPr>
                <w:sz w:val="20"/>
                <w:szCs w:val="20"/>
              </w:rPr>
            </w:pPr>
            <w:r>
              <w:rPr>
                <w:b/>
                <w:bCs/>
                <w:spacing w:val="-3"/>
                <w:sz w:val="20"/>
                <w:szCs w:val="20"/>
              </w:rPr>
              <w:t>规范，接地、接零齐全有</w:t>
            </w:r>
          </w:p>
          <w:p>
            <w:pPr>
              <w:pStyle w:val="7"/>
              <w:spacing w:before="73" w:line="220" w:lineRule="auto"/>
              <w:ind w:left="1126"/>
              <w:rPr>
                <w:sz w:val="20"/>
                <w:szCs w:val="20"/>
              </w:rPr>
            </w:pPr>
            <w:r>
              <w:rPr>
                <w:b/>
                <w:bCs/>
                <w:spacing w:val="-4"/>
                <w:sz w:val="20"/>
                <w:szCs w:val="20"/>
              </w:rPr>
              <w:t>效。</w:t>
            </w:r>
          </w:p>
        </w:tc>
        <w:tc>
          <w:tcPr>
            <w:tcW w:w="1559" w:type="dxa"/>
            <w:vAlign w:val="top"/>
          </w:tcPr>
          <w:p>
            <w:pPr>
              <w:spacing w:line="310" w:lineRule="auto"/>
              <w:rPr>
                <w:rFonts w:ascii="Arial"/>
                <w:sz w:val="21"/>
              </w:rPr>
            </w:pPr>
          </w:p>
          <w:p>
            <w:pPr>
              <w:pStyle w:val="7"/>
              <w:spacing w:before="65" w:line="221" w:lineRule="auto"/>
              <w:ind w:left="575"/>
              <w:rPr>
                <w:sz w:val="20"/>
                <w:szCs w:val="20"/>
              </w:rPr>
            </w:pPr>
            <w:r>
              <w:rPr>
                <w:spacing w:val="-2"/>
                <w:sz w:val="20"/>
                <w:szCs w:val="20"/>
              </w:rPr>
              <w:t>触电</w:t>
            </w:r>
          </w:p>
        </w:tc>
        <w:tc>
          <w:tcPr>
            <w:tcW w:w="689" w:type="dxa"/>
            <w:vAlign w:val="top"/>
          </w:tcPr>
          <w:p>
            <w:pPr>
              <w:spacing w:line="359" w:lineRule="auto"/>
              <w:rPr>
                <w:rFonts w:ascii="Arial"/>
                <w:sz w:val="21"/>
              </w:rPr>
            </w:pPr>
          </w:p>
          <w:p>
            <w:pPr>
              <w:pStyle w:val="7"/>
              <w:spacing w:before="65" w:line="184" w:lineRule="auto"/>
              <w:ind w:left="287"/>
              <w:rPr>
                <w:sz w:val="20"/>
                <w:szCs w:val="20"/>
              </w:rPr>
            </w:pPr>
            <w:r>
              <w:rPr>
                <w:sz w:val="20"/>
                <w:szCs w:val="20"/>
              </w:rPr>
              <w:t>1</w:t>
            </w:r>
          </w:p>
        </w:tc>
        <w:tc>
          <w:tcPr>
            <w:tcW w:w="849" w:type="dxa"/>
            <w:vAlign w:val="top"/>
          </w:tcPr>
          <w:p>
            <w:pPr>
              <w:spacing w:line="360" w:lineRule="auto"/>
              <w:rPr>
                <w:rFonts w:ascii="Arial"/>
                <w:sz w:val="21"/>
              </w:rPr>
            </w:pPr>
          </w:p>
          <w:p>
            <w:pPr>
              <w:pStyle w:val="7"/>
              <w:spacing w:before="65" w:line="183" w:lineRule="auto"/>
              <w:ind w:left="367"/>
              <w:rPr>
                <w:sz w:val="20"/>
                <w:szCs w:val="20"/>
              </w:rPr>
            </w:pPr>
            <w:r>
              <w:rPr>
                <w:sz w:val="20"/>
                <w:szCs w:val="20"/>
              </w:rPr>
              <w:t>6</w:t>
            </w:r>
          </w:p>
        </w:tc>
        <w:tc>
          <w:tcPr>
            <w:tcW w:w="710" w:type="dxa"/>
            <w:vAlign w:val="top"/>
          </w:tcPr>
          <w:p>
            <w:pPr>
              <w:spacing w:line="361" w:lineRule="auto"/>
              <w:rPr>
                <w:rFonts w:ascii="Arial"/>
                <w:sz w:val="21"/>
              </w:rPr>
            </w:pPr>
          </w:p>
          <w:p>
            <w:pPr>
              <w:pStyle w:val="7"/>
              <w:spacing w:before="65" w:line="182" w:lineRule="auto"/>
              <w:ind w:left="298"/>
              <w:rPr>
                <w:sz w:val="20"/>
                <w:szCs w:val="20"/>
              </w:rPr>
            </w:pPr>
            <w:r>
              <w:rPr>
                <w:sz w:val="20"/>
                <w:szCs w:val="20"/>
              </w:rPr>
              <w:t>7</w:t>
            </w:r>
          </w:p>
        </w:tc>
        <w:tc>
          <w:tcPr>
            <w:tcW w:w="710" w:type="dxa"/>
            <w:vAlign w:val="top"/>
          </w:tcPr>
          <w:p>
            <w:pPr>
              <w:spacing w:line="360" w:lineRule="auto"/>
              <w:rPr>
                <w:rFonts w:ascii="Arial"/>
                <w:sz w:val="21"/>
              </w:rPr>
            </w:pPr>
          </w:p>
          <w:p>
            <w:pPr>
              <w:pStyle w:val="7"/>
              <w:spacing w:before="65" w:line="183" w:lineRule="auto"/>
              <w:ind w:left="248"/>
              <w:rPr>
                <w:sz w:val="20"/>
                <w:szCs w:val="20"/>
              </w:rPr>
            </w:pPr>
            <w:r>
              <w:rPr>
                <w:spacing w:val="-2"/>
                <w:sz w:val="20"/>
                <w:szCs w:val="20"/>
              </w:rPr>
              <w:t>42</w:t>
            </w:r>
          </w:p>
        </w:tc>
        <w:tc>
          <w:tcPr>
            <w:tcW w:w="719" w:type="dxa"/>
            <w:vAlign w:val="top"/>
          </w:tcPr>
          <w:p>
            <w:pPr>
              <w:pStyle w:val="7"/>
              <w:spacing w:before="236" w:line="320" w:lineRule="exact"/>
              <w:ind w:left="158"/>
              <w:rPr>
                <w:sz w:val="20"/>
                <w:szCs w:val="20"/>
              </w:rPr>
            </w:pPr>
            <w:r>
              <w:rPr>
                <w:spacing w:val="-2"/>
                <w:position w:val="8"/>
                <w:sz w:val="20"/>
                <w:szCs w:val="20"/>
              </w:rPr>
              <w:t>低风</w:t>
            </w:r>
          </w:p>
          <w:p>
            <w:pPr>
              <w:pStyle w:val="7"/>
              <w:spacing w:line="220" w:lineRule="auto"/>
              <w:ind w:left="259"/>
              <w:rPr>
                <w:sz w:val="20"/>
                <w:szCs w:val="20"/>
              </w:rPr>
            </w:pPr>
            <w:r>
              <w:rPr>
                <w:sz w:val="20"/>
                <w:szCs w:val="20"/>
              </w:rPr>
              <w:t>险</w:t>
            </w:r>
          </w:p>
        </w:tc>
        <w:tc>
          <w:tcPr>
            <w:tcW w:w="1304" w:type="dxa"/>
            <w:shd w:val="clear" w:color="auto" w:fill="0000FD"/>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3" w:type="default"/>
          <w:pgSz w:w="16840" w:h="11910"/>
          <w:pgMar w:top="1012" w:right="1354" w:bottom="1153" w:left="1325" w:header="0" w:footer="951" w:gutter="0"/>
          <w:cols w:space="720" w:num="1"/>
        </w:sectPr>
      </w:pPr>
    </w:p>
    <w:p>
      <w:pPr>
        <w:spacing w:before="32"/>
      </w:pPr>
    </w:p>
    <w:p>
      <w:pPr>
        <w:spacing w:before="32"/>
      </w:pPr>
    </w:p>
    <w:p>
      <w:pPr>
        <w:spacing w:before="31"/>
      </w:pPr>
    </w:p>
    <w:p>
      <w:pPr>
        <w:spacing w:before="31"/>
      </w:pPr>
    </w:p>
    <w:tbl>
      <w:tblPr>
        <w:tblStyle w:val="6"/>
        <w:tblW w:w="141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1129"/>
        <w:gridCol w:w="1129"/>
        <w:gridCol w:w="850"/>
        <w:gridCol w:w="1279"/>
        <w:gridCol w:w="2558"/>
        <w:gridCol w:w="1559"/>
        <w:gridCol w:w="709"/>
        <w:gridCol w:w="850"/>
        <w:gridCol w:w="709"/>
        <w:gridCol w:w="709"/>
        <w:gridCol w:w="709"/>
        <w:gridCol w:w="1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913" w:type="dxa"/>
            <w:gridSpan w:val="3"/>
            <w:vAlign w:val="top"/>
          </w:tcPr>
          <w:p>
            <w:pPr>
              <w:pStyle w:val="7"/>
              <w:spacing w:before="201" w:line="229" w:lineRule="auto"/>
              <w:ind w:left="367"/>
              <w:rPr>
                <w:sz w:val="20"/>
                <w:szCs w:val="20"/>
              </w:rPr>
            </w:pPr>
            <w:r>
              <w:rPr>
                <w:b/>
                <w:bCs/>
                <w:spacing w:val="2"/>
                <w:position w:val="-2"/>
                <w:sz w:val="20"/>
                <w:szCs w:val="20"/>
              </w:rPr>
              <w:t>风险点</w:t>
            </w:r>
            <w:r>
              <w:rPr>
                <w:spacing w:val="18"/>
                <w:position w:val="-2"/>
                <w:sz w:val="20"/>
                <w:szCs w:val="20"/>
              </w:rPr>
              <w:t xml:space="preserve">   </w:t>
            </w:r>
            <w:r>
              <w:rPr>
                <w:b/>
                <w:bCs/>
                <w:spacing w:val="2"/>
                <w:sz w:val="20"/>
                <w:szCs w:val="20"/>
              </w:rPr>
              <w:t>(天然气锅炉)</w:t>
            </w:r>
          </w:p>
        </w:tc>
        <w:tc>
          <w:tcPr>
            <w:tcW w:w="2129" w:type="dxa"/>
            <w:gridSpan w:val="2"/>
            <w:vAlign w:val="top"/>
          </w:tcPr>
          <w:p>
            <w:pPr>
              <w:pStyle w:val="7"/>
              <w:spacing w:before="40" w:line="219" w:lineRule="auto"/>
              <w:ind w:left="654"/>
              <w:rPr>
                <w:sz w:val="20"/>
                <w:szCs w:val="20"/>
              </w:rPr>
            </w:pPr>
            <w:r>
              <w:rPr>
                <w:b/>
                <w:bCs/>
                <w:spacing w:val="-4"/>
                <w:sz w:val="20"/>
                <w:szCs w:val="20"/>
              </w:rPr>
              <w:t>作业步骤</w:t>
            </w:r>
          </w:p>
          <w:p>
            <w:pPr>
              <w:pStyle w:val="7"/>
              <w:spacing w:before="82" w:line="219" w:lineRule="auto"/>
              <w:ind w:left="254"/>
              <w:rPr>
                <w:sz w:val="20"/>
                <w:szCs w:val="20"/>
              </w:rPr>
            </w:pPr>
            <w:r>
              <w:rPr>
                <w:b/>
                <w:bCs/>
                <w:spacing w:val="1"/>
                <w:sz w:val="20"/>
                <w:szCs w:val="20"/>
              </w:rPr>
              <w:t>(场所/设施/部位)</w:t>
            </w:r>
          </w:p>
        </w:tc>
        <w:tc>
          <w:tcPr>
            <w:tcW w:w="2558" w:type="dxa"/>
            <w:vMerge w:val="restart"/>
            <w:tcBorders>
              <w:bottom w:val="nil"/>
            </w:tcBorders>
            <w:vAlign w:val="top"/>
          </w:tcPr>
          <w:p>
            <w:pPr>
              <w:spacing w:line="452" w:lineRule="auto"/>
              <w:rPr>
                <w:rFonts w:ascii="Arial"/>
                <w:sz w:val="21"/>
              </w:rPr>
            </w:pPr>
          </w:p>
          <w:p>
            <w:pPr>
              <w:pStyle w:val="7"/>
              <w:spacing w:before="65" w:line="219" w:lineRule="auto"/>
              <w:ind w:left="525"/>
              <w:rPr>
                <w:sz w:val="20"/>
                <w:szCs w:val="20"/>
              </w:rPr>
            </w:pPr>
            <w:r>
              <w:rPr>
                <w:b/>
                <w:bCs/>
                <w:spacing w:val="-4"/>
                <w:sz w:val="20"/>
                <w:szCs w:val="20"/>
              </w:rPr>
              <w:t>危险源/检查标准</w:t>
            </w:r>
          </w:p>
        </w:tc>
        <w:tc>
          <w:tcPr>
            <w:tcW w:w="1559" w:type="dxa"/>
            <w:vMerge w:val="restart"/>
            <w:tcBorders>
              <w:bottom w:val="nil"/>
            </w:tcBorders>
            <w:vAlign w:val="top"/>
          </w:tcPr>
          <w:p>
            <w:pPr>
              <w:spacing w:line="452" w:lineRule="auto"/>
              <w:rPr>
                <w:rFonts w:ascii="Arial"/>
                <w:sz w:val="21"/>
              </w:rPr>
            </w:pPr>
          </w:p>
          <w:p>
            <w:pPr>
              <w:pStyle w:val="7"/>
              <w:spacing w:before="65" w:line="219" w:lineRule="auto"/>
              <w:ind w:left="377"/>
              <w:rPr>
                <w:sz w:val="20"/>
                <w:szCs w:val="20"/>
              </w:rPr>
            </w:pPr>
            <w:r>
              <w:rPr>
                <w:b/>
                <w:bCs/>
                <w:spacing w:val="-4"/>
                <w:sz w:val="20"/>
                <w:szCs w:val="20"/>
              </w:rPr>
              <w:t>事故类型</w:t>
            </w:r>
          </w:p>
        </w:tc>
        <w:tc>
          <w:tcPr>
            <w:tcW w:w="4990" w:type="dxa"/>
            <w:gridSpan w:val="6"/>
            <w:vAlign w:val="top"/>
          </w:tcPr>
          <w:p>
            <w:pPr>
              <w:pStyle w:val="7"/>
              <w:spacing w:before="216" w:line="225" w:lineRule="auto"/>
              <w:ind w:left="2148"/>
              <w:rPr>
                <w:sz w:val="20"/>
                <w:szCs w:val="20"/>
              </w:rPr>
            </w:pPr>
            <w:r>
              <w:rPr>
                <w:b/>
                <w:bCs/>
                <w:spacing w:val="-7"/>
                <w:sz w:val="20"/>
                <w:szCs w:val="20"/>
              </w:rPr>
              <w:t>L</w:t>
            </w:r>
            <w:r>
              <w:rPr>
                <w:spacing w:val="-32"/>
                <w:sz w:val="20"/>
                <w:szCs w:val="20"/>
              </w:rPr>
              <w:t xml:space="preserve"> </w:t>
            </w:r>
            <w:r>
              <w:rPr>
                <w:b/>
                <w:bCs/>
                <w:spacing w:val="-7"/>
                <w:sz w:val="20"/>
                <w:szCs w:val="20"/>
              </w:rPr>
              <w:t>E</w:t>
            </w:r>
            <w:r>
              <w:rPr>
                <w:spacing w:val="-31"/>
                <w:sz w:val="20"/>
                <w:szCs w:val="20"/>
              </w:rPr>
              <w:t xml:space="preserve"> </w:t>
            </w:r>
            <w:r>
              <w:rPr>
                <w:b/>
                <w:bCs/>
                <w:spacing w:val="-7"/>
                <w:sz w:val="20"/>
                <w:szCs w:val="20"/>
              </w:rPr>
              <w:t>C</w:t>
            </w:r>
            <w:r>
              <w:rPr>
                <w:spacing w:val="-29"/>
                <w:sz w:val="20"/>
                <w:szCs w:val="20"/>
              </w:rPr>
              <w:t xml:space="preserve"> </w:t>
            </w:r>
            <w:r>
              <w:rPr>
                <w:b/>
                <w:bCs/>
                <w:spacing w:val="-7"/>
                <w:sz w:val="20"/>
                <w:szCs w:val="20"/>
              </w:rPr>
              <w:t>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Align w:val="top"/>
          </w:tcPr>
          <w:p>
            <w:pPr>
              <w:pStyle w:val="7"/>
              <w:spacing w:before="206" w:line="219" w:lineRule="auto"/>
              <w:ind w:left="117"/>
              <w:rPr>
                <w:sz w:val="20"/>
                <w:szCs w:val="20"/>
              </w:rPr>
            </w:pPr>
            <w:r>
              <w:rPr>
                <w:b/>
                <w:bCs/>
                <w:spacing w:val="-5"/>
                <w:sz w:val="20"/>
                <w:szCs w:val="20"/>
              </w:rPr>
              <w:t>编号</w:t>
            </w:r>
          </w:p>
        </w:tc>
        <w:tc>
          <w:tcPr>
            <w:tcW w:w="1129" w:type="dxa"/>
            <w:vAlign w:val="top"/>
          </w:tcPr>
          <w:p>
            <w:pPr>
              <w:pStyle w:val="7"/>
              <w:spacing w:before="206" w:line="219" w:lineRule="auto"/>
              <w:ind w:left="352"/>
              <w:rPr>
                <w:sz w:val="20"/>
                <w:szCs w:val="20"/>
              </w:rPr>
            </w:pPr>
            <w:r>
              <w:rPr>
                <w:b/>
                <w:bCs/>
                <w:spacing w:val="-5"/>
                <w:sz w:val="20"/>
                <w:szCs w:val="20"/>
              </w:rPr>
              <w:t>类型</w:t>
            </w:r>
          </w:p>
        </w:tc>
        <w:tc>
          <w:tcPr>
            <w:tcW w:w="1129" w:type="dxa"/>
            <w:vAlign w:val="top"/>
          </w:tcPr>
          <w:p>
            <w:pPr>
              <w:pStyle w:val="7"/>
              <w:spacing w:before="209" w:line="221" w:lineRule="auto"/>
              <w:ind w:left="353"/>
              <w:rPr>
                <w:sz w:val="20"/>
                <w:szCs w:val="20"/>
              </w:rPr>
            </w:pPr>
            <w:r>
              <w:rPr>
                <w:b/>
                <w:bCs/>
                <w:spacing w:val="-5"/>
                <w:sz w:val="20"/>
                <w:szCs w:val="20"/>
              </w:rPr>
              <w:t>名称</w:t>
            </w:r>
          </w:p>
        </w:tc>
        <w:tc>
          <w:tcPr>
            <w:tcW w:w="850" w:type="dxa"/>
            <w:vAlign w:val="top"/>
          </w:tcPr>
          <w:p>
            <w:pPr>
              <w:pStyle w:val="7"/>
              <w:spacing w:before="207" w:line="221" w:lineRule="auto"/>
              <w:ind w:left="214"/>
              <w:rPr>
                <w:sz w:val="20"/>
                <w:szCs w:val="20"/>
              </w:rPr>
            </w:pPr>
            <w:r>
              <w:rPr>
                <w:b/>
                <w:bCs/>
                <w:spacing w:val="-4"/>
                <w:sz w:val="20"/>
                <w:szCs w:val="20"/>
              </w:rPr>
              <w:t>序号</w:t>
            </w:r>
          </w:p>
        </w:tc>
        <w:tc>
          <w:tcPr>
            <w:tcW w:w="1279" w:type="dxa"/>
            <w:vAlign w:val="top"/>
          </w:tcPr>
          <w:p>
            <w:pPr>
              <w:pStyle w:val="7"/>
              <w:spacing w:before="209" w:line="221" w:lineRule="auto"/>
              <w:ind w:left="434"/>
              <w:rPr>
                <w:sz w:val="20"/>
                <w:szCs w:val="20"/>
              </w:rPr>
            </w:pPr>
            <w:r>
              <w:rPr>
                <w:b/>
                <w:bCs/>
                <w:spacing w:val="-5"/>
                <w:sz w:val="20"/>
                <w:szCs w:val="20"/>
              </w:rPr>
              <w:t>名称</w:t>
            </w:r>
          </w:p>
        </w:tc>
        <w:tc>
          <w:tcPr>
            <w:tcW w:w="2558" w:type="dxa"/>
            <w:vMerge w:val="continue"/>
            <w:tcBorders>
              <w:top w:val="nil"/>
            </w:tcBorders>
            <w:vAlign w:val="top"/>
          </w:tcPr>
          <w:p>
            <w:pPr>
              <w:rPr>
                <w:rFonts w:ascii="Arial"/>
                <w:sz w:val="21"/>
              </w:rPr>
            </w:pPr>
          </w:p>
        </w:tc>
        <w:tc>
          <w:tcPr>
            <w:tcW w:w="1559" w:type="dxa"/>
            <w:vMerge w:val="continue"/>
            <w:tcBorders>
              <w:top w:val="nil"/>
            </w:tcBorders>
            <w:vAlign w:val="top"/>
          </w:tcPr>
          <w:p>
            <w:pPr>
              <w:rPr>
                <w:rFonts w:ascii="Arial"/>
                <w:sz w:val="21"/>
              </w:rPr>
            </w:pPr>
          </w:p>
        </w:tc>
        <w:tc>
          <w:tcPr>
            <w:tcW w:w="709" w:type="dxa"/>
            <w:vAlign w:val="top"/>
          </w:tcPr>
          <w:p>
            <w:pPr>
              <w:pStyle w:val="7"/>
              <w:spacing w:before="37" w:line="290" w:lineRule="exact"/>
              <w:ind w:left="148"/>
              <w:rPr>
                <w:sz w:val="20"/>
                <w:szCs w:val="20"/>
              </w:rPr>
            </w:pPr>
            <w:r>
              <w:rPr>
                <w:b/>
                <w:bCs/>
                <w:spacing w:val="-5"/>
                <w:position w:val="6"/>
                <w:sz w:val="20"/>
                <w:szCs w:val="20"/>
              </w:rPr>
              <w:t>可能</w:t>
            </w:r>
          </w:p>
          <w:p>
            <w:pPr>
              <w:pStyle w:val="7"/>
              <w:spacing w:line="220" w:lineRule="auto"/>
              <w:ind w:left="248"/>
              <w:rPr>
                <w:sz w:val="20"/>
                <w:szCs w:val="20"/>
              </w:rPr>
            </w:pPr>
            <w:r>
              <w:rPr>
                <w:b/>
                <w:bCs/>
                <w:spacing w:val="-3"/>
                <w:sz w:val="20"/>
                <w:szCs w:val="20"/>
              </w:rPr>
              <w:t>性</w:t>
            </w:r>
          </w:p>
        </w:tc>
        <w:tc>
          <w:tcPr>
            <w:tcW w:w="850" w:type="dxa"/>
            <w:vAlign w:val="top"/>
          </w:tcPr>
          <w:p>
            <w:pPr>
              <w:pStyle w:val="7"/>
              <w:spacing w:before="206" w:line="219" w:lineRule="auto"/>
              <w:ind w:left="219"/>
              <w:rPr>
                <w:sz w:val="20"/>
                <w:szCs w:val="20"/>
              </w:rPr>
            </w:pPr>
            <w:r>
              <w:rPr>
                <w:b/>
                <w:bCs/>
                <w:spacing w:val="-5"/>
                <w:sz w:val="20"/>
                <w:szCs w:val="20"/>
              </w:rPr>
              <w:t>频次</w:t>
            </w:r>
          </w:p>
        </w:tc>
        <w:tc>
          <w:tcPr>
            <w:tcW w:w="709" w:type="dxa"/>
            <w:vAlign w:val="top"/>
          </w:tcPr>
          <w:p>
            <w:pPr>
              <w:pStyle w:val="7"/>
              <w:spacing w:before="36" w:line="311" w:lineRule="exact"/>
              <w:ind w:left="149"/>
              <w:rPr>
                <w:sz w:val="20"/>
                <w:szCs w:val="20"/>
              </w:rPr>
            </w:pPr>
            <w:r>
              <w:rPr>
                <w:b/>
                <w:bCs/>
                <w:spacing w:val="-5"/>
                <w:position w:val="8"/>
                <w:sz w:val="20"/>
                <w:szCs w:val="20"/>
              </w:rPr>
              <w:t>严重</w:t>
            </w:r>
          </w:p>
          <w:p>
            <w:pPr>
              <w:pStyle w:val="7"/>
              <w:spacing w:line="220" w:lineRule="auto"/>
              <w:ind w:left="249"/>
              <w:rPr>
                <w:sz w:val="20"/>
                <w:szCs w:val="20"/>
              </w:rPr>
            </w:pPr>
            <w:r>
              <w:rPr>
                <w:b/>
                <w:bCs/>
                <w:spacing w:val="-3"/>
                <w:sz w:val="20"/>
                <w:szCs w:val="20"/>
              </w:rPr>
              <w:t>性</w:t>
            </w:r>
          </w:p>
        </w:tc>
        <w:tc>
          <w:tcPr>
            <w:tcW w:w="709" w:type="dxa"/>
            <w:vAlign w:val="top"/>
          </w:tcPr>
          <w:p>
            <w:pPr>
              <w:pStyle w:val="7"/>
              <w:spacing w:before="36" w:line="290" w:lineRule="exact"/>
              <w:ind w:left="150"/>
              <w:rPr>
                <w:sz w:val="20"/>
                <w:szCs w:val="20"/>
              </w:rPr>
            </w:pPr>
            <w:r>
              <w:rPr>
                <w:b/>
                <w:bCs/>
                <w:spacing w:val="-5"/>
                <w:position w:val="6"/>
                <w:sz w:val="20"/>
                <w:szCs w:val="20"/>
              </w:rPr>
              <w:t>风险</w:t>
            </w:r>
          </w:p>
          <w:p>
            <w:pPr>
              <w:pStyle w:val="7"/>
              <w:spacing w:line="219" w:lineRule="auto"/>
              <w:ind w:left="250"/>
              <w:rPr>
                <w:sz w:val="20"/>
                <w:szCs w:val="20"/>
              </w:rPr>
            </w:pPr>
            <w:r>
              <w:rPr>
                <w:b/>
                <w:bCs/>
                <w:spacing w:val="-3"/>
                <w:sz w:val="20"/>
                <w:szCs w:val="20"/>
              </w:rPr>
              <w:t>值</w:t>
            </w:r>
          </w:p>
        </w:tc>
        <w:tc>
          <w:tcPr>
            <w:tcW w:w="709" w:type="dxa"/>
            <w:vAlign w:val="top"/>
          </w:tcPr>
          <w:p>
            <w:pPr>
              <w:pStyle w:val="7"/>
              <w:spacing w:before="36" w:line="320" w:lineRule="exact"/>
              <w:ind w:left="151"/>
              <w:rPr>
                <w:sz w:val="20"/>
                <w:szCs w:val="20"/>
              </w:rPr>
            </w:pPr>
            <w:r>
              <w:rPr>
                <w:b/>
                <w:bCs/>
                <w:spacing w:val="-5"/>
                <w:position w:val="8"/>
                <w:sz w:val="20"/>
                <w:szCs w:val="20"/>
              </w:rPr>
              <w:t>风险</w:t>
            </w:r>
          </w:p>
          <w:p>
            <w:pPr>
              <w:pStyle w:val="7"/>
              <w:spacing w:line="219" w:lineRule="auto"/>
              <w:ind w:left="151"/>
              <w:rPr>
                <w:sz w:val="20"/>
                <w:szCs w:val="20"/>
              </w:rPr>
            </w:pPr>
            <w:r>
              <w:rPr>
                <w:b/>
                <w:bCs/>
                <w:spacing w:val="-5"/>
                <w:sz w:val="20"/>
                <w:szCs w:val="20"/>
              </w:rPr>
              <w:t>等级</w:t>
            </w:r>
          </w:p>
        </w:tc>
        <w:tc>
          <w:tcPr>
            <w:tcW w:w="1304" w:type="dxa"/>
            <w:vAlign w:val="top"/>
          </w:tcPr>
          <w:p>
            <w:pPr>
              <w:pStyle w:val="7"/>
              <w:spacing w:before="207" w:line="221" w:lineRule="auto"/>
              <w:ind w:left="442"/>
              <w:rPr>
                <w:sz w:val="20"/>
                <w:szCs w:val="20"/>
              </w:rPr>
            </w:pPr>
            <w:r>
              <w:rPr>
                <w:b/>
                <w:bCs/>
                <w:spacing w:val="-4"/>
                <w:sz w:val="20"/>
                <w:szCs w:val="20"/>
              </w:rPr>
              <w:t>颜色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655" w:type="dxa"/>
            <w:vMerge w:val="restart"/>
            <w:tcBorders>
              <w:bottom w:val="nil"/>
            </w:tcBorders>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5" w:line="183" w:lineRule="auto"/>
              <w:ind w:left="264"/>
              <w:rPr>
                <w:sz w:val="20"/>
                <w:szCs w:val="20"/>
              </w:rPr>
            </w:pPr>
            <w:r>
              <w:rPr>
                <w:sz w:val="20"/>
                <w:szCs w:val="20"/>
              </w:rPr>
              <w:t>2</w:t>
            </w:r>
          </w:p>
        </w:tc>
        <w:tc>
          <w:tcPr>
            <w:tcW w:w="1129" w:type="dxa"/>
            <w:vMerge w:val="restart"/>
            <w:tcBorders>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7"/>
              <w:spacing w:before="65" w:line="221" w:lineRule="auto"/>
              <w:ind w:left="150"/>
              <w:rPr>
                <w:sz w:val="20"/>
                <w:szCs w:val="20"/>
              </w:rPr>
            </w:pPr>
            <w:r>
              <w:rPr>
                <w:spacing w:val="2"/>
                <w:sz w:val="20"/>
                <w:szCs w:val="20"/>
              </w:rPr>
              <w:t>设备设施</w:t>
            </w:r>
          </w:p>
        </w:tc>
        <w:tc>
          <w:tcPr>
            <w:tcW w:w="1129" w:type="dxa"/>
            <w:vAlign w:val="top"/>
          </w:tcPr>
          <w:p>
            <w:pPr>
              <w:pStyle w:val="7"/>
              <w:spacing w:before="211" w:line="248"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spacing w:line="353" w:lineRule="auto"/>
              <w:rPr>
                <w:rFonts w:ascii="Arial"/>
                <w:sz w:val="21"/>
              </w:rPr>
            </w:pPr>
          </w:p>
          <w:p>
            <w:pPr>
              <w:pStyle w:val="7"/>
              <w:spacing w:before="65" w:line="184" w:lineRule="auto"/>
              <w:ind w:left="361"/>
              <w:rPr>
                <w:sz w:val="20"/>
                <w:szCs w:val="20"/>
              </w:rPr>
            </w:pPr>
            <w:r>
              <w:rPr>
                <w:sz w:val="20"/>
                <w:szCs w:val="20"/>
              </w:rPr>
              <w:t>1</w:t>
            </w:r>
          </w:p>
        </w:tc>
        <w:tc>
          <w:tcPr>
            <w:tcW w:w="1279" w:type="dxa"/>
            <w:vAlign w:val="top"/>
          </w:tcPr>
          <w:p>
            <w:pPr>
              <w:spacing w:line="303" w:lineRule="auto"/>
              <w:rPr>
                <w:rFonts w:ascii="Arial"/>
                <w:sz w:val="21"/>
              </w:rPr>
            </w:pPr>
          </w:p>
          <w:p>
            <w:pPr>
              <w:pStyle w:val="7"/>
              <w:spacing w:before="65" w:line="219" w:lineRule="auto"/>
              <w:ind w:left="431"/>
              <w:rPr>
                <w:sz w:val="20"/>
                <w:szCs w:val="20"/>
              </w:rPr>
            </w:pPr>
            <w:r>
              <w:rPr>
                <w:spacing w:val="-2"/>
                <w:sz w:val="20"/>
                <w:szCs w:val="20"/>
              </w:rPr>
              <w:t>储罐</w:t>
            </w:r>
          </w:p>
        </w:tc>
        <w:tc>
          <w:tcPr>
            <w:tcW w:w="2558" w:type="dxa"/>
            <w:vAlign w:val="top"/>
          </w:tcPr>
          <w:p>
            <w:pPr>
              <w:pStyle w:val="7"/>
              <w:spacing w:before="80" w:line="219" w:lineRule="auto"/>
              <w:ind w:left="172"/>
              <w:rPr>
                <w:sz w:val="20"/>
                <w:szCs w:val="20"/>
              </w:rPr>
            </w:pPr>
            <w:r>
              <w:rPr>
                <w:spacing w:val="1"/>
                <w:sz w:val="20"/>
                <w:szCs w:val="20"/>
              </w:rPr>
              <w:t>无泄露，罐体无结露、结</w:t>
            </w:r>
          </w:p>
          <w:p>
            <w:pPr>
              <w:pStyle w:val="7"/>
              <w:spacing w:before="53" w:line="220" w:lineRule="auto"/>
              <w:ind w:left="172"/>
              <w:rPr>
                <w:sz w:val="20"/>
                <w:szCs w:val="20"/>
              </w:rPr>
            </w:pPr>
            <w:r>
              <w:rPr>
                <w:spacing w:val="-1"/>
                <w:sz w:val="20"/>
                <w:szCs w:val="20"/>
              </w:rPr>
              <w:t>霜，锈蚀，各运行指标在</w:t>
            </w:r>
          </w:p>
          <w:p>
            <w:pPr>
              <w:pStyle w:val="7"/>
              <w:spacing w:before="100" w:line="192" w:lineRule="auto"/>
              <w:ind w:left="772"/>
              <w:rPr>
                <w:sz w:val="20"/>
                <w:szCs w:val="20"/>
              </w:rPr>
            </w:pPr>
            <w:r>
              <w:rPr>
                <w:spacing w:val="5"/>
                <w:sz w:val="20"/>
                <w:szCs w:val="20"/>
              </w:rPr>
              <w:t>正常范围内</w:t>
            </w:r>
          </w:p>
        </w:tc>
        <w:tc>
          <w:tcPr>
            <w:tcW w:w="1559" w:type="dxa"/>
            <w:vAlign w:val="top"/>
          </w:tcPr>
          <w:p>
            <w:pPr>
              <w:spacing w:line="303" w:lineRule="auto"/>
              <w:rPr>
                <w:rFonts w:ascii="Arial"/>
                <w:sz w:val="21"/>
              </w:rPr>
            </w:pPr>
          </w:p>
          <w:p>
            <w:pPr>
              <w:pStyle w:val="7"/>
              <w:spacing w:before="65" w:line="219" w:lineRule="auto"/>
              <w:ind w:left="374"/>
              <w:rPr>
                <w:sz w:val="20"/>
                <w:szCs w:val="20"/>
              </w:rPr>
            </w:pPr>
            <w:r>
              <w:rPr>
                <w:spacing w:val="3"/>
                <w:sz w:val="20"/>
                <w:szCs w:val="20"/>
              </w:rPr>
              <w:t>其他伤害</w:t>
            </w:r>
          </w:p>
        </w:tc>
        <w:tc>
          <w:tcPr>
            <w:tcW w:w="709" w:type="dxa"/>
            <w:vAlign w:val="top"/>
          </w:tcPr>
          <w:p>
            <w:pPr>
              <w:spacing w:line="353" w:lineRule="auto"/>
              <w:rPr>
                <w:rFonts w:ascii="Arial"/>
                <w:sz w:val="21"/>
              </w:rPr>
            </w:pPr>
          </w:p>
          <w:p>
            <w:pPr>
              <w:pStyle w:val="7"/>
              <w:spacing w:before="65" w:line="184" w:lineRule="auto"/>
              <w:ind w:left="296"/>
              <w:rPr>
                <w:sz w:val="20"/>
                <w:szCs w:val="20"/>
              </w:rPr>
            </w:pPr>
            <w:r>
              <w:rPr>
                <w:sz w:val="20"/>
                <w:szCs w:val="20"/>
              </w:rPr>
              <w:t>1</w:t>
            </w:r>
          </w:p>
        </w:tc>
        <w:tc>
          <w:tcPr>
            <w:tcW w:w="850" w:type="dxa"/>
            <w:vAlign w:val="top"/>
          </w:tcPr>
          <w:p>
            <w:pPr>
              <w:spacing w:line="354" w:lineRule="auto"/>
              <w:rPr>
                <w:rFonts w:ascii="Arial"/>
                <w:sz w:val="21"/>
              </w:rPr>
            </w:pPr>
          </w:p>
          <w:p>
            <w:pPr>
              <w:pStyle w:val="7"/>
              <w:spacing w:before="65" w:line="183" w:lineRule="auto"/>
              <w:ind w:left="366"/>
              <w:rPr>
                <w:sz w:val="20"/>
                <w:szCs w:val="20"/>
              </w:rPr>
            </w:pPr>
            <w:r>
              <w:rPr>
                <w:sz w:val="20"/>
                <w:szCs w:val="20"/>
              </w:rPr>
              <w:t>6</w:t>
            </w:r>
          </w:p>
        </w:tc>
        <w:tc>
          <w:tcPr>
            <w:tcW w:w="709" w:type="dxa"/>
            <w:vAlign w:val="top"/>
          </w:tcPr>
          <w:p>
            <w:pPr>
              <w:spacing w:line="355" w:lineRule="auto"/>
              <w:rPr>
                <w:rFonts w:ascii="Arial"/>
                <w:sz w:val="21"/>
              </w:rPr>
            </w:pPr>
          </w:p>
          <w:p>
            <w:pPr>
              <w:pStyle w:val="7"/>
              <w:spacing w:before="65" w:line="182" w:lineRule="auto"/>
              <w:ind w:left="296"/>
              <w:rPr>
                <w:sz w:val="20"/>
                <w:szCs w:val="20"/>
              </w:rPr>
            </w:pPr>
            <w:r>
              <w:rPr>
                <w:sz w:val="20"/>
                <w:szCs w:val="20"/>
              </w:rPr>
              <w:t>7</w:t>
            </w:r>
          </w:p>
        </w:tc>
        <w:tc>
          <w:tcPr>
            <w:tcW w:w="709" w:type="dxa"/>
            <w:vAlign w:val="top"/>
          </w:tcPr>
          <w:p>
            <w:pPr>
              <w:spacing w:line="354" w:lineRule="auto"/>
              <w:rPr>
                <w:rFonts w:ascii="Arial"/>
                <w:sz w:val="21"/>
              </w:rPr>
            </w:pPr>
          </w:p>
          <w:p>
            <w:pPr>
              <w:pStyle w:val="7"/>
              <w:spacing w:before="65" w:line="183" w:lineRule="auto"/>
              <w:ind w:left="248"/>
              <w:rPr>
                <w:sz w:val="20"/>
                <w:szCs w:val="20"/>
              </w:rPr>
            </w:pPr>
            <w:r>
              <w:rPr>
                <w:spacing w:val="-2"/>
                <w:sz w:val="20"/>
                <w:szCs w:val="20"/>
              </w:rPr>
              <w:t>42</w:t>
            </w:r>
          </w:p>
        </w:tc>
        <w:tc>
          <w:tcPr>
            <w:tcW w:w="709" w:type="dxa"/>
            <w:vAlign w:val="top"/>
          </w:tcPr>
          <w:p>
            <w:pPr>
              <w:pStyle w:val="7"/>
              <w:spacing w:before="230" w:line="290" w:lineRule="exact"/>
              <w:ind w:left="148"/>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73" w:line="253"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pStyle w:val="7"/>
              <w:spacing w:before="273" w:line="183" w:lineRule="auto"/>
              <w:ind w:left="361"/>
              <w:rPr>
                <w:sz w:val="20"/>
                <w:szCs w:val="20"/>
              </w:rPr>
            </w:pPr>
            <w:r>
              <w:rPr>
                <w:sz w:val="20"/>
                <w:szCs w:val="20"/>
              </w:rPr>
              <w:t>2</w:t>
            </w:r>
          </w:p>
        </w:tc>
        <w:tc>
          <w:tcPr>
            <w:tcW w:w="1279" w:type="dxa"/>
            <w:vAlign w:val="top"/>
          </w:tcPr>
          <w:p>
            <w:pPr>
              <w:pStyle w:val="7"/>
              <w:spacing w:before="222" w:line="220" w:lineRule="auto"/>
              <w:ind w:left="431"/>
              <w:rPr>
                <w:sz w:val="20"/>
                <w:szCs w:val="20"/>
              </w:rPr>
            </w:pPr>
            <w:r>
              <w:rPr>
                <w:spacing w:val="-3"/>
                <w:sz w:val="20"/>
                <w:szCs w:val="20"/>
              </w:rPr>
              <w:t>炉体</w:t>
            </w:r>
          </w:p>
        </w:tc>
        <w:tc>
          <w:tcPr>
            <w:tcW w:w="2558" w:type="dxa"/>
            <w:vAlign w:val="top"/>
          </w:tcPr>
          <w:p>
            <w:pPr>
              <w:pStyle w:val="7"/>
              <w:spacing w:before="222" w:line="219" w:lineRule="auto"/>
              <w:ind w:left="372"/>
              <w:rPr>
                <w:sz w:val="20"/>
                <w:szCs w:val="20"/>
              </w:rPr>
            </w:pPr>
            <w:r>
              <w:rPr>
                <w:spacing w:val="1"/>
                <w:sz w:val="20"/>
                <w:szCs w:val="20"/>
              </w:rPr>
              <w:t>炉体安装紧固无晃动</w:t>
            </w:r>
          </w:p>
        </w:tc>
        <w:tc>
          <w:tcPr>
            <w:tcW w:w="1559" w:type="dxa"/>
            <w:vAlign w:val="top"/>
          </w:tcPr>
          <w:p>
            <w:pPr>
              <w:pStyle w:val="7"/>
              <w:spacing w:before="220" w:line="218" w:lineRule="auto"/>
              <w:ind w:left="374"/>
              <w:rPr>
                <w:sz w:val="20"/>
                <w:szCs w:val="20"/>
              </w:rPr>
            </w:pPr>
            <w:r>
              <w:rPr>
                <w:spacing w:val="-2"/>
                <w:sz w:val="20"/>
                <w:szCs w:val="20"/>
              </w:rPr>
              <w:t>锅炉爆炸</w:t>
            </w:r>
          </w:p>
        </w:tc>
        <w:tc>
          <w:tcPr>
            <w:tcW w:w="709" w:type="dxa"/>
            <w:vAlign w:val="top"/>
          </w:tcPr>
          <w:p>
            <w:pPr>
              <w:pStyle w:val="7"/>
              <w:spacing w:before="272" w:line="184" w:lineRule="auto"/>
              <w:ind w:left="296"/>
              <w:rPr>
                <w:sz w:val="20"/>
                <w:szCs w:val="20"/>
              </w:rPr>
            </w:pPr>
            <w:r>
              <w:rPr>
                <w:sz w:val="20"/>
                <w:szCs w:val="20"/>
              </w:rPr>
              <w:t>1</w:t>
            </w:r>
          </w:p>
        </w:tc>
        <w:tc>
          <w:tcPr>
            <w:tcW w:w="850" w:type="dxa"/>
            <w:vAlign w:val="top"/>
          </w:tcPr>
          <w:p>
            <w:pPr>
              <w:pStyle w:val="7"/>
              <w:spacing w:before="273" w:line="183" w:lineRule="auto"/>
              <w:ind w:left="366"/>
              <w:rPr>
                <w:sz w:val="20"/>
                <w:szCs w:val="20"/>
              </w:rPr>
            </w:pPr>
            <w:r>
              <w:rPr>
                <w:sz w:val="20"/>
                <w:szCs w:val="20"/>
              </w:rPr>
              <w:t>6</w:t>
            </w:r>
          </w:p>
        </w:tc>
        <w:tc>
          <w:tcPr>
            <w:tcW w:w="709" w:type="dxa"/>
            <w:vAlign w:val="top"/>
          </w:tcPr>
          <w:p>
            <w:pPr>
              <w:pStyle w:val="7"/>
              <w:spacing w:before="274" w:line="182" w:lineRule="auto"/>
              <w:ind w:left="296"/>
              <w:rPr>
                <w:sz w:val="20"/>
                <w:szCs w:val="20"/>
              </w:rPr>
            </w:pPr>
            <w:r>
              <w:rPr>
                <w:sz w:val="20"/>
                <w:szCs w:val="20"/>
              </w:rPr>
              <w:t>7</w:t>
            </w:r>
          </w:p>
        </w:tc>
        <w:tc>
          <w:tcPr>
            <w:tcW w:w="709" w:type="dxa"/>
            <w:vAlign w:val="top"/>
          </w:tcPr>
          <w:p>
            <w:pPr>
              <w:pStyle w:val="7"/>
              <w:spacing w:before="273" w:line="183" w:lineRule="auto"/>
              <w:ind w:left="248"/>
              <w:rPr>
                <w:sz w:val="20"/>
                <w:szCs w:val="20"/>
              </w:rPr>
            </w:pPr>
            <w:r>
              <w:rPr>
                <w:spacing w:val="-2"/>
                <w:sz w:val="20"/>
                <w:szCs w:val="20"/>
              </w:rPr>
              <w:t>42</w:t>
            </w:r>
          </w:p>
        </w:tc>
        <w:tc>
          <w:tcPr>
            <w:tcW w:w="709" w:type="dxa"/>
            <w:vAlign w:val="top"/>
          </w:tcPr>
          <w:p>
            <w:pPr>
              <w:pStyle w:val="7"/>
              <w:spacing w:before="72" w:line="300" w:lineRule="exact"/>
              <w:ind w:left="148"/>
              <w:rPr>
                <w:sz w:val="20"/>
                <w:szCs w:val="20"/>
              </w:rPr>
            </w:pPr>
            <w:r>
              <w:rPr>
                <w:spacing w:val="-2"/>
                <w:position w:val="7"/>
                <w:sz w:val="20"/>
                <w:szCs w:val="20"/>
              </w:rPr>
              <w:t>低风</w:t>
            </w:r>
          </w:p>
          <w:p>
            <w:pPr>
              <w:pStyle w:val="7"/>
              <w:spacing w:line="220"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14" w:line="248"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spacing w:line="357" w:lineRule="auto"/>
              <w:rPr>
                <w:rFonts w:ascii="Arial"/>
                <w:sz w:val="21"/>
              </w:rPr>
            </w:pPr>
          </w:p>
          <w:p>
            <w:pPr>
              <w:pStyle w:val="7"/>
              <w:spacing w:before="65" w:line="183" w:lineRule="auto"/>
              <w:ind w:left="361"/>
              <w:rPr>
                <w:sz w:val="20"/>
                <w:szCs w:val="20"/>
              </w:rPr>
            </w:pPr>
            <w:r>
              <w:rPr>
                <w:sz w:val="20"/>
                <w:szCs w:val="20"/>
              </w:rPr>
              <w:t>3</w:t>
            </w:r>
          </w:p>
        </w:tc>
        <w:tc>
          <w:tcPr>
            <w:tcW w:w="1279" w:type="dxa"/>
            <w:vAlign w:val="top"/>
          </w:tcPr>
          <w:p>
            <w:pPr>
              <w:pStyle w:val="7"/>
              <w:spacing w:before="33" w:line="219" w:lineRule="auto"/>
              <w:ind w:left="131"/>
              <w:rPr>
                <w:sz w:val="20"/>
                <w:szCs w:val="20"/>
              </w:rPr>
            </w:pPr>
            <w:r>
              <w:rPr>
                <w:spacing w:val="2"/>
                <w:sz w:val="20"/>
                <w:szCs w:val="20"/>
              </w:rPr>
              <w:t>压力表、安</w:t>
            </w:r>
          </w:p>
          <w:p>
            <w:pPr>
              <w:pStyle w:val="7"/>
              <w:spacing w:before="92" w:line="219" w:lineRule="auto"/>
              <w:ind w:left="131"/>
              <w:rPr>
                <w:sz w:val="20"/>
                <w:szCs w:val="20"/>
              </w:rPr>
            </w:pPr>
            <w:r>
              <w:rPr>
                <w:spacing w:val="-2"/>
                <w:sz w:val="20"/>
                <w:szCs w:val="20"/>
              </w:rPr>
              <w:t>全阀、水位</w:t>
            </w:r>
          </w:p>
          <w:p>
            <w:pPr>
              <w:pStyle w:val="7"/>
              <w:spacing w:before="63" w:line="221" w:lineRule="auto"/>
              <w:ind w:left="531"/>
              <w:rPr>
                <w:sz w:val="20"/>
                <w:szCs w:val="20"/>
              </w:rPr>
            </w:pPr>
            <w:r>
              <w:rPr>
                <w:sz w:val="20"/>
                <w:szCs w:val="20"/>
              </w:rPr>
              <w:t>表</w:t>
            </w:r>
          </w:p>
        </w:tc>
        <w:tc>
          <w:tcPr>
            <w:tcW w:w="2558" w:type="dxa"/>
            <w:vAlign w:val="top"/>
          </w:tcPr>
          <w:p>
            <w:pPr>
              <w:spacing w:line="306" w:lineRule="auto"/>
              <w:rPr>
                <w:rFonts w:ascii="Arial"/>
                <w:sz w:val="21"/>
              </w:rPr>
            </w:pPr>
          </w:p>
          <w:p>
            <w:pPr>
              <w:pStyle w:val="7"/>
              <w:spacing w:before="65" w:line="219" w:lineRule="auto"/>
              <w:ind w:left="172"/>
              <w:rPr>
                <w:sz w:val="20"/>
                <w:szCs w:val="20"/>
              </w:rPr>
            </w:pPr>
            <w:r>
              <w:rPr>
                <w:spacing w:val="2"/>
                <w:sz w:val="20"/>
                <w:szCs w:val="20"/>
              </w:rPr>
              <w:t>哥运行指标在正常范围内</w:t>
            </w:r>
          </w:p>
        </w:tc>
        <w:tc>
          <w:tcPr>
            <w:tcW w:w="1559" w:type="dxa"/>
            <w:vAlign w:val="top"/>
          </w:tcPr>
          <w:p>
            <w:pPr>
              <w:spacing w:line="304" w:lineRule="auto"/>
              <w:rPr>
                <w:rFonts w:ascii="Arial"/>
                <w:sz w:val="21"/>
              </w:rPr>
            </w:pPr>
          </w:p>
          <w:p>
            <w:pPr>
              <w:pStyle w:val="7"/>
              <w:spacing w:before="65" w:line="218" w:lineRule="auto"/>
              <w:ind w:left="374"/>
              <w:rPr>
                <w:sz w:val="20"/>
                <w:szCs w:val="20"/>
              </w:rPr>
            </w:pPr>
            <w:r>
              <w:rPr>
                <w:spacing w:val="-2"/>
                <w:sz w:val="20"/>
                <w:szCs w:val="20"/>
              </w:rPr>
              <w:t>锅炉爆炸</w:t>
            </w:r>
          </w:p>
        </w:tc>
        <w:tc>
          <w:tcPr>
            <w:tcW w:w="709" w:type="dxa"/>
            <w:vAlign w:val="top"/>
          </w:tcPr>
          <w:p>
            <w:pPr>
              <w:spacing w:line="356" w:lineRule="auto"/>
              <w:rPr>
                <w:rFonts w:ascii="Arial"/>
                <w:sz w:val="21"/>
              </w:rPr>
            </w:pPr>
          </w:p>
          <w:p>
            <w:pPr>
              <w:pStyle w:val="7"/>
              <w:spacing w:before="65" w:line="184" w:lineRule="auto"/>
              <w:ind w:left="296"/>
              <w:rPr>
                <w:sz w:val="20"/>
                <w:szCs w:val="20"/>
              </w:rPr>
            </w:pPr>
            <w:r>
              <w:rPr>
                <w:sz w:val="20"/>
                <w:szCs w:val="20"/>
              </w:rPr>
              <w:t>1</w:t>
            </w:r>
          </w:p>
        </w:tc>
        <w:tc>
          <w:tcPr>
            <w:tcW w:w="850" w:type="dxa"/>
            <w:vAlign w:val="top"/>
          </w:tcPr>
          <w:p>
            <w:pPr>
              <w:spacing w:line="357" w:lineRule="auto"/>
              <w:rPr>
                <w:rFonts w:ascii="Arial"/>
                <w:sz w:val="21"/>
              </w:rPr>
            </w:pPr>
          </w:p>
          <w:p>
            <w:pPr>
              <w:pStyle w:val="7"/>
              <w:spacing w:before="65" w:line="183" w:lineRule="auto"/>
              <w:ind w:left="366"/>
              <w:rPr>
                <w:sz w:val="20"/>
                <w:szCs w:val="20"/>
              </w:rPr>
            </w:pPr>
            <w:r>
              <w:rPr>
                <w:sz w:val="20"/>
                <w:szCs w:val="20"/>
              </w:rPr>
              <w:t>6</w:t>
            </w:r>
          </w:p>
        </w:tc>
        <w:tc>
          <w:tcPr>
            <w:tcW w:w="709" w:type="dxa"/>
            <w:vAlign w:val="top"/>
          </w:tcPr>
          <w:p>
            <w:pPr>
              <w:spacing w:line="356" w:lineRule="auto"/>
              <w:rPr>
                <w:rFonts w:ascii="Arial"/>
                <w:sz w:val="21"/>
              </w:rPr>
            </w:pPr>
          </w:p>
          <w:p>
            <w:pPr>
              <w:pStyle w:val="7"/>
              <w:spacing w:before="65" w:line="184" w:lineRule="auto"/>
              <w:ind w:left="246"/>
              <w:rPr>
                <w:sz w:val="20"/>
                <w:szCs w:val="20"/>
              </w:rPr>
            </w:pPr>
            <w:r>
              <w:rPr>
                <w:spacing w:val="-6"/>
                <w:sz w:val="20"/>
                <w:szCs w:val="20"/>
              </w:rPr>
              <w:t>15</w:t>
            </w:r>
          </w:p>
        </w:tc>
        <w:tc>
          <w:tcPr>
            <w:tcW w:w="709" w:type="dxa"/>
            <w:vAlign w:val="top"/>
          </w:tcPr>
          <w:p>
            <w:pPr>
              <w:spacing w:line="357" w:lineRule="auto"/>
              <w:rPr>
                <w:rFonts w:ascii="Arial"/>
                <w:sz w:val="21"/>
              </w:rPr>
            </w:pPr>
          </w:p>
          <w:p>
            <w:pPr>
              <w:pStyle w:val="7"/>
              <w:spacing w:before="65" w:line="183" w:lineRule="auto"/>
              <w:ind w:left="248"/>
              <w:rPr>
                <w:sz w:val="20"/>
                <w:szCs w:val="20"/>
              </w:rPr>
            </w:pPr>
            <w:r>
              <w:rPr>
                <w:spacing w:val="-3"/>
                <w:sz w:val="20"/>
                <w:szCs w:val="20"/>
              </w:rPr>
              <w:t>90</w:t>
            </w:r>
          </w:p>
        </w:tc>
        <w:tc>
          <w:tcPr>
            <w:tcW w:w="709" w:type="dxa"/>
            <w:vAlign w:val="top"/>
          </w:tcPr>
          <w:p>
            <w:pPr>
              <w:pStyle w:val="7"/>
              <w:spacing w:before="214" w:line="299" w:lineRule="exact"/>
              <w:ind w:left="148"/>
              <w:rPr>
                <w:sz w:val="20"/>
                <w:szCs w:val="20"/>
              </w:rPr>
            </w:pPr>
            <w:r>
              <w:rPr>
                <w:spacing w:val="-6"/>
                <w:position w:val="7"/>
                <w:sz w:val="20"/>
                <w:szCs w:val="20"/>
              </w:rPr>
              <w:t>一般</w:t>
            </w:r>
          </w:p>
          <w:p>
            <w:pPr>
              <w:pStyle w:val="7"/>
              <w:spacing w:line="220" w:lineRule="auto"/>
              <w:ind w:left="148"/>
              <w:rPr>
                <w:sz w:val="20"/>
                <w:szCs w:val="20"/>
              </w:rPr>
            </w:pPr>
            <w:r>
              <w:rPr>
                <w:spacing w:val="-3"/>
                <w:sz w:val="20"/>
                <w:szCs w:val="20"/>
              </w:rPr>
              <w:t>风险</w:t>
            </w:r>
          </w:p>
        </w:tc>
        <w:tc>
          <w:tcPr>
            <w:tcW w:w="1304" w:type="dxa"/>
            <w:shd w:val="clear" w:color="auto" w:fill="FEFE0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54" w:line="258"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pStyle w:val="7"/>
              <w:spacing w:before="285" w:line="183" w:lineRule="auto"/>
              <w:ind w:left="361"/>
              <w:rPr>
                <w:sz w:val="20"/>
                <w:szCs w:val="20"/>
              </w:rPr>
            </w:pPr>
            <w:r>
              <w:rPr>
                <w:sz w:val="20"/>
                <w:szCs w:val="20"/>
              </w:rPr>
              <w:t>4</w:t>
            </w:r>
          </w:p>
        </w:tc>
        <w:tc>
          <w:tcPr>
            <w:tcW w:w="1279" w:type="dxa"/>
            <w:vAlign w:val="top"/>
          </w:tcPr>
          <w:p>
            <w:pPr>
              <w:pStyle w:val="7"/>
              <w:spacing w:before="234" w:line="219" w:lineRule="auto"/>
              <w:ind w:left="332"/>
              <w:rPr>
                <w:sz w:val="20"/>
                <w:szCs w:val="20"/>
              </w:rPr>
            </w:pPr>
            <w:r>
              <w:rPr>
                <w:spacing w:val="-2"/>
                <w:sz w:val="20"/>
                <w:szCs w:val="20"/>
              </w:rPr>
              <w:t>操控盘</w:t>
            </w:r>
          </w:p>
        </w:tc>
        <w:tc>
          <w:tcPr>
            <w:tcW w:w="2558" w:type="dxa"/>
            <w:vAlign w:val="top"/>
          </w:tcPr>
          <w:p>
            <w:pPr>
              <w:pStyle w:val="7"/>
              <w:spacing w:before="54" w:line="219" w:lineRule="auto"/>
              <w:ind w:left="172"/>
              <w:rPr>
                <w:sz w:val="20"/>
                <w:szCs w:val="20"/>
              </w:rPr>
            </w:pPr>
            <w:r>
              <w:rPr>
                <w:spacing w:val="-1"/>
                <w:sz w:val="20"/>
                <w:szCs w:val="20"/>
              </w:rPr>
              <w:t>仪表显示正常，控制按钮</w:t>
            </w:r>
          </w:p>
          <w:p>
            <w:pPr>
              <w:pStyle w:val="7"/>
              <w:spacing w:before="82" w:line="219" w:lineRule="auto"/>
              <w:ind w:left="1022"/>
              <w:rPr>
                <w:sz w:val="20"/>
                <w:szCs w:val="20"/>
              </w:rPr>
            </w:pPr>
            <w:r>
              <w:rPr>
                <w:spacing w:val="-1"/>
                <w:sz w:val="20"/>
                <w:szCs w:val="20"/>
              </w:rPr>
              <w:t>完好。</w:t>
            </w:r>
          </w:p>
        </w:tc>
        <w:tc>
          <w:tcPr>
            <w:tcW w:w="1559" w:type="dxa"/>
            <w:vAlign w:val="top"/>
          </w:tcPr>
          <w:p>
            <w:pPr>
              <w:pStyle w:val="7"/>
              <w:spacing w:before="232" w:line="218" w:lineRule="auto"/>
              <w:ind w:left="374"/>
              <w:rPr>
                <w:sz w:val="20"/>
                <w:szCs w:val="20"/>
              </w:rPr>
            </w:pPr>
            <w:r>
              <w:rPr>
                <w:spacing w:val="-2"/>
                <w:sz w:val="20"/>
                <w:szCs w:val="20"/>
              </w:rPr>
              <w:t>锅炉爆炸</w:t>
            </w:r>
          </w:p>
        </w:tc>
        <w:tc>
          <w:tcPr>
            <w:tcW w:w="709" w:type="dxa"/>
            <w:vAlign w:val="top"/>
          </w:tcPr>
          <w:p>
            <w:pPr>
              <w:pStyle w:val="7"/>
              <w:spacing w:before="284" w:line="184" w:lineRule="auto"/>
              <w:ind w:left="296"/>
              <w:rPr>
                <w:sz w:val="20"/>
                <w:szCs w:val="20"/>
              </w:rPr>
            </w:pPr>
            <w:r>
              <w:rPr>
                <w:sz w:val="20"/>
                <w:szCs w:val="20"/>
              </w:rPr>
              <w:t>1</w:t>
            </w:r>
          </w:p>
        </w:tc>
        <w:tc>
          <w:tcPr>
            <w:tcW w:w="850" w:type="dxa"/>
            <w:vAlign w:val="top"/>
          </w:tcPr>
          <w:p>
            <w:pPr>
              <w:pStyle w:val="7"/>
              <w:spacing w:before="285" w:line="183" w:lineRule="auto"/>
              <w:ind w:left="366"/>
              <w:rPr>
                <w:sz w:val="20"/>
                <w:szCs w:val="20"/>
              </w:rPr>
            </w:pPr>
            <w:r>
              <w:rPr>
                <w:sz w:val="20"/>
                <w:szCs w:val="20"/>
              </w:rPr>
              <w:t>6</w:t>
            </w:r>
          </w:p>
        </w:tc>
        <w:tc>
          <w:tcPr>
            <w:tcW w:w="709" w:type="dxa"/>
            <w:vAlign w:val="top"/>
          </w:tcPr>
          <w:p>
            <w:pPr>
              <w:pStyle w:val="7"/>
              <w:spacing w:before="286" w:line="182" w:lineRule="auto"/>
              <w:ind w:left="296"/>
              <w:rPr>
                <w:sz w:val="20"/>
                <w:szCs w:val="20"/>
              </w:rPr>
            </w:pPr>
            <w:r>
              <w:rPr>
                <w:sz w:val="20"/>
                <w:szCs w:val="20"/>
              </w:rPr>
              <w:t>7</w:t>
            </w:r>
          </w:p>
        </w:tc>
        <w:tc>
          <w:tcPr>
            <w:tcW w:w="709" w:type="dxa"/>
            <w:vAlign w:val="top"/>
          </w:tcPr>
          <w:p>
            <w:pPr>
              <w:pStyle w:val="7"/>
              <w:spacing w:before="285" w:line="183" w:lineRule="auto"/>
              <w:ind w:left="248"/>
              <w:rPr>
                <w:sz w:val="20"/>
                <w:szCs w:val="20"/>
              </w:rPr>
            </w:pPr>
            <w:r>
              <w:rPr>
                <w:spacing w:val="-2"/>
                <w:sz w:val="20"/>
                <w:szCs w:val="20"/>
              </w:rPr>
              <w:t>42</w:t>
            </w:r>
          </w:p>
        </w:tc>
        <w:tc>
          <w:tcPr>
            <w:tcW w:w="709" w:type="dxa"/>
            <w:vAlign w:val="top"/>
          </w:tcPr>
          <w:p>
            <w:pPr>
              <w:pStyle w:val="7"/>
              <w:spacing w:before="54" w:line="310" w:lineRule="exact"/>
              <w:ind w:left="148"/>
              <w:rPr>
                <w:sz w:val="20"/>
                <w:szCs w:val="20"/>
              </w:rPr>
            </w:pPr>
            <w:r>
              <w:rPr>
                <w:spacing w:val="-2"/>
                <w:position w:val="8"/>
                <w:sz w:val="20"/>
                <w:szCs w:val="20"/>
              </w:rPr>
              <w:t>低风</w:t>
            </w:r>
          </w:p>
          <w:p>
            <w:pPr>
              <w:pStyle w:val="7"/>
              <w:spacing w:line="220"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56" w:line="239"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pStyle w:val="7"/>
              <w:spacing w:before="267" w:line="182" w:lineRule="auto"/>
              <w:ind w:left="361"/>
              <w:rPr>
                <w:sz w:val="20"/>
                <w:szCs w:val="20"/>
              </w:rPr>
            </w:pPr>
            <w:r>
              <w:rPr>
                <w:sz w:val="20"/>
                <w:szCs w:val="20"/>
              </w:rPr>
              <w:t>5</w:t>
            </w:r>
          </w:p>
        </w:tc>
        <w:tc>
          <w:tcPr>
            <w:tcW w:w="1279" w:type="dxa"/>
            <w:vAlign w:val="top"/>
          </w:tcPr>
          <w:p>
            <w:pPr>
              <w:pStyle w:val="7"/>
              <w:spacing w:before="56" w:line="248" w:lineRule="auto"/>
              <w:ind w:left="430" w:right="144" w:hanging="299"/>
              <w:rPr>
                <w:sz w:val="20"/>
                <w:szCs w:val="20"/>
              </w:rPr>
            </w:pPr>
            <w:r>
              <w:rPr>
                <w:spacing w:val="-2"/>
                <w:sz w:val="20"/>
                <w:szCs w:val="20"/>
              </w:rPr>
              <w:t>锅炉平台及</w:t>
            </w:r>
            <w:r>
              <w:rPr>
                <w:spacing w:val="1"/>
                <w:sz w:val="20"/>
                <w:szCs w:val="20"/>
              </w:rPr>
              <w:t xml:space="preserve"> </w:t>
            </w:r>
            <w:r>
              <w:rPr>
                <w:spacing w:val="-3"/>
                <w:sz w:val="20"/>
                <w:szCs w:val="20"/>
              </w:rPr>
              <w:t>护栏</w:t>
            </w:r>
          </w:p>
        </w:tc>
        <w:tc>
          <w:tcPr>
            <w:tcW w:w="2558" w:type="dxa"/>
            <w:vAlign w:val="top"/>
          </w:tcPr>
          <w:p>
            <w:pPr>
              <w:pStyle w:val="7"/>
              <w:spacing w:before="215" w:line="220" w:lineRule="auto"/>
              <w:ind w:left="673"/>
              <w:rPr>
                <w:sz w:val="20"/>
                <w:szCs w:val="20"/>
              </w:rPr>
            </w:pPr>
            <w:r>
              <w:rPr>
                <w:spacing w:val="3"/>
                <w:sz w:val="20"/>
                <w:szCs w:val="20"/>
              </w:rPr>
              <w:t>平台护栏牢固</w:t>
            </w:r>
          </w:p>
        </w:tc>
        <w:tc>
          <w:tcPr>
            <w:tcW w:w="1559" w:type="dxa"/>
            <w:vAlign w:val="top"/>
          </w:tcPr>
          <w:p>
            <w:pPr>
              <w:pStyle w:val="7"/>
              <w:spacing w:before="215" w:line="219" w:lineRule="auto"/>
              <w:ind w:left="374"/>
              <w:rPr>
                <w:sz w:val="20"/>
                <w:szCs w:val="20"/>
              </w:rPr>
            </w:pPr>
            <w:r>
              <w:rPr>
                <w:spacing w:val="2"/>
                <w:sz w:val="20"/>
                <w:szCs w:val="20"/>
              </w:rPr>
              <w:t>高处坠落</w:t>
            </w:r>
          </w:p>
        </w:tc>
        <w:tc>
          <w:tcPr>
            <w:tcW w:w="709" w:type="dxa"/>
            <w:vAlign w:val="top"/>
          </w:tcPr>
          <w:p>
            <w:pPr>
              <w:pStyle w:val="7"/>
              <w:spacing w:before="265" w:line="184" w:lineRule="auto"/>
              <w:ind w:left="296"/>
              <w:rPr>
                <w:sz w:val="20"/>
                <w:szCs w:val="20"/>
              </w:rPr>
            </w:pPr>
            <w:r>
              <w:rPr>
                <w:sz w:val="20"/>
                <w:szCs w:val="20"/>
              </w:rPr>
              <w:t>1</w:t>
            </w:r>
          </w:p>
        </w:tc>
        <w:tc>
          <w:tcPr>
            <w:tcW w:w="850" w:type="dxa"/>
            <w:vAlign w:val="top"/>
          </w:tcPr>
          <w:p>
            <w:pPr>
              <w:pStyle w:val="7"/>
              <w:spacing w:before="266" w:line="183" w:lineRule="auto"/>
              <w:ind w:left="366"/>
              <w:rPr>
                <w:sz w:val="20"/>
                <w:szCs w:val="20"/>
              </w:rPr>
            </w:pPr>
            <w:r>
              <w:rPr>
                <w:sz w:val="20"/>
                <w:szCs w:val="20"/>
              </w:rPr>
              <w:t>6</w:t>
            </w:r>
          </w:p>
        </w:tc>
        <w:tc>
          <w:tcPr>
            <w:tcW w:w="709" w:type="dxa"/>
            <w:vAlign w:val="top"/>
          </w:tcPr>
          <w:p>
            <w:pPr>
              <w:pStyle w:val="7"/>
              <w:spacing w:before="267" w:line="182" w:lineRule="auto"/>
              <w:ind w:left="296"/>
              <w:rPr>
                <w:sz w:val="20"/>
                <w:szCs w:val="20"/>
              </w:rPr>
            </w:pPr>
            <w:r>
              <w:rPr>
                <w:sz w:val="20"/>
                <w:szCs w:val="20"/>
              </w:rPr>
              <w:t>7</w:t>
            </w:r>
          </w:p>
        </w:tc>
        <w:tc>
          <w:tcPr>
            <w:tcW w:w="709" w:type="dxa"/>
            <w:vAlign w:val="top"/>
          </w:tcPr>
          <w:p>
            <w:pPr>
              <w:pStyle w:val="7"/>
              <w:spacing w:before="266" w:line="183" w:lineRule="auto"/>
              <w:ind w:left="248"/>
              <w:rPr>
                <w:sz w:val="20"/>
                <w:szCs w:val="20"/>
              </w:rPr>
            </w:pPr>
            <w:r>
              <w:rPr>
                <w:spacing w:val="-2"/>
                <w:sz w:val="20"/>
                <w:szCs w:val="20"/>
              </w:rPr>
              <w:t>42</w:t>
            </w:r>
          </w:p>
        </w:tc>
        <w:tc>
          <w:tcPr>
            <w:tcW w:w="709" w:type="dxa"/>
            <w:vAlign w:val="top"/>
          </w:tcPr>
          <w:p>
            <w:pPr>
              <w:pStyle w:val="7"/>
              <w:spacing w:before="55" w:line="280" w:lineRule="exact"/>
              <w:ind w:left="148"/>
              <w:rPr>
                <w:sz w:val="20"/>
                <w:szCs w:val="20"/>
              </w:rPr>
            </w:pPr>
            <w:r>
              <w:rPr>
                <w:spacing w:val="-2"/>
                <w:position w:val="5"/>
                <w:sz w:val="20"/>
                <w:szCs w:val="20"/>
              </w:rPr>
              <w:t>低风</w:t>
            </w:r>
          </w:p>
          <w:p>
            <w:pPr>
              <w:pStyle w:val="7"/>
              <w:spacing w:line="220" w:lineRule="auto"/>
              <w:ind w:left="249"/>
              <w:rPr>
                <w:sz w:val="20"/>
                <w:szCs w:val="20"/>
              </w:rPr>
            </w:pPr>
            <w:r>
              <w:rPr>
                <w:sz w:val="20"/>
                <w:szCs w:val="20"/>
              </w:rPr>
              <w:t>险</w:t>
            </w:r>
          </w:p>
        </w:tc>
        <w:tc>
          <w:tcPr>
            <w:tcW w:w="1304" w:type="dxa"/>
            <w:shd w:val="clear" w:color="auto" w:fill="0000FC"/>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47" w:line="248"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pStyle w:val="7"/>
              <w:spacing w:before="267" w:line="183" w:lineRule="auto"/>
              <w:ind w:left="361"/>
              <w:rPr>
                <w:sz w:val="20"/>
                <w:szCs w:val="20"/>
              </w:rPr>
            </w:pPr>
            <w:r>
              <w:rPr>
                <w:sz w:val="20"/>
                <w:szCs w:val="20"/>
              </w:rPr>
              <w:t>6</w:t>
            </w:r>
          </w:p>
        </w:tc>
        <w:tc>
          <w:tcPr>
            <w:tcW w:w="1279" w:type="dxa"/>
            <w:vAlign w:val="top"/>
          </w:tcPr>
          <w:p>
            <w:pPr>
              <w:pStyle w:val="7"/>
              <w:spacing w:before="55" w:line="249" w:lineRule="auto"/>
              <w:ind w:left="430" w:right="145" w:hanging="299"/>
              <w:rPr>
                <w:sz w:val="20"/>
                <w:szCs w:val="20"/>
              </w:rPr>
            </w:pPr>
            <w:r>
              <w:rPr>
                <w:spacing w:val="-2"/>
                <w:sz w:val="20"/>
                <w:szCs w:val="20"/>
              </w:rPr>
              <w:t>燃气泄漏报</w:t>
            </w:r>
            <w:r>
              <w:rPr>
                <w:sz w:val="20"/>
                <w:szCs w:val="20"/>
              </w:rPr>
              <w:t xml:space="preserve"> </w:t>
            </w:r>
            <w:r>
              <w:rPr>
                <w:spacing w:val="-3"/>
                <w:sz w:val="20"/>
                <w:szCs w:val="20"/>
              </w:rPr>
              <w:t>警器</w:t>
            </w:r>
          </w:p>
        </w:tc>
        <w:tc>
          <w:tcPr>
            <w:tcW w:w="2558" w:type="dxa"/>
            <w:vAlign w:val="top"/>
          </w:tcPr>
          <w:p>
            <w:pPr>
              <w:pStyle w:val="7"/>
              <w:spacing w:before="216" w:line="219" w:lineRule="auto"/>
              <w:ind w:left="573"/>
              <w:rPr>
                <w:sz w:val="20"/>
                <w:szCs w:val="20"/>
              </w:rPr>
            </w:pPr>
            <w:r>
              <w:rPr>
                <w:spacing w:val="-2"/>
                <w:sz w:val="20"/>
                <w:szCs w:val="20"/>
              </w:rPr>
              <w:t>无燃气泄漏报警</w:t>
            </w:r>
          </w:p>
        </w:tc>
        <w:tc>
          <w:tcPr>
            <w:tcW w:w="1559" w:type="dxa"/>
            <w:vAlign w:val="top"/>
          </w:tcPr>
          <w:p>
            <w:pPr>
              <w:pStyle w:val="7"/>
              <w:spacing w:before="216" w:line="219" w:lineRule="auto"/>
              <w:ind w:left="575"/>
              <w:rPr>
                <w:sz w:val="20"/>
                <w:szCs w:val="20"/>
              </w:rPr>
            </w:pPr>
            <w:r>
              <w:rPr>
                <w:spacing w:val="6"/>
                <w:sz w:val="20"/>
                <w:szCs w:val="20"/>
              </w:rPr>
              <w:t>火灾</w:t>
            </w:r>
          </w:p>
        </w:tc>
        <w:tc>
          <w:tcPr>
            <w:tcW w:w="709" w:type="dxa"/>
            <w:vAlign w:val="top"/>
          </w:tcPr>
          <w:p>
            <w:pPr>
              <w:pStyle w:val="7"/>
              <w:spacing w:before="266" w:line="184" w:lineRule="auto"/>
              <w:ind w:left="296"/>
              <w:rPr>
                <w:sz w:val="20"/>
                <w:szCs w:val="20"/>
              </w:rPr>
            </w:pPr>
            <w:r>
              <w:rPr>
                <w:sz w:val="20"/>
                <w:szCs w:val="20"/>
              </w:rPr>
              <w:t>1</w:t>
            </w:r>
          </w:p>
        </w:tc>
        <w:tc>
          <w:tcPr>
            <w:tcW w:w="850" w:type="dxa"/>
            <w:vAlign w:val="top"/>
          </w:tcPr>
          <w:p>
            <w:pPr>
              <w:pStyle w:val="7"/>
              <w:spacing w:before="267" w:line="183" w:lineRule="auto"/>
              <w:ind w:left="366"/>
              <w:rPr>
                <w:sz w:val="20"/>
                <w:szCs w:val="20"/>
              </w:rPr>
            </w:pPr>
            <w:r>
              <w:rPr>
                <w:sz w:val="20"/>
                <w:szCs w:val="20"/>
              </w:rPr>
              <w:t>6</w:t>
            </w:r>
          </w:p>
        </w:tc>
        <w:tc>
          <w:tcPr>
            <w:tcW w:w="709" w:type="dxa"/>
            <w:vAlign w:val="top"/>
          </w:tcPr>
          <w:p>
            <w:pPr>
              <w:pStyle w:val="7"/>
              <w:spacing w:before="268" w:line="182" w:lineRule="auto"/>
              <w:ind w:left="246"/>
              <w:rPr>
                <w:sz w:val="20"/>
                <w:szCs w:val="20"/>
              </w:rPr>
            </w:pPr>
            <w:r>
              <w:rPr>
                <w:spacing w:val="-4"/>
                <w:sz w:val="20"/>
                <w:szCs w:val="20"/>
              </w:rPr>
              <w:t>7.</w:t>
            </w:r>
          </w:p>
        </w:tc>
        <w:tc>
          <w:tcPr>
            <w:tcW w:w="709" w:type="dxa"/>
            <w:vAlign w:val="top"/>
          </w:tcPr>
          <w:p>
            <w:pPr>
              <w:pStyle w:val="7"/>
              <w:spacing w:before="267" w:line="183" w:lineRule="auto"/>
              <w:ind w:left="248"/>
              <w:rPr>
                <w:sz w:val="20"/>
                <w:szCs w:val="20"/>
              </w:rPr>
            </w:pPr>
            <w:r>
              <w:rPr>
                <w:spacing w:val="-2"/>
                <w:sz w:val="20"/>
                <w:szCs w:val="20"/>
              </w:rPr>
              <w:t>42</w:t>
            </w:r>
          </w:p>
        </w:tc>
        <w:tc>
          <w:tcPr>
            <w:tcW w:w="709" w:type="dxa"/>
            <w:vAlign w:val="top"/>
          </w:tcPr>
          <w:p>
            <w:pPr>
              <w:pStyle w:val="7"/>
              <w:spacing w:before="56" w:line="290" w:lineRule="exact"/>
              <w:ind w:left="148"/>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55" w:type="dxa"/>
            <w:vMerge w:val="continue"/>
            <w:tcBorders>
              <w:top w:val="nil"/>
              <w:bottom w:val="nil"/>
            </w:tcBorders>
            <w:vAlign w:val="top"/>
          </w:tcPr>
          <w:p>
            <w:pPr>
              <w:rPr>
                <w:rFonts w:ascii="Arial"/>
                <w:sz w:val="21"/>
              </w:rPr>
            </w:pPr>
          </w:p>
        </w:tc>
        <w:tc>
          <w:tcPr>
            <w:tcW w:w="1129" w:type="dxa"/>
            <w:vMerge w:val="continue"/>
            <w:tcBorders>
              <w:top w:val="nil"/>
              <w:bottom w:val="nil"/>
            </w:tcBorders>
            <w:vAlign w:val="top"/>
          </w:tcPr>
          <w:p>
            <w:pPr>
              <w:rPr>
                <w:rFonts w:ascii="Arial"/>
                <w:sz w:val="21"/>
              </w:rPr>
            </w:pPr>
          </w:p>
        </w:tc>
        <w:tc>
          <w:tcPr>
            <w:tcW w:w="1129" w:type="dxa"/>
            <w:vAlign w:val="top"/>
          </w:tcPr>
          <w:p>
            <w:pPr>
              <w:pStyle w:val="7"/>
              <w:spacing w:before="238" w:line="239"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spacing w:line="372" w:lineRule="auto"/>
              <w:rPr>
                <w:rFonts w:ascii="Arial"/>
                <w:sz w:val="21"/>
              </w:rPr>
            </w:pPr>
          </w:p>
          <w:p>
            <w:pPr>
              <w:pStyle w:val="7"/>
              <w:spacing w:before="65" w:line="182" w:lineRule="auto"/>
              <w:ind w:left="361"/>
              <w:rPr>
                <w:sz w:val="20"/>
                <w:szCs w:val="20"/>
              </w:rPr>
            </w:pPr>
            <w:r>
              <w:rPr>
                <w:sz w:val="20"/>
                <w:szCs w:val="20"/>
              </w:rPr>
              <w:t>7</w:t>
            </w:r>
          </w:p>
        </w:tc>
        <w:tc>
          <w:tcPr>
            <w:tcW w:w="1279" w:type="dxa"/>
            <w:vAlign w:val="top"/>
          </w:tcPr>
          <w:p>
            <w:pPr>
              <w:spacing w:line="320" w:lineRule="auto"/>
              <w:rPr>
                <w:rFonts w:ascii="Arial"/>
                <w:sz w:val="21"/>
              </w:rPr>
            </w:pPr>
          </w:p>
          <w:p>
            <w:pPr>
              <w:pStyle w:val="7"/>
              <w:spacing w:before="65" w:line="219" w:lineRule="auto"/>
              <w:ind w:left="232"/>
              <w:rPr>
                <w:sz w:val="20"/>
                <w:szCs w:val="20"/>
              </w:rPr>
            </w:pPr>
            <w:r>
              <w:rPr>
                <w:spacing w:val="1"/>
                <w:sz w:val="20"/>
                <w:szCs w:val="20"/>
              </w:rPr>
              <w:t>电气线路</w:t>
            </w:r>
          </w:p>
        </w:tc>
        <w:tc>
          <w:tcPr>
            <w:tcW w:w="2558" w:type="dxa"/>
            <w:vAlign w:val="top"/>
          </w:tcPr>
          <w:p>
            <w:pPr>
              <w:pStyle w:val="7"/>
              <w:spacing w:before="57" w:line="219" w:lineRule="auto"/>
              <w:ind w:left="172"/>
              <w:rPr>
                <w:sz w:val="20"/>
                <w:szCs w:val="20"/>
              </w:rPr>
            </w:pPr>
            <w:r>
              <w:rPr>
                <w:spacing w:val="1"/>
                <w:sz w:val="20"/>
                <w:szCs w:val="20"/>
              </w:rPr>
              <w:t>线路无破损，有良好的电</w:t>
            </w:r>
          </w:p>
          <w:p>
            <w:pPr>
              <w:pStyle w:val="7"/>
              <w:spacing w:before="92" w:line="219" w:lineRule="auto"/>
              <w:ind w:left="172"/>
              <w:rPr>
                <w:sz w:val="20"/>
                <w:szCs w:val="20"/>
              </w:rPr>
            </w:pPr>
            <w:r>
              <w:rPr>
                <w:spacing w:val="-1"/>
                <w:sz w:val="20"/>
                <w:szCs w:val="20"/>
              </w:rPr>
              <w:t>气接地保护，电气防护符</w:t>
            </w:r>
          </w:p>
          <w:p>
            <w:pPr>
              <w:pStyle w:val="7"/>
              <w:spacing w:before="53" w:line="220" w:lineRule="auto"/>
              <w:ind w:left="772"/>
              <w:rPr>
                <w:sz w:val="20"/>
                <w:szCs w:val="20"/>
              </w:rPr>
            </w:pPr>
            <w:r>
              <w:rPr>
                <w:spacing w:val="2"/>
                <w:sz w:val="20"/>
                <w:szCs w:val="20"/>
              </w:rPr>
              <w:t>合相关规定</w:t>
            </w:r>
          </w:p>
        </w:tc>
        <w:tc>
          <w:tcPr>
            <w:tcW w:w="1559" w:type="dxa"/>
            <w:vAlign w:val="top"/>
          </w:tcPr>
          <w:p>
            <w:pPr>
              <w:spacing w:line="320" w:lineRule="auto"/>
              <w:rPr>
                <w:rFonts w:ascii="Arial"/>
                <w:sz w:val="21"/>
              </w:rPr>
            </w:pPr>
          </w:p>
          <w:p>
            <w:pPr>
              <w:pStyle w:val="7"/>
              <w:spacing w:before="65" w:line="219" w:lineRule="auto"/>
              <w:ind w:left="274"/>
              <w:rPr>
                <w:sz w:val="20"/>
                <w:szCs w:val="20"/>
              </w:rPr>
            </w:pPr>
            <w:r>
              <w:rPr>
                <w:spacing w:val="2"/>
                <w:sz w:val="20"/>
                <w:szCs w:val="20"/>
              </w:rPr>
              <w:t>触电，火灾</w:t>
            </w:r>
          </w:p>
        </w:tc>
        <w:tc>
          <w:tcPr>
            <w:tcW w:w="709" w:type="dxa"/>
            <w:vAlign w:val="top"/>
          </w:tcPr>
          <w:p>
            <w:pPr>
              <w:spacing w:line="370" w:lineRule="auto"/>
              <w:rPr>
                <w:rFonts w:ascii="Arial"/>
                <w:sz w:val="21"/>
              </w:rPr>
            </w:pPr>
          </w:p>
          <w:p>
            <w:pPr>
              <w:pStyle w:val="7"/>
              <w:spacing w:before="65" w:line="184" w:lineRule="auto"/>
              <w:ind w:left="296"/>
              <w:rPr>
                <w:sz w:val="20"/>
                <w:szCs w:val="20"/>
              </w:rPr>
            </w:pPr>
            <w:r>
              <w:rPr>
                <w:sz w:val="20"/>
                <w:szCs w:val="20"/>
              </w:rPr>
              <w:t>1</w:t>
            </w:r>
          </w:p>
        </w:tc>
        <w:tc>
          <w:tcPr>
            <w:tcW w:w="850" w:type="dxa"/>
            <w:vAlign w:val="top"/>
          </w:tcPr>
          <w:p>
            <w:pPr>
              <w:spacing w:line="371" w:lineRule="auto"/>
              <w:rPr>
                <w:rFonts w:ascii="Arial"/>
                <w:sz w:val="21"/>
              </w:rPr>
            </w:pPr>
          </w:p>
          <w:p>
            <w:pPr>
              <w:pStyle w:val="7"/>
              <w:spacing w:before="65" w:line="183" w:lineRule="auto"/>
              <w:ind w:left="366"/>
              <w:rPr>
                <w:sz w:val="20"/>
                <w:szCs w:val="20"/>
              </w:rPr>
            </w:pPr>
            <w:r>
              <w:rPr>
                <w:sz w:val="20"/>
                <w:szCs w:val="20"/>
              </w:rPr>
              <w:t>6</w:t>
            </w:r>
          </w:p>
        </w:tc>
        <w:tc>
          <w:tcPr>
            <w:tcW w:w="709" w:type="dxa"/>
            <w:vAlign w:val="top"/>
          </w:tcPr>
          <w:p>
            <w:pPr>
              <w:spacing w:line="372" w:lineRule="auto"/>
              <w:rPr>
                <w:rFonts w:ascii="Arial"/>
                <w:sz w:val="21"/>
              </w:rPr>
            </w:pPr>
          </w:p>
          <w:p>
            <w:pPr>
              <w:pStyle w:val="7"/>
              <w:spacing w:before="65" w:line="182" w:lineRule="auto"/>
              <w:ind w:left="296"/>
              <w:rPr>
                <w:sz w:val="20"/>
                <w:szCs w:val="20"/>
              </w:rPr>
            </w:pPr>
            <w:r>
              <w:rPr>
                <w:sz w:val="20"/>
                <w:szCs w:val="20"/>
              </w:rPr>
              <w:t>7</w:t>
            </w:r>
          </w:p>
        </w:tc>
        <w:tc>
          <w:tcPr>
            <w:tcW w:w="709" w:type="dxa"/>
            <w:vAlign w:val="top"/>
          </w:tcPr>
          <w:p>
            <w:pPr>
              <w:spacing w:line="371" w:lineRule="auto"/>
              <w:rPr>
                <w:rFonts w:ascii="Arial"/>
                <w:sz w:val="21"/>
              </w:rPr>
            </w:pPr>
          </w:p>
          <w:p>
            <w:pPr>
              <w:pStyle w:val="7"/>
              <w:spacing w:before="65" w:line="183" w:lineRule="auto"/>
              <w:ind w:left="248"/>
              <w:rPr>
                <w:sz w:val="20"/>
                <w:szCs w:val="20"/>
              </w:rPr>
            </w:pPr>
            <w:r>
              <w:rPr>
                <w:spacing w:val="-2"/>
                <w:sz w:val="20"/>
                <w:szCs w:val="20"/>
              </w:rPr>
              <w:t>42</w:t>
            </w:r>
          </w:p>
        </w:tc>
        <w:tc>
          <w:tcPr>
            <w:tcW w:w="709" w:type="dxa"/>
            <w:vAlign w:val="top"/>
          </w:tcPr>
          <w:p>
            <w:pPr>
              <w:pStyle w:val="7"/>
              <w:spacing w:before="227" w:line="290" w:lineRule="exact"/>
              <w:ind w:left="148"/>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04" w:type="dxa"/>
            <w:shd w:val="clear" w:color="auto" w:fill="0000FD"/>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655" w:type="dxa"/>
            <w:vMerge w:val="continue"/>
            <w:tcBorders>
              <w:top w:val="nil"/>
            </w:tcBorders>
            <w:vAlign w:val="top"/>
          </w:tcPr>
          <w:p>
            <w:pPr>
              <w:rPr>
                <w:rFonts w:ascii="Arial"/>
                <w:sz w:val="21"/>
              </w:rPr>
            </w:pPr>
          </w:p>
        </w:tc>
        <w:tc>
          <w:tcPr>
            <w:tcW w:w="1129" w:type="dxa"/>
            <w:vMerge w:val="continue"/>
            <w:tcBorders>
              <w:top w:val="nil"/>
            </w:tcBorders>
            <w:vAlign w:val="top"/>
          </w:tcPr>
          <w:p>
            <w:pPr>
              <w:rPr>
                <w:rFonts w:ascii="Arial"/>
                <w:sz w:val="21"/>
              </w:rPr>
            </w:pPr>
          </w:p>
        </w:tc>
        <w:tc>
          <w:tcPr>
            <w:tcW w:w="1129" w:type="dxa"/>
            <w:vAlign w:val="top"/>
          </w:tcPr>
          <w:p>
            <w:pPr>
              <w:pStyle w:val="7"/>
              <w:spacing w:before="18" w:line="258" w:lineRule="auto"/>
              <w:ind w:left="450" w:right="155" w:hanging="300"/>
              <w:rPr>
                <w:sz w:val="20"/>
                <w:szCs w:val="20"/>
              </w:rPr>
            </w:pPr>
            <w:r>
              <w:rPr>
                <w:spacing w:val="3"/>
                <w:sz w:val="20"/>
                <w:szCs w:val="20"/>
              </w:rPr>
              <w:t>天然气锅</w:t>
            </w:r>
            <w:r>
              <w:rPr>
                <w:sz w:val="20"/>
                <w:szCs w:val="20"/>
              </w:rPr>
              <w:t xml:space="preserve"> 炉</w:t>
            </w:r>
          </w:p>
        </w:tc>
        <w:tc>
          <w:tcPr>
            <w:tcW w:w="850" w:type="dxa"/>
            <w:vAlign w:val="top"/>
          </w:tcPr>
          <w:p>
            <w:pPr>
              <w:pStyle w:val="7"/>
              <w:spacing w:before="269" w:line="183" w:lineRule="auto"/>
              <w:ind w:left="361"/>
              <w:rPr>
                <w:sz w:val="20"/>
                <w:szCs w:val="20"/>
              </w:rPr>
            </w:pPr>
            <w:r>
              <w:rPr>
                <w:sz w:val="20"/>
                <w:szCs w:val="20"/>
              </w:rPr>
              <w:t>8</w:t>
            </w:r>
          </w:p>
        </w:tc>
        <w:tc>
          <w:tcPr>
            <w:tcW w:w="1279" w:type="dxa"/>
            <w:vAlign w:val="top"/>
          </w:tcPr>
          <w:p>
            <w:pPr>
              <w:pStyle w:val="7"/>
              <w:spacing w:before="38" w:line="261" w:lineRule="auto"/>
              <w:ind w:left="131" w:right="103"/>
              <w:rPr>
                <w:sz w:val="20"/>
                <w:szCs w:val="20"/>
              </w:rPr>
            </w:pPr>
            <w:r>
              <w:rPr>
                <w:spacing w:val="6"/>
                <w:sz w:val="20"/>
                <w:szCs w:val="20"/>
              </w:rPr>
              <w:t>水处理及自</w:t>
            </w:r>
            <w:r>
              <w:rPr>
                <w:spacing w:val="2"/>
                <w:sz w:val="20"/>
                <w:szCs w:val="20"/>
              </w:rPr>
              <w:t xml:space="preserve"> </w:t>
            </w:r>
            <w:r>
              <w:rPr>
                <w:spacing w:val="-2"/>
                <w:sz w:val="20"/>
                <w:szCs w:val="20"/>
              </w:rPr>
              <w:t>动补水设备</w:t>
            </w:r>
          </w:p>
        </w:tc>
        <w:tc>
          <w:tcPr>
            <w:tcW w:w="2558" w:type="dxa"/>
            <w:vAlign w:val="top"/>
          </w:tcPr>
          <w:p>
            <w:pPr>
              <w:pStyle w:val="7"/>
              <w:spacing w:before="218" w:line="220" w:lineRule="auto"/>
              <w:ind w:left="623"/>
              <w:rPr>
                <w:sz w:val="20"/>
                <w:szCs w:val="20"/>
              </w:rPr>
            </w:pPr>
            <w:r>
              <w:rPr>
                <w:spacing w:val="-1"/>
                <w:sz w:val="20"/>
                <w:szCs w:val="20"/>
              </w:rPr>
              <w:t>设备运行正常。</w:t>
            </w:r>
          </w:p>
        </w:tc>
        <w:tc>
          <w:tcPr>
            <w:tcW w:w="1559" w:type="dxa"/>
            <w:vAlign w:val="top"/>
          </w:tcPr>
          <w:p>
            <w:pPr>
              <w:pStyle w:val="7"/>
              <w:spacing w:before="216" w:line="218" w:lineRule="auto"/>
              <w:ind w:left="374"/>
              <w:rPr>
                <w:sz w:val="20"/>
                <w:szCs w:val="20"/>
              </w:rPr>
            </w:pPr>
            <w:r>
              <w:rPr>
                <w:spacing w:val="-2"/>
                <w:sz w:val="20"/>
                <w:szCs w:val="20"/>
              </w:rPr>
              <w:t>锅炉爆炸</w:t>
            </w:r>
          </w:p>
        </w:tc>
        <w:tc>
          <w:tcPr>
            <w:tcW w:w="709" w:type="dxa"/>
            <w:vAlign w:val="top"/>
          </w:tcPr>
          <w:p>
            <w:pPr>
              <w:pStyle w:val="7"/>
              <w:spacing w:before="268" w:line="184" w:lineRule="auto"/>
              <w:ind w:left="296"/>
              <w:rPr>
                <w:sz w:val="20"/>
                <w:szCs w:val="20"/>
              </w:rPr>
            </w:pPr>
            <w:r>
              <w:rPr>
                <w:sz w:val="20"/>
                <w:szCs w:val="20"/>
              </w:rPr>
              <w:t>1</w:t>
            </w:r>
          </w:p>
        </w:tc>
        <w:tc>
          <w:tcPr>
            <w:tcW w:w="850" w:type="dxa"/>
            <w:vAlign w:val="top"/>
          </w:tcPr>
          <w:p>
            <w:pPr>
              <w:pStyle w:val="7"/>
              <w:spacing w:before="269" w:line="183" w:lineRule="auto"/>
              <w:ind w:left="366"/>
              <w:rPr>
                <w:sz w:val="20"/>
                <w:szCs w:val="20"/>
              </w:rPr>
            </w:pPr>
            <w:r>
              <w:rPr>
                <w:sz w:val="20"/>
                <w:szCs w:val="20"/>
              </w:rPr>
              <w:t>6</w:t>
            </w:r>
          </w:p>
        </w:tc>
        <w:tc>
          <w:tcPr>
            <w:tcW w:w="709" w:type="dxa"/>
            <w:vAlign w:val="top"/>
          </w:tcPr>
          <w:p>
            <w:pPr>
              <w:pStyle w:val="7"/>
              <w:spacing w:before="270" w:line="182" w:lineRule="auto"/>
              <w:ind w:left="296"/>
              <w:rPr>
                <w:sz w:val="20"/>
                <w:szCs w:val="20"/>
              </w:rPr>
            </w:pPr>
            <w:r>
              <w:rPr>
                <w:sz w:val="20"/>
                <w:szCs w:val="20"/>
              </w:rPr>
              <w:t>7</w:t>
            </w:r>
          </w:p>
        </w:tc>
        <w:tc>
          <w:tcPr>
            <w:tcW w:w="709" w:type="dxa"/>
            <w:vAlign w:val="top"/>
          </w:tcPr>
          <w:p>
            <w:pPr>
              <w:pStyle w:val="7"/>
              <w:spacing w:before="269" w:line="183" w:lineRule="auto"/>
              <w:ind w:left="248"/>
              <w:rPr>
                <w:sz w:val="20"/>
                <w:szCs w:val="20"/>
              </w:rPr>
            </w:pPr>
            <w:r>
              <w:rPr>
                <w:spacing w:val="-2"/>
                <w:sz w:val="20"/>
                <w:szCs w:val="20"/>
              </w:rPr>
              <w:t>42</w:t>
            </w:r>
          </w:p>
        </w:tc>
        <w:tc>
          <w:tcPr>
            <w:tcW w:w="709" w:type="dxa"/>
            <w:vAlign w:val="top"/>
          </w:tcPr>
          <w:p>
            <w:pPr>
              <w:pStyle w:val="7"/>
              <w:spacing w:before="48" w:line="290" w:lineRule="exact"/>
              <w:ind w:left="148"/>
              <w:rPr>
                <w:sz w:val="20"/>
                <w:szCs w:val="20"/>
              </w:rPr>
            </w:pPr>
            <w:r>
              <w:rPr>
                <w:spacing w:val="-2"/>
                <w:position w:val="6"/>
                <w:sz w:val="20"/>
                <w:szCs w:val="20"/>
              </w:rPr>
              <w:t>低风</w:t>
            </w:r>
          </w:p>
          <w:p>
            <w:pPr>
              <w:pStyle w:val="7"/>
              <w:spacing w:line="220" w:lineRule="auto"/>
              <w:ind w:left="249"/>
              <w:rPr>
                <w:sz w:val="20"/>
                <w:szCs w:val="20"/>
              </w:rPr>
            </w:pPr>
            <w:r>
              <w:rPr>
                <w:sz w:val="20"/>
                <w:szCs w:val="20"/>
              </w:rPr>
              <w:t>险</w:t>
            </w:r>
          </w:p>
        </w:tc>
        <w:tc>
          <w:tcPr>
            <w:tcW w:w="1304" w:type="dxa"/>
            <w:shd w:val="clear" w:color="auto" w:fill="0000FC"/>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4" w:type="default"/>
          <w:pgSz w:w="16840" w:h="11910"/>
          <w:pgMar w:top="1012" w:right="1354" w:bottom="1153" w:left="1325" w:header="0" w:footer="951" w:gutter="0"/>
          <w:cols w:space="720" w:num="1"/>
        </w:sect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spacing w:before="104" w:line="221" w:lineRule="auto"/>
        <w:ind w:left="849"/>
        <w:outlineLvl w:val="6"/>
        <w:rPr>
          <w:rFonts w:ascii="黑体" w:hAnsi="黑体" w:eastAsia="黑体" w:cs="黑体"/>
          <w:sz w:val="32"/>
          <w:szCs w:val="32"/>
        </w:rPr>
      </w:pPr>
      <w:bookmarkStart w:id="126" w:name="bookmark128"/>
      <w:bookmarkEnd w:id="126"/>
      <w:r>
        <w:rPr>
          <w:rFonts w:ascii="黑体" w:hAnsi="黑体" w:eastAsia="黑体" w:cs="黑体"/>
          <w:b/>
          <w:bCs/>
          <w:spacing w:val="-8"/>
          <w:sz w:val="32"/>
          <w:szCs w:val="32"/>
        </w:rPr>
        <w:t>七.安全风险分级管控清单</w:t>
      </w:r>
    </w:p>
    <w:p>
      <w:pPr>
        <w:spacing w:line="96" w:lineRule="exact"/>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pStyle w:val="7"/>
              <w:spacing w:before="301"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(天然气锅</w:t>
            </w:r>
          </w:p>
          <w:p>
            <w:pPr>
              <w:pStyle w:val="7"/>
              <w:spacing w:before="49" w:line="220" w:lineRule="auto"/>
              <w:ind w:left="897"/>
              <w:rPr>
                <w:sz w:val="21"/>
                <w:szCs w:val="21"/>
              </w:rPr>
            </w:pPr>
            <w:r>
              <w:rPr>
                <w:b/>
                <w:bCs/>
                <w:spacing w:val="15"/>
                <w:sz w:val="21"/>
                <w:szCs w:val="21"/>
              </w:rPr>
              <w:t>炉)</w:t>
            </w:r>
          </w:p>
        </w:tc>
        <w:tc>
          <w:tcPr>
            <w:tcW w:w="2029" w:type="dxa"/>
            <w:gridSpan w:val="2"/>
            <w:vAlign w:val="top"/>
          </w:tcPr>
          <w:p>
            <w:pPr>
              <w:pStyle w:val="7"/>
              <w:spacing w:before="27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79" w:lineRule="exact"/>
              <w:ind w:left="176"/>
              <w:rPr>
                <w:sz w:val="21"/>
                <w:szCs w:val="21"/>
              </w:rPr>
            </w:pPr>
            <w:r>
              <w:rPr>
                <w:b/>
                <w:bCs/>
                <w:spacing w:val="-5"/>
                <w:position w:val="4"/>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39"/>
              <w:rPr>
                <w:sz w:val="21"/>
                <w:szCs w:val="21"/>
              </w:rPr>
            </w:pPr>
            <w:r>
              <w:rPr>
                <w:b/>
                <w:bCs/>
                <w:sz w:val="21"/>
                <w:szCs w:val="21"/>
              </w:rPr>
              <w:t>培训教育</w:t>
            </w:r>
          </w:p>
        </w:tc>
        <w:tc>
          <w:tcPr>
            <w:tcW w:w="1129" w:type="dxa"/>
            <w:vAlign w:val="top"/>
          </w:tcPr>
          <w:p>
            <w:pPr>
              <w:pStyle w:val="7"/>
              <w:spacing w:before="277" w:line="219" w:lineRule="auto"/>
              <w:ind w:left="13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96"/>
              <w:rPr>
                <w:sz w:val="21"/>
                <w:szCs w:val="21"/>
              </w:rPr>
            </w:pPr>
            <w:r>
              <w:rPr>
                <w:b/>
                <w:bCs/>
                <w:spacing w:val="-3"/>
                <w:sz w:val="21"/>
                <w:szCs w:val="21"/>
              </w:rPr>
              <w:t>公</w:t>
            </w:r>
            <w:r>
              <w:rPr>
                <w:spacing w:val="3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108"/>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97"/>
              <w:rPr>
                <w:sz w:val="21"/>
                <w:szCs w:val="21"/>
              </w:rPr>
            </w:pPr>
            <w:r>
              <w:rPr>
                <w:b/>
                <w:bCs/>
                <w:spacing w:val="-3"/>
                <w:sz w:val="21"/>
                <w:szCs w:val="21"/>
              </w:rPr>
              <w:t>班</w:t>
            </w:r>
            <w:r>
              <w:rPr>
                <w:spacing w:val="4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98"/>
              <w:rPr>
                <w:sz w:val="21"/>
                <w:szCs w:val="21"/>
              </w:rPr>
            </w:pPr>
            <w:r>
              <w:rPr>
                <w:b/>
                <w:bCs/>
                <w:spacing w:val="-3"/>
                <w:sz w:val="21"/>
                <w:szCs w:val="21"/>
              </w:rPr>
              <w:t>岗</w:t>
            </w:r>
            <w:r>
              <w:rPr>
                <w:spacing w:val="3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8" w:hRule="atLeast"/>
        </w:trPr>
        <w:tc>
          <w:tcPr>
            <w:tcW w:w="724"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9" w:line="183" w:lineRule="auto"/>
              <w:ind w:left="297"/>
              <w:rPr>
                <w:sz w:val="21"/>
                <w:szCs w:val="21"/>
              </w:rPr>
            </w:pPr>
            <w:r>
              <w:rPr>
                <w:b/>
                <w:bCs/>
                <w:spacing w:val="-3"/>
                <w:sz w:val="21"/>
                <w:szCs w:val="21"/>
              </w:rPr>
              <w:t>2</w:t>
            </w:r>
          </w:p>
        </w:tc>
        <w:tc>
          <w:tcPr>
            <w:tcW w:w="650"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7"/>
              <w:spacing w:before="68"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9" w:line="220" w:lineRule="auto"/>
              <w:ind w:left="153"/>
              <w:rPr>
                <w:sz w:val="21"/>
                <w:szCs w:val="21"/>
              </w:rPr>
            </w:pPr>
            <w:r>
              <w:rPr>
                <w:b/>
                <w:bCs/>
                <w:spacing w:val="-6"/>
                <w:sz w:val="21"/>
                <w:szCs w:val="21"/>
              </w:rPr>
              <w:t>天然</w:t>
            </w:r>
          </w:p>
          <w:p>
            <w:pPr>
              <w:pStyle w:val="7"/>
              <w:spacing w:before="50" w:line="221" w:lineRule="auto"/>
              <w:ind w:left="153"/>
              <w:rPr>
                <w:sz w:val="21"/>
                <w:szCs w:val="21"/>
              </w:rPr>
            </w:pPr>
            <w:r>
              <w:rPr>
                <w:b/>
                <w:bCs/>
                <w:spacing w:val="-5"/>
                <w:sz w:val="21"/>
                <w:szCs w:val="21"/>
              </w:rPr>
              <w:t>气锅</w:t>
            </w:r>
          </w:p>
          <w:p>
            <w:pPr>
              <w:pStyle w:val="7"/>
              <w:spacing w:before="48" w:line="220" w:lineRule="auto"/>
              <w:ind w:left="264"/>
              <w:rPr>
                <w:sz w:val="21"/>
                <w:szCs w:val="21"/>
              </w:rPr>
            </w:pPr>
            <w:r>
              <w:rPr>
                <w:b/>
                <w:bCs/>
                <w:spacing w:val="-3"/>
                <w:sz w:val="21"/>
                <w:szCs w:val="21"/>
              </w:rPr>
              <w:t>炉</w:t>
            </w:r>
          </w:p>
        </w:tc>
        <w:tc>
          <w:tcPr>
            <w:tcW w:w="660"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9" w:line="184" w:lineRule="auto"/>
              <w:ind w:left="263"/>
              <w:rPr>
                <w:sz w:val="21"/>
                <w:szCs w:val="21"/>
              </w:rPr>
            </w:pPr>
            <w:r>
              <w:rPr>
                <w:b/>
                <w:bCs/>
                <w:spacing w:val="-3"/>
                <w:sz w:val="21"/>
                <w:szCs w:val="21"/>
              </w:rPr>
              <w:t>1</w:t>
            </w:r>
          </w:p>
        </w:tc>
        <w:tc>
          <w:tcPr>
            <w:tcW w:w="136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7"/>
              <w:spacing w:before="69" w:line="220" w:lineRule="auto"/>
              <w:ind w:left="463"/>
              <w:rPr>
                <w:sz w:val="21"/>
                <w:szCs w:val="21"/>
              </w:rPr>
            </w:pPr>
            <w:r>
              <w:rPr>
                <w:b/>
                <w:bCs/>
                <w:spacing w:val="-5"/>
                <w:sz w:val="21"/>
                <w:szCs w:val="21"/>
              </w:rPr>
              <w:t>炉体</w:t>
            </w:r>
          </w:p>
        </w:tc>
        <w:tc>
          <w:tcPr>
            <w:tcW w:w="115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20" w:lineRule="auto"/>
              <w:ind w:left="152"/>
              <w:rPr>
                <w:sz w:val="21"/>
                <w:szCs w:val="21"/>
              </w:rPr>
            </w:pPr>
            <w:r>
              <w:rPr>
                <w:spacing w:val="2"/>
                <w:sz w:val="21"/>
                <w:szCs w:val="21"/>
              </w:rPr>
              <w:t>炉体安装</w:t>
            </w:r>
          </w:p>
          <w:p>
            <w:pPr>
              <w:pStyle w:val="7"/>
              <w:spacing w:before="69" w:line="219" w:lineRule="auto"/>
              <w:ind w:left="152"/>
              <w:rPr>
                <w:sz w:val="21"/>
                <w:szCs w:val="21"/>
              </w:rPr>
            </w:pPr>
            <w:r>
              <w:rPr>
                <w:spacing w:val="3"/>
                <w:sz w:val="21"/>
                <w:szCs w:val="21"/>
              </w:rPr>
              <w:t>紧固无晃</w:t>
            </w:r>
          </w:p>
          <w:p>
            <w:pPr>
              <w:pStyle w:val="7"/>
              <w:spacing w:before="61" w:line="220" w:lineRule="auto"/>
              <w:ind w:left="462"/>
              <w:rPr>
                <w:sz w:val="21"/>
                <w:szCs w:val="21"/>
              </w:rPr>
            </w:pPr>
            <w:r>
              <w:rPr>
                <w:sz w:val="21"/>
                <w:szCs w:val="21"/>
              </w:rPr>
              <w:t>动</w:t>
            </w:r>
          </w:p>
        </w:tc>
        <w:tc>
          <w:tcPr>
            <w:tcW w:w="78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98" w:lineRule="exact"/>
              <w:ind w:left="173"/>
              <w:rPr>
                <w:sz w:val="21"/>
                <w:szCs w:val="21"/>
              </w:rPr>
            </w:pPr>
            <w:r>
              <w:rPr>
                <w:spacing w:val="7"/>
                <w:position w:val="6"/>
                <w:sz w:val="21"/>
                <w:szCs w:val="21"/>
              </w:rPr>
              <w:t>锅炉</w:t>
            </w:r>
          </w:p>
          <w:p>
            <w:pPr>
              <w:pStyle w:val="7"/>
              <w:spacing w:before="1" w:line="217" w:lineRule="auto"/>
              <w:ind w:left="173"/>
              <w:rPr>
                <w:sz w:val="21"/>
                <w:szCs w:val="21"/>
              </w:rPr>
            </w:pPr>
            <w:r>
              <w:rPr>
                <w:spacing w:val="-3"/>
                <w:sz w:val="21"/>
                <w:szCs w:val="21"/>
              </w:rPr>
              <w:t>爆炸</w:t>
            </w:r>
          </w:p>
        </w:tc>
        <w:tc>
          <w:tcPr>
            <w:tcW w:w="710" w:type="dxa"/>
            <w:shd w:val="clear" w:color="auto" w:fill="0000FC"/>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39" w:line="220" w:lineRule="auto"/>
              <w:ind w:left="244"/>
              <w:rPr>
                <w:sz w:val="21"/>
                <w:szCs w:val="21"/>
              </w:rPr>
            </w:pPr>
            <w:r>
              <w:rPr>
                <w:color w:val="FFFFFF"/>
                <w:sz w:val="21"/>
                <w:szCs w:val="21"/>
              </w:rPr>
              <w:t>险</w:t>
            </w:r>
          </w:p>
        </w:tc>
        <w:tc>
          <w:tcPr>
            <w:tcW w:w="1149" w:type="dxa"/>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8" w:line="267" w:lineRule="auto"/>
              <w:ind w:left="143" w:right="142"/>
              <w:jc w:val="both"/>
              <w:rPr>
                <w:sz w:val="21"/>
                <w:szCs w:val="21"/>
              </w:rPr>
            </w:pPr>
            <w:r>
              <w:rPr>
                <w:spacing w:val="3"/>
                <w:sz w:val="21"/>
                <w:szCs w:val="21"/>
              </w:rPr>
              <w:t>炉膛、锅</w:t>
            </w:r>
            <w:r>
              <w:rPr>
                <w:sz w:val="21"/>
                <w:szCs w:val="21"/>
              </w:rPr>
              <w:t xml:space="preserve"> </w:t>
            </w:r>
            <w:r>
              <w:rPr>
                <w:spacing w:val="2"/>
                <w:sz w:val="21"/>
                <w:szCs w:val="21"/>
              </w:rPr>
              <w:t>筒、燃烧</w:t>
            </w:r>
            <w:r>
              <w:rPr>
                <w:sz w:val="21"/>
                <w:szCs w:val="21"/>
              </w:rPr>
              <w:t xml:space="preserve"> </w:t>
            </w:r>
            <w:r>
              <w:rPr>
                <w:spacing w:val="-3"/>
                <w:sz w:val="21"/>
                <w:szCs w:val="21"/>
              </w:rPr>
              <w:t>器、节能</w:t>
            </w:r>
            <w:r>
              <w:rPr>
                <w:spacing w:val="2"/>
                <w:sz w:val="21"/>
                <w:szCs w:val="21"/>
              </w:rPr>
              <w:t xml:space="preserve"> </w:t>
            </w:r>
            <w:r>
              <w:rPr>
                <w:spacing w:val="-3"/>
                <w:sz w:val="21"/>
                <w:szCs w:val="21"/>
              </w:rPr>
              <w:t>器等主要</w:t>
            </w:r>
            <w:r>
              <w:rPr>
                <w:spacing w:val="2"/>
                <w:sz w:val="21"/>
                <w:szCs w:val="21"/>
              </w:rPr>
              <w:t xml:space="preserve"> </w:t>
            </w:r>
            <w:r>
              <w:rPr>
                <w:spacing w:val="-3"/>
                <w:sz w:val="21"/>
                <w:szCs w:val="21"/>
              </w:rPr>
              <w:t>部件完好</w:t>
            </w:r>
          </w:p>
        </w:tc>
        <w:tc>
          <w:tcPr>
            <w:tcW w:w="1069" w:type="dxa"/>
            <w:vAlign w:val="top"/>
          </w:tcPr>
          <w:p>
            <w:pPr>
              <w:pStyle w:val="7"/>
              <w:spacing w:before="21" w:line="219" w:lineRule="auto"/>
              <w:ind w:left="105"/>
              <w:rPr>
                <w:sz w:val="21"/>
                <w:szCs w:val="21"/>
              </w:rPr>
            </w:pPr>
            <w:r>
              <w:rPr>
                <w:spacing w:val="-2"/>
                <w:sz w:val="21"/>
                <w:szCs w:val="21"/>
              </w:rPr>
              <w:t>严格执行</w:t>
            </w:r>
          </w:p>
          <w:p>
            <w:pPr>
              <w:pStyle w:val="7"/>
              <w:spacing w:before="90" w:line="219" w:lineRule="auto"/>
              <w:ind w:left="105"/>
              <w:rPr>
                <w:sz w:val="21"/>
                <w:szCs w:val="21"/>
              </w:rPr>
            </w:pPr>
            <w:r>
              <w:rPr>
                <w:spacing w:val="-2"/>
                <w:sz w:val="21"/>
                <w:szCs w:val="21"/>
              </w:rPr>
              <w:t>锅炉管理</w:t>
            </w:r>
          </w:p>
          <w:p>
            <w:pPr>
              <w:pStyle w:val="7"/>
              <w:spacing w:before="51" w:line="220" w:lineRule="auto"/>
              <w:ind w:left="105"/>
              <w:rPr>
                <w:sz w:val="21"/>
                <w:szCs w:val="21"/>
              </w:rPr>
            </w:pPr>
            <w:r>
              <w:rPr>
                <w:spacing w:val="3"/>
                <w:sz w:val="21"/>
                <w:szCs w:val="21"/>
              </w:rPr>
              <w:t>制度和锅</w:t>
            </w:r>
          </w:p>
          <w:p>
            <w:pPr>
              <w:pStyle w:val="7"/>
              <w:spacing w:before="79" w:line="219" w:lineRule="auto"/>
              <w:ind w:left="105"/>
              <w:rPr>
                <w:sz w:val="21"/>
                <w:szCs w:val="21"/>
              </w:rPr>
            </w:pPr>
            <w:r>
              <w:rPr>
                <w:spacing w:val="-3"/>
                <w:sz w:val="21"/>
                <w:szCs w:val="21"/>
              </w:rPr>
              <w:t>炉操作规</w:t>
            </w:r>
          </w:p>
          <w:p>
            <w:pPr>
              <w:pStyle w:val="7"/>
              <w:spacing w:before="61" w:line="219" w:lineRule="auto"/>
              <w:ind w:left="154"/>
              <w:rPr>
                <w:sz w:val="21"/>
                <w:szCs w:val="21"/>
              </w:rPr>
            </w:pPr>
            <w:r>
              <w:rPr>
                <w:spacing w:val="4"/>
                <w:sz w:val="21"/>
                <w:szCs w:val="21"/>
              </w:rPr>
              <w:t>程。每2</w:t>
            </w:r>
          </w:p>
          <w:p>
            <w:pPr>
              <w:pStyle w:val="7"/>
              <w:spacing w:before="51" w:line="219" w:lineRule="auto"/>
              <w:ind w:left="105"/>
              <w:rPr>
                <w:sz w:val="21"/>
                <w:szCs w:val="21"/>
              </w:rPr>
            </w:pPr>
            <w:r>
              <w:rPr>
                <w:spacing w:val="2"/>
                <w:sz w:val="21"/>
                <w:szCs w:val="21"/>
              </w:rPr>
              <w:t>小时巡检</w:t>
            </w:r>
          </w:p>
          <w:p>
            <w:pPr>
              <w:pStyle w:val="7"/>
              <w:spacing w:before="50" w:line="219" w:lineRule="auto"/>
              <w:ind w:left="105"/>
              <w:rPr>
                <w:sz w:val="21"/>
                <w:szCs w:val="21"/>
              </w:rPr>
            </w:pPr>
            <w:r>
              <w:rPr>
                <w:spacing w:val="3"/>
                <w:sz w:val="21"/>
                <w:szCs w:val="21"/>
              </w:rPr>
              <w:t>一次。锅</w:t>
            </w:r>
          </w:p>
          <w:p>
            <w:pPr>
              <w:pStyle w:val="7"/>
              <w:spacing w:before="91" w:line="219" w:lineRule="auto"/>
              <w:ind w:left="105"/>
              <w:rPr>
                <w:sz w:val="21"/>
                <w:szCs w:val="21"/>
              </w:rPr>
            </w:pPr>
            <w:r>
              <w:rPr>
                <w:spacing w:val="2"/>
                <w:sz w:val="21"/>
                <w:szCs w:val="21"/>
              </w:rPr>
              <w:t>炉每年大</w:t>
            </w:r>
          </w:p>
          <w:p>
            <w:pPr>
              <w:pStyle w:val="7"/>
              <w:spacing w:before="61" w:line="219" w:lineRule="auto"/>
              <w:ind w:left="154"/>
              <w:rPr>
                <w:sz w:val="21"/>
                <w:szCs w:val="21"/>
              </w:rPr>
            </w:pPr>
            <w:r>
              <w:rPr>
                <w:spacing w:val="2"/>
                <w:sz w:val="21"/>
                <w:szCs w:val="21"/>
              </w:rPr>
              <w:t>修一次，</w:t>
            </w:r>
          </w:p>
          <w:p>
            <w:pPr>
              <w:pStyle w:val="7"/>
              <w:spacing w:before="81" w:line="219" w:lineRule="auto"/>
              <w:ind w:left="105"/>
              <w:rPr>
                <w:sz w:val="21"/>
                <w:szCs w:val="21"/>
              </w:rPr>
            </w:pPr>
            <w:r>
              <w:rPr>
                <w:spacing w:val="-2"/>
                <w:sz w:val="21"/>
                <w:szCs w:val="21"/>
              </w:rPr>
              <w:t>做好日常</w:t>
            </w:r>
          </w:p>
          <w:p>
            <w:pPr>
              <w:pStyle w:val="7"/>
              <w:spacing w:before="31" w:line="219" w:lineRule="auto"/>
              <w:ind w:left="105"/>
              <w:rPr>
                <w:sz w:val="21"/>
                <w:szCs w:val="21"/>
              </w:rPr>
            </w:pPr>
            <w:r>
              <w:rPr>
                <w:spacing w:val="2"/>
                <w:sz w:val="21"/>
                <w:szCs w:val="21"/>
              </w:rPr>
              <w:t>维护保养</w:t>
            </w:r>
          </w:p>
          <w:p>
            <w:pPr>
              <w:pStyle w:val="7"/>
              <w:spacing w:before="81" w:line="219" w:lineRule="auto"/>
              <w:ind w:left="105"/>
              <w:rPr>
                <w:sz w:val="21"/>
                <w:szCs w:val="21"/>
              </w:rPr>
            </w:pPr>
            <w:r>
              <w:rPr>
                <w:spacing w:val="2"/>
                <w:sz w:val="21"/>
                <w:szCs w:val="21"/>
              </w:rPr>
              <w:t>和故障及</w:t>
            </w:r>
          </w:p>
          <w:p>
            <w:pPr>
              <w:pStyle w:val="7"/>
              <w:spacing w:before="63" w:line="221" w:lineRule="auto"/>
              <w:ind w:left="154"/>
              <w:rPr>
                <w:sz w:val="21"/>
                <w:szCs w:val="21"/>
              </w:rPr>
            </w:pPr>
            <w:r>
              <w:rPr>
                <w:spacing w:val="1"/>
                <w:sz w:val="21"/>
                <w:szCs w:val="21"/>
              </w:rPr>
              <w:t>时处理。</w:t>
            </w:r>
          </w:p>
          <w:p>
            <w:pPr>
              <w:pStyle w:val="7"/>
              <w:spacing w:before="67" w:line="220" w:lineRule="auto"/>
              <w:ind w:left="105"/>
              <w:rPr>
                <w:sz w:val="21"/>
                <w:szCs w:val="21"/>
              </w:rPr>
            </w:pPr>
            <w:r>
              <w:rPr>
                <w:spacing w:val="3"/>
                <w:sz w:val="21"/>
                <w:szCs w:val="21"/>
              </w:rPr>
              <w:t>锅炉定期</w:t>
            </w:r>
          </w:p>
          <w:p>
            <w:pPr>
              <w:pStyle w:val="7"/>
              <w:spacing w:before="49" w:line="199" w:lineRule="auto"/>
              <w:ind w:left="315"/>
              <w:rPr>
                <w:sz w:val="21"/>
                <w:szCs w:val="21"/>
              </w:rPr>
            </w:pPr>
            <w:r>
              <w:rPr>
                <w:spacing w:val="-3"/>
                <w:sz w:val="21"/>
                <w:szCs w:val="21"/>
              </w:rPr>
              <w:t>年检</w:t>
            </w:r>
          </w:p>
        </w:tc>
        <w:tc>
          <w:tcPr>
            <w:tcW w:w="1119" w:type="dxa"/>
            <w:vAlign w:val="top"/>
          </w:tcPr>
          <w:p>
            <w:pPr>
              <w:spacing w:line="446" w:lineRule="auto"/>
              <w:rPr>
                <w:rFonts w:ascii="Arial"/>
                <w:sz w:val="21"/>
              </w:rPr>
            </w:pPr>
          </w:p>
          <w:p>
            <w:pPr>
              <w:pStyle w:val="7"/>
              <w:spacing w:before="68" w:line="270" w:lineRule="auto"/>
              <w:ind w:left="136" w:right="88"/>
              <w:jc w:val="both"/>
              <w:rPr>
                <w:sz w:val="21"/>
                <w:szCs w:val="21"/>
              </w:rPr>
            </w:pPr>
            <w:r>
              <w:rPr>
                <w:spacing w:val="2"/>
                <w:sz w:val="21"/>
                <w:szCs w:val="21"/>
              </w:rPr>
              <w:t>司炉工须</w:t>
            </w:r>
            <w:r>
              <w:rPr>
                <w:spacing w:val="1"/>
                <w:sz w:val="21"/>
                <w:szCs w:val="21"/>
              </w:rPr>
              <w:t xml:space="preserve"> </w:t>
            </w:r>
            <w:r>
              <w:rPr>
                <w:spacing w:val="3"/>
                <w:sz w:val="21"/>
                <w:szCs w:val="21"/>
              </w:rPr>
              <w:t>取得特种</w:t>
            </w:r>
            <w:r>
              <w:rPr>
                <w:spacing w:val="2"/>
                <w:sz w:val="21"/>
                <w:szCs w:val="21"/>
              </w:rPr>
              <w:t xml:space="preserve"> </w:t>
            </w:r>
            <w:r>
              <w:rPr>
                <w:spacing w:val="3"/>
                <w:sz w:val="21"/>
                <w:szCs w:val="21"/>
              </w:rPr>
              <w:t>设备操作</w:t>
            </w:r>
            <w:r>
              <w:rPr>
                <w:sz w:val="21"/>
                <w:szCs w:val="21"/>
              </w:rPr>
              <w:t xml:space="preserve"> </w:t>
            </w:r>
            <w:r>
              <w:rPr>
                <w:spacing w:val="-3"/>
                <w:sz w:val="21"/>
                <w:szCs w:val="21"/>
              </w:rPr>
              <w:t>人员资格</w:t>
            </w:r>
            <w:r>
              <w:rPr>
                <w:spacing w:val="1"/>
                <w:sz w:val="21"/>
                <w:szCs w:val="21"/>
              </w:rPr>
              <w:t xml:space="preserve"> </w:t>
            </w:r>
            <w:r>
              <w:rPr>
                <w:spacing w:val="-1"/>
                <w:sz w:val="21"/>
                <w:szCs w:val="21"/>
              </w:rPr>
              <w:t>证 对 司</w:t>
            </w:r>
            <w:r>
              <w:rPr>
                <w:spacing w:val="2"/>
                <w:sz w:val="21"/>
                <w:szCs w:val="21"/>
              </w:rPr>
              <w:t xml:space="preserve"> 炉工进行</w:t>
            </w:r>
            <w:r>
              <w:rPr>
                <w:spacing w:val="1"/>
                <w:sz w:val="21"/>
                <w:szCs w:val="21"/>
              </w:rPr>
              <w:t xml:space="preserve"> </w:t>
            </w:r>
            <w:r>
              <w:rPr>
                <w:spacing w:val="-3"/>
                <w:sz w:val="21"/>
                <w:szCs w:val="21"/>
              </w:rPr>
              <w:t>特征设备</w:t>
            </w:r>
            <w:r>
              <w:rPr>
                <w:spacing w:val="2"/>
                <w:sz w:val="21"/>
                <w:szCs w:val="21"/>
              </w:rPr>
              <w:t xml:space="preserve"> </w:t>
            </w:r>
            <w:r>
              <w:rPr>
                <w:spacing w:val="3"/>
                <w:sz w:val="21"/>
                <w:szCs w:val="21"/>
              </w:rPr>
              <w:t>操作、锅</w:t>
            </w:r>
            <w:r>
              <w:rPr>
                <w:sz w:val="21"/>
                <w:szCs w:val="21"/>
              </w:rPr>
              <w:t xml:space="preserve"> </w:t>
            </w:r>
            <w:r>
              <w:rPr>
                <w:spacing w:val="-3"/>
                <w:sz w:val="21"/>
                <w:szCs w:val="21"/>
              </w:rPr>
              <w:t>炉操作规</w:t>
            </w:r>
            <w:r>
              <w:rPr>
                <w:sz w:val="21"/>
                <w:szCs w:val="21"/>
              </w:rPr>
              <w:t xml:space="preserve"> </w:t>
            </w:r>
            <w:r>
              <w:rPr>
                <w:spacing w:val="-2"/>
                <w:sz w:val="21"/>
                <w:szCs w:val="21"/>
              </w:rPr>
              <w:t>程和相关</w:t>
            </w:r>
            <w:r>
              <w:rPr>
                <w:sz w:val="21"/>
                <w:szCs w:val="21"/>
              </w:rPr>
              <w:t xml:space="preserve"> </w:t>
            </w:r>
            <w:r>
              <w:rPr>
                <w:spacing w:val="4"/>
                <w:sz w:val="21"/>
                <w:szCs w:val="21"/>
              </w:rPr>
              <w:t>的安全知</w:t>
            </w:r>
            <w:r>
              <w:rPr>
                <w:sz w:val="21"/>
                <w:szCs w:val="21"/>
              </w:rPr>
              <w:t xml:space="preserve"> </w:t>
            </w:r>
            <w:r>
              <w:rPr>
                <w:spacing w:val="11"/>
                <w:sz w:val="21"/>
                <w:szCs w:val="21"/>
              </w:rPr>
              <w:t>识培训。</w:t>
            </w:r>
          </w:p>
        </w:tc>
        <w:tc>
          <w:tcPr>
            <w:tcW w:w="112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9" w:line="219" w:lineRule="auto"/>
              <w:ind w:left="136"/>
              <w:rPr>
                <w:sz w:val="21"/>
                <w:szCs w:val="21"/>
              </w:rPr>
            </w:pPr>
            <w:r>
              <w:rPr>
                <w:spacing w:val="3"/>
                <w:sz w:val="21"/>
                <w:szCs w:val="21"/>
              </w:rPr>
              <w:t>佩戴劳动</w:t>
            </w:r>
          </w:p>
          <w:p>
            <w:pPr>
              <w:pStyle w:val="7"/>
              <w:spacing w:before="51" w:line="220" w:lineRule="auto"/>
              <w:ind w:left="247"/>
              <w:rPr>
                <w:sz w:val="21"/>
                <w:szCs w:val="21"/>
              </w:rPr>
            </w:pPr>
            <w:r>
              <w:rPr>
                <w:spacing w:val="8"/>
                <w:sz w:val="21"/>
                <w:szCs w:val="21"/>
              </w:rPr>
              <w:t>防护用</w:t>
            </w:r>
          </w:p>
          <w:p>
            <w:pPr>
              <w:pStyle w:val="7"/>
              <w:spacing w:before="59" w:line="219" w:lineRule="auto"/>
              <w:ind w:left="136"/>
              <w:rPr>
                <w:sz w:val="21"/>
                <w:szCs w:val="21"/>
              </w:rPr>
            </w:pPr>
            <w:r>
              <w:rPr>
                <w:spacing w:val="2"/>
                <w:sz w:val="21"/>
                <w:szCs w:val="21"/>
              </w:rPr>
              <w:t>品。检查</w:t>
            </w:r>
          </w:p>
          <w:p>
            <w:pPr>
              <w:pStyle w:val="7"/>
              <w:spacing w:before="80" w:line="219" w:lineRule="auto"/>
              <w:ind w:left="136"/>
              <w:rPr>
                <w:sz w:val="21"/>
                <w:szCs w:val="21"/>
              </w:rPr>
            </w:pPr>
            <w:r>
              <w:rPr>
                <w:spacing w:val="3"/>
                <w:sz w:val="21"/>
                <w:szCs w:val="21"/>
              </w:rPr>
              <w:t>炉体火焰</w:t>
            </w:r>
          </w:p>
          <w:p>
            <w:pPr>
              <w:pStyle w:val="7"/>
              <w:spacing w:before="60" w:line="219" w:lineRule="auto"/>
              <w:ind w:left="136"/>
              <w:rPr>
                <w:sz w:val="21"/>
                <w:szCs w:val="21"/>
              </w:rPr>
            </w:pPr>
            <w:r>
              <w:rPr>
                <w:spacing w:val="-2"/>
                <w:sz w:val="21"/>
                <w:szCs w:val="21"/>
              </w:rPr>
              <w:t>观察口佩</w:t>
            </w:r>
          </w:p>
          <w:p>
            <w:pPr>
              <w:pStyle w:val="7"/>
              <w:spacing w:before="81" w:line="220" w:lineRule="auto"/>
              <w:ind w:left="247"/>
              <w:rPr>
                <w:sz w:val="21"/>
                <w:szCs w:val="21"/>
              </w:rPr>
            </w:pPr>
            <w:r>
              <w:rPr>
                <w:spacing w:val="13"/>
                <w:sz w:val="21"/>
                <w:szCs w:val="21"/>
              </w:rPr>
              <w:t>戴护目</w:t>
            </w:r>
          </w:p>
          <w:p>
            <w:pPr>
              <w:pStyle w:val="7"/>
              <w:spacing w:before="20" w:line="220" w:lineRule="auto"/>
              <w:ind w:left="396"/>
              <w:rPr>
                <w:sz w:val="21"/>
                <w:szCs w:val="21"/>
              </w:rPr>
            </w:pPr>
            <w:r>
              <w:rPr>
                <w:spacing w:val="2"/>
                <w:sz w:val="21"/>
                <w:szCs w:val="21"/>
              </w:rPr>
              <w:t>镜。</w:t>
            </w:r>
          </w:p>
        </w:tc>
        <w:tc>
          <w:tcPr>
            <w:tcW w:w="1089" w:type="dxa"/>
            <w:vAlign w:val="top"/>
          </w:tcPr>
          <w:p>
            <w:pPr>
              <w:spacing w:line="292" w:lineRule="auto"/>
              <w:rPr>
                <w:rFonts w:ascii="Arial"/>
                <w:sz w:val="21"/>
              </w:rPr>
            </w:pPr>
          </w:p>
          <w:p>
            <w:pPr>
              <w:pStyle w:val="7"/>
              <w:spacing w:before="68" w:line="220" w:lineRule="auto"/>
              <w:ind w:left="118"/>
              <w:rPr>
                <w:sz w:val="21"/>
                <w:szCs w:val="21"/>
              </w:rPr>
            </w:pPr>
            <w:r>
              <w:rPr>
                <w:spacing w:val="2"/>
                <w:sz w:val="21"/>
                <w:szCs w:val="21"/>
              </w:rPr>
              <w:t>发现有人</w:t>
            </w:r>
          </w:p>
          <w:p>
            <w:pPr>
              <w:pStyle w:val="7"/>
              <w:spacing w:before="49" w:line="219" w:lineRule="auto"/>
              <w:ind w:left="118"/>
              <w:rPr>
                <w:sz w:val="21"/>
                <w:szCs w:val="21"/>
              </w:rPr>
            </w:pPr>
            <w:r>
              <w:rPr>
                <w:spacing w:val="2"/>
                <w:sz w:val="21"/>
                <w:szCs w:val="21"/>
              </w:rPr>
              <w:t>受伤，立</w:t>
            </w:r>
          </w:p>
          <w:p>
            <w:pPr>
              <w:pStyle w:val="7"/>
              <w:spacing w:before="81" w:line="220" w:lineRule="auto"/>
              <w:ind w:left="118"/>
              <w:rPr>
                <w:sz w:val="21"/>
                <w:szCs w:val="21"/>
              </w:rPr>
            </w:pPr>
            <w:r>
              <w:rPr>
                <w:spacing w:val="2"/>
                <w:sz w:val="21"/>
                <w:szCs w:val="21"/>
              </w:rPr>
              <w:t>即关闭设</w:t>
            </w:r>
          </w:p>
          <w:p>
            <w:pPr>
              <w:pStyle w:val="7"/>
              <w:spacing w:before="60" w:line="221" w:lineRule="auto"/>
              <w:ind w:left="168"/>
              <w:rPr>
                <w:sz w:val="21"/>
                <w:szCs w:val="21"/>
              </w:rPr>
            </w:pPr>
            <w:r>
              <w:rPr>
                <w:spacing w:val="1"/>
                <w:sz w:val="21"/>
                <w:szCs w:val="21"/>
              </w:rPr>
              <w:t>备电源，</w:t>
            </w:r>
          </w:p>
          <w:p>
            <w:pPr>
              <w:pStyle w:val="7"/>
              <w:spacing w:before="48" w:line="220" w:lineRule="auto"/>
              <w:ind w:left="118"/>
              <w:rPr>
                <w:sz w:val="21"/>
                <w:szCs w:val="21"/>
              </w:rPr>
            </w:pPr>
            <w:r>
              <w:rPr>
                <w:spacing w:val="7"/>
                <w:sz w:val="21"/>
                <w:szCs w:val="21"/>
              </w:rPr>
              <w:t>现场人员</w:t>
            </w:r>
          </w:p>
          <w:p>
            <w:pPr>
              <w:pStyle w:val="7"/>
              <w:spacing w:before="69" w:line="220" w:lineRule="auto"/>
              <w:ind w:left="118"/>
              <w:rPr>
                <w:sz w:val="21"/>
                <w:szCs w:val="21"/>
              </w:rPr>
            </w:pPr>
            <w:r>
              <w:rPr>
                <w:spacing w:val="6"/>
                <w:sz w:val="21"/>
                <w:szCs w:val="21"/>
              </w:rPr>
              <w:t>立即向周</w:t>
            </w:r>
          </w:p>
          <w:p>
            <w:pPr>
              <w:pStyle w:val="7"/>
              <w:spacing w:before="70" w:line="220" w:lineRule="auto"/>
              <w:ind w:left="118"/>
              <w:rPr>
                <w:sz w:val="21"/>
                <w:szCs w:val="21"/>
              </w:rPr>
            </w:pPr>
            <w:r>
              <w:rPr>
                <w:spacing w:val="2"/>
                <w:sz w:val="21"/>
                <w:szCs w:val="21"/>
              </w:rPr>
              <w:t>围人员呼</w:t>
            </w:r>
          </w:p>
          <w:p>
            <w:pPr>
              <w:pStyle w:val="7"/>
              <w:spacing w:before="59" w:line="219" w:lineRule="auto"/>
              <w:ind w:left="118"/>
              <w:rPr>
                <w:sz w:val="21"/>
                <w:szCs w:val="21"/>
              </w:rPr>
            </w:pPr>
            <w:r>
              <w:rPr>
                <w:spacing w:val="3"/>
                <w:sz w:val="21"/>
                <w:szCs w:val="21"/>
              </w:rPr>
              <w:t>救，及时</w:t>
            </w:r>
          </w:p>
          <w:p>
            <w:pPr>
              <w:pStyle w:val="7"/>
              <w:spacing w:before="61" w:line="220" w:lineRule="auto"/>
              <w:ind w:left="118"/>
              <w:rPr>
                <w:sz w:val="21"/>
                <w:szCs w:val="21"/>
              </w:rPr>
            </w:pPr>
            <w:r>
              <w:rPr>
                <w:spacing w:val="3"/>
                <w:sz w:val="21"/>
                <w:szCs w:val="21"/>
              </w:rPr>
              <w:t>通知领导</w:t>
            </w:r>
          </w:p>
          <w:p>
            <w:pPr>
              <w:pStyle w:val="7"/>
              <w:spacing w:before="69" w:line="219" w:lineRule="auto"/>
              <w:ind w:left="118"/>
              <w:rPr>
                <w:sz w:val="21"/>
                <w:szCs w:val="21"/>
              </w:rPr>
            </w:pPr>
            <w:r>
              <w:rPr>
                <w:spacing w:val="-3"/>
                <w:sz w:val="21"/>
                <w:szCs w:val="21"/>
              </w:rPr>
              <w:t>或值班人</w:t>
            </w:r>
          </w:p>
          <w:p>
            <w:pPr>
              <w:pStyle w:val="7"/>
              <w:spacing w:before="61" w:line="219" w:lineRule="auto"/>
              <w:ind w:left="118"/>
              <w:rPr>
                <w:sz w:val="21"/>
                <w:szCs w:val="21"/>
              </w:rPr>
            </w:pPr>
            <w:r>
              <w:rPr>
                <w:spacing w:val="2"/>
                <w:sz w:val="21"/>
                <w:szCs w:val="21"/>
              </w:rPr>
              <w:t>员，拨打</w:t>
            </w:r>
          </w:p>
          <w:p>
            <w:pPr>
              <w:pStyle w:val="7"/>
              <w:spacing w:before="61" w:line="219" w:lineRule="auto"/>
              <w:ind w:left="168"/>
              <w:rPr>
                <w:sz w:val="21"/>
                <w:szCs w:val="21"/>
              </w:rPr>
            </w:pPr>
            <w:r>
              <w:rPr>
                <w:spacing w:val="2"/>
                <w:sz w:val="21"/>
                <w:szCs w:val="21"/>
              </w:rPr>
              <w:t>120急救</w:t>
            </w:r>
          </w:p>
          <w:p>
            <w:pPr>
              <w:pStyle w:val="7"/>
              <w:spacing w:before="64" w:line="221" w:lineRule="auto"/>
              <w:ind w:left="328"/>
              <w:rPr>
                <w:sz w:val="21"/>
                <w:szCs w:val="21"/>
              </w:rPr>
            </w:pPr>
            <w:r>
              <w:rPr>
                <w:spacing w:val="4"/>
                <w:sz w:val="21"/>
                <w:szCs w:val="21"/>
              </w:rPr>
              <w:t>电话</w:t>
            </w:r>
          </w:p>
        </w:tc>
        <w:tc>
          <w:tcPr>
            <w:tcW w:w="1069" w:type="dxa"/>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7"/>
              <w:spacing w:before="69"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38" w:lineRule="auto"/>
              <w:ind w:left="110"/>
              <w:rPr>
                <w:sz w:val="21"/>
                <w:szCs w:val="21"/>
              </w:rPr>
            </w:pPr>
            <w:r>
              <w:rPr>
                <w:sz w:val="21"/>
                <w:szCs w:val="21"/>
              </w:rPr>
              <w:t>√</w:t>
            </w:r>
          </w:p>
        </w:tc>
        <w:tc>
          <w:tcPr>
            <w:tcW w:w="60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85" w:type="default"/>
          <w:pgSz w:w="16840" w:h="11910"/>
          <w:pgMar w:top="1012" w:right="634" w:bottom="1163" w:left="595" w:header="0" w:footer="961" w:gutter="0"/>
          <w:cols w:space="720" w:num="1"/>
        </w:sectPr>
      </w:pPr>
    </w:p>
    <w:p>
      <w:pPr>
        <w:spacing w:before="16"/>
      </w:pPr>
    </w:p>
    <w:p>
      <w:pPr>
        <w:spacing w:before="16"/>
      </w:pPr>
    </w:p>
    <w:p>
      <w:pPr>
        <w:spacing w:before="16"/>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2124" w:type="dxa"/>
            <w:gridSpan w:val="3"/>
            <w:vAlign w:val="top"/>
          </w:tcPr>
          <w:p>
            <w:pPr>
              <w:spacing w:line="24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(天然气锅</w:t>
            </w:r>
          </w:p>
          <w:p>
            <w:pPr>
              <w:pStyle w:val="7"/>
              <w:spacing w:before="49" w:line="220" w:lineRule="auto"/>
              <w:ind w:left="897"/>
              <w:rPr>
                <w:sz w:val="21"/>
                <w:szCs w:val="21"/>
              </w:rPr>
            </w:pPr>
            <w:r>
              <w:rPr>
                <w:b/>
                <w:bCs/>
                <w:spacing w:val="15"/>
                <w:sz w:val="21"/>
                <w:szCs w:val="21"/>
              </w:rPr>
              <w:t>炉)</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1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6" w:line="219" w:lineRule="auto"/>
              <w:ind w:left="107"/>
              <w:rPr>
                <w:sz w:val="21"/>
                <w:szCs w:val="21"/>
              </w:rPr>
            </w:pPr>
            <w:r>
              <w:rPr>
                <w:b/>
                <w:bCs/>
                <w:spacing w:val="-5"/>
                <w:sz w:val="21"/>
                <w:szCs w:val="21"/>
              </w:rPr>
              <w:t>编号</w:t>
            </w:r>
          </w:p>
        </w:tc>
        <w:tc>
          <w:tcPr>
            <w:tcW w:w="650" w:type="dxa"/>
            <w:vAlign w:val="top"/>
          </w:tcPr>
          <w:p>
            <w:pPr>
              <w:pStyle w:val="7"/>
              <w:spacing w:before="266" w:line="219" w:lineRule="auto"/>
              <w:ind w:left="104"/>
              <w:rPr>
                <w:sz w:val="21"/>
                <w:szCs w:val="21"/>
              </w:rPr>
            </w:pPr>
            <w:r>
              <w:rPr>
                <w:b/>
                <w:bCs/>
                <w:spacing w:val="-5"/>
                <w:sz w:val="21"/>
                <w:szCs w:val="21"/>
              </w:rPr>
              <w:t>类型</w:t>
            </w:r>
          </w:p>
        </w:tc>
        <w:tc>
          <w:tcPr>
            <w:tcW w:w="750" w:type="dxa"/>
            <w:vAlign w:val="top"/>
          </w:tcPr>
          <w:p>
            <w:pPr>
              <w:pStyle w:val="7"/>
              <w:spacing w:before="269" w:line="221" w:lineRule="auto"/>
              <w:ind w:left="153"/>
              <w:rPr>
                <w:sz w:val="21"/>
                <w:szCs w:val="21"/>
              </w:rPr>
            </w:pPr>
            <w:r>
              <w:rPr>
                <w:b/>
                <w:bCs/>
                <w:spacing w:val="-5"/>
                <w:sz w:val="21"/>
                <w:szCs w:val="21"/>
              </w:rPr>
              <w:t>名称</w:t>
            </w:r>
          </w:p>
        </w:tc>
        <w:tc>
          <w:tcPr>
            <w:tcW w:w="660" w:type="dxa"/>
            <w:vAlign w:val="top"/>
          </w:tcPr>
          <w:p>
            <w:pPr>
              <w:pStyle w:val="7"/>
              <w:spacing w:before="267" w:line="221" w:lineRule="auto"/>
              <w:ind w:left="114"/>
              <w:rPr>
                <w:sz w:val="21"/>
                <w:szCs w:val="21"/>
              </w:rPr>
            </w:pPr>
            <w:r>
              <w:rPr>
                <w:b/>
                <w:bCs/>
                <w:spacing w:val="-5"/>
                <w:sz w:val="21"/>
                <w:szCs w:val="21"/>
              </w:rPr>
              <w:t>序号</w:t>
            </w:r>
          </w:p>
        </w:tc>
        <w:tc>
          <w:tcPr>
            <w:tcW w:w="1369" w:type="dxa"/>
            <w:vAlign w:val="top"/>
          </w:tcPr>
          <w:p>
            <w:pPr>
              <w:pStyle w:val="7"/>
              <w:spacing w:before="269"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66" w:line="219" w:lineRule="auto"/>
              <w:ind w:left="146"/>
              <w:rPr>
                <w:sz w:val="21"/>
                <w:szCs w:val="21"/>
              </w:rPr>
            </w:pPr>
            <w:r>
              <w:rPr>
                <w:b/>
                <w:bCs/>
                <w:spacing w:val="-5"/>
                <w:sz w:val="21"/>
                <w:szCs w:val="21"/>
              </w:rPr>
              <w:t>工程技术</w:t>
            </w:r>
          </w:p>
        </w:tc>
        <w:tc>
          <w:tcPr>
            <w:tcW w:w="1069" w:type="dxa"/>
            <w:vAlign w:val="top"/>
          </w:tcPr>
          <w:p>
            <w:pPr>
              <w:pStyle w:val="7"/>
              <w:spacing w:before="266" w:line="219" w:lineRule="auto"/>
              <w:ind w:left="108"/>
              <w:rPr>
                <w:sz w:val="21"/>
                <w:szCs w:val="21"/>
              </w:rPr>
            </w:pPr>
            <w:r>
              <w:rPr>
                <w:b/>
                <w:bCs/>
                <w:sz w:val="21"/>
                <w:szCs w:val="21"/>
              </w:rPr>
              <w:t>管理控制</w:t>
            </w:r>
          </w:p>
        </w:tc>
        <w:tc>
          <w:tcPr>
            <w:tcW w:w="1119" w:type="dxa"/>
            <w:vAlign w:val="top"/>
          </w:tcPr>
          <w:p>
            <w:pPr>
              <w:pStyle w:val="7"/>
              <w:spacing w:before="266" w:line="219" w:lineRule="auto"/>
              <w:ind w:left="139"/>
              <w:rPr>
                <w:sz w:val="21"/>
                <w:szCs w:val="21"/>
              </w:rPr>
            </w:pPr>
            <w:r>
              <w:rPr>
                <w:b/>
                <w:bCs/>
                <w:sz w:val="21"/>
                <w:szCs w:val="21"/>
              </w:rPr>
              <w:t>培训教育</w:t>
            </w:r>
          </w:p>
        </w:tc>
        <w:tc>
          <w:tcPr>
            <w:tcW w:w="1129" w:type="dxa"/>
            <w:vAlign w:val="top"/>
          </w:tcPr>
          <w:p>
            <w:pPr>
              <w:pStyle w:val="7"/>
              <w:spacing w:before="266" w:line="219" w:lineRule="auto"/>
              <w:ind w:left="139"/>
              <w:rPr>
                <w:sz w:val="21"/>
                <w:szCs w:val="21"/>
              </w:rPr>
            </w:pPr>
            <w:r>
              <w:rPr>
                <w:b/>
                <w:bCs/>
                <w:spacing w:val="-4"/>
                <w:sz w:val="21"/>
                <w:szCs w:val="21"/>
              </w:rPr>
              <w:t>个体防护</w:t>
            </w:r>
          </w:p>
        </w:tc>
        <w:tc>
          <w:tcPr>
            <w:tcW w:w="1089" w:type="dxa"/>
            <w:vAlign w:val="top"/>
          </w:tcPr>
          <w:p>
            <w:pPr>
              <w:pStyle w:val="7"/>
              <w:spacing w:before="269" w:line="221" w:lineRule="auto"/>
              <w:ind w:left="150"/>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5"/>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7"/>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6"/>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7"/>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4"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9" w:line="220" w:lineRule="auto"/>
              <w:ind w:left="153"/>
              <w:rPr>
                <w:sz w:val="21"/>
                <w:szCs w:val="21"/>
              </w:rPr>
            </w:pPr>
            <w:r>
              <w:rPr>
                <w:b/>
                <w:bCs/>
                <w:spacing w:val="-6"/>
                <w:sz w:val="21"/>
                <w:szCs w:val="21"/>
              </w:rPr>
              <w:t>天然</w:t>
            </w:r>
          </w:p>
          <w:p>
            <w:pPr>
              <w:pStyle w:val="7"/>
              <w:spacing w:before="70" w:line="221" w:lineRule="auto"/>
              <w:ind w:left="153"/>
              <w:rPr>
                <w:sz w:val="21"/>
                <w:szCs w:val="21"/>
              </w:rPr>
            </w:pPr>
            <w:r>
              <w:rPr>
                <w:b/>
                <w:bCs/>
                <w:spacing w:val="-5"/>
                <w:sz w:val="21"/>
                <w:szCs w:val="21"/>
              </w:rPr>
              <w:t>气锅</w:t>
            </w:r>
          </w:p>
          <w:p>
            <w:pPr>
              <w:pStyle w:val="7"/>
              <w:spacing w:before="28" w:line="220" w:lineRule="auto"/>
              <w:ind w:left="264"/>
              <w:rPr>
                <w:sz w:val="21"/>
                <w:szCs w:val="21"/>
              </w:rPr>
            </w:pPr>
            <w:r>
              <w:rPr>
                <w:b/>
                <w:bCs/>
                <w:spacing w:val="-3"/>
                <w:sz w:val="21"/>
                <w:szCs w:val="21"/>
              </w:rPr>
              <w:t>炉</w:t>
            </w:r>
          </w:p>
        </w:tc>
        <w:tc>
          <w:tcPr>
            <w:tcW w:w="660"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7"/>
              <w:spacing w:before="69" w:line="183" w:lineRule="auto"/>
              <w:ind w:left="263"/>
              <w:rPr>
                <w:sz w:val="21"/>
                <w:szCs w:val="21"/>
              </w:rPr>
            </w:pPr>
            <w:r>
              <w:rPr>
                <w:b/>
                <w:bCs/>
                <w:spacing w:val="-3"/>
                <w:sz w:val="21"/>
                <w:szCs w:val="21"/>
              </w:rPr>
              <w:t>2</w:t>
            </w:r>
          </w:p>
        </w:tc>
        <w:tc>
          <w:tcPr>
            <w:tcW w:w="13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7"/>
              <w:spacing w:before="68" w:line="219" w:lineRule="auto"/>
              <w:ind w:left="153"/>
              <w:rPr>
                <w:sz w:val="21"/>
                <w:szCs w:val="21"/>
              </w:rPr>
            </w:pPr>
            <w:r>
              <w:rPr>
                <w:b/>
                <w:bCs/>
                <w:spacing w:val="-4"/>
                <w:sz w:val="21"/>
                <w:szCs w:val="21"/>
              </w:rPr>
              <w:t>压力表、安</w:t>
            </w:r>
          </w:p>
          <w:p>
            <w:pPr>
              <w:pStyle w:val="7"/>
              <w:spacing w:before="60" w:line="219" w:lineRule="auto"/>
              <w:ind w:left="153"/>
              <w:rPr>
                <w:sz w:val="21"/>
                <w:szCs w:val="21"/>
              </w:rPr>
            </w:pPr>
            <w:r>
              <w:rPr>
                <w:b/>
                <w:bCs/>
                <w:spacing w:val="-4"/>
                <w:sz w:val="21"/>
                <w:szCs w:val="21"/>
              </w:rPr>
              <w:t>全阀、水位</w:t>
            </w:r>
          </w:p>
          <w:p>
            <w:pPr>
              <w:pStyle w:val="7"/>
              <w:spacing w:before="61" w:line="221" w:lineRule="auto"/>
              <w:ind w:left="573"/>
              <w:rPr>
                <w:sz w:val="21"/>
                <w:szCs w:val="21"/>
              </w:rPr>
            </w:pPr>
            <w:r>
              <w:rPr>
                <w:b/>
                <w:bCs/>
                <w:spacing w:val="-3"/>
                <w:sz w:val="21"/>
                <w:szCs w:val="21"/>
              </w:rPr>
              <w:t>表</w:t>
            </w:r>
          </w:p>
        </w:tc>
        <w:tc>
          <w:tcPr>
            <w:tcW w:w="115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8" w:line="255" w:lineRule="auto"/>
              <w:ind w:left="152" w:right="143"/>
              <w:jc w:val="both"/>
              <w:rPr>
                <w:sz w:val="21"/>
                <w:szCs w:val="21"/>
              </w:rPr>
            </w:pPr>
            <w:r>
              <w:rPr>
                <w:spacing w:val="3"/>
                <w:sz w:val="21"/>
                <w:szCs w:val="21"/>
              </w:rPr>
              <w:t>哥运行指</w:t>
            </w:r>
            <w:r>
              <w:rPr>
                <w:sz w:val="21"/>
                <w:szCs w:val="21"/>
              </w:rPr>
              <w:t xml:space="preserve"> </w:t>
            </w:r>
            <w:r>
              <w:rPr>
                <w:spacing w:val="2"/>
                <w:sz w:val="21"/>
                <w:szCs w:val="21"/>
              </w:rPr>
              <w:t xml:space="preserve">标在正常 </w:t>
            </w:r>
            <w:r>
              <w:rPr>
                <w:spacing w:val="42"/>
                <w:sz w:val="21"/>
                <w:szCs w:val="21"/>
              </w:rPr>
              <w:t>范围内</w:t>
            </w:r>
          </w:p>
        </w:tc>
        <w:tc>
          <w:tcPr>
            <w:tcW w:w="78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7"/>
              <w:spacing w:before="68" w:line="318" w:lineRule="exact"/>
              <w:ind w:left="173"/>
              <w:rPr>
                <w:sz w:val="21"/>
                <w:szCs w:val="21"/>
              </w:rPr>
            </w:pPr>
            <w:r>
              <w:rPr>
                <w:spacing w:val="7"/>
                <w:position w:val="7"/>
                <w:sz w:val="21"/>
                <w:szCs w:val="21"/>
              </w:rPr>
              <w:t>锅炉</w:t>
            </w:r>
          </w:p>
          <w:p>
            <w:pPr>
              <w:pStyle w:val="7"/>
              <w:spacing w:before="1" w:line="217" w:lineRule="auto"/>
              <w:ind w:left="173"/>
              <w:rPr>
                <w:sz w:val="21"/>
                <w:szCs w:val="21"/>
              </w:rPr>
            </w:pPr>
            <w:r>
              <w:rPr>
                <w:spacing w:val="-3"/>
                <w:sz w:val="21"/>
                <w:szCs w:val="21"/>
              </w:rPr>
              <w:t>爆炸</w:t>
            </w:r>
          </w:p>
        </w:tc>
        <w:tc>
          <w:tcPr>
            <w:tcW w:w="710" w:type="dxa"/>
            <w:shd w:val="clear" w:color="auto" w:fill="FEFE00"/>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7"/>
              <w:spacing w:before="68" w:line="221" w:lineRule="auto"/>
              <w:ind w:left="134"/>
              <w:rPr>
                <w:sz w:val="21"/>
                <w:szCs w:val="21"/>
              </w:rPr>
            </w:pPr>
            <w:r>
              <w:rPr>
                <w:spacing w:val="4"/>
                <w:sz w:val="21"/>
                <w:szCs w:val="21"/>
              </w:rPr>
              <w:t>一般</w:t>
            </w:r>
          </w:p>
          <w:p>
            <w:pPr>
              <w:pStyle w:val="7"/>
              <w:spacing w:before="38" w:line="220" w:lineRule="auto"/>
              <w:ind w:left="134"/>
              <w:rPr>
                <w:sz w:val="21"/>
                <w:szCs w:val="21"/>
              </w:rPr>
            </w:pPr>
            <w:r>
              <w:rPr>
                <w:color w:val="918C00"/>
                <w:spacing w:val="-3"/>
                <w:sz w:val="21"/>
                <w:szCs w:val="21"/>
              </w:rPr>
              <w:t>风险</w:t>
            </w:r>
          </w:p>
        </w:tc>
        <w:tc>
          <w:tcPr>
            <w:tcW w:w="1149" w:type="dxa"/>
            <w:vAlign w:val="top"/>
          </w:tcPr>
          <w:p>
            <w:pPr>
              <w:spacing w:line="460" w:lineRule="auto"/>
              <w:rPr>
                <w:rFonts w:ascii="Arial"/>
                <w:sz w:val="21"/>
              </w:rPr>
            </w:pPr>
          </w:p>
          <w:p>
            <w:pPr>
              <w:pStyle w:val="7"/>
              <w:spacing w:before="68" w:line="220" w:lineRule="auto"/>
              <w:ind w:left="143"/>
              <w:rPr>
                <w:sz w:val="21"/>
                <w:szCs w:val="21"/>
              </w:rPr>
            </w:pPr>
            <w:r>
              <w:rPr>
                <w:spacing w:val="-2"/>
                <w:sz w:val="21"/>
                <w:szCs w:val="21"/>
              </w:rPr>
              <w:t>锅炉设有</w:t>
            </w:r>
          </w:p>
          <w:p>
            <w:pPr>
              <w:pStyle w:val="7"/>
              <w:spacing w:before="69" w:line="219" w:lineRule="auto"/>
              <w:ind w:left="143"/>
              <w:rPr>
                <w:sz w:val="21"/>
                <w:szCs w:val="21"/>
              </w:rPr>
            </w:pPr>
            <w:r>
              <w:rPr>
                <w:spacing w:val="26"/>
                <w:sz w:val="21"/>
                <w:szCs w:val="21"/>
              </w:rPr>
              <w:t>压力表、</w:t>
            </w:r>
          </w:p>
          <w:p>
            <w:pPr>
              <w:pStyle w:val="7"/>
              <w:spacing w:before="61" w:line="221" w:lineRule="auto"/>
              <w:ind w:right="19"/>
              <w:jc w:val="right"/>
              <w:rPr>
                <w:sz w:val="21"/>
                <w:szCs w:val="21"/>
              </w:rPr>
            </w:pPr>
            <w:r>
              <w:rPr>
                <w:spacing w:val="21"/>
                <w:sz w:val="21"/>
                <w:szCs w:val="21"/>
              </w:rPr>
              <w:t>安全阀</w:t>
            </w:r>
            <w:r>
              <w:rPr>
                <w:spacing w:val="-55"/>
                <w:sz w:val="21"/>
                <w:szCs w:val="21"/>
              </w:rPr>
              <w:t xml:space="preserve"> </w:t>
            </w:r>
            <w:r>
              <w:rPr>
                <w:spacing w:val="21"/>
                <w:sz w:val="21"/>
                <w:szCs w:val="21"/>
              </w:rPr>
              <w:t>、</w:t>
            </w:r>
          </w:p>
          <w:p>
            <w:pPr>
              <w:pStyle w:val="7"/>
              <w:spacing w:before="47" w:line="219" w:lineRule="auto"/>
              <w:ind w:left="143"/>
              <w:rPr>
                <w:sz w:val="21"/>
                <w:szCs w:val="21"/>
              </w:rPr>
            </w:pPr>
            <w:r>
              <w:rPr>
                <w:spacing w:val="2"/>
                <w:sz w:val="21"/>
                <w:szCs w:val="21"/>
              </w:rPr>
              <w:t>水位计等</w:t>
            </w:r>
          </w:p>
          <w:p>
            <w:pPr>
              <w:pStyle w:val="7"/>
              <w:spacing w:before="81" w:line="219" w:lineRule="auto"/>
              <w:ind w:left="253"/>
              <w:rPr>
                <w:sz w:val="21"/>
                <w:szCs w:val="21"/>
              </w:rPr>
            </w:pPr>
            <w:r>
              <w:rPr>
                <w:spacing w:val="5"/>
                <w:sz w:val="21"/>
                <w:szCs w:val="21"/>
              </w:rPr>
              <w:t>仪表阀</w:t>
            </w:r>
          </w:p>
          <w:p>
            <w:pPr>
              <w:pStyle w:val="7"/>
              <w:spacing w:before="61" w:line="219" w:lineRule="auto"/>
              <w:ind w:left="143"/>
              <w:rPr>
                <w:sz w:val="21"/>
                <w:szCs w:val="21"/>
              </w:rPr>
            </w:pPr>
            <w:r>
              <w:rPr>
                <w:spacing w:val="4"/>
                <w:sz w:val="21"/>
                <w:szCs w:val="21"/>
              </w:rPr>
              <w:t>门。压力</w:t>
            </w:r>
          </w:p>
          <w:p>
            <w:pPr>
              <w:pStyle w:val="7"/>
              <w:spacing w:before="61" w:line="221" w:lineRule="auto"/>
              <w:ind w:left="143"/>
              <w:rPr>
                <w:sz w:val="21"/>
                <w:szCs w:val="21"/>
              </w:rPr>
            </w:pPr>
            <w:r>
              <w:rPr>
                <w:spacing w:val="-2"/>
                <w:sz w:val="21"/>
                <w:szCs w:val="21"/>
              </w:rPr>
              <w:t>表表盘设</w:t>
            </w:r>
          </w:p>
          <w:p>
            <w:pPr>
              <w:pStyle w:val="7"/>
              <w:spacing w:before="59" w:line="220" w:lineRule="auto"/>
              <w:ind w:left="143"/>
              <w:rPr>
                <w:sz w:val="21"/>
                <w:szCs w:val="21"/>
              </w:rPr>
            </w:pPr>
            <w:r>
              <w:rPr>
                <w:spacing w:val="-2"/>
                <w:sz w:val="21"/>
                <w:szCs w:val="21"/>
              </w:rPr>
              <w:t>有上限警</w:t>
            </w:r>
          </w:p>
          <w:p>
            <w:pPr>
              <w:pStyle w:val="7"/>
              <w:spacing w:before="48" w:line="266" w:lineRule="auto"/>
              <w:ind w:left="143" w:right="54" w:hanging="100"/>
              <w:rPr>
                <w:sz w:val="21"/>
                <w:szCs w:val="21"/>
              </w:rPr>
            </w:pPr>
            <w:r>
              <w:rPr>
                <w:spacing w:val="-27"/>
                <w:sz w:val="21"/>
                <w:szCs w:val="21"/>
              </w:rPr>
              <w:t>示线。</w:t>
            </w:r>
            <w:r>
              <w:rPr>
                <w:spacing w:val="48"/>
                <w:sz w:val="21"/>
                <w:szCs w:val="21"/>
              </w:rPr>
              <w:t xml:space="preserve">  </w:t>
            </w:r>
            <w:r>
              <w:rPr>
                <w:spacing w:val="-27"/>
                <w:sz w:val="21"/>
                <w:szCs w:val="21"/>
              </w:rPr>
              <w:t>水</w:t>
            </w:r>
            <w:r>
              <w:rPr>
                <w:spacing w:val="1"/>
                <w:sz w:val="21"/>
                <w:szCs w:val="21"/>
              </w:rPr>
              <w:t xml:space="preserve"> </w:t>
            </w:r>
            <w:r>
              <w:rPr>
                <w:spacing w:val="-3"/>
                <w:sz w:val="21"/>
                <w:szCs w:val="21"/>
              </w:rPr>
              <w:t>位计设有</w:t>
            </w:r>
            <w:r>
              <w:rPr>
                <w:spacing w:val="1"/>
                <w:sz w:val="21"/>
                <w:szCs w:val="21"/>
              </w:rPr>
              <w:t xml:space="preserve">  </w:t>
            </w:r>
            <w:r>
              <w:rPr>
                <w:spacing w:val="-3"/>
                <w:sz w:val="21"/>
                <w:szCs w:val="21"/>
              </w:rPr>
              <w:t>上限限位</w:t>
            </w:r>
            <w:r>
              <w:rPr>
                <w:sz w:val="21"/>
                <w:szCs w:val="21"/>
              </w:rPr>
              <w:t xml:space="preserve">  </w:t>
            </w:r>
            <w:r>
              <w:rPr>
                <w:spacing w:val="-2"/>
                <w:sz w:val="21"/>
                <w:szCs w:val="21"/>
              </w:rPr>
              <w:t>报警连锁</w:t>
            </w:r>
          </w:p>
        </w:tc>
        <w:tc>
          <w:tcPr>
            <w:tcW w:w="1069" w:type="dxa"/>
            <w:vAlign w:val="top"/>
          </w:tcPr>
          <w:p>
            <w:pPr>
              <w:pStyle w:val="7"/>
              <w:spacing w:before="60" w:line="219" w:lineRule="auto"/>
              <w:ind w:left="105"/>
              <w:rPr>
                <w:sz w:val="21"/>
                <w:szCs w:val="21"/>
              </w:rPr>
            </w:pPr>
            <w:r>
              <w:rPr>
                <w:spacing w:val="3"/>
                <w:sz w:val="21"/>
                <w:szCs w:val="21"/>
              </w:rPr>
              <w:t>执行锅炉</w:t>
            </w:r>
          </w:p>
          <w:p>
            <w:pPr>
              <w:pStyle w:val="7"/>
              <w:spacing w:before="70" w:line="219" w:lineRule="auto"/>
              <w:ind w:left="215"/>
              <w:rPr>
                <w:sz w:val="21"/>
                <w:szCs w:val="21"/>
              </w:rPr>
            </w:pPr>
            <w:r>
              <w:rPr>
                <w:spacing w:val="-2"/>
                <w:sz w:val="21"/>
                <w:szCs w:val="21"/>
              </w:rPr>
              <w:t>操作规</w:t>
            </w:r>
          </w:p>
          <w:p>
            <w:pPr>
              <w:pStyle w:val="7"/>
              <w:spacing w:before="51" w:line="220" w:lineRule="auto"/>
              <w:ind w:left="105"/>
              <w:rPr>
                <w:sz w:val="21"/>
                <w:szCs w:val="21"/>
              </w:rPr>
            </w:pPr>
            <w:r>
              <w:rPr>
                <w:spacing w:val="-2"/>
                <w:sz w:val="21"/>
                <w:szCs w:val="21"/>
              </w:rPr>
              <w:t>程，保证</w:t>
            </w:r>
          </w:p>
          <w:p>
            <w:pPr>
              <w:pStyle w:val="7"/>
              <w:spacing w:before="69" w:line="219" w:lineRule="auto"/>
              <w:ind w:left="215"/>
              <w:rPr>
                <w:sz w:val="21"/>
                <w:szCs w:val="21"/>
              </w:rPr>
            </w:pPr>
            <w:r>
              <w:rPr>
                <w:spacing w:val="3"/>
                <w:sz w:val="21"/>
                <w:szCs w:val="21"/>
              </w:rPr>
              <w:t>正常水</w:t>
            </w:r>
          </w:p>
          <w:p>
            <w:pPr>
              <w:pStyle w:val="7"/>
              <w:spacing w:before="61" w:line="220" w:lineRule="auto"/>
              <w:ind w:left="105"/>
              <w:rPr>
                <w:sz w:val="21"/>
                <w:szCs w:val="21"/>
              </w:rPr>
            </w:pPr>
            <w:r>
              <w:rPr>
                <w:spacing w:val="3"/>
                <w:sz w:val="21"/>
                <w:szCs w:val="21"/>
              </w:rPr>
              <w:t>位，司炉</w:t>
            </w:r>
          </w:p>
          <w:p>
            <w:pPr>
              <w:pStyle w:val="7"/>
              <w:spacing w:before="60" w:line="219" w:lineRule="auto"/>
              <w:ind w:left="154"/>
              <w:rPr>
                <w:sz w:val="21"/>
                <w:szCs w:val="21"/>
              </w:rPr>
            </w:pPr>
            <w:r>
              <w:rPr>
                <w:spacing w:val="5"/>
                <w:sz w:val="21"/>
                <w:szCs w:val="21"/>
              </w:rPr>
              <w:t>工每2小</w:t>
            </w:r>
          </w:p>
          <w:p>
            <w:pPr>
              <w:pStyle w:val="7"/>
              <w:spacing w:before="80" w:line="219" w:lineRule="auto"/>
              <w:ind w:left="105"/>
              <w:rPr>
                <w:sz w:val="21"/>
                <w:szCs w:val="21"/>
              </w:rPr>
            </w:pPr>
            <w:r>
              <w:rPr>
                <w:spacing w:val="3"/>
                <w:sz w:val="21"/>
                <w:szCs w:val="21"/>
              </w:rPr>
              <w:t>时查看显</w:t>
            </w:r>
          </w:p>
          <w:p>
            <w:pPr>
              <w:pStyle w:val="7"/>
              <w:spacing w:before="31" w:line="219" w:lineRule="auto"/>
              <w:ind w:left="154"/>
              <w:rPr>
                <w:sz w:val="21"/>
                <w:szCs w:val="21"/>
              </w:rPr>
            </w:pPr>
            <w:r>
              <w:rPr>
                <w:spacing w:val="1"/>
                <w:sz w:val="21"/>
                <w:szCs w:val="21"/>
              </w:rPr>
              <w:t>示仪表，</w:t>
            </w:r>
          </w:p>
          <w:p>
            <w:pPr>
              <w:pStyle w:val="7"/>
              <w:spacing w:before="81" w:line="219" w:lineRule="auto"/>
              <w:ind w:left="105"/>
              <w:rPr>
                <w:sz w:val="21"/>
                <w:szCs w:val="21"/>
              </w:rPr>
            </w:pPr>
            <w:r>
              <w:rPr>
                <w:spacing w:val="3"/>
                <w:sz w:val="21"/>
                <w:szCs w:val="21"/>
              </w:rPr>
              <w:t>补水温度</w:t>
            </w:r>
          </w:p>
          <w:p>
            <w:pPr>
              <w:pStyle w:val="7"/>
              <w:spacing w:before="82" w:line="237" w:lineRule="auto"/>
              <w:ind w:left="105"/>
              <w:rPr>
                <w:sz w:val="21"/>
                <w:szCs w:val="21"/>
              </w:rPr>
            </w:pPr>
            <w:r>
              <w:rPr>
                <w:spacing w:val="-5"/>
                <w:sz w:val="21"/>
                <w:szCs w:val="21"/>
              </w:rPr>
              <w:t>70-90℃。</w:t>
            </w:r>
          </w:p>
          <w:p>
            <w:pPr>
              <w:pStyle w:val="7"/>
              <w:spacing w:before="32" w:line="248" w:lineRule="auto"/>
              <w:ind w:left="105" w:right="116" w:firstLine="189"/>
              <w:rPr>
                <w:sz w:val="21"/>
                <w:szCs w:val="21"/>
              </w:rPr>
            </w:pPr>
            <w:r>
              <w:rPr>
                <w:spacing w:val="5"/>
                <w:sz w:val="21"/>
                <w:szCs w:val="21"/>
              </w:rPr>
              <w:t>安全阀</w:t>
            </w:r>
            <w:r>
              <w:rPr>
                <w:spacing w:val="1"/>
                <w:sz w:val="21"/>
                <w:szCs w:val="21"/>
              </w:rPr>
              <w:t xml:space="preserve"> </w:t>
            </w:r>
            <w:r>
              <w:rPr>
                <w:spacing w:val="-3"/>
                <w:sz w:val="21"/>
                <w:szCs w:val="21"/>
              </w:rPr>
              <w:t>每月实验</w:t>
            </w:r>
            <w:r>
              <w:rPr>
                <w:spacing w:val="2"/>
                <w:sz w:val="21"/>
                <w:szCs w:val="21"/>
              </w:rPr>
              <w:t xml:space="preserve"> </w:t>
            </w:r>
            <w:r>
              <w:rPr>
                <w:spacing w:val="8"/>
                <w:sz w:val="21"/>
                <w:szCs w:val="21"/>
              </w:rPr>
              <w:t>一次。</w:t>
            </w:r>
          </w:p>
          <w:p>
            <w:pPr>
              <w:pStyle w:val="7"/>
              <w:spacing w:before="91" w:line="250" w:lineRule="auto"/>
              <w:ind w:left="105" w:right="8"/>
              <w:rPr>
                <w:sz w:val="21"/>
                <w:szCs w:val="21"/>
              </w:rPr>
            </w:pPr>
            <w:r>
              <w:rPr>
                <w:spacing w:val="13"/>
                <w:sz w:val="21"/>
                <w:szCs w:val="21"/>
              </w:rPr>
              <w:t>安全阀</w:t>
            </w:r>
            <w:r>
              <w:rPr>
                <w:spacing w:val="-53"/>
                <w:sz w:val="21"/>
                <w:szCs w:val="21"/>
              </w:rPr>
              <w:t xml:space="preserve"> </w:t>
            </w:r>
            <w:r>
              <w:rPr>
                <w:spacing w:val="13"/>
                <w:sz w:val="21"/>
                <w:szCs w:val="21"/>
              </w:rPr>
              <w:t>、</w:t>
            </w:r>
            <w:r>
              <w:rPr>
                <w:sz w:val="21"/>
                <w:szCs w:val="21"/>
              </w:rPr>
              <w:t xml:space="preserve"> </w:t>
            </w:r>
            <w:r>
              <w:rPr>
                <w:spacing w:val="3"/>
                <w:sz w:val="21"/>
                <w:szCs w:val="21"/>
              </w:rPr>
              <w:t>压力表定</w:t>
            </w:r>
            <w:r>
              <w:rPr>
                <w:sz w:val="21"/>
                <w:szCs w:val="21"/>
              </w:rPr>
              <w:t xml:space="preserve">  </w:t>
            </w:r>
            <w:r>
              <w:rPr>
                <w:spacing w:val="13"/>
                <w:sz w:val="21"/>
                <w:szCs w:val="21"/>
              </w:rPr>
              <w:t>期检测。</w:t>
            </w:r>
          </w:p>
        </w:tc>
        <w:tc>
          <w:tcPr>
            <w:tcW w:w="111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pStyle w:val="7"/>
              <w:spacing w:before="68" w:line="267" w:lineRule="auto"/>
              <w:ind w:left="136" w:right="123" w:firstLine="99"/>
              <w:rPr>
                <w:sz w:val="21"/>
                <w:szCs w:val="21"/>
              </w:rPr>
            </w:pPr>
            <w:r>
              <w:rPr>
                <w:spacing w:val="-3"/>
                <w:sz w:val="21"/>
                <w:szCs w:val="21"/>
              </w:rPr>
              <w:t>控制设</w:t>
            </w:r>
            <w:r>
              <w:rPr>
                <w:sz w:val="21"/>
                <w:szCs w:val="21"/>
              </w:rPr>
              <w:t xml:space="preserve">  </w:t>
            </w:r>
            <w:r>
              <w:rPr>
                <w:spacing w:val="2"/>
                <w:sz w:val="21"/>
                <w:szCs w:val="21"/>
              </w:rPr>
              <w:t>备、开关</w:t>
            </w:r>
            <w:r>
              <w:rPr>
                <w:sz w:val="21"/>
                <w:szCs w:val="21"/>
              </w:rPr>
              <w:t xml:space="preserve"> </w:t>
            </w:r>
            <w:r>
              <w:rPr>
                <w:spacing w:val="30"/>
                <w:sz w:val="21"/>
                <w:szCs w:val="21"/>
              </w:rPr>
              <w:t>表示正</w:t>
            </w:r>
            <w:r>
              <w:rPr>
                <w:sz w:val="21"/>
                <w:szCs w:val="21"/>
              </w:rPr>
              <w:t xml:space="preserve">  </w:t>
            </w:r>
            <w:r>
              <w:rPr>
                <w:spacing w:val="-3"/>
                <w:sz w:val="21"/>
                <w:szCs w:val="21"/>
              </w:rPr>
              <w:t>确。交接</w:t>
            </w:r>
            <w:r>
              <w:rPr>
                <w:spacing w:val="2"/>
                <w:sz w:val="21"/>
                <w:szCs w:val="21"/>
              </w:rPr>
              <w:t xml:space="preserve"> </w:t>
            </w:r>
            <w:r>
              <w:rPr>
                <w:spacing w:val="-2"/>
                <w:sz w:val="21"/>
                <w:szCs w:val="21"/>
              </w:rPr>
              <w:t>班时进行</w:t>
            </w:r>
            <w:r>
              <w:rPr>
                <w:sz w:val="21"/>
                <w:szCs w:val="21"/>
              </w:rPr>
              <w:t xml:space="preserve"> </w:t>
            </w:r>
            <w:r>
              <w:rPr>
                <w:spacing w:val="-3"/>
                <w:sz w:val="21"/>
                <w:szCs w:val="21"/>
              </w:rPr>
              <w:t>检查并做</w:t>
            </w:r>
            <w:r>
              <w:rPr>
                <w:spacing w:val="2"/>
                <w:sz w:val="21"/>
                <w:szCs w:val="21"/>
              </w:rPr>
              <w:t xml:space="preserve"> </w:t>
            </w:r>
            <w:r>
              <w:rPr>
                <w:spacing w:val="30"/>
                <w:sz w:val="21"/>
                <w:szCs w:val="21"/>
              </w:rPr>
              <w:t>好记录</w:t>
            </w:r>
          </w:p>
        </w:tc>
        <w:tc>
          <w:tcPr>
            <w:tcW w:w="1129" w:type="dxa"/>
            <w:vAlign w:val="top"/>
          </w:tcPr>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7"/>
              <w:spacing w:before="68" w:line="220" w:lineRule="auto"/>
              <w:ind w:left="136"/>
              <w:rPr>
                <w:sz w:val="21"/>
                <w:szCs w:val="21"/>
              </w:rPr>
            </w:pPr>
            <w:r>
              <w:rPr>
                <w:spacing w:val="2"/>
                <w:sz w:val="21"/>
                <w:szCs w:val="21"/>
              </w:rPr>
              <w:t>单独设有</w:t>
            </w:r>
          </w:p>
          <w:p>
            <w:pPr>
              <w:pStyle w:val="7"/>
              <w:spacing w:before="69" w:line="220" w:lineRule="auto"/>
              <w:ind w:left="186"/>
              <w:rPr>
                <w:sz w:val="21"/>
                <w:szCs w:val="21"/>
              </w:rPr>
            </w:pPr>
            <w:r>
              <w:rPr>
                <w:spacing w:val="1"/>
                <w:sz w:val="21"/>
                <w:szCs w:val="21"/>
              </w:rPr>
              <w:t>控制室，</w:t>
            </w:r>
          </w:p>
          <w:p>
            <w:pPr>
              <w:pStyle w:val="7"/>
              <w:spacing w:before="59" w:line="219" w:lineRule="auto"/>
              <w:ind w:left="136"/>
              <w:rPr>
                <w:sz w:val="21"/>
                <w:szCs w:val="21"/>
              </w:rPr>
            </w:pPr>
            <w:r>
              <w:rPr>
                <w:spacing w:val="-2"/>
                <w:sz w:val="21"/>
                <w:szCs w:val="21"/>
              </w:rPr>
              <w:t>操作盘个</w:t>
            </w:r>
          </w:p>
          <w:p>
            <w:pPr>
              <w:pStyle w:val="7"/>
              <w:spacing w:before="60" w:line="219" w:lineRule="auto"/>
              <w:ind w:left="136"/>
              <w:rPr>
                <w:sz w:val="21"/>
                <w:szCs w:val="21"/>
              </w:rPr>
            </w:pPr>
            <w:r>
              <w:rPr>
                <w:spacing w:val="-2"/>
                <w:sz w:val="21"/>
                <w:szCs w:val="21"/>
              </w:rPr>
              <w:t>仪表显示</w:t>
            </w:r>
          </w:p>
          <w:p>
            <w:pPr>
              <w:pStyle w:val="7"/>
              <w:spacing w:before="62" w:line="220" w:lineRule="auto"/>
              <w:ind w:left="136"/>
              <w:rPr>
                <w:sz w:val="21"/>
                <w:szCs w:val="21"/>
              </w:rPr>
            </w:pPr>
            <w:r>
              <w:rPr>
                <w:spacing w:val="2"/>
                <w:sz w:val="21"/>
                <w:szCs w:val="21"/>
              </w:rPr>
              <w:t>正常，开</w:t>
            </w:r>
          </w:p>
          <w:p>
            <w:pPr>
              <w:pStyle w:val="7"/>
              <w:spacing w:before="49" w:line="219" w:lineRule="auto"/>
              <w:ind w:left="136"/>
              <w:rPr>
                <w:sz w:val="21"/>
                <w:szCs w:val="21"/>
              </w:rPr>
            </w:pPr>
            <w:r>
              <w:rPr>
                <w:spacing w:val="2"/>
                <w:sz w:val="21"/>
                <w:szCs w:val="21"/>
              </w:rPr>
              <w:t>关按钮完</w:t>
            </w:r>
          </w:p>
          <w:p>
            <w:pPr>
              <w:pStyle w:val="7"/>
              <w:spacing w:before="81" w:line="219" w:lineRule="auto"/>
              <w:ind w:left="396"/>
              <w:rPr>
                <w:sz w:val="21"/>
                <w:szCs w:val="21"/>
              </w:rPr>
            </w:pPr>
            <w:r>
              <w:rPr>
                <w:spacing w:val="2"/>
                <w:sz w:val="21"/>
                <w:szCs w:val="21"/>
              </w:rPr>
              <w:t>好。</w:t>
            </w:r>
          </w:p>
        </w:tc>
        <w:tc>
          <w:tcPr>
            <w:tcW w:w="1089" w:type="dxa"/>
            <w:vAlign w:val="top"/>
          </w:tcPr>
          <w:p>
            <w:pPr>
              <w:rPr>
                <w:rFonts w:ascii="Arial"/>
                <w:sz w:val="21"/>
              </w:rPr>
            </w:pPr>
          </w:p>
        </w:tc>
        <w:tc>
          <w:tcPr>
            <w:tcW w:w="106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219" w:lineRule="auto"/>
              <w:ind w:left="108"/>
              <w:rPr>
                <w:sz w:val="21"/>
                <w:szCs w:val="21"/>
              </w:rPr>
            </w:pPr>
            <w:r>
              <w:rPr>
                <w:spacing w:val="-3"/>
                <w:sz w:val="21"/>
                <w:szCs w:val="21"/>
              </w:rPr>
              <w:t>部门岗位</w:t>
            </w:r>
          </w:p>
        </w:tc>
        <w:tc>
          <w:tcPr>
            <w:tcW w:w="560" w:type="dxa"/>
            <w:vAlign w:val="top"/>
          </w:tcPr>
          <w:p>
            <w:pPr>
              <w:rPr>
                <w:rFonts w:ascii="Arial"/>
                <w:sz w:val="21"/>
              </w:rPr>
            </w:pPr>
          </w:p>
        </w:tc>
        <w:tc>
          <w:tcPr>
            <w:tcW w:w="430"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10"/>
              <w:rPr>
                <w:sz w:val="21"/>
                <w:szCs w:val="21"/>
              </w:rPr>
            </w:pPr>
            <w:r>
              <w:rPr>
                <w:sz w:val="21"/>
                <w:szCs w:val="21"/>
              </w:rPr>
              <w:t>√</w:t>
            </w:r>
          </w:p>
        </w:tc>
        <w:tc>
          <w:tcPr>
            <w:tcW w:w="600"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14" w:line="220" w:lineRule="auto"/>
              <w:ind w:left="153"/>
              <w:rPr>
                <w:sz w:val="21"/>
                <w:szCs w:val="21"/>
              </w:rPr>
            </w:pPr>
            <w:r>
              <w:rPr>
                <w:b/>
                <w:bCs/>
                <w:spacing w:val="-6"/>
                <w:sz w:val="21"/>
                <w:szCs w:val="21"/>
              </w:rPr>
              <w:t>天然</w:t>
            </w:r>
          </w:p>
          <w:p>
            <w:pPr>
              <w:pStyle w:val="7"/>
              <w:spacing w:before="50" w:line="221" w:lineRule="auto"/>
              <w:ind w:left="153"/>
              <w:rPr>
                <w:sz w:val="21"/>
                <w:szCs w:val="21"/>
              </w:rPr>
            </w:pPr>
            <w:r>
              <w:rPr>
                <w:b/>
                <w:bCs/>
                <w:spacing w:val="-5"/>
                <w:sz w:val="21"/>
                <w:szCs w:val="21"/>
              </w:rPr>
              <w:t>气锅</w:t>
            </w:r>
          </w:p>
          <w:p>
            <w:pPr>
              <w:pStyle w:val="7"/>
              <w:spacing w:before="58" w:line="220" w:lineRule="auto"/>
              <w:ind w:left="264"/>
              <w:rPr>
                <w:sz w:val="21"/>
                <w:szCs w:val="21"/>
              </w:rPr>
            </w:pPr>
            <w:r>
              <w:rPr>
                <w:b/>
                <w:bCs/>
                <w:spacing w:val="-3"/>
                <w:sz w:val="21"/>
                <w:szCs w:val="21"/>
              </w:rPr>
              <w:t>炉</w:t>
            </w:r>
          </w:p>
        </w:tc>
        <w:tc>
          <w:tcPr>
            <w:tcW w:w="660" w:type="dxa"/>
            <w:vAlign w:val="top"/>
          </w:tcPr>
          <w:p>
            <w:pPr>
              <w:spacing w:line="254" w:lineRule="auto"/>
              <w:rPr>
                <w:rFonts w:ascii="Arial"/>
                <w:sz w:val="21"/>
              </w:rPr>
            </w:pPr>
          </w:p>
          <w:p>
            <w:pPr>
              <w:spacing w:line="254"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313" w:lineRule="auto"/>
              <w:rPr>
                <w:rFonts w:ascii="Arial"/>
                <w:sz w:val="21"/>
              </w:rPr>
            </w:pPr>
          </w:p>
          <w:p>
            <w:pPr>
              <w:pStyle w:val="7"/>
              <w:spacing w:before="69" w:line="242" w:lineRule="auto"/>
              <w:ind w:left="463" w:right="163" w:hanging="310"/>
              <w:rPr>
                <w:sz w:val="21"/>
                <w:szCs w:val="21"/>
              </w:rPr>
            </w:pPr>
            <w:r>
              <w:rPr>
                <w:b/>
                <w:bCs/>
                <w:spacing w:val="-4"/>
                <w:sz w:val="21"/>
                <w:szCs w:val="21"/>
              </w:rPr>
              <w:t>锅炉平台及</w:t>
            </w:r>
            <w:r>
              <w:rPr>
                <w:sz w:val="21"/>
                <w:szCs w:val="21"/>
              </w:rPr>
              <w:t xml:space="preserve"> </w:t>
            </w:r>
            <w:r>
              <w:rPr>
                <w:b/>
                <w:bCs/>
                <w:spacing w:val="-5"/>
                <w:sz w:val="21"/>
                <w:szCs w:val="21"/>
              </w:rPr>
              <w:t>护栏</w:t>
            </w:r>
          </w:p>
        </w:tc>
        <w:tc>
          <w:tcPr>
            <w:tcW w:w="1159" w:type="dxa"/>
            <w:vAlign w:val="top"/>
          </w:tcPr>
          <w:p>
            <w:pPr>
              <w:spacing w:line="304" w:lineRule="auto"/>
              <w:rPr>
                <w:rFonts w:ascii="Arial"/>
                <w:sz w:val="21"/>
              </w:rPr>
            </w:pPr>
          </w:p>
          <w:p>
            <w:pPr>
              <w:pStyle w:val="7"/>
              <w:spacing w:before="69" w:line="246" w:lineRule="auto"/>
              <w:ind w:left="364" w:right="161" w:hanging="209"/>
              <w:rPr>
                <w:sz w:val="21"/>
                <w:szCs w:val="21"/>
              </w:rPr>
            </w:pPr>
            <w:r>
              <w:rPr>
                <w:b/>
                <w:bCs/>
                <w:spacing w:val="-5"/>
                <w:sz w:val="21"/>
                <w:szCs w:val="21"/>
              </w:rPr>
              <w:t>平台护栏</w:t>
            </w:r>
            <w:r>
              <w:rPr>
                <w:spacing w:val="2"/>
                <w:sz w:val="21"/>
                <w:szCs w:val="21"/>
              </w:rPr>
              <w:t xml:space="preserve"> </w:t>
            </w:r>
            <w:r>
              <w:rPr>
                <w:b/>
                <w:bCs/>
                <w:spacing w:val="5"/>
                <w:sz w:val="21"/>
                <w:szCs w:val="21"/>
              </w:rPr>
              <w:t>牢固</w:t>
            </w:r>
          </w:p>
        </w:tc>
        <w:tc>
          <w:tcPr>
            <w:tcW w:w="789" w:type="dxa"/>
            <w:vAlign w:val="top"/>
          </w:tcPr>
          <w:p>
            <w:pPr>
              <w:spacing w:line="303" w:lineRule="auto"/>
              <w:rPr>
                <w:rFonts w:ascii="Arial"/>
                <w:sz w:val="21"/>
              </w:rPr>
            </w:pPr>
          </w:p>
          <w:p>
            <w:pPr>
              <w:pStyle w:val="7"/>
              <w:spacing w:before="68" w:line="312" w:lineRule="exact"/>
              <w:ind w:left="176"/>
              <w:rPr>
                <w:sz w:val="21"/>
                <w:szCs w:val="21"/>
              </w:rPr>
            </w:pPr>
            <w:r>
              <w:rPr>
                <w:b/>
                <w:bCs/>
                <w:spacing w:val="-6"/>
                <w:position w:val="7"/>
                <w:sz w:val="21"/>
                <w:szCs w:val="21"/>
              </w:rPr>
              <w:t>高处</w:t>
            </w:r>
          </w:p>
          <w:p>
            <w:pPr>
              <w:pStyle w:val="7"/>
              <w:spacing w:line="220" w:lineRule="auto"/>
              <w:ind w:left="176"/>
              <w:rPr>
                <w:sz w:val="21"/>
                <w:szCs w:val="21"/>
              </w:rPr>
            </w:pPr>
            <w:r>
              <w:rPr>
                <w:b/>
                <w:bCs/>
                <w:spacing w:val="-5"/>
                <w:sz w:val="21"/>
                <w:szCs w:val="21"/>
              </w:rPr>
              <w:t>坠落</w:t>
            </w:r>
          </w:p>
        </w:tc>
        <w:tc>
          <w:tcPr>
            <w:tcW w:w="710" w:type="dxa"/>
            <w:shd w:val="clear" w:color="auto" w:fill="0000FB"/>
            <w:vAlign w:val="top"/>
          </w:tcPr>
          <w:p>
            <w:pPr>
              <w:spacing w:line="30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36" w:line="263" w:lineRule="auto"/>
              <w:ind w:left="143" w:right="142"/>
              <w:jc w:val="both"/>
              <w:rPr>
                <w:sz w:val="21"/>
                <w:szCs w:val="21"/>
              </w:rPr>
            </w:pPr>
            <w:r>
              <w:rPr>
                <w:spacing w:val="3"/>
                <w:sz w:val="21"/>
                <w:szCs w:val="21"/>
              </w:rPr>
              <w:t>锅炉高于</w:t>
            </w:r>
            <w:r>
              <w:rPr>
                <w:sz w:val="21"/>
                <w:szCs w:val="21"/>
              </w:rPr>
              <w:t xml:space="preserve"> </w:t>
            </w:r>
            <w:r>
              <w:rPr>
                <w:spacing w:val="15"/>
                <w:sz w:val="21"/>
                <w:szCs w:val="21"/>
              </w:rPr>
              <w:t>2米的检</w:t>
            </w:r>
            <w:r>
              <w:rPr>
                <w:spacing w:val="2"/>
                <w:sz w:val="21"/>
                <w:szCs w:val="21"/>
              </w:rPr>
              <w:t xml:space="preserve"> 查部位及 </w:t>
            </w:r>
            <w:r>
              <w:rPr>
                <w:spacing w:val="-2"/>
                <w:sz w:val="21"/>
                <w:szCs w:val="21"/>
              </w:rPr>
              <w:t>顶部设有</w:t>
            </w:r>
          </w:p>
        </w:tc>
        <w:tc>
          <w:tcPr>
            <w:tcW w:w="1069" w:type="dxa"/>
            <w:vAlign w:val="top"/>
          </w:tcPr>
          <w:p>
            <w:pPr>
              <w:pStyle w:val="7"/>
              <w:spacing w:before="68" w:line="256" w:lineRule="auto"/>
              <w:ind w:left="105" w:right="121"/>
              <w:jc w:val="both"/>
              <w:rPr>
                <w:sz w:val="21"/>
                <w:szCs w:val="21"/>
              </w:rPr>
            </w:pPr>
            <w:r>
              <w:rPr>
                <w:spacing w:val="-2"/>
                <w:sz w:val="21"/>
                <w:szCs w:val="21"/>
              </w:rPr>
              <w:t>在登高时</w:t>
            </w:r>
            <w:r>
              <w:rPr>
                <w:sz w:val="21"/>
                <w:szCs w:val="21"/>
              </w:rPr>
              <w:t xml:space="preserve"> </w:t>
            </w:r>
            <w:r>
              <w:rPr>
                <w:spacing w:val="-2"/>
                <w:sz w:val="21"/>
                <w:szCs w:val="21"/>
              </w:rPr>
              <w:t>对品台及</w:t>
            </w:r>
            <w:r>
              <w:rPr>
                <w:sz w:val="21"/>
                <w:szCs w:val="21"/>
              </w:rPr>
              <w:t xml:space="preserve"> </w:t>
            </w:r>
            <w:r>
              <w:rPr>
                <w:spacing w:val="-3"/>
                <w:sz w:val="21"/>
                <w:szCs w:val="21"/>
              </w:rPr>
              <w:t>护栏进行</w:t>
            </w:r>
            <w:r>
              <w:rPr>
                <w:spacing w:val="1"/>
                <w:sz w:val="21"/>
                <w:szCs w:val="21"/>
              </w:rPr>
              <w:t xml:space="preserve"> </w:t>
            </w:r>
            <w:r>
              <w:rPr>
                <w:spacing w:val="-3"/>
                <w:sz w:val="21"/>
                <w:szCs w:val="21"/>
              </w:rPr>
              <w:t>检查，发</w:t>
            </w:r>
          </w:p>
        </w:tc>
        <w:tc>
          <w:tcPr>
            <w:tcW w:w="1119" w:type="dxa"/>
            <w:vAlign w:val="top"/>
          </w:tcPr>
          <w:p>
            <w:pPr>
              <w:pStyle w:val="7"/>
              <w:spacing w:before="227" w:line="220" w:lineRule="auto"/>
              <w:ind w:left="136"/>
              <w:rPr>
                <w:sz w:val="21"/>
                <w:szCs w:val="21"/>
              </w:rPr>
            </w:pPr>
            <w:r>
              <w:rPr>
                <w:spacing w:val="3"/>
                <w:sz w:val="21"/>
                <w:szCs w:val="21"/>
              </w:rPr>
              <w:t>相关的安</w:t>
            </w:r>
          </w:p>
          <w:p>
            <w:pPr>
              <w:pStyle w:val="7"/>
              <w:spacing w:before="49" w:line="219" w:lineRule="auto"/>
              <w:ind w:left="136"/>
              <w:rPr>
                <w:sz w:val="21"/>
                <w:szCs w:val="21"/>
              </w:rPr>
            </w:pPr>
            <w:r>
              <w:rPr>
                <w:spacing w:val="-2"/>
                <w:sz w:val="21"/>
                <w:szCs w:val="21"/>
              </w:rPr>
              <w:t>全警示教</w:t>
            </w:r>
          </w:p>
          <w:p>
            <w:pPr>
              <w:pStyle w:val="7"/>
              <w:spacing w:before="60" w:line="219" w:lineRule="auto"/>
              <w:ind w:left="445"/>
              <w:rPr>
                <w:sz w:val="21"/>
                <w:szCs w:val="21"/>
              </w:rPr>
            </w:pPr>
            <w:r>
              <w:rPr>
                <w:sz w:val="21"/>
                <w:szCs w:val="21"/>
              </w:rPr>
              <w:t>育</w:t>
            </w: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5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76"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476"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86" w:type="default"/>
          <w:pgSz w:w="16840" w:h="11910"/>
          <w:pgMar w:top="1012" w:right="634" w:bottom="1163" w:left="595" w:header="0" w:footer="961" w:gutter="0"/>
          <w:cols w:space="720" w:num="1"/>
        </w:sectPr>
      </w:pPr>
    </w:p>
    <w:p>
      <w:pPr>
        <w:spacing w:before="20"/>
      </w:pPr>
    </w:p>
    <w:p>
      <w:pPr>
        <w:spacing w:before="19"/>
      </w:pPr>
    </w:p>
    <w:p>
      <w:pPr>
        <w:spacing w:before="1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2124" w:type="dxa"/>
            <w:gridSpan w:val="3"/>
            <w:vAlign w:val="top"/>
          </w:tcPr>
          <w:p>
            <w:pPr>
              <w:spacing w:line="24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(天然气锅</w:t>
            </w:r>
          </w:p>
          <w:p>
            <w:pPr>
              <w:pStyle w:val="7"/>
              <w:spacing w:before="39" w:line="220" w:lineRule="auto"/>
              <w:ind w:left="897"/>
              <w:rPr>
                <w:sz w:val="21"/>
                <w:szCs w:val="21"/>
              </w:rPr>
            </w:pPr>
            <w:r>
              <w:rPr>
                <w:b/>
                <w:bCs/>
                <w:spacing w:val="15"/>
                <w:sz w:val="21"/>
                <w:szCs w:val="21"/>
              </w:rPr>
              <w:t>炉)</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6" w:line="219" w:lineRule="auto"/>
              <w:ind w:left="107"/>
              <w:rPr>
                <w:sz w:val="21"/>
                <w:szCs w:val="21"/>
              </w:rPr>
            </w:pPr>
            <w:r>
              <w:rPr>
                <w:b/>
                <w:bCs/>
                <w:spacing w:val="-5"/>
                <w:sz w:val="21"/>
                <w:szCs w:val="21"/>
              </w:rPr>
              <w:t>编号</w:t>
            </w:r>
          </w:p>
        </w:tc>
        <w:tc>
          <w:tcPr>
            <w:tcW w:w="650" w:type="dxa"/>
            <w:vAlign w:val="top"/>
          </w:tcPr>
          <w:p>
            <w:pPr>
              <w:pStyle w:val="7"/>
              <w:spacing w:before="276" w:line="219" w:lineRule="auto"/>
              <w:ind w:left="104"/>
              <w:rPr>
                <w:sz w:val="21"/>
                <w:szCs w:val="21"/>
              </w:rPr>
            </w:pPr>
            <w:r>
              <w:rPr>
                <w:b/>
                <w:bCs/>
                <w:spacing w:val="-5"/>
                <w:sz w:val="21"/>
                <w:szCs w:val="21"/>
              </w:rPr>
              <w:t>类型</w:t>
            </w:r>
          </w:p>
        </w:tc>
        <w:tc>
          <w:tcPr>
            <w:tcW w:w="750" w:type="dxa"/>
            <w:vAlign w:val="top"/>
          </w:tcPr>
          <w:p>
            <w:pPr>
              <w:pStyle w:val="7"/>
              <w:spacing w:before="279" w:line="221" w:lineRule="auto"/>
              <w:ind w:left="153"/>
              <w:rPr>
                <w:sz w:val="21"/>
                <w:szCs w:val="21"/>
              </w:rPr>
            </w:pPr>
            <w:r>
              <w:rPr>
                <w:b/>
                <w:bCs/>
                <w:spacing w:val="-5"/>
                <w:sz w:val="21"/>
                <w:szCs w:val="21"/>
              </w:rPr>
              <w:t>名称</w:t>
            </w:r>
          </w:p>
        </w:tc>
        <w:tc>
          <w:tcPr>
            <w:tcW w:w="660" w:type="dxa"/>
            <w:vAlign w:val="top"/>
          </w:tcPr>
          <w:p>
            <w:pPr>
              <w:pStyle w:val="7"/>
              <w:spacing w:before="277" w:line="221" w:lineRule="auto"/>
              <w:ind w:left="114"/>
              <w:rPr>
                <w:sz w:val="21"/>
                <w:szCs w:val="21"/>
              </w:rPr>
            </w:pPr>
            <w:r>
              <w:rPr>
                <w:b/>
                <w:bCs/>
                <w:spacing w:val="-5"/>
                <w:sz w:val="21"/>
                <w:szCs w:val="21"/>
              </w:rPr>
              <w:t>序号</w:t>
            </w:r>
          </w:p>
        </w:tc>
        <w:tc>
          <w:tcPr>
            <w:tcW w:w="1369" w:type="dxa"/>
            <w:vAlign w:val="top"/>
          </w:tcPr>
          <w:p>
            <w:pPr>
              <w:pStyle w:val="7"/>
              <w:spacing w:before="279"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6" w:line="219" w:lineRule="auto"/>
              <w:ind w:left="146"/>
              <w:rPr>
                <w:sz w:val="21"/>
                <w:szCs w:val="21"/>
              </w:rPr>
            </w:pPr>
            <w:r>
              <w:rPr>
                <w:b/>
                <w:bCs/>
                <w:spacing w:val="-5"/>
                <w:sz w:val="21"/>
                <w:szCs w:val="21"/>
              </w:rPr>
              <w:t>工程技术</w:t>
            </w:r>
          </w:p>
        </w:tc>
        <w:tc>
          <w:tcPr>
            <w:tcW w:w="1069" w:type="dxa"/>
            <w:vAlign w:val="top"/>
          </w:tcPr>
          <w:p>
            <w:pPr>
              <w:pStyle w:val="7"/>
              <w:spacing w:before="276" w:line="219" w:lineRule="auto"/>
              <w:ind w:left="108"/>
              <w:rPr>
                <w:sz w:val="21"/>
                <w:szCs w:val="21"/>
              </w:rPr>
            </w:pPr>
            <w:r>
              <w:rPr>
                <w:b/>
                <w:bCs/>
                <w:sz w:val="21"/>
                <w:szCs w:val="21"/>
              </w:rPr>
              <w:t>管理控制</w:t>
            </w:r>
          </w:p>
        </w:tc>
        <w:tc>
          <w:tcPr>
            <w:tcW w:w="1119" w:type="dxa"/>
            <w:vAlign w:val="top"/>
          </w:tcPr>
          <w:p>
            <w:pPr>
              <w:pStyle w:val="7"/>
              <w:spacing w:before="276" w:line="219" w:lineRule="auto"/>
              <w:ind w:left="119"/>
              <w:rPr>
                <w:sz w:val="21"/>
                <w:szCs w:val="21"/>
              </w:rPr>
            </w:pPr>
            <w:r>
              <w:rPr>
                <w:b/>
                <w:bCs/>
                <w:sz w:val="21"/>
                <w:szCs w:val="21"/>
              </w:rPr>
              <w:t>培训教育</w:t>
            </w:r>
          </w:p>
        </w:tc>
        <w:tc>
          <w:tcPr>
            <w:tcW w:w="1129" w:type="dxa"/>
            <w:vAlign w:val="top"/>
          </w:tcPr>
          <w:p>
            <w:pPr>
              <w:pStyle w:val="7"/>
              <w:spacing w:before="276" w:line="219" w:lineRule="auto"/>
              <w:ind w:left="129"/>
              <w:rPr>
                <w:sz w:val="21"/>
                <w:szCs w:val="21"/>
              </w:rPr>
            </w:pPr>
            <w:r>
              <w:rPr>
                <w:b/>
                <w:bCs/>
                <w:spacing w:val="-4"/>
                <w:sz w:val="21"/>
                <w:szCs w:val="21"/>
              </w:rPr>
              <w:t>个体防护</w:t>
            </w:r>
          </w:p>
        </w:tc>
        <w:tc>
          <w:tcPr>
            <w:tcW w:w="1089" w:type="dxa"/>
            <w:vAlign w:val="top"/>
          </w:tcPr>
          <w:p>
            <w:pPr>
              <w:pStyle w:val="7"/>
              <w:spacing w:before="279"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5"/>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107"/>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106"/>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7"/>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9" w:type="dxa"/>
            <w:vAlign w:val="top"/>
          </w:tcPr>
          <w:p>
            <w:pPr>
              <w:rPr>
                <w:rFonts w:ascii="Arial"/>
                <w:sz w:val="21"/>
              </w:rPr>
            </w:pPr>
          </w:p>
        </w:tc>
        <w:tc>
          <w:tcPr>
            <w:tcW w:w="710" w:type="dxa"/>
            <w:shd w:val="clear" w:color="auto" w:fill="0000FB"/>
            <w:vAlign w:val="top"/>
          </w:tcPr>
          <w:p>
            <w:pPr>
              <w:rPr>
                <w:rFonts w:ascii="Arial"/>
                <w:sz w:val="21"/>
              </w:rPr>
            </w:pPr>
          </w:p>
        </w:tc>
        <w:tc>
          <w:tcPr>
            <w:tcW w:w="1149" w:type="dxa"/>
            <w:vAlign w:val="top"/>
          </w:tcPr>
          <w:p>
            <w:pPr>
              <w:pStyle w:val="7"/>
              <w:spacing w:before="31" w:line="220" w:lineRule="auto"/>
              <w:ind w:left="143"/>
              <w:rPr>
                <w:sz w:val="21"/>
                <w:szCs w:val="21"/>
              </w:rPr>
            </w:pPr>
            <w:r>
              <w:rPr>
                <w:spacing w:val="3"/>
                <w:sz w:val="21"/>
                <w:szCs w:val="21"/>
              </w:rPr>
              <w:t>平台及护</w:t>
            </w:r>
          </w:p>
          <w:p>
            <w:pPr>
              <w:pStyle w:val="7"/>
              <w:spacing w:before="79" w:line="220" w:lineRule="auto"/>
              <w:ind w:left="403"/>
              <w:rPr>
                <w:sz w:val="21"/>
                <w:szCs w:val="21"/>
              </w:rPr>
            </w:pPr>
            <w:r>
              <w:rPr>
                <w:spacing w:val="2"/>
                <w:sz w:val="21"/>
                <w:szCs w:val="21"/>
              </w:rPr>
              <w:t>栏。</w:t>
            </w:r>
          </w:p>
        </w:tc>
        <w:tc>
          <w:tcPr>
            <w:tcW w:w="1069" w:type="dxa"/>
            <w:vAlign w:val="top"/>
          </w:tcPr>
          <w:p>
            <w:pPr>
              <w:pStyle w:val="7"/>
              <w:spacing w:before="50" w:line="219" w:lineRule="auto"/>
              <w:ind w:left="105"/>
              <w:rPr>
                <w:sz w:val="21"/>
                <w:szCs w:val="21"/>
              </w:rPr>
            </w:pPr>
            <w:r>
              <w:rPr>
                <w:spacing w:val="2"/>
                <w:sz w:val="21"/>
                <w:szCs w:val="21"/>
              </w:rPr>
              <w:t>现断裂及</w:t>
            </w:r>
          </w:p>
          <w:p>
            <w:pPr>
              <w:pStyle w:val="7"/>
              <w:spacing w:before="71" w:line="220" w:lineRule="auto"/>
              <w:ind w:left="105"/>
              <w:rPr>
                <w:sz w:val="21"/>
                <w:szCs w:val="21"/>
              </w:rPr>
            </w:pPr>
            <w:r>
              <w:rPr>
                <w:spacing w:val="2"/>
                <w:sz w:val="21"/>
                <w:szCs w:val="21"/>
              </w:rPr>
              <w:t>时通知维</w:t>
            </w:r>
          </w:p>
          <w:p>
            <w:pPr>
              <w:pStyle w:val="7"/>
              <w:spacing w:before="49" w:line="219" w:lineRule="auto"/>
              <w:ind w:left="105"/>
              <w:rPr>
                <w:sz w:val="21"/>
                <w:szCs w:val="21"/>
              </w:rPr>
            </w:pPr>
            <w:r>
              <w:rPr>
                <w:spacing w:val="-2"/>
                <w:sz w:val="21"/>
                <w:szCs w:val="21"/>
              </w:rPr>
              <w:t>修工进行</w:t>
            </w:r>
          </w:p>
          <w:p>
            <w:pPr>
              <w:pStyle w:val="7"/>
              <w:spacing w:before="50" w:line="219" w:lineRule="auto"/>
              <w:ind w:left="265"/>
              <w:rPr>
                <w:sz w:val="21"/>
                <w:szCs w:val="21"/>
              </w:rPr>
            </w:pPr>
            <w:r>
              <w:rPr>
                <w:spacing w:val="-2"/>
                <w:sz w:val="21"/>
                <w:szCs w:val="21"/>
              </w:rPr>
              <w:t>焊补。</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rPr>
                <w:rFonts w:ascii="Arial"/>
                <w:sz w:val="21"/>
              </w:rPr>
            </w:pP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7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299" w:lineRule="auto"/>
              <w:rPr>
                <w:rFonts w:ascii="Arial"/>
                <w:sz w:val="21"/>
              </w:rPr>
            </w:pPr>
          </w:p>
          <w:p>
            <w:pPr>
              <w:spacing w:line="299" w:lineRule="auto"/>
              <w:rPr>
                <w:rFonts w:ascii="Arial"/>
                <w:sz w:val="21"/>
              </w:rPr>
            </w:pPr>
          </w:p>
          <w:p>
            <w:pPr>
              <w:pStyle w:val="7"/>
              <w:spacing w:before="68" w:line="220" w:lineRule="auto"/>
              <w:ind w:left="153"/>
              <w:rPr>
                <w:sz w:val="21"/>
                <w:szCs w:val="21"/>
              </w:rPr>
            </w:pPr>
            <w:r>
              <w:rPr>
                <w:b/>
                <w:bCs/>
                <w:spacing w:val="-6"/>
                <w:sz w:val="21"/>
                <w:szCs w:val="21"/>
              </w:rPr>
              <w:t>天然</w:t>
            </w:r>
          </w:p>
          <w:p>
            <w:pPr>
              <w:pStyle w:val="7"/>
              <w:spacing w:before="70" w:line="221" w:lineRule="auto"/>
              <w:ind w:left="153"/>
              <w:rPr>
                <w:sz w:val="21"/>
                <w:szCs w:val="21"/>
              </w:rPr>
            </w:pPr>
            <w:r>
              <w:rPr>
                <w:b/>
                <w:bCs/>
                <w:spacing w:val="-5"/>
                <w:sz w:val="21"/>
                <w:szCs w:val="21"/>
              </w:rPr>
              <w:t>气锅</w:t>
            </w:r>
          </w:p>
          <w:p>
            <w:pPr>
              <w:pStyle w:val="7"/>
              <w:spacing w:before="38" w:line="220" w:lineRule="auto"/>
              <w:ind w:left="264"/>
              <w:rPr>
                <w:sz w:val="21"/>
                <w:szCs w:val="21"/>
              </w:rPr>
            </w:pPr>
            <w:r>
              <w:rPr>
                <w:b/>
                <w:bCs/>
                <w:spacing w:val="-3"/>
                <w:sz w:val="21"/>
                <w:szCs w:val="21"/>
              </w:rPr>
              <w:t>炉</w:t>
            </w:r>
          </w:p>
        </w:tc>
        <w:tc>
          <w:tcPr>
            <w:tcW w:w="660"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63"/>
              <w:rPr>
                <w:sz w:val="21"/>
                <w:szCs w:val="21"/>
              </w:rPr>
            </w:pPr>
            <w:r>
              <w:rPr>
                <w:b/>
                <w:bCs/>
                <w:spacing w:val="-3"/>
                <w:sz w:val="21"/>
                <w:szCs w:val="21"/>
              </w:rPr>
              <w:t>4</w:t>
            </w:r>
          </w:p>
        </w:tc>
        <w:tc>
          <w:tcPr>
            <w:tcW w:w="136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33" w:lineRule="auto"/>
              <w:ind w:left="463" w:right="164" w:hanging="310"/>
              <w:rPr>
                <w:sz w:val="21"/>
                <w:szCs w:val="21"/>
              </w:rPr>
            </w:pPr>
            <w:r>
              <w:rPr>
                <w:b/>
                <w:bCs/>
                <w:spacing w:val="-5"/>
                <w:sz w:val="21"/>
                <w:szCs w:val="21"/>
              </w:rPr>
              <w:t>燃气泄漏报</w:t>
            </w:r>
            <w:r>
              <w:rPr>
                <w:spacing w:val="3"/>
                <w:sz w:val="21"/>
                <w:szCs w:val="21"/>
              </w:rPr>
              <w:t xml:space="preserve"> </w:t>
            </w:r>
            <w:r>
              <w:rPr>
                <w:b/>
                <w:bCs/>
                <w:spacing w:val="-6"/>
                <w:sz w:val="21"/>
                <w:szCs w:val="21"/>
              </w:rPr>
              <w:t>警器</w:t>
            </w:r>
          </w:p>
        </w:tc>
        <w:tc>
          <w:tcPr>
            <w:tcW w:w="1159"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9" w:line="237" w:lineRule="auto"/>
              <w:ind w:left="255" w:right="163" w:hanging="100"/>
              <w:rPr>
                <w:sz w:val="21"/>
                <w:szCs w:val="21"/>
              </w:rPr>
            </w:pPr>
            <w:r>
              <w:rPr>
                <w:b/>
                <w:bCs/>
                <w:spacing w:val="-5"/>
                <w:sz w:val="21"/>
                <w:szCs w:val="21"/>
              </w:rPr>
              <w:t>无燃气泄</w:t>
            </w:r>
            <w:r>
              <w:rPr>
                <w:sz w:val="21"/>
                <w:szCs w:val="21"/>
              </w:rPr>
              <w:t xml:space="preserve"> </w:t>
            </w:r>
            <w:r>
              <w:rPr>
                <w:b/>
                <w:bCs/>
                <w:spacing w:val="-5"/>
                <w:sz w:val="21"/>
                <w:szCs w:val="21"/>
              </w:rPr>
              <w:t>漏报警</w:t>
            </w:r>
          </w:p>
        </w:tc>
        <w:tc>
          <w:tcPr>
            <w:tcW w:w="789" w:type="dxa"/>
            <w:vAlign w:val="top"/>
          </w:tcPr>
          <w:p>
            <w:pPr>
              <w:spacing w:line="305" w:lineRule="auto"/>
              <w:rPr>
                <w:rFonts w:ascii="Arial"/>
                <w:sz w:val="21"/>
              </w:rPr>
            </w:pPr>
          </w:p>
          <w:p>
            <w:pPr>
              <w:spacing w:line="305" w:lineRule="auto"/>
              <w:rPr>
                <w:rFonts w:ascii="Arial"/>
                <w:sz w:val="21"/>
              </w:rPr>
            </w:pPr>
          </w:p>
          <w:p>
            <w:pPr>
              <w:spacing w:line="305" w:lineRule="auto"/>
              <w:rPr>
                <w:rFonts w:ascii="Arial"/>
                <w:sz w:val="21"/>
              </w:rPr>
            </w:pPr>
          </w:p>
          <w:p>
            <w:pPr>
              <w:pStyle w:val="7"/>
              <w:spacing w:before="69" w:line="219" w:lineRule="auto"/>
              <w:ind w:left="176"/>
              <w:rPr>
                <w:sz w:val="21"/>
                <w:szCs w:val="21"/>
              </w:rPr>
            </w:pPr>
            <w:r>
              <w:rPr>
                <w:b/>
                <w:bCs/>
                <w:spacing w:val="-5"/>
                <w:sz w:val="21"/>
                <w:szCs w:val="21"/>
              </w:rPr>
              <w:t>火灾</w:t>
            </w:r>
          </w:p>
        </w:tc>
        <w:tc>
          <w:tcPr>
            <w:tcW w:w="710" w:type="dxa"/>
            <w:shd w:val="clear" w:color="auto" w:fill="0000FC"/>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63" w:line="220" w:lineRule="auto"/>
              <w:ind w:left="143"/>
              <w:rPr>
                <w:sz w:val="21"/>
                <w:szCs w:val="21"/>
              </w:rPr>
            </w:pPr>
            <w:r>
              <w:rPr>
                <w:spacing w:val="3"/>
                <w:sz w:val="21"/>
                <w:szCs w:val="21"/>
              </w:rPr>
              <w:t>锅炉房安</w:t>
            </w:r>
          </w:p>
          <w:p>
            <w:pPr>
              <w:pStyle w:val="7"/>
              <w:spacing w:before="49" w:line="220" w:lineRule="auto"/>
              <w:ind w:left="143"/>
              <w:rPr>
                <w:sz w:val="21"/>
                <w:szCs w:val="21"/>
              </w:rPr>
            </w:pPr>
            <w:r>
              <w:rPr>
                <w:spacing w:val="-2"/>
                <w:sz w:val="21"/>
                <w:szCs w:val="21"/>
              </w:rPr>
              <w:t>装燃气泄</w:t>
            </w:r>
          </w:p>
          <w:p>
            <w:pPr>
              <w:pStyle w:val="7"/>
              <w:spacing w:before="79" w:line="219" w:lineRule="auto"/>
              <w:ind w:left="253"/>
              <w:rPr>
                <w:sz w:val="21"/>
                <w:szCs w:val="21"/>
              </w:rPr>
            </w:pPr>
            <w:r>
              <w:rPr>
                <w:spacing w:val="-2"/>
                <w:sz w:val="21"/>
                <w:szCs w:val="21"/>
              </w:rPr>
              <w:t>漏报警</w:t>
            </w:r>
          </w:p>
          <w:p>
            <w:pPr>
              <w:pStyle w:val="7"/>
              <w:spacing w:before="50" w:line="219" w:lineRule="auto"/>
              <w:ind w:left="143"/>
              <w:rPr>
                <w:sz w:val="21"/>
                <w:szCs w:val="21"/>
              </w:rPr>
            </w:pPr>
            <w:r>
              <w:rPr>
                <w:spacing w:val="-2"/>
                <w:sz w:val="21"/>
                <w:szCs w:val="21"/>
              </w:rPr>
              <w:t>器，声光</w:t>
            </w:r>
          </w:p>
          <w:p>
            <w:pPr>
              <w:pStyle w:val="7"/>
              <w:spacing w:before="81" w:line="219" w:lineRule="auto"/>
              <w:ind w:left="143"/>
              <w:rPr>
                <w:sz w:val="21"/>
                <w:szCs w:val="21"/>
              </w:rPr>
            </w:pPr>
            <w:r>
              <w:rPr>
                <w:spacing w:val="-2"/>
                <w:sz w:val="21"/>
                <w:szCs w:val="21"/>
              </w:rPr>
              <w:t>报警及连</w:t>
            </w:r>
          </w:p>
          <w:p>
            <w:pPr>
              <w:pStyle w:val="7"/>
              <w:spacing w:before="52" w:line="221" w:lineRule="auto"/>
              <w:ind w:left="143"/>
              <w:rPr>
                <w:sz w:val="21"/>
                <w:szCs w:val="21"/>
              </w:rPr>
            </w:pPr>
            <w:r>
              <w:rPr>
                <w:spacing w:val="3"/>
                <w:sz w:val="21"/>
                <w:szCs w:val="21"/>
              </w:rPr>
              <w:t>锁功能正</w:t>
            </w:r>
          </w:p>
          <w:p>
            <w:pPr>
              <w:pStyle w:val="7"/>
              <w:spacing w:before="28" w:line="220" w:lineRule="auto"/>
              <w:ind w:left="403"/>
              <w:rPr>
                <w:sz w:val="21"/>
                <w:szCs w:val="21"/>
              </w:rPr>
            </w:pPr>
            <w:r>
              <w:rPr>
                <w:spacing w:val="-7"/>
                <w:sz w:val="21"/>
                <w:szCs w:val="21"/>
              </w:rPr>
              <w:t>常</w:t>
            </w:r>
            <w:r>
              <w:rPr>
                <w:spacing w:val="-57"/>
                <w:sz w:val="21"/>
                <w:szCs w:val="21"/>
              </w:rPr>
              <w:t xml:space="preserve"> </w:t>
            </w:r>
            <w:r>
              <w:rPr>
                <w:spacing w:val="-7"/>
                <w:sz w:val="21"/>
                <w:szCs w:val="21"/>
              </w:rPr>
              <w:t>。</w:t>
            </w:r>
          </w:p>
        </w:tc>
        <w:tc>
          <w:tcPr>
            <w:tcW w:w="1069" w:type="dxa"/>
            <w:vAlign w:val="top"/>
          </w:tcPr>
          <w:p>
            <w:pPr>
              <w:spacing w:line="292" w:lineRule="auto"/>
              <w:rPr>
                <w:rFonts w:ascii="Arial"/>
                <w:sz w:val="21"/>
              </w:rPr>
            </w:pPr>
          </w:p>
          <w:p>
            <w:pPr>
              <w:pStyle w:val="7"/>
              <w:spacing w:before="69" w:line="219" w:lineRule="auto"/>
              <w:ind w:left="215"/>
              <w:rPr>
                <w:sz w:val="21"/>
                <w:szCs w:val="21"/>
              </w:rPr>
            </w:pPr>
            <w:r>
              <w:rPr>
                <w:spacing w:val="-2"/>
                <w:sz w:val="21"/>
                <w:szCs w:val="21"/>
              </w:rPr>
              <w:t>每年检</w:t>
            </w:r>
          </w:p>
          <w:p>
            <w:pPr>
              <w:pStyle w:val="7"/>
              <w:spacing w:before="81" w:line="220" w:lineRule="auto"/>
              <w:ind w:left="105"/>
              <w:rPr>
                <w:sz w:val="21"/>
                <w:szCs w:val="21"/>
              </w:rPr>
            </w:pPr>
            <w:r>
              <w:rPr>
                <w:spacing w:val="2"/>
                <w:sz w:val="21"/>
                <w:szCs w:val="21"/>
              </w:rPr>
              <w:t>查、校准</w:t>
            </w:r>
          </w:p>
          <w:p>
            <w:pPr>
              <w:pStyle w:val="7"/>
              <w:spacing w:before="50" w:line="221" w:lineRule="auto"/>
              <w:ind w:left="105"/>
              <w:rPr>
                <w:sz w:val="21"/>
                <w:szCs w:val="21"/>
              </w:rPr>
            </w:pPr>
            <w:r>
              <w:rPr>
                <w:spacing w:val="3"/>
                <w:sz w:val="21"/>
                <w:szCs w:val="21"/>
              </w:rPr>
              <w:t>燃气泄漏</w:t>
            </w:r>
          </w:p>
          <w:p>
            <w:pPr>
              <w:pStyle w:val="7"/>
              <w:spacing w:before="77" w:line="219" w:lineRule="auto"/>
              <w:ind w:left="105"/>
              <w:rPr>
                <w:sz w:val="21"/>
                <w:szCs w:val="21"/>
              </w:rPr>
            </w:pPr>
            <w:r>
              <w:rPr>
                <w:spacing w:val="-2"/>
                <w:sz w:val="21"/>
                <w:szCs w:val="21"/>
              </w:rPr>
              <w:t>报警器灵</w:t>
            </w:r>
          </w:p>
          <w:p>
            <w:pPr>
              <w:pStyle w:val="7"/>
              <w:spacing w:before="50" w:line="219" w:lineRule="auto"/>
              <w:ind w:left="315"/>
              <w:rPr>
                <w:sz w:val="21"/>
                <w:szCs w:val="21"/>
              </w:rPr>
            </w:pPr>
            <w:r>
              <w:rPr>
                <w:spacing w:val="6"/>
                <w:sz w:val="21"/>
                <w:szCs w:val="21"/>
              </w:rPr>
              <w:t>敏度</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spacing w:line="313" w:lineRule="auto"/>
              <w:rPr>
                <w:rFonts w:ascii="Arial"/>
                <w:sz w:val="21"/>
              </w:rPr>
            </w:pPr>
          </w:p>
          <w:p>
            <w:pPr>
              <w:spacing w:line="313" w:lineRule="auto"/>
              <w:rPr>
                <w:rFonts w:ascii="Arial"/>
                <w:sz w:val="21"/>
              </w:rPr>
            </w:pPr>
          </w:p>
          <w:p>
            <w:pPr>
              <w:spacing w:line="313" w:lineRule="auto"/>
              <w:rPr>
                <w:rFonts w:ascii="Arial"/>
                <w:sz w:val="21"/>
              </w:rPr>
            </w:pPr>
          </w:p>
          <w:p>
            <w:pPr>
              <w:pStyle w:val="7"/>
              <w:spacing w:before="68" w:line="238" w:lineRule="auto"/>
              <w:ind w:left="110"/>
              <w:rPr>
                <w:sz w:val="21"/>
                <w:szCs w:val="21"/>
              </w:rPr>
            </w:pPr>
            <w:r>
              <w:rPr>
                <w:sz w:val="21"/>
                <w:szCs w:val="21"/>
              </w:rPr>
              <w:t>√</w:t>
            </w:r>
          </w:p>
        </w:tc>
        <w:tc>
          <w:tcPr>
            <w:tcW w:w="600" w:type="dxa"/>
            <w:vAlign w:val="top"/>
          </w:tcPr>
          <w:p>
            <w:pPr>
              <w:spacing w:line="313" w:lineRule="auto"/>
              <w:rPr>
                <w:rFonts w:ascii="Arial"/>
                <w:sz w:val="21"/>
              </w:rPr>
            </w:pPr>
          </w:p>
          <w:p>
            <w:pPr>
              <w:spacing w:line="313" w:lineRule="auto"/>
              <w:rPr>
                <w:rFonts w:ascii="Arial"/>
                <w:sz w:val="21"/>
              </w:rPr>
            </w:pPr>
          </w:p>
          <w:p>
            <w:pPr>
              <w:spacing w:line="313"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3" w:lineRule="auto"/>
              <w:rPr>
                <w:rFonts w:ascii="Arial"/>
                <w:sz w:val="21"/>
              </w:rPr>
            </w:pPr>
          </w:p>
          <w:p>
            <w:pPr>
              <w:spacing w:line="313" w:lineRule="auto"/>
              <w:rPr>
                <w:rFonts w:ascii="Arial"/>
                <w:sz w:val="21"/>
              </w:rPr>
            </w:pPr>
          </w:p>
          <w:p>
            <w:pPr>
              <w:spacing w:line="313"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2"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300" w:lineRule="auto"/>
              <w:rPr>
                <w:rFonts w:ascii="Arial"/>
                <w:sz w:val="21"/>
              </w:rPr>
            </w:pPr>
          </w:p>
          <w:p>
            <w:pPr>
              <w:spacing w:line="301" w:lineRule="auto"/>
              <w:rPr>
                <w:rFonts w:ascii="Arial"/>
                <w:sz w:val="21"/>
              </w:rPr>
            </w:pPr>
          </w:p>
          <w:p>
            <w:pPr>
              <w:pStyle w:val="7"/>
              <w:spacing w:before="68" w:line="220" w:lineRule="auto"/>
              <w:ind w:left="153"/>
              <w:rPr>
                <w:sz w:val="21"/>
                <w:szCs w:val="21"/>
              </w:rPr>
            </w:pPr>
            <w:r>
              <w:rPr>
                <w:b/>
                <w:bCs/>
                <w:spacing w:val="-6"/>
                <w:sz w:val="21"/>
                <w:szCs w:val="21"/>
              </w:rPr>
              <w:t>天然</w:t>
            </w:r>
          </w:p>
          <w:p>
            <w:pPr>
              <w:pStyle w:val="7"/>
              <w:spacing w:before="80" w:line="221" w:lineRule="auto"/>
              <w:ind w:left="153"/>
              <w:rPr>
                <w:sz w:val="21"/>
                <w:szCs w:val="21"/>
              </w:rPr>
            </w:pPr>
            <w:r>
              <w:rPr>
                <w:b/>
                <w:bCs/>
                <w:spacing w:val="-5"/>
                <w:sz w:val="21"/>
                <w:szCs w:val="21"/>
              </w:rPr>
              <w:t>气锅</w:t>
            </w:r>
          </w:p>
          <w:p>
            <w:pPr>
              <w:pStyle w:val="7"/>
              <w:spacing w:before="58" w:line="220" w:lineRule="auto"/>
              <w:ind w:left="264"/>
              <w:rPr>
                <w:sz w:val="21"/>
                <w:szCs w:val="21"/>
              </w:rPr>
            </w:pPr>
            <w:r>
              <w:rPr>
                <w:b/>
                <w:bCs/>
                <w:spacing w:val="-3"/>
                <w:sz w:val="21"/>
                <w:szCs w:val="21"/>
              </w:rPr>
              <w:t>炉</w:t>
            </w:r>
          </w:p>
        </w:tc>
        <w:tc>
          <w:tcPr>
            <w:tcW w:w="660"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7"/>
              <w:spacing w:before="68" w:line="182" w:lineRule="auto"/>
              <w:ind w:left="263"/>
              <w:rPr>
                <w:sz w:val="21"/>
                <w:szCs w:val="21"/>
              </w:rPr>
            </w:pPr>
            <w:r>
              <w:rPr>
                <w:b/>
                <w:bCs/>
                <w:spacing w:val="-3"/>
                <w:sz w:val="21"/>
                <w:szCs w:val="21"/>
              </w:rPr>
              <w:t>5</w:t>
            </w:r>
          </w:p>
        </w:tc>
        <w:tc>
          <w:tcPr>
            <w:tcW w:w="1369" w:type="dxa"/>
            <w:vAlign w:val="top"/>
          </w:tcPr>
          <w:p>
            <w:pPr>
              <w:spacing w:line="306" w:lineRule="auto"/>
              <w:rPr>
                <w:rFonts w:ascii="Arial"/>
                <w:sz w:val="21"/>
              </w:rPr>
            </w:pPr>
          </w:p>
          <w:p>
            <w:pPr>
              <w:spacing w:line="306" w:lineRule="auto"/>
              <w:rPr>
                <w:rFonts w:ascii="Arial"/>
                <w:sz w:val="21"/>
              </w:rPr>
            </w:pPr>
          </w:p>
          <w:p>
            <w:pPr>
              <w:spacing w:line="306"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50" w:line="270" w:lineRule="auto"/>
              <w:ind w:left="45" w:right="62" w:firstLine="109"/>
              <w:jc w:val="right"/>
              <w:rPr>
                <w:sz w:val="21"/>
                <w:szCs w:val="21"/>
              </w:rPr>
            </w:pPr>
            <w:r>
              <w:rPr>
                <w:b/>
                <w:bCs/>
                <w:spacing w:val="-5"/>
                <w:sz w:val="21"/>
                <w:szCs w:val="21"/>
              </w:rPr>
              <w:t>线路无破</w:t>
            </w:r>
            <w:r>
              <w:rPr>
                <w:sz w:val="21"/>
                <w:szCs w:val="21"/>
              </w:rPr>
              <w:t xml:space="preserve">  </w:t>
            </w:r>
            <w:r>
              <w:rPr>
                <w:b/>
                <w:bCs/>
                <w:spacing w:val="-4"/>
                <w:sz w:val="21"/>
                <w:szCs w:val="21"/>
              </w:rPr>
              <w:t>损，有良好</w:t>
            </w:r>
            <w:r>
              <w:rPr>
                <w:sz w:val="21"/>
                <w:szCs w:val="21"/>
              </w:rPr>
              <w:t xml:space="preserve"> </w:t>
            </w:r>
            <w:r>
              <w:rPr>
                <w:b/>
                <w:bCs/>
                <w:spacing w:val="25"/>
                <w:sz w:val="21"/>
                <w:szCs w:val="21"/>
              </w:rPr>
              <w:t>的电气接</w:t>
            </w:r>
            <w:r>
              <w:rPr>
                <w:spacing w:val="1"/>
                <w:sz w:val="21"/>
                <w:szCs w:val="21"/>
              </w:rPr>
              <w:t xml:space="preserve">  </w:t>
            </w:r>
            <w:r>
              <w:rPr>
                <w:b/>
                <w:bCs/>
                <w:spacing w:val="-4"/>
                <w:sz w:val="21"/>
                <w:szCs w:val="21"/>
              </w:rPr>
              <w:t>地保护，电</w:t>
            </w:r>
            <w:r>
              <w:rPr>
                <w:sz w:val="21"/>
                <w:szCs w:val="21"/>
              </w:rPr>
              <w:t xml:space="preserve"> </w:t>
            </w:r>
            <w:r>
              <w:rPr>
                <w:b/>
                <w:bCs/>
                <w:spacing w:val="23"/>
                <w:sz w:val="21"/>
                <w:szCs w:val="21"/>
              </w:rPr>
              <w:t>气防护符</w:t>
            </w:r>
            <w:r>
              <w:rPr>
                <w:sz w:val="21"/>
                <w:szCs w:val="21"/>
              </w:rPr>
              <w:t xml:space="preserve">  </w:t>
            </w:r>
            <w:r>
              <w:rPr>
                <w:b/>
                <w:bCs/>
                <w:spacing w:val="-4"/>
                <w:sz w:val="21"/>
                <w:szCs w:val="21"/>
              </w:rPr>
              <w:t>合相关规</w:t>
            </w:r>
          </w:p>
          <w:p>
            <w:pPr>
              <w:pStyle w:val="7"/>
              <w:spacing w:before="49" w:line="201" w:lineRule="auto"/>
              <w:ind w:left="465"/>
              <w:rPr>
                <w:sz w:val="21"/>
                <w:szCs w:val="21"/>
              </w:rPr>
            </w:pPr>
            <w:r>
              <w:rPr>
                <w:b/>
                <w:bCs/>
                <w:spacing w:val="-3"/>
                <w:sz w:val="21"/>
                <w:szCs w:val="21"/>
              </w:rPr>
              <w:t>定</w:t>
            </w:r>
          </w:p>
        </w:tc>
        <w:tc>
          <w:tcPr>
            <w:tcW w:w="78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50" w:lineRule="auto"/>
              <w:ind w:left="175" w:right="33" w:hanging="50"/>
              <w:rPr>
                <w:sz w:val="21"/>
                <w:szCs w:val="21"/>
              </w:rPr>
            </w:pPr>
            <w:r>
              <w:rPr>
                <w:b/>
                <w:bCs/>
                <w:spacing w:val="-6"/>
                <w:sz w:val="21"/>
                <w:szCs w:val="21"/>
              </w:rPr>
              <w:t>触电，</w:t>
            </w:r>
            <w:r>
              <w:rPr>
                <w:sz w:val="21"/>
                <w:szCs w:val="21"/>
              </w:rPr>
              <w:t xml:space="preserve"> </w:t>
            </w:r>
            <w:r>
              <w:rPr>
                <w:b/>
                <w:bCs/>
                <w:spacing w:val="-5"/>
                <w:sz w:val="21"/>
                <w:szCs w:val="21"/>
              </w:rPr>
              <w:t>火灾</w:t>
            </w:r>
          </w:p>
        </w:tc>
        <w:tc>
          <w:tcPr>
            <w:tcW w:w="710" w:type="dxa"/>
            <w:shd w:val="clear" w:color="auto" w:fill="0000FC"/>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56" w:line="220" w:lineRule="auto"/>
              <w:ind w:left="143"/>
              <w:rPr>
                <w:sz w:val="21"/>
                <w:szCs w:val="21"/>
              </w:rPr>
            </w:pPr>
            <w:r>
              <w:rPr>
                <w:spacing w:val="-2"/>
                <w:sz w:val="21"/>
                <w:szCs w:val="21"/>
              </w:rPr>
              <w:t>配电箱有</w:t>
            </w:r>
          </w:p>
          <w:p>
            <w:pPr>
              <w:pStyle w:val="7"/>
              <w:spacing w:before="79" w:line="220" w:lineRule="auto"/>
              <w:ind w:left="253"/>
              <w:rPr>
                <w:sz w:val="21"/>
                <w:szCs w:val="21"/>
              </w:rPr>
            </w:pPr>
            <w:r>
              <w:rPr>
                <w:spacing w:val="2"/>
                <w:sz w:val="21"/>
                <w:szCs w:val="21"/>
              </w:rPr>
              <w:t>效接地</w:t>
            </w:r>
          </w:p>
          <w:p>
            <w:pPr>
              <w:pStyle w:val="7"/>
              <w:spacing w:before="57" w:line="219" w:lineRule="auto"/>
              <w:ind w:left="143"/>
              <w:rPr>
                <w:sz w:val="21"/>
                <w:szCs w:val="21"/>
              </w:rPr>
            </w:pPr>
            <w:r>
              <w:rPr>
                <w:spacing w:val="-2"/>
                <w:sz w:val="21"/>
                <w:szCs w:val="21"/>
              </w:rPr>
              <w:t>采取漏电</w:t>
            </w:r>
          </w:p>
          <w:p>
            <w:pPr>
              <w:pStyle w:val="7"/>
              <w:spacing w:before="62" w:line="220" w:lineRule="auto"/>
              <w:ind w:left="143"/>
              <w:rPr>
                <w:sz w:val="21"/>
                <w:szCs w:val="21"/>
              </w:rPr>
            </w:pPr>
            <w:r>
              <w:rPr>
                <w:spacing w:val="-2"/>
                <w:sz w:val="21"/>
                <w:szCs w:val="21"/>
              </w:rPr>
              <w:t>保护装置</w:t>
            </w:r>
          </w:p>
          <w:p>
            <w:pPr>
              <w:pStyle w:val="7"/>
              <w:spacing w:before="71" w:line="254" w:lineRule="auto"/>
              <w:ind w:left="143" w:right="140" w:firstLine="209"/>
              <w:rPr>
                <w:sz w:val="21"/>
                <w:szCs w:val="21"/>
              </w:rPr>
            </w:pPr>
            <w:r>
              <w:rPr>
                <w:spacing w:val="4"/>
                <w:sz w:val="21"/>
                <w:szCs w:val="21"/>
              </w:rPr>
              <w:t>电源线</w:t>
            </w:r>
            <w:r>
              <w:rPr>
                <w:spacing w:val="1"/>
                <w:sz w:val="21"/>
                <w:szCs w:val="21"/>
              </w:rPr>
              <w:t xml:space="preserve"> </w:t>
            </w:r>
            <w:r>
              <w:rPr>
                <w:spacing w:val="2"/>
                <w:sz w:val="21"/>
                <w:szCs w:val="21"/>
              </w:rPr>
              <w:t>路规范铺</w:t>
            </w:r>
          </w:p>
          <w:p>
            <w:pPr>
              <w:pStyle w:val="7"/>
              <w:spacing w:before="42" w:line="198" w:lineRule="auto"/>
              <w:ind w:left="463"/>
              <w:rPr>
                <w:sz w:val="21"/>
                <w:szCs w:val="21"/>
              </w:rPr>
            </w:pPr>
            <w:r>
              <w:rPr>
                <w:sz w:val="21"/>
                <w:szCs w:val="21"/>
              </w:rPr>
              <w:t>设</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07" w:lineRule="auto"/>
              <w:rPr>
                <w:rFonts w:ascii="Arial"/>
                <w:sz w:val="21"/>
              </w:rPr>
            </w:pPr>
          </w:p>
          <w:p>
            <w:pPr>
              <w:spacing w:line="307" w:lineRule="auto"/>
              <w:rPr>
                <w:rFonts w:ascii="Arial"/>
                <w:sz w:val="21"/>
              </w:rPr>
            </w:pPr>
          </w:p>
          <w:p>
            <w:pPr>
              <w:spacing w:line="30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7"/>
              <w:spacing w:before="68" w:line="182" w:lineRule="auto"/>
              <w:ind w:left="159"/>
              <w:rPr>
                <w:sz w:val="21"/>
                <w:szCs w:val="21"/>
              </w:rPr>
            </w:pPr>
            <w:r>
              <w:rPr>
                <w:sz w:val="21"/>
                <w:szCs w:val="21"/>
              </w:rPr>
              <w:t>V</w:t>
            </w:r>
          </w:p>
        </w:tc>
        <w:tc>
          <w:tcPr>
            <w:tcW w:w="600"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87" w:type="default"/>
          <w:pgSz w:w="16840" w:h="11910"/>
          <w:pgMar w:top="1012" w:right="634" w:bottom="1163" w:left="595" w:header="0" w:footer="961" w:gutter="0"/>
          <w:cols w:space="720" w:num="1"/>
        </w:sectPr>
      </w:pPr>
    </w:p>
    <w:p>
      <w:pPr>
        <w:spacing w:before="16"/>
      </w:pPr>
    </w:p>
    <w:p>
      <w:pPr>
        <w:spacing w:before="16"/>
      </w:pPr>
    </w:p>
    <w:p>
      <w:pPr>
        <w:spacing w:before="16"/>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800"/>
        <w:gridCol w:w="699"/>
        <w:gridCol w:w="1149"/>
        <w:gridCol w:w="1069"/>
        <w:gridCol w:w="1119"/>
        <w:gridCol w:w="1129"/>
        <w:gridCol w:w="1089"/>
        <w:gridCol w:w="1059"/>
        <w:gridCol w:w="57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24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(天然气锅</w:t>
            </w:r>
          </w:p>
          <w:p>
            <w:pPr>
              <w:pStyle w:val="7"/>
              <w:spacing w:before="49" w:line="220" w:lineRule="auto"/>
              <w:ind w:left="897"/>
              <w:rPr>
                <w:sz w:val="21"/>
                <w:szCs w:val="21"/>
              </w:rPr>
            </w:pPr>
            <w:r>
              <w:rPr>
                <w:b/>
                <w:bCs/>
                <w:spacing w:val="15"/>
                <w:sz w:val="21"/>
                <w:szCs w:val="21"/>
              </w:rPr>
              <w:t>炉)</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80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85"/>
              <w:rPr>
                <w:sz w:val="21"/>
                <w:szCs w:val="21"/>
              </w:rPr>
            </w:pPr>
            <w:r>
              <w:rPr>
                <w:b/>
                <w:bCs/>
                <w:spacing w:val="-5"/>
                <w:position w:val="7"/>
                <w:sz w:val="21"/>
                <w:szCs w:val="21"/>
              </w:rPr>
              <w:t>事故</w:t>
            </w:r>
          </w:p>
          <w:p>
            <w:pPr>
              <w:pStyle w:val="7"/>
              <w:spacing w:line="219" w:lineRule="auto"/>
              <w:ind w:left="185"/>
              <w:rPr>
                <w:sz w:val="21"/>
                <w:szCs w:val="21"/>
              </w:rPr>
            </w:pPr>
            <w:r>
              <w:rPr>
                <w:b/>
                <w:bCs/>
                <w:spacing w:val="-5"/>
                <w:sz w:val="21"/>
                <w:szCs w:val="21"/>
              </w:rPr>
              <w:t>类型</w:t>
            </w:r>
          </w:p>
        </w:tc>
        <w:tc>
          <w:tcPr>
            <w:tcW w:w="69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5"/>
              <w:rPr>
                <w:sz w:val="21"/>
                <w:szCs w:val="21"/>
              </w:rPr>
            </w:pPr>
            <w:r>
              <w:rPr>
                <w:b/>
                <w:bCs/>
                <w:spacing w:val="-5"/>
                <w:position w:val="9"/>
                <w:sz w:val="21"/>
                <w:szCs w:val="21"/>
              </w:rPr>
              <w:t>风险</w:t>
            </w:r>
          </w:p>
          <w:p>
            <w:pPr>
              <w:pStyle w:val="7"/>
              <w:spacing w:line="219" w:lineRule="auto"/>
              <w:ind w:left="135"/>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75" w:type="dxa"/>
            <w:gridSpan w:val="4"/>
            <w:vAlign w:val="top"/>
          </w:tcPr>
          <w:p>
            <w:pPr>
              <w:spacing w:line="400" w:lineRule="auto"/>
              <w:rPr>
                <w:rFonts w:ascii="Arial"/>
                <w:sz w:val="21"/>
              </w:rPr>
            </w:pPr>
          </w:p>
          <w:p>
            <w:pPr>
              <w:pStyle w:val="7"/>
              <w:spacing w:before="68" w:line="219" w:lineRule="auto"/>
              <w:ind w:left="68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800" w:type="dxa"/>
            <w:vMerge w:val="continue"/>
            <w:tcBorders>
              <w:top w:val="nil"/>
            </w:tcBorders>
            <w:vAlign w:val="top"/>
          </w:tcPr>
          <w:p>
            <w:pPr>
              <w:rPr>
                <w:rFonts w:ascii="Arial"/>
                <w:sz w:val="21"/>
              </w:rPr>
            </w:pPr>
          </w:p>
        </w:tc>
        <w:tc>
          <w:tcPr>
            <w:tcW w:w="699" w:type="dxa"/>
            <w:vMerge w:val="continue"/>
            <w:tcBorders>
              <w:top w:val="nil"/>
            </w:tcBorders>
            <w:vAlign w:val="top"/>
          </w:tcPr>
          <w:p>
            <w:pPr>
              <w:rPr>
                <w:rFonts w:ascii="Arial"/>
                <w:sz w:val="21"/>
              </w:rPr>
            </w:pPr>
          </w:p>
        </w:tc>
        <w:tc>
          <w:tcPr>
            <w:tcW w:w="1149" w:type="dxa"/>
            <w:vAlign w:val="top"/>
          </w:tcPr>
          <w:p>
            <w:pPr>
              <w:pStyle w:val="7"/>
              <w:spacing w:before="267" w:line="219" w:lineRule="auto"/>
              <w:ind w:left="146"/>
              <w:rPr>
                <w:sz w:val="21"/>
                <w:szCs w:val="21"/>
              </w:rPr>
            </w:pPr>
            <w:r>
              <w:rPr>
                <w:b/>
                <w:bCs/>
                <w:spacing w:val="-5"/>
                <w:sz w:val="21"/>
                <w:szCs w:val="21"/>
              </w:rPr>
              <w:t>工程技术</w:t>
            </w:r>
          </w:p>
        </w:tc>
        <w:tc>
          <w:tcPr>
            <w:tcW w:w="1069" w:type="dxa"/>
            <w:vAlign w:val="top"/>
          </w:tcPr>
          <w:p>
            <w:pPr>
              <w:pStyle w:val="7"/>
              <w:spacing w:before="267" w:line="219" w:lineRule="auto"/>
              <w:ind w:left="108"/>
              <w:rPr>
                <w:sz w:val="21"/>
                <w:szCs w:val="21"/>
              </w:rPr>
            </w:pPr>
            <w:r>
              <w:rPr>
                <w:b/>
                <w:bCs/>
                <w:sz w:val="21"/>
                <w:szCs w:val="21"/>
              </w:rPr>
              <w:t>管理控制</w:t>
            </w:r>
          </w:p>
        </w:tc>
        <w:tc>
          <w:tcPr>
            <w:tcW w:w="1119" w:type="dxa"/>
            <w:vAlign w:val="top"/>
          </w:tcPr>
          <w:p>
            <w:pPr>
              <w:pStyle w:val="7"/>
              <w:spacing w:before="267" w:line="219" w:lineRule="auto"/>
              <w:ind w:left="119"/>
              <w:rPr>
                <w:sz w:val="21"/>
                <w:szCs w:val="21"/>
              </w:rPr>
            </w:pPr>
            <w:r>
              <w:rPr>
                <w:b/>
                <w:bCs/>
                <w:sz w:val="21"/>
                <w:szCs w:val="21"/>
              </w:rPr>
              <w:t>培训教育</w:t>
            </w:r>
          </w:p>
        </w:tc>
        <w:tc>
          <w:tcPr>
            <w:tcW w:w="1129" w:type="dxa"/>
            <w:vAlign w:val="top"/>
          </w:tcPr>
          <w:p>
            <w:pPr>
              <w:pStyle w:val="7"/>
              <w:spacing w:before="267" w:line="219" w:lineRule="auto"/>
              <w:ind w:left="129"/>
              <w:rPr>
                <w:sz w:val="21"/>
                <w:szCs w:val="21"/>
              </w:rPr>
            </w:pPr>
            <w:r>
              <w:rPr>
                <w:b/>
                <w:bCs/>
                <w:spacing w:val="-4"/>
                <w:sz w:val="21"/>
                <w:szCs w:val="21"/>
              </w:rPr>
              <w:t>个体防护</w:t>
            </w:r>
          </w:p>
        </w:tc>
        <w:tc>
          <w:tcPr>
            <w:tcW w:w="1089" w:type="dxa"/>
            <w:vAlign w:val="top"/>
          </w:tcPr>
          <w:p>
            <w:pPr>
              <w:pStyle w:val="7"/>
              <w:spacing w:before="270" w:line="221" w:lineRule="auto"/>
              <w:ind w:left="15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70" w:type="dxa"/>
            <w:textDirection w:val="tbRlV"/>
            <w:vAlign w:val="top"/>
          </w:tcPr>
          <w:p>
            <w:pPr>
              <w:pStyle w:val="7"/>
              <w:spacing w:before="170" w:line="218" w:lineRule="auto"/>
              <w:ind w:left="6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8"/>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8" w:hRule="atLeast"/>
        </w:trPr>
        <w:tc>
          <w:tcPr>
            <w:tcW w:w="724" w:type="dxa"/>
            <w:vAlign w:val="top"/>
          </w:tcPr>
          <w:p>
            <w:pPr>
              <w:rPr>
                <w:rFonts w:ascii="Arial"/>
                <w:sz w:val="21"/>
              </w:rPr>
            </w:pPr>
          </w:p>
        </w:tc>
        <w:tc>
          <w:tcPr>
            <w:tcW w:w="650" w:type="dxa"/>
            <w:vAlign w:val="top"/>
          </w:tcPr>
          <w:p>
            <w:pPr>
              <w:rPr>
                <w:rFonts w:ascii="Arial"/>
                <w:sz w:val="21"/>
              </w:rPr>
            </w:pPr>
          </w:p>
        </w:tc>
        <w:tc>
          <w:tcPr>
            <w:tcW w:w="750"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pStyle w:val="7"/>
              <w:spacing w:before="68" w:line="220" w:lineRule="auto"/>
              <w:ind w:left="153"/>
              <w:rPr>
                <w:sz w:val="21"/>
                <w:szCs w:val="21"/>
              </w:rPr>
            </w:pPr>
            <w:r>
              <w:rPr>
                <w:b/>
                <w:bCs/>
                <w:spacing w:val="-6"/>
                <w:sz w:val="21"/>
                <w:szCs w:val="21"/>
              </w:rPr>
              <w:t>天然</w:t>
            </w:r>
          </w:p>
          <w:p>
            <w:pPr>
              <w:pStyle w:val="7"/>
              <w:spacing w:before="70" w:line="221" w:lineRule="auto"/>
              <w:ind w:left="153"/>
              <w:rPr>
                <w:sz w:val="21"/>
                <w:szCs w:val="21"/>
              </w:rPr>
            </w:pPr>
            <w:r>
              <w:rPr>
                <w:b/>
                <w:bCs/>
                <w:spacing w:val="-5"/>
                <w:sz w:val="21"/>
                <w:szCs w:val="21"/>
              </w:rPr>
              <w:t>气锅</w:t>
            </w:r>
          </w:p>
          <w:p>
            <w:pPr>
              <w:pStyle w:val="7"/>
              <w:spacing w:before="58" w:line="220" w:lineRule="auto"/>
              <w:ind w:left="264"/>
              <w:rPr>
                <w:sz w:val="21"/>
                <w:szCs w:val="21"/>
              </w:rPr>
            </w:pPr>
            <w:r>
              <w:rPr>
                <w:b/>
                <w:bCs/>
                <w:spacing w:val="-3"/>
                <w:sz w:val="21"/>
                <w:szCs w:val="21"/>
              </w:rPr>
              <w:t>炉</w:t>
            </w:r>
          </w:p>
        </w:tc>
        <w:tc>
          <w:tcPr>
            <w:tcW w:w="660"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8" w:line="183" w:lineRule="auto"/>
              <w:ind w:left="263"/>
              <w:rPr>
                <w:sz w:val="21"/>
                <w:szCs w:val="21"/>
              </w:rPr>
            </w:pPr>
            <w:r>
              <w:rPr>
                <w:b/>
                <w:bCs/>
                <w:spacing w:val="-3"/>
                <w:sz w:val="21"/>
                <w:szCs w:val="21"/>
              </w:rPr>
              <w:t>6</w:t>
            </w:r>
          </w:p>
        </w:tc>
        <w:tc>
          <w:tcPr>
            <w:tcW w:w="136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46" w:lineRule="auto"/>
              <w:ind w:left="153" w:right="125"/>
              <w:rPr>
                <w:sz w:val="21"/>
                <w:szCs w:val="21"/>
              </w:rPr>
            </w:pPr>
            <w:r>
              <w:rPr>
                <w:b/>
                <w:bCs/>
                <w:spacing w:val="3"/>
                <w:sz w:val="21"/>
                <w:szCs w:val="21"/>
              </w:rPr>
              <w:t>水处理及自</w:t>
            </w:r>
            <w:r>
              <w:rPr>
                <w:spacing w:val="2"/>
                <w:sz w:val="21"/>
                <w:szCs w:val="21"/>
              </w:rPr>
              <w:t xml:space="preserve"> </w:t>
            </w:r>
            <w:r>
              <w:rPr>
                <w:b/>
                <w:bCs/>
                <w:spacing w:val="-4"/>
                <w:sz w:val="21"/>
                <w:szCs w:val="21"/>
              </w:rPr>
              <w:t>动补水设备</w:t>
            </w:r>
          </w:p>
        </w:tc>
        <w:tc>
          <w:tcPr>
            <w:tcW w:w="11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246" w:lineRule="auto"/>
              <w:ind w:left="302" w:right="146" w:hanging="150"/>
              <w:rPr>
                <w:sz w:val="21"/>
                <w:szCs w:val="21"/>
              </w:rPr>
            </w:pPr>
            <w:r>
              <w:rPr>
                <w:spacing w:val="2"/>
                <w:sz w:val="21"/>
                <w:szCs w:val="21"/>
              </w:rPr>
              <w:t>设备运行</w:t>
            </w:r>
            <w:r>
              <w:rPr>
                <w:spacing w:val="1"/>
                <w:sz w:val="21"/>
                <w:szCs w:val="21"/>
              </w:rPr>
              <w:t xml:space="preserve"> 正常。</w:t>
            </w:r>
          </w:p>
        </w:tc>
        <w:tc>
          <w:tcPr>
            <w:tcW w:w="800"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318" w:lineRule="exact"/>
              <w:ind w:left="182"/>
              <w:rPr>
                <w:sz w:val="21"/>
                <w:szCs w:val="21"/>
              </w:rPr>
            </w:pPr>
            <w:r>
              <w:rPr>
                <w:spacing w:val="7"/>
                <w:position w:val="7"/>
                <w:sz w:val="21"/>
                <w:szCs w:val="21"/>
              </w:rPr>
              <w:t>锅炉</w:t>
            </w:r>
          </w:p>
          <w:p>
            <w:pPr>
              <w:pStyle w:val="7"/>
              <w:spacing w:before="1" w:line="217" w:lineRule="auto"/>
              <w:ind w:left="182"/>
              <w:rPr>
                <w:sz w:val="21"/>
                <w:szCs w:val="21"/>
              </w:rPr>
            </w:pPr>
            <w:r>
              <w:rPr>
                <w:spacing w:val="-3"/>
                <w:sz w:val="21"/>
                <w:szCs w:val="21"/>
              </w:rPr>
              <w:t>爆炸</w:t>
            </w:r>
          </w:p>
        </w:tc>
        <w:tc>
          <w:tcPr>
            <w:tcW w:w="699" w:type="dxa"/>
            <w:shd w:val="clear" w:color="auto" w:fill="0000FC"/>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330" w:lineRule="exact"/>
              <w:ind w:left="132"/>
              <w:rPr>
                <w:sz w:val="21"/>
                <w:szCs w:val="21"/>
              </w:rPr>
            </w:pPr>
            <w:r>
              <w:rPr>
                <w:color w:val="FFFFFF"/>
                <w:spacing w:val="-2"/>
                <w:position w:val="8"/>
                <w:sz w:val="21"/>
                <w:szCs w:val="21"/>
              </w:rPr>
              <w:t>低风</w:t>
            </w:r>
          </w:p>
          <w:p>
            <w:pPr>
              <w:pStyle w:val="7"/>
              <w:spacing w:line="220" w:lineRule="auto"/>
              <w:ind w:left="233"/>
              <w:rPr>
                <w:sz w:val="21"/>
                <w:szCs w:val="21"/>
              </w:rPr>
            </w:pPr>
            <w:r>
              <w:rPr>
                <w:color w:val="FFFFFF"/>
                <w:sz w:val="21"/>
                <w:szCs w:val="21"/>
              </w:rPr>
              <w:t>险</w:t>
            </w:r>
          </w:p>
        </w:tc>
        <w:tc>
          <w:tcPr>
            <w:tcW w:w="1149" w:type="dxa"/>
            <w:vAlign w:val="top"/>
          </w:tcPr>
          <w:p>
            <w:pPr>
              <w:pStyle w:val="7"/>
              <w:spacing w:before="48" w:line="267" w:lineRule="auto"/>
              <w:ind w:left="113" w:right="95" w:hanging="20"/>
              <w:rPr>
                <w:sz w:val="21"/>
                <w:szCs w:val="21"/>
              </w:rPr>
            </w:pPr>
            <w:r>
              <w:rPr>
                <w:sz w:val="21"/>
                <w:szCs w:val="21"/>
              </w:rPr>
              <w:t>1、补水水</w:t>
            </w:r>
            <w:r>
              <w:rPr>
                <w:spacing w:val="3"/>
                <w:sz w:val="21"/>
                <w:szCs w:val="21"/>
              </w:rPr>
              <w:t xml:space="preserve"> </w:t>
            </w:r>
            <w:r>
              <w:rPr>
                <w:spacing w:val="5"/>
                <w:sz w:val="21"/>
                <w:szCs w:val="21"/>
              </w:rPr>
              <w:t>泵连锁运</w:t>
            </w:r>
            <w:r>
              <w:rPr>
                <w:sz w:val="21"/>
                <w:szCs w:val="21"/>
              </w:rPr>
              <w:t xml:space="preserve"> </w:t>
            </w:r>
            <w:r>
              <w:rPr>
                <w:spacing w:val="21"/>
                <w:sz w:val="21"/>
                <w:szCs w:val="21"/>
              </w:rPr>
              <w:t>转正常，</w:t>
            </w:r>
            <w:r>
              <w:rPr>
                <w:sz w:val="21"/>
                <w:szCs w:val="21"/>
              </w:rPr>
              <w:t xml:space="preserve"> </w:t>
            </w:r>
            <w:r>
              <w:rPr>
                <w:spacing w:val="11"/>
                <w:sz w:val="21"/>
                <w:szCs w:val="21"/>
              </w:rPr>
              <w:t>水位达到</w:t>
            </w:r>
            <w:r>
              <w:rPr>
                <w:sz w:val="21"/>
                <w:szCs w:val="21"/>
              </w:rPr>
              <w:t xml:space="preserve"> </w:t>
            </w:r>
            <w:r>
              <w:rPr>
                <w:spacing w:val="16"/>
                <w:sz w:val="21"/>
                <w:szCs w:val="21"/>
              </w:rPr>
              <w:t>下限时自</w:t>
            </w:r>
            <w:r>
              <w:rPr>
                <w:sz w:val="21"/>
                <w:szCs w:val="21"/>
              </w:rPr>
              <w:t xml:space="preserve"> </w:t>
            </w:r>
            <w:r>
              <w:rPr>
                <w:spacing w:val="-1"/>
                <w:sz w:val="21"/>
                <w:szCs w:val="21"/>
              </w:rPr>
              <w:t>动补水。</w:t>
            </w:r>
          </w:p>
          <w:p>
            <w:pPr>
              <w:pStyle w:val="7"/>
              <w:spacing w:before="80" w:line="219" w:lineRule="auto"/>
              <w:ind w:left="143"/>
              <w:rPr>
                <w:sz w:val="21"/>
                <w:szCs w:val="21"/>
              </w:rPr>
            </w:pPr>
            <w:r>
              <w:rPr>
                <w:spacing w:val="2"/>
                <w:sz w:val="21"/>
                <w:szCs w:val="21"/>
              </w:rPr>
              <w:t>水处理设</w:t>
            </w:r>
          </w:p>
          <w:p>
            <w:pPr>
              <w:pStyle w:val="7"/>
              <w:spacing w:before="51" w:line="220" w:lineRule="auto"/>
              <w:ind w:left="143"/>
              <w:rPr>
                <w:sz w:val="21"/>
                <w:szCs w:val="21"/>
              </w:rPr>
            </w:pPr>
            <w:r>
              <w:rPr>
                <w:spacing w:val="-3"/>
                <w:sz w:val="21"/>
                <w:szCs w:val="21"/>
              </w:rPr>
              <w:t>备正常运</w:t>
            </w:r>
          </w:p>
          <w:p>
            <w:pPr>
              <w:pStyle w:val="7"/>
              <w:spacing w:before="59" w:line="220" w:lineRule="auto"/>
              <w:ind w:left="143"/>
              <w:rPr>
                <w:sz w:val="21"/>
                <w:szCs w:val="21"/>
              </w:rPr>
            </w:pPr>
            <w:r>
              <w:rPr>
                <w:spacing w:val="5"/>
                <w:sz w:val="21"/>
                <w:szCs w:val="21"/>
              </w:rPr>
              <w:t>行，需向</w:t>
            </w:r>
          </w:p>
          <w:p>
            <w:pPr>
              <w:pStyle w:val="7"/>
              <w:spacing w:before="49" w:line="219" w:lineRule="auto"/>
              <w:ind w:left="143"/>
              <w:rPr>
                <w:sz w:val="21"/>
                <w:szCs w:val="21"/>
              </w:rPr>
            </w:pPr>
            <w:r>
              <w:rPr>
                <w:spacing w:val="3"/>
                <w:sz w:val="21"/>
                <w:szCs w:val="21"/>
              </w:rPr>
              <w:t>储水罐补</w:t>
            </w:r>
          </w:p>
          <w:p>
            <w:pPr>
              <w:pStyle w:val="7"/>
              <w:spacing w:before="81" w:line="219" w:lineRule="auto"/>
              <w:ind w:left="143"/>
              <w:rPr>
                <w:sz w:val="21"/>
                <w:szCs w:val="21"/>
              </w:rPr>
            </w:pPr>
            <w:r>
              <w:rPr>
                <w:spacing w:val="3"/>
                <w:sz w:val="21"/>
                <w:szCs w:val="21"/>
              </w:rPr>
              <w:t>水时自动</w:t>
            </w:r>
          </w:p>
          <w:p>
            <w:pPr>
              <w:pStyle w:val="7"/>
              <w:spacing w:before="62" w:line="198" w:lineRule="auto"/>
              <w:ind w:left="303"/>
              <w:rPr>
                <w:sz w:val="21"/>
                <w:szCs w:val="21"/>
              </w:rPr>
            </w:pPr>
            <w:r>
              <w:rPr>
                <w:spacing w:val="-2"/>
                <w:sz w:val="21"/>
                <w:szCs w:val="21"/>
              </w:rPr>
              <w:t>运行。</w:t>
            </w:r>
          </w:p>
        </w:tc>
        <w:tc>
          <w:tcPr>
            <w:tcW w:w="1069" w:type="dxa"/>
            <w:vAlign w:val="top"/>
          </w:tcPr>
          <w:p>
            <w:pPr>
              <w:pStyle w:val="7"/>
              <w:spacing w:before="74" w:line="262" w:lineRule="auto"/>
              <w:ind w:left="105" w:right="53" w:hanging="50"/>
              <w:jc w:val="both"/>
              <w:rPr>
                <w:sz w:val="21"/>
                <w:szCs w:val="21"/>
              </w:rPr>
            </w:pPr>
            <w:r>
              <w:rPr>
                <w:spacing w:val="1"/>
                <w:sz w:val="21"/>
                <w:szCs w:val="21"/>
              </w:rPr>
              <w:t>1、每班至</w:t>
            </w:r>
            <w:r>
              <w:rPr>
                <w:sz w:val="21"/>
                <w:szCs w:val="21"/>
              </w:rPr>
              <w:t xml:space="preserve"> </w:t>
            </w:r>
            <w:r>
              <w:rPr>
                <w:spacing w:val="-3"/>
                <w:sz w:val="21"/>
                <w:szCs w:val="21"/>
              </w:rPr>
              <w:t>少排污两</w:t>
            </w:r>
            <w:r>
              <w:rPr>
                <w:spacing w:val="1"/>
                <w:sz w:val="21"/>
                <w:szCs w:val="21"/>
              </w:rPr>
              <w:t xml:space="preserve"> </w:t>
            </w:r>
            <w:r>
              <w:rPr>
                <w:spacing w:val="2"/>
                <w:sz w:val="21"/>
                <w:szCs w:val="21"/>
              </w:rPr>
              <w:t>次，检查</w:t>
            </w:r>
            <w:r>
              <w:rPr>
                <w:spacing w:val="1"/>
                <w:sz w:val="21"/>
                <w:szCs w:val="21"/>
              </w:rPr>
              <w:t xml:space="preserve"> </w:t>
            </w:r>
            <w:r>
              <w:rPr>
                <w:spacing w:val="-3"/>
                <w:sz w:val="21"/>
                <w:szCs w:val="21"/>
              </w:rPr>
              <w:t>补水水泵</w:t>
            </w:r>
            <w:r>
              <w:rPr>
                <w:spacing w:val="2"/>
                <w:sz w:val="21"/>
                <w:szCs w:val="21"/>
              </w:rPr>
              <w:t xml:space="preserve"> </w:t>
            </w:r>
            <w:r>
              <w:rPr>
                <w:spacing w:val="3"/>
                <w:sz w:val="21"/>
                <w:szCs w:val="21"/>
              </w:rPr>
              <w:t>是否自动</w:t>
            </w:r>
            <w:r>
              <w:rPr>
                <w:spacing w:val="1"/>
                <w:sz w:val="21"/>
                <w:szCs w:val="21"/>
              </w:rPr>
              <w:t xml:space="preserve"> </w:t>
            </w:r>
            <w:r>
              <w:rPr>
                <w:spacing w:val="8"/>
                <w:sz w:val="21"/>
                <w:szCs w:val="21"/>
              </w:rPr>
              <w:t>启动。</w:t>
            </w:r>
          </w:p>
          <w:p>
            <w:pPr>
              <w:pStyle w:val="7"/>
              <w:spacing w:before="89" w:line="219" w:lineRule="auto"/>
              <w:ind w:left="105"/>
              <w:rPr>
                <w:sz w:val="21"/>
                <w:szCs w:val="21"/>
              </w:rPr>
            </w:pPr>
            <w:r>
              <w:rPr>
                <w:spacing w:val="-2"/>
                <w:sz w:val="21"/>
                <w:szCs w:val="21"/>
              </w:rPr>
              <w:t>每班检查</w:t>
            </w:r>
          </w:p>
          <w:p>
            <w:pPr>
              <w:pStyle w:val="7"/>
              <w:spacing w:before="50" w:line="219" w:lineRule="auto"/>
              <w:ind w:left="105"/>
              <w:rPr>
                <w:sz w:val="21"/>
                <w:szCs w:val="21"/>
              </w:rPr>
            </w:pPr>
            <w:r>
              <w:rPr>
                <w:spacing w:val="2"/>
                <w:sz w:val="21"/>
                <w:szCs w:val="21"/>
              </w:rPr>
              <w:t>一次补水</w:t>
            </w:r>
          </w:p>
          <w:p>
            <w:pPr>
              <w:pStyle w:val="7"/>
              <w:spacing w:before="60" w:line="219" w:lineRule="auto"/>
              <w:ind w:left="105"/>
              <w:rPr>
                <w:sz w:val="21"/>
                <w:szCs w:val="21"/>
              </w:rPr>
            </w:pPr>
            <w:r>
              <w:rPr>
                <w:spacing w:val="2"/>
                <w:sz w:val="21"/>
                <w:szCs w:val="21"/>
              </w:rPr>
              <w:t>水泵和水</w:t>
            </w:r>
          </w:p>
          <w:p>
            <w:pPr>
              <w:pStyle w:val="7"/>
              <w:spacing w:before="62" w:line="221" w:lineRule="auto"/>
              <w:ind w:left="105"/>
              <w:rPr>
                <w:sz w:val="21"/>
                <w:szCs w:val="21"/>
              </w:rPr>
            </w:pPr>
            <w:r>
              <w:rPr>
                <w:spacing w:val="2"/>
                <w:sz w:val="21"/>
                <w:szCs w:val="21"/>
              </w:rPr>
              <w:t>处理设备</w:t>
            </w:r>
          </w:p>
          <w:p>
            <w:pPr>
              <w:pStyle w:val="7"/>
              <w:spacing w:before="68" w:line="220" w:lineRule="auto"/>
              <w:ind w:left="105"/>
              <w:rPr>
                <w:sz w:val="21"/>
                <w:szCs w:val="21"/>
              </w:rPr>
            </w:pPr>
            <w:r>
              <w:rPr>
                <w:spacing w:val="3"/>
                <w:sz w:val="21"/>
                <w:szCs w:val="21"/>
              </w:rPr>
              <w:t>是否自动</w:t>
            </w:r>
          </w:p>
          <w:p>
            <w:pPr>
              <w:pStyle w:val="7"/>
              <w:spacing w:before="50" w:line="207" w:lineRule="auto"/>
              <w:ind w:left="265"/>
              <w:rPr>
                <w:sz w:val="21"/>
                <w:szCs w:val="21"/>
              </w:rPr>
            </w:pPr>
            <w:r>
              <w:rPr>
                <w:spacing w:val="-2"/>
                <w:sz w:val="21"/>
                <w:szCs w:val="21"/>
              </w:rPr>
              <w:t>运行。</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08"/>
              <w:rPr>
                <w:sz w:val="21"/>
                <w:szCs w:val="21"/>
              </w:rPr>
            </w:pPr>
            <w:r>
              <w:rPr>
                <w:spacing w:val="2"/>
                <w:sz w:val="21"/>
                <w:szCs w:val="21"/>
              </w:rPr>
              <w:t>岗位职工</w:t>
            </w:r>
          </w:p>
        </w:tc>
        <w:tc>
          <w:tcPr>
            <w:tcW w:w="570" w:type="dxa"/>
            <w:vAlign w:val="top"/>
          </w:tcPr>
          <w:p>
            <w:pPr>
              <w:rPr>
                <w:rFonts w:ascii="Arial"/>
                <w:sz w:val="21"/>
              </w:rPr>
            </w:pPr>
          </w:p>
        </w:tc>
        <w:tc>
          <w:tcPr>
            <w:tcW w:w="430"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9" w:line="238" w:lineRule="auto"/>
              <w:ind w:left="110"/>
              <w:rPr>
                <w:sz w:val="21"/>
                <w:szCs w:val="21"/>
              </w:rPr>
            </w:pPr>
            <w:r>
              <w:rPr>
                <w:sz w:val="21"/>
                <w:szCs w:val="21"/>
              </w:rPr>
              <w:t>√</w:t>
            </w:r>
          </w:p>
        </w:tc>
        <w:tc>
          <w:tcPr>
            <w:tcW w:w="600"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9"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88" w:type="default"/>
          <w:pgSz w:w="16840" w:h="11910"/>
          <w:pgMar w:top="1012" w:right="634" w:bottom="1163" w:left="595" w:header="0" w:footer="96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259" w:lineRule="auto"/>
              <w:rPr>
                <w:rFonts w:ascii="Arial"/>
                <w:sz w:val="21"/>
              </w:rPr>
            </w:pPr>
          </w:p>
          <w:p>
            <w:pPr>
              <w:pStyle w:val="7"/>
              <w:spacing w:before="68"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(搬运机械</w:t>
            </w:r>
          </w:p>
          <w:p>
            <w:pPr>
              <w:pStyle w:val="7"/>
              <w:spacing w:before="50" w:line="219" w:lineRule="auto"/>
              <w:ind w:left="787"/>
              <w:rPr>
                <w:sz w:val="21"/>
                <w:szCs w:val="21"/>
              </w:rPr>
            </w:pPr>
            <w:r>
              <w:rPr>
                <w:b/>
                <w:bCs/>
                <w:spacing w:val="12"/>
                <w:sz w:val="21"/>
                <w:szCs w:val="21"/>
              </w:rPr>
              <w:t>手臂)</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1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4" w:hRule="atLeast"/>
        </w:trPr>
        <w:tc>
          <w:tcPr>
            <w:tcW w:w="72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47"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pStyle w:val="7"/>
              <w:spacing w:before="68" w:line="220" w:lineRule="auto"/>
              <w:ind w:left="153"/>
              <w:rPr>
                <w:sz w:val="21"/>
                <w:szCs w:val="21"/>
              </w:rPr>
            </w:pPr>
            <w:r>
              <w:rPr>
                <w:b/>
                <w:bCs/>
                <w:spacing w:val="-5"/>
                <w:sz w:val="21"/>
                <w:szCs w:val="21"/>
              </w:rPr>
              <w:t>码垛</w:t>
            </w:r>
          </w:p>
          <w:p>
            <w:pPr>
              <w:pStyle w:val="7"/>
              <w:spacing w:before="67" w:line="219" w:lineRule="auto"/>
              <w:ind w:left="264"/>
              <w:rPr>
                <w:sz w:val="21"/>
                <w:szCs w:val="21"/>
              </w:rPr>
            </w:pPr>
            <w:r>
              <w:rPr>
                <w:b/>
                <w:bCs/>
                <w:spacing w:val="-3"/>
                <w:sz w:val="21"/>
                <w:szCs w:val="21"/>
              </w:rPr>
              <w:t>机</w:t>
            </w:r>
          </w:p>
        </w:tc>
        <w:tc>
          <w:tcPr>
            <w:tcW w:w="66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5" w:lineRule="auto"/>
              <w:ind w:left="463"/>
              <w:rPr>
                <w:sz w:val="21"/>
                <w:szCs w:val="21"/>
              </w:rPr>
            </w:pPr>
            <w:r>
              <w:rPr>
                <w:b/>
                <w:bCs/>
                <w:spacing w:val="-5"/>
                <w:sz w:val="21"/>
                <w:szCs w:val="21"/>
              </w:rPr>
              <w:t>基础</w:t>
            </w:r>
          </w:p>
        </w:tc>
        <w:tc>
          <w:tcPr>
            <w:tcW w:w="115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52"/>
              <w:rPr>
                <w:sz w:val="21"/>
                <w:szCs w:val="21"/>
              </w:rPr>
            </w:pPr>
            <w:r>
              <w:rPr>
                <w:spacing w:val="2"/>
                <w:sz w:val="21"/>
                <w:szCs w:val="21"/>
              </w:rPr>
              <w:t>牢固可靠</w:t>
            </w:r>
          </w:p>
        </w:tc>
        <w:tc>
          <w:tcPr>
            <w:tcW w:w="78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7"/>
              <w:spacing w:before="69" w:line="329" w:lineRule="exact"/>
              <w:ind w:left="173"/>
              <w:rPr>
                <w:sz w:val="21"/>
                <w:szCs w:val="21"/>
              </w:rPr>
            </w:pPr>
            <w:r>
              <w:rPr>
                <w:spacing w:val="-3"/>
                <w:position w:val="8"/>
                <w:sz w:val="21"/>
                <w:szCs w:val="21"/>
              </w:rPr>
              <w:t>其他</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7"/>
              <w:spacing w:before="68" w:line="249" w:lineRule="auto"/>
              <w:ind w:left="93" w:firstLine="50"/>
              <w:jc w:val="both"/>
              <w:rPr>
                <w:sz w:val="21"/>
                <w:szCs w:val="21"/>
              </w:rPr>
            </w:pPr>
            <w:r>
              <w:rPr>
                <w:spacing w:val="-3"/>
                <w:sz w:val="21"/>
                <w:szCs w:val="21"/>
              </w:rPr>
              <w:t>地脚螺栓</w:t>
            </w:r>
            <w:r>
              <w:rPr>
                <w:spacing w:val="1"/>
                <w:sz w:val="21"/>
                <w:szCs w:val="21"/>
              </w:rPr>
              <w:t xml:space="preserve">  </w:t>
            </w:r>
            <w:r>
              <w:rPr>
                <w:spacing w:val="10"/>
                <w:sz w:val="21"/>
                <w:szCs w:val="21"/>
              </w:rPr>
              <w:t>齐全、完</w:t>
            </w:r>
            <w:r>
              <w:rPr>
                <w:sz w:val="21"/>
                <w:szCs w:val="21"/>
              </w:rPr>
              <w:t xml:space="preserve">  </w:t>
            </w:r>
            <w:r>
              <w:rPr>
                <w:spacing w:val="-1"/>
                <w:sz w:val="21"/>
                <w:szCs w:val="21"/>
              </w:rPr>
              <w:t>好、有效。</w:t>
            </w:r>
          </w:p>
        </w:tc>
        <w:tc>
          <w:tcPr>
            <w:tcW w:w="1069" w:type="dxa"/>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7"/>
              <w:spacing w:before="69" w:line="219" w:lineRule="auto"/>
              <w:ind w:left="105"/>
              <w:rPr>
                <w:sz w:val="21"/>
                <w:szCs w:val="21"/>
              </w:rPr>
            </w:pPr>
            <w:r>
              <w:rPr>
                <w:spacing w:val="-2"/>
                <w:sz w:val="21"/>
                <w:szCs w:val="21"/>
              </w:rPr>
              <w:t>执行设备</w:t>
            </w:r>
          </w:p>
          <w:p>
            <w:pPr>
              <w:pStyle w:val="7"/>
              <w:spacing w:before="60" w:line="219" w:lineRule="auto"/>
              <w:ind w:left="105"/>
              <w:rPr>
                <w:sz w:val="21"/>
                <w:szCs w:val="21"/>
              </w:rPr>
            </w:pPr>
            <w:r>
              <w:rPr>
                <w:spacing w:val="3"/>
                <w:sz w:val="21"/>
                <w:szCs w:val="21"/>
              </w:rPr>
              <w:t>安全操作</w:t>
            </w:r>
          </w:p>
          <w:p>
            <w:pPr>
              <w:pStyle w:val="7"/>
              <w:spacing w:before="71" w:line="220" w:lineRule="auto"/>
              <w:ind w:left="105"/>
              <w:rPr>
                <w:sz w:val="21"/>
                <w:szCs w:val="21"/>
              </w:rPr>
            </w:pPr>
            <w:r>
              <w:rPr>
                <w:spacing w:val="6"/>
                <w:sz w:val="21"/>
                <w:szCs w:val="21"/>
              </w:rPr>
              <w:t>规程，岗</w:t>
            </w:r>
          </w:p>
          <w:p>
            <w:pPr>
              <w:pStyle w:val="7"/>
              <w:spacing w:before="49" w:line="219" w:lineRule="auto"/>
              <w:ind w:left="105"/>
              <w:rPr>
                <w:sz w:val="21"/>
                <w:szCs w:val="21"/>
              </w:rPr>
            </w:pPr>
            <w:r>
              <w:rPr>
                <w:spacing w:val="-2"/>
                <w:sz w:val="21"/>
                <w:szCs w:val="21"/>
              </w:rPr>
              <w:t>位人员每</w:t>
            </w:r>
          </w:p>
          <w:p>
            <w:pPr>
              <w:pStyle w:val="7"/>
              <w:spacing w:before="60" w:line="219" w:lineRule="auto"/>
              <w:ind w:left="105"/>
              <w:rPr>
                <w:sz w:val="21"/>
                <w:szCs w:val="21"/>
              </w:rPr>
            </w:pPr>
            <w:r>
              <w:rPr>
                <w:spacing w:val="1"/>
                <w:sz w:val="21"/>
                <w:szCs w:val="21"/>
              </w:rPr>
              <w:t>班检查一</w:t>
            </w:r>
          </w:p>
          <w:p>
            <w:pPr>
              <w:pStyle w:val="7"/>
              <w:spacing w:before="51" w:line="219" w:lineRule="auto"/>
              <w:ind w:left="425"/>
              <w:rPr>
                <w:sz w:val="21"/>
                <w:szCs w:val="21"/>
              </w:rPr>
            </w:pPr>
            <w:r>
              <w:rPr>
                <w:sz w:val="21"/>
                <w:szCs w:val="21"/>
              </w:rPr>
              <w:t>次</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52" w:line="220" w:lineRule="auto"/>
              <w:ind w:left="118"/>
              <w:rPr>
                <w:sz w:val="21"/>
                <w:szCs w:val="21"/>
              </w:rPr>
            </w:pPr>
            <w:r>
              <w:rPr>
                <w:spacing w:val="2"/>
                <w:sz w:val="21"/>
                <w:szCs w:val="21"/>
              </w:rPr>
              <w:t>发现有人</w:t>
            </w:r>
          </w:p>
          <w:p>
            <w:pPr>
              <w:pStyle w:val="7"/>
              <w:spacing w:before="39" w:line="219" w:lineRule="auto"/>
              <w:ind w:left="168"/>
              <w:rPr>
                <w:sz w:val="21"/>
                <w:szCs w:val="21"/>
              </w:rPr>
            </w:pPr>
            <w:r>
              <w:rPr>
                <w:spacing w:val="1"/>
                <w:sz w:val="21"/>
                <w:szCs w:val="21"/>
              </w:rPr>
              <w:t>受伤后，</w:t>
            </w:r>
          </w:p>
          <w:p>
            <w:pPr>
              <w:pStyle w:val="7"/>
              <w:spacing w:before="9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5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29" w:line="220" w:lineRule="auto"/>
              <w:ind w:left="118"/>
              <w:rPr>
                <w:sz w:val="21"/>
                <w:szCs w:val="21"/>
              </w:rPr>
            </w:pPr>
            <w:r>
              <w:rPr>
                <w:spacing w:val="2"/>
                <w:sz w:val="21"/>
                <w:szCs w:val="21"/>
              </w:rPr>
              <w:t>向周围人</w:t>
            </w:r>
          </w:p>
          <w:p>
            <w:pPr>
              <w:pStyle w:val="7"/>
              <w:spacing w:before="70" w:line="219" w:lineRule="auto"/>
              <w:ind w:left="227"/>
              <w:rPr>
                <w:sz w:val="21"/>
                <w:szCs w:val="21"/>
              </w:rPr>
            </w:pPr>
            <w:r>
              <w:rPr>
                <w:spacing w:val="2"/>
                <w:sz w:val="21"/>
                <w:szCs w:val="21"/>
              </w:rPr>
              <w:t>员呼救</w:t>
            </w:r>
          </w:p>
          <w:p>
            <w:pPr>
              <w:pStyle w:val="7"/>
              <w:spacing w:before="60" w:line="219" w:lineRule="auto"/>
              <w:ind w:left="118"/>
              <w:rPr>
                <w:sz w:val="21"/>
                <w:szCs w:val="21"/>
              </w:rPr>
            </w:pPr>
            <w:r>
              <w:rPr>
                <w:spacing w:val="2"/>
                <w:sz w:val="21"/>
                <w:szCs w:val="21"/>
              </w:rPr>
              <w:t>并通知领</w:t>
            </w:r>
          </w:p>
          <w:p>
            <w:pPr>
              <w:pStyle w:val="7"/>
              <w:spacing w:before="81" w:line="219" w:lineRule="auto"/>
              <w:ind w:left="118"/>
              <w:rPr>
                <w:sz w:val="21"/>
                <w:szCs w:val="21"/>
              </w:rPr>
            </w:pPr>
            <w:r>
              <w:rPr>
                <w:spacing w:val="2"/>
                <w:sz w:val="21"/>
                <w:szCs w:val="21"/>
              </w:rPr>
              <w:t>导或值班</w:t>
            </w:r>
          </w:p>
          <w:p>
            <w:pPr>
              <w:pStyle w:val="7"/>
              <w:spacing w:before="6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19" w:lineRule="auto"/>
              <w:ind w:left="227"/>
              <w:rPr>
                <w:sz w:val="21"/>
                <w:szCs w:val="21"/>
              </w:rPr>
            </w:pPr>
            <w:r>
              <w:rPr>
                <w:spacing w:val="-3"/>
                <w:sz w:val="21"/>
                <w:szCs w:val="21"/>
              </w:rPr>
              <w:t>救电话</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444" w:lineRule="auto"/>
              <w:rPr>
                <w:rFonts w:ascii="Arial"/>
                <w:sz w:val="21"/>
              </w:rPr>
            </w:pPr>
          </w:p>
          <w:p>
            <w:pPr>
              <w:pStyle w:val="7"/>
              <w:spacing w:before="68" w:line="220" w:lineRule="auto"/>
              <w:ind w:left="153"/>
              <w:rPr>
                <w:sz w:val="21"/>
                <w:szCs w:val="21"/>
              </w:rPr>
            </w:pPr>
            <w:r>
              <w:rPr>
                <w:b/>
                <w:bCs/>
                <w:spacing w:val="-5"/>
                <w:sz w:val="21"/>
                <w:szCs w:val="21"/>
              </w:rPr>
              <w:t>码垛</w:t>
            </w:r>
          </w:p>
          <w:p>
            <w:pPr>
              <w:pStyle w:val="7"/>
              <w:spacing w:before="57" w:line="219" w:lineRule="auto"/>
              <w:ind w:left="264"/>
              <w:rPr>
                <w:sz w:val="21"/>
                <w:szCs w:val="21"/>
              </w:rPr>
            </w:pPr>
            <w:r>
              <w:rPr>
                <w:b/>
                <w:bCs/>
                <w:spacing w:val="-3"/>
                <w:sz w:val="21"/>
                <w:szCs w:val="21"/>
              </w:rPr>
              <w:t>机</w:t>
            </w:r>
          </w:p>
        </w:tc>
        <w:tc>
          <w:tcPr>
            <w:tcW w:w="660" w:type="dxa"/>
            <w:vAlign w:val="top"/>
          </w:tcPr>
          <w:p>
            <w:pPr>
              <w:spacing w:line="324" w:lineRule="auto"/>
              <w:rPr>
                <w:rFonts w:ascii="Arial"/>
                <w:sz w:val="21"/>
              </w:rPr>
            </w:pPr>
          </w:p>
          <w:p>
            <w:pPr>
              <w:spacing w:line="325"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296" w:lineRule="auto"/>
              <w:rPr>
                <w:rFonts w:ascii="Arial"/>
                <w:sz w:val="21"/>
              </w:rPr>
            </w:pPr>
          </w:p>
          <w:p>
            <w:pPr>
              <w:spacing w:line="297" w:lineRule="auto"/>
              <w:rPr>
                <w:rFonts w:ascii="Arial"/>
                <w:sz w:val="21"/>
              </w:rPr>
            </w:pPr>
          </w:p>
          <w:p>
            <w:pPr>
              <w:pStyle w:val="7"/>
              <w:spacing w:before="68" w:line="220" w:lineRule="auto"/>
              <w:ind w:left="463"/>
              <w:rPr>
                <w:sz w:val="21"/>
                <w:szCs w:val="21"/>
              </w:rPr>
            </w:pPr>
            <w:r>
              <w:rPr>
                <w:b/>
                <w:bCs/>
                <w:spacing w:val="-5"/>
                <w:sz w:val="21"/>
                <w:szCs w:val="21"/>
              </w:rPr>
              <w:t>工况</w:t>
            </w:r>
          </w:p>
        </w:tc>
        <w:tc>
          <w:tcPr>
            <w:tcW w:w="1159" w:type="dxa"/>
            <w:vAlign w:val="top"/>
          </w:tcPr>
          <w:p>
            <w:pPr>
              <w:pStyle w:val="7"/>
              <w:spacing w:before="44" w:line="219" w:lineRule="auto"/>
              <w:ind w:right="4"/>
              <w:jc w:val="right"/>
              <w:rPr>
                <w:sz w:val="21"/>
                <w:szCs w:val="21"/>
              </w:rPr>
            </w:pPr>
            <w:r>
              <w:rPr>
                <w:b/>
                <w:bCs/>
                <w:spacing w:val="-3"/>
                <w:sz w:val="21"/>
                <w:szCs w:val="21"/>
              </w:rPr>
              <w:t>运行平稳，</w:t>
            </w:r>
          </w:p>
          <w:p>
            <w:pPr>
              <w:pStyle w:val="7"/>
              <w:spacing w:before="70" w:line="219" w:lineRule="auto"/>
              <w:ind w:left="155"/>
              <w:rPr>
                <w:sz w:val="21"/>
                <w:szCs w:val="21"/>
              </w:rPr>
            </w:pPr>
            <w:r>
              <w:rPr>
                <w:b/>
                <w:bCs/>
                <w:spacing w:val="-5"/>
                <w:sz w:val="21"/>
                <w:szCs w:val="21"/>
              </w:rPr>
              <w:t>无异响晃</w:t>
            </w:r>
          </w:p>
          <w:p>
            <w:pPr>
              <w:pStyle w:val="7"/>
              <w:spacing w:before="70" w:line="219" w:lineRule="auto"/>
              <w:ind w:left="45"/>
              <w:rPr>
                <w:sz w:val="21"/>
                <w:szCs w:val="21"/>
              </w:rPr>
            </w:pPr>
            <w:r>
              <w:rPr>
                <w:b/>
                <w:bCs/>
                <w:spacing w:val="-4"/>
                <w:sz w:val="21"/>
                <w:szCs w:val="21"/>
              </w:rPr>
              <w:t>动现象，安</w:t>
            </w:r>
          </w:p>
          <w:p>
            <w:pPr>
              <w:pStyle w:val="7"/>
              <w:spacing w:before="61" w:line="219" w:lineRule="auto"/>
              <w:ind w:left="155"/>
              <w:rPr>
                <w:sz w:val="21"/>
                <w:szCs w:val="21"/>
              </w:rPr>
            </w:pPr>
            <w:r>
              <w:rPr>
                <w:b/>
                <w:bCs/>
                <w:spacing w:val="-4"/>
                <w:sz w:val="21"/>
                <w:szCs w:val="21"/>
              </w:rPr>
              <w:t>全设施齐</w:t>
            </w:r>
          </w:p>
          <w:p>
            <w:pPr>
              <w:pStyle w:val="7"/>
              <w:spacing w:before="39" w:line="211" w:lineRule="auto"/>
              <w:ind w:left="415"/>
              <w:rPr>
                <w:sz w:val="21"/>
                <w:szCs w:val="21"/>
              </w:rPr>
            </w:pPr>
            <w:r>
              <w:rPr>
                <w:b/>
                <w:bCs/>
                <w:spacing w:val="-5"/>
                <w:sz w:val="21"/>
                <w:szCs w:val="21"/>
              </w:rPr>
              <w:t>全。</w:t>
            </w:r>
          </w:p>
        </w:tc>
        <w:tc>
          <w:tcPr>
            <w:tcW w:w="789" w:type="dxa"/>
            <w:vAlign w:val="top"/>
          </w:tcPr>
          <w:p>
            <w:pPr>
              <w:spacing w:line="442" w:lineRule="auto"/>
              <w:rPr>
                <w:rFonts w:ascii="Arial"/>
                <w:sz w:val="21"/>
              </w:rPr>
            </w:pPr>
          </w:p>
          <w:p>
            <w:pPr>
              <w:pStyle w:val="7"/>
              <w:spacing w:before="69" w:line="310" w:lineRule="exact"/>
              <w:ind w:left="176"/>
              <w:rPr>
                <w:sz w:val="21"/>
                <w:szCs w:val="21"/>
              </w:rPr>
            </w:pPr>
            <w:r>
              <w:rPr>
                <w:b/>
                <w:bCs/>
                <w:spacing w:val="-5"/>
                <w:position w:val="7"/>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0FC"/>
            <w:vAlign w:val="top"/>
          </w:tcPr>
          <w:p>
            <w:pPr>
              <w:spacing w:line="44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79" w:line="220" w:lineRule="auto"/>
              <w:ind w:left="244"/>
              <w:rPr>
                <w:sz w:val="21"/>
                <w:szCs w:val="21"/>
              </w:rPr>
            </w:pPr>
            <w:r>
              <w:rPr>
                <w:color w:val="FFFFFF"/>
                <w:sz w:val="21"/>
                <w:szCs w:val="21"/>
              </w:rPr>
              <w:t>险</w:t>
            </w:r>
          </w:p>
        </w:tc>
        <w:tc>
          <w:tcPr>
            <w:tcW w:w="1149" w:type="dxa"/>
            <w:vAlign w:val="top"/>
          </w:tcPr>
          <w:p>
            <w:pPr>
              <w:pStyle w:val="7"/>
              <w:spacing w:before="48" w:line="220" w:lineRule="auto"/>
              <w:ind w:left="143"/>
              <w:rPr>
                <w:sz w:val="21"/>
                <w:szCs w:val="21"/>
              </w:rPr>
            </w:pPr>
            <w:r>
              <w:rPr>
                <w:spacing w:val="3"/>
                <w:sz w:val="21"/>
                <w:szCs w:val="21"/>
              </w:rPr>
              <w:t>安装防护</w:t>
            </w:r>
          </w:p>
          <w:p>
            <w:pPr>
              <w:pStyle w:val="7"/>
              <w:spacing w:before="49" w:line="220" w:lineRule="auto"/>
              <w:ind w:left="143"/>
              <w:rPr>
                <w:sz w:val="21"/>
                <w:szCs w:val="21"/>
              </w:rPr>
            </w:pPr>
            <w:r>
              <w:rPr>
                <w:spacing w:val="-2"/>
                <w:sz w:val="21"/>
                <w:szCs w:val="21"/>
              </w:rPr>
              <w:t>栏，闯入</w:t>
            </w:r>
          </w:p>
          <w:p>
            <w:pPr>
              <w:pStyle w:val="7"/>
              <w:spacing w:before="89" w:line="219" w:lineRule="auto"/>
              <w:ind w:left="143"/>
              <w:rPr>
                <w:sz w:val="21"/>
                <w:szCs w:val="21"/>
              </w:rPr>
            </w:pPr>
            <w:r>
              <w:rPr>
                <w:spacing w:val="2"/>
                <w:sz w:val="21"/>
                <w:szCs w:val="21"/>
              </w:rPr>
              <w:t>光电连锁</w:t>
            </w:r>
          </w:p>
          <w:p>
            <w:pPr>
              <w:pStyle w:val="7"/>
              <w:spacing w:before="60" w:line="219" w:lineRule="auto"/>
              <w:ind w:left="143"/>
              <w:rPr>
                <w:sz w:val="21"/>
                <w:szCs w:val="21"/>
              </w:rPr>
            </w:pPr>
            <w:r>
              <w:rPr>
                <w:spacing w:val="-2"/>
                <w:sz w:val="21"/>
                <w:szCs w:val="21"/>
              </w:rPr>
              <w:t>及声光报</w:t>
            </w:r>
          </w:p>
          <w:p>
            <w:pPr>
              <w:pStyle w:val="7"/>
              <w:spacing w:before="31" w:line="215" w:lineRule="auto"/>
              <w:ind w:left="403"/>
              <w:rPr>
                <w:sz w:val="21"/>
                <w:szCs w:val="21"/>
              </w:rPr>
            </w:pPr>
            <w:r>
              <w:rPr>
                <w:spacing w:val="2"/>
                <w:sz w:val="21"/>
                <w:szCs w:val="21"/>
              </w:rPr>
              <w:t>警。</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8" w:lineRule="auto"/>
              <w:rPr>
                <w:rFonts w:ascii="Arial"/>
                <w:sz w:val="21"/>
              </w:rPr>
            </w:pPr>
          </w:p>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89" w:type="default"/>
          <w:pgSz w:w="16840" w:h="11910"/>
          <w:pgMar w:top="1012" w:right="634" w:bottom="1162" w:left="595" w:header="0" w:footer="948" w:gutter="0"/>
          <w:cols w:space="720" w:num="1"/>
        </w:sectPr>
      </w:pPr>
    </w:p>
    <w:p>
      <w:pPr>
        <w:spacing w:before="20"/>
      </w:pPr>
    </w:p>
    <w:p>
      <w:pPr>
        <w:spacing w:before="19"/>
      </w:pPr>
    </w:p>
    <w:p>
      <w:pPr>
        <w:spacing w:before="1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800"/>
        <w:gridCol w:w="699"/>
        <w:gridCol w:w="1159"/>
        <w:gridCol w:w="1059"/>
        <w:gridCol w:w="1119"/>
        <w:gridCol w:w="112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spacing w:line="249" w:lineRule="auto"/>
              <w:rPr>
                <w:rFonts w:ascii="Arial"/>
                <w:sz w:val="21"/>
              </w:rPr>
            </w:pPr>
          </w:p>
          <w:p>
            <w:pPr>
              <w:pStyle w:val="7"/>
              <w:spacing w:before="68"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(搬运机械</w:t>
            </w:r>
          </w:p>
          <w:p>
            <w:pPr>
              <w:pStyle w:val="7"/>
              <w:spacing w:before="60" w:line="219" w:lineRule="auto"/>
              <w:ind w:left="787"/>
              <w:rPr>
                <w:sz w:val="21"/>
                <w:szCs w:val="21"/>
              </w:rPr>
            </w:pPr>
            <w:r>
              <w:rPr>
                <w:b/>
                <w:bCs/>
                <w:spacing w:val="12"/>
                <w:sz w:val="21"/>
                <w:szCs w:val="21"/>
              </w:rPr>
              <w:t>手臂)</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80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85"/>
              <w:rPr>
                <w:sz w:val="21"/>
                <w:szCs w:val="21"/>
              </w:rPr>
            </w:pPr>
            <w:r>
              <w:rPr>
                <w:b/>
                <w:bCs/>
                <w:spacing w:val="-5"/>
                <w:position w:val="7"/>
                <w:sz w:val="21"/>
                <w:szCs w:val="21"/>
              </w:rPr>
              <w:t>事故</w:t>
            </w:r>
          </w:p>
          <w:p>
            <w:pPr>
              <w:pStyle w:val="7"/>
              <w:spacing w:line="219" w:lineRule="auto"/>
              <w:ind w:left="185"/>
              <w:rPr>
                <w:sz w:val="21"/>
                <w:szCs w:val="21"/>
              </w:rPr>
            </w:pPr>
            <w:r>
              <w:rPr>
                <w:b/>
                <w:bCs/>
                <w:spacing w:val="-5"/>
                <w:sz w:val="21"/>
                <w:szCs w:val="21"/>
              </w:rPr>
              <w:t>类型</w:t>
            </w:r>
          </w:p>
        </w:tc>
        <w:tc>
          <w:tcPr>
            <w:tcW w:w="699"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5"/>
              <w:rPr>
                <w:sz w:val="21"/>
                <w:szCs w:val="21"/>
              </w:rPr>
            </w:pPr>
            <w:r>
              <w:rPr>
                <w:b/>
                <w:bCs/>
                <w:spacing w:val="-5"/>
                <w:position w:val="9"/>
                <w:sz w:val="21"/>
                <w:szCs w:val="21"/>
              </w:rPr>
              <w:t>风险</w:t>
            </w:r>
          </w:p>
          <w:p>
            <w:pPr>
              <w:pStyle w:val="7"/>
              <w:spacing w:line="219" w:lineRule="auto"/>
              <w:ind w:left="135"/>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724" w:type="dxa"/>
            <w:vAlign w:val="top"/>
          </w:tcPr>
          <w:p>
            <w:pPr>
              <w:pStyle w:val="7"/>
              <w:spacing w:before="277" w:line="219" w:lineRule="auto"/>
              <w:ind w:left="107"/>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800" w:type="dxa"/>
            <w:vMerge w:val="continue"/>
            <w:tcBorders>
              <w:top w:val="nil"/>
            </w:tcBorders>
            <w:vAlign w:val="top"/>
          </w:tcPr>
          <w:p>
            <w:pPr>
              <w:rPr>
                <w:rFonts w:ascii="Arial"/>
                <w:sz w:val="21"/>
              </w:rPr>
            </w:pPr>
          </w:p>
        </w:tc>
        <w:tc>
          <w:tcPr>
            <w:tcW w:w="699"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28"/>
              <w:rPr>
                <w:sz w:val="21"/>
                <w:szCs w:val="21"/>
              </w:rPr>
            </w:pPr>
            <w:r>
              <w:rPr>
                <w:b/>
                <w:bCs/>
                <w:sz w:val="21"/>
                <w:szCs w:val="21"/>
              </w:rPr>
              <w:t>管理控制</w:t>
            </w:r>
          </w:p>
        </w:tc>
        <w:tc>
          <w:tcPr>
            <w:tcW w:w="1119" w:type="dxa"/>
            <w:vAlign w:val="top"/>
          </w:tcPr>
          <w:p>
            <w:pPr>
              <w:pStyle w:val="7"/>
              <w:spacing w:before="277" w:line="219" w:lineRule="auto"/>
              <w:ind w:left="11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108"/>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10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9" w:hRule="atLeast"/>
        </w:trPr>
        <w:tc>
          <w:tcPr>
            <w:tcW w:w="724" w:type="dxa"/>
            <w:vAlign w:val="top"/>
          </w:tcPr>
          <w:p>
            <w:pPr>
              <w:rPr>
                <w:rFonts w:ascii="Arial"/>
                <w:sz w:val="21"/>
              </w:rPr>
            </w:pPr>
          </w:p>
        </w:tc>
        <w:tc>
          <w:tcPr>
            <w:tcW w:w="650" w:type="dxa"/>
            <w:vAlign w:val="top"/>
          </w:tcPr>
          <w:p>
            <w:pPr>
              <w:rPr>
                <w:rFonts w:ascii="Arial"/>
                <w:sz w:val="21"/>
              </w:rPr>
            </w:pPr>
          </w:p>
        </w:tc>
        <w:tc>
          <w:tcPr>
            <w:tcW w:w="750"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7"/>
              <w:spacing w:before="68" w:line="220" w:lineRule="auto"/>
              <w:ind w:left="153"/>
              <w:rPr>
                <w:sz w:val="21"/>
                <w:szCs w:val="21"/>
              </w:rPr>
            </w:pPr>
            <w:r>
              <w:rPr>
                <w:b/>
                <w:bCs/>
                <w:spacing w:val="-5"/>
                <w:sz w:val="21"/>
                <w:szCs w:val="21"/>
              </w:rPr>
              <w:t>码垛</w:t>
            </w:r>
          </w:p>
          <w:p>
            <w:pPr>
              <w:pStyle w:val="7"/>
              <w:spacing w:before="47" w:line="219" w:lineRule="auto"/>
              <w:ind w:left="264"/>
              <w:rPr>
                <w:sz w:val="21"/>
                <w:szCs w:val="21"/>
              </w:rPr>
            </w:pPr>
            <w:r>
              <w:rPr>
                <w:b/>
                <w:bCs/>
                <w:spacing w:val="-3"/>
                <w:sz w:val="21"/>
                <w:szCs w:val="21"/>
              </w:rPr>
              <w:t>机</w:t>
            </w:r>
          </w:p>
        </w:tc>
        <w:tc>
          <w:tcPr>
            <w:tcW w:w="660"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7"/>
              <w:spacing w:before="68" w:line="233" w:lineRule="auto"/>
              <w:ind w:left="463" w:right="149" w:hanging="310"/>
              <w:rPr>
                <w:sz w:val="21"/>
                <w:szCs w:val="21"/>
              </w:rPr>
            </w:pPr>
            <w:r>
              <w:rPr>
                <w:b/>
                <w:bCs/>
                <w:spacing w:val="-2"/>
                <w:sz w:val="21"/>
                <w:szCs w:val="21"/>
              </w:rPr>
              <w:t>电气设备及</w:t>
            </w:r>
            <w:r>
              <w:rPr>
                <w:spacing w:val="3"/>
                <w:sz w:val="21"/>
                <w:szCs w:val="21"/>
              </w:rPr>
              <w:t xml:space="preserve"> </w:t>
            </w:r>
            <w:r>
              <w:rPr>
                <w:b/>
                <w:bCs/>
                <w:spacing w:val="-5"/>
                <w:sz w:val="21"/>
                <w:szCs w:val="21"/>
              </w:rPr>
              <w:t>控制</w:t>
            </w:r>
          </w:p>
        </w:tc>
        <w:tc>
          <w:tcPr>
            <w:tcW w:w="1159" w:type="dxa"/>
            <w:vAlign w:val="top"/>
          </w:tcPr>
          <w:p>
            <w:pPr>
              <w:spacing w:line="300" w:lineRule="auto"/>
              <w:rPr>
                <w:rFonts w:ascii="Arial"/>
                <w:sz w:val="21"/>
              </w:rPr>
            </w:pPr>
          </w:p>
          <w:p>
            <w:pPr>
              <w:spacing w:line="301" w:lineRule="auto"/>
              <w:rPr>
                <w:rFonts w:ascii="Arial"/>
                <w:sz w:val="21"/>
              </w:rPr>
            </w:pPr>
          </w:p>
          <w:p>
            <w:pPr>
              <w:pStyle w:val="7"/>
              <w:spacing w:before="68" w:line="267" w:lineRule="auto"/>
              <w:ind w:left="42" w:right="1" w:firstLine="109"/>
              <w:jc w:val="both"/>
              <w:rPr>
                <w:sz w:val="21"/>
                <w:szCs w:val="21"/>
              </w:rPr>
            </w:pPr>
            <w:r>
              <w:rPr>
                <w:spacing w:val="-2"/>
                <w:sz w:val="21"/>
                <w:szCs w:val="21"/>
              </w:rPr>
              <w:t>传动电机</w:t>
            </w:r>
            <w:r>
              <w:rPr>
                <w:sz w:val="21"/>
                <w:szCs w:val="21"/>
              </w:rPr>
              <w:t xml:space="preserve">  </w:t>
            </w:r>
            <w:r>
              <w:rPr>
                <w:spacing w:val="10"/>
                <w:sz w:val="21"/>
                <w:szCs w:val="21"/>
              </w:rPr>
              <w:t>固定牢固，</w:t>
            </w:r>
            <w:r>
              <w:rPr>
                <w:spacing w:val="3"/>
                <w:sz w:val="21"/>
                <w:szCs w:val="21"/>
              </w:rPr>
              <w:t xml:space="preserve"> </w:t>
            </w:r>
            <w:r>
              <w:rPr>
                <w:spacing w:val="10"/>
                <w:sz w:val="21"/>
                <w:szCs w:val="21"/>
              </w:rPr>
              <w:t>接线规范，</w:t>
            </w:r>
            <w:r>
              <w:rPr>
                <w:spacing w:val="3"/>
                <w:sz w:val="21"/>
                <w:szCs w:val="21"/>
              </w:rPr>
              <w:t xml:space="preserve"> </w:t>
            </w:r>
            <w:r>
              <w:rPr>
                <w:spacing w:val="-2"/>
                <w:sz w:val="21"/>
                <w:szCs w:val="21"/>
              </w:rPr>
              <w:t>接地、接零</w:t>
            </w:r>
            <w:r>
              <w:rPr>
                <w:spacing w:val="1"/>
                <w:sz w:val="21"/>
                <w:szCs w:val="21"/>
              </w:rPr>
              <w:t xml:space="preserve"> </w:t>
            </w:r>
            <w:r>
              <w:rPr>
                <w:spacing w:val="10"/>
                <w:sz w:val="21"/>
                <w:szCs w:val="21"/>
              </w:rPr>
              <w:t>齐全有效。</w:t>
            </w:r>
          </w:p>
        </w:tc>
        <w:tc>
          <w:tcPr>
            <w:tcW w:w="800"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221" w:lineRule="auto"/>
              <w:ind w:left="182"/>
              <w:rPr>
                <w:sz w:val="21"/>
                <w:szCs w:val="21"/>
              </w:rPr>
            </w:pPr>
            <w:r>
              <w:rPr>
                <w:spacing w:val="6"/>
                <w:sz w:val="21"/>
                <w:szCs w:val="21"/>
              </w:rPr>
              <w:t>触电</w:t>
            </w:r>
          </w:p>
        </w:tc>
        <w:tc>
          <w:tcPr>
            <w:tcW w:w="699" w:type="dxa"/>
            <w:shd w:val="clear" w:color="auto" w:fill="0000FC"/>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68" w:line="290" w:lineRule="exact"/>
              <w:ind w:left="132"/>
              <w:rPr>
                <w:sz w:val="21"/>
                <w:szCs w:val="21"/>
              </w:rPr>
            </w:pPr>
            <w:r>
              <w:rPr>
                <w:color w:val="FFFFFF"/>
                <w:spacing w:val="-2"/>
                <w:position w:val="5"/>
                <w:sz w:val="21"/>
                <w:szCs w:val="21"/>
              </w:rPr>
              <w:t>低风</w:t>
            </w:r>
          </w:p>
          <w:p>
            <w:pPr>
              <w:pStyle w:val="7"/>
              <w:spacing w:line="220" w:lineRule="auto"/>
              <w:ind w:left="233"/>
              <w:rPr>
                <w:sz w:val="21"/>
                <w:szCs w:val="21"/>
              </w:rPr>
            </w:pPr>
            <w:r>
              <w:rPr>
                <w:color w:val="FFFFFF"/>
                <w:sz w:val="21"/>
                <w:szCs w:val="21"/>
              </w:rPr>
              <w:t>险</w:t>
            </w:r>
          </w:p>
        </w:tc>
        <w:tc>
          <w:tcPr>
            <w:tcW w:w="1159" w:type="dxa"/>
            <w:vAlign w:val="top"/>
          </w:tcPr>
          <w:p>
            <w:pPr>
              <w:pStyle w:val="7"/>
              <w:spacing w:before="43" w:line="249" w:lineRule="auto"/>
              <w:ind w:left="152" w:right="92" w:hanging="59"/>
              <w:rPr>
                <w:sz w:val="21"/>
                <w:szCs w:val="21"/>
              </w:rPr>
            </w:pPr>
            <w:r>
              <w:rPr>
                <w:spacing w:val="3"/>
                <w:sz w:val="21"/>
                <w:szCs w:val="21"/>
              </w:rPr>
              <w:t>1、配电箱</w:t>
            </w:r>
            <w:r>
              <w:rPr>
                <w:spacing w:val="1"/>
                <w:sz w:val="21"/>
                <w:szCs w:val="21"/>
              </w:rPr>
              <w:t xml:space="preserve"> </w:t>
            </w:r>
            <w:r>
              <w:rPr>
                <w:spacing w:val="-2"/>
                <w:sz w:val="21"/>
                <w:szCs w:val="21"/>
              </w:rPr>
              <w:t>及电动机</w:t>
            </w:r>
          </w:p>
          <w:p>
            <w:pPr>
              <w:pStyle w:val="7"/>
              <w:spacing w:before="60" w:line="257" w:lineRule="auto"/>
              <w:ind w:left="93" w:firstLine="159"/>
              <w:rPr>
                <w:sz w:val="21"/>
                <w:szCs w:val="21"/>
              </w:rPr>
            </w:pPr>
            <w:r>
              <w:rPr>
                <w:spacing w:val="-4"/>
                <w:sz w:val="21"/>
                <w:szCs w:val="21"/>
              </w:rPr>
              <w:t>有效接</w:t>
            </w:r>
            <w:r>
              <w:rPr>
                <w:sz w:val="21"/>
                <w:szCs w:val="21"/>
              </w:rPr>
              <w:t xml:space="preserve">   </w:t>
            </w:r>
            <w:r>
              <w:rPr>
                <w:spacing w:val="-13"/>
                <w:sz w:val="21"/>
                <w:szCs w:val="21"/>
              </w:rPr>
              <w:t>地。    2、</w:t>
            </w:r>
            <w:r>
              <w:rPr>
                <w:spacing w:val="3"/>
                <w:sz w:val="21"/>
                <w:szCs w:val="21"/>
              </w:rPr>
              <w:t xml:space="preserve"> </w:t>
            </w:r>
            <w:r>
              <w:rPr>
                <w:spacing w:val="17"/>
                <w:sz w:val="21"/>
                <w:szCs w:val="21"/>
              </w:rPr>
              <w:t>电气线路</w:t>
            </w:r>
            <w:r>
              <w:rPr>
                <w:sz w:val="21"/>
                <w:szCs w:val="21"/>
              </w:rPr>
              <w:t xml:space="preserve">  pe</w:t>
            </w:r>
            <w:r>
              <w:rPr>
                <w:spacing w:val="32"/>
                <w:sz w:val="21"/>
                <w:szCs w:val="21"/>
              </w:rPr>
              <w:t>防护</w:t>
            </w:r>
          </w:p>
          <w:p>
            <w:pPr>
              <w:pStyle w:val="7"/>
              <w:spacing w:before="81" w:line="251" w:lineRule="auto"/>
              <w:ind w:left="153" w:right="132" w:firstLine="140"/>
              <w:rPr>
                <w:sz w:val="21"/>
                <w:szCs w:val="21"/>
              </w:rPr>
            </w:pPr>
            <w:r>
              <w:rPr>
                <w:spacing w:val="-4"/>
                <w:sz w:val="21"/>
                <w:szCs w:val="21"/>
              </w:rPr>
              <w:t>3、采取</w:t>
            </w:r>
            <w:r>
              <w:rPr>
                <w:spacing w:val="2"/>
                <w:sz w:val="21"/>
                <w:szCs w:val="21"/>
              </w:rPr>
              <w:t xml:space="preserve"> </w:t>
            </w:r>
            <w:r>
              <w:rPr>
                <w:spacing w:val="3"/>
                <w:sz w:val="21"/>
                <w:szCs w:val="21"/>
              </w:rPr>
              <w:t>漏电保护</w:t>
            </w:r>
          </w:p>
          <w:p>
            <w:pPr>
              <w:pStyle w:val="7"/>
              <w:spacing w:before="50" w:line="216" w:lineRule="auto"/>
              <w:ind w:left="303"/>
              <w:rPr>
                <w:sz w:val="21"/>
                <w:szCs w:val="21"/>
              </w:rPr>
            </w:pPr>
            <w:r>
              <w:rPr>
                <w:spacing w:val="1"/>
                <w:sz w:val="21"/>
                <w:szCs w:val="21"/>
              </w:rPr>
              <w:t>装置。</w:t>
            </w:r>
          </w:p>
        </w:tc>
        <w:tc>
          <w:tcPr>
            <w:tcW w:w="105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9"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0" w:type="default"/>
          <w:pgSz w:w="16840" w:h="11910"/>
          <w:pgMar w:top="1012" w:right="634" w:bottom="1163" w:left="595" w:header="0" w:footer="96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390" w:lineRule="auto"/>
              <w:rPr>
                <w:rFonts w:ascii="Arial"/>
                <w:sz w:val="21"/>
              </w:rPr>
            </w:pPr>
          </w:p>
          <w:p>
            <w:pPr>
              <w:pStyle w:val="7"/>
              <w:spacing w:before="68" w:line="219" w:lineRule="auto"/>
              <w:ind w:left="297"/>
              <w:rPr>
                <w:sz w:val="21"/>
                <w:szCs w:val="21"/>
              </w:rPr>
            </w:pPr>
            <w:r>
              <w:rPr>
                <w:b/>
                <w:bCs/>
                <w:spacing w:val="-6"/>
                <w:sz w:val="21"/>
                <w:szCs w:val="21"/>
              </w:rPr>
              <w:t>风险点</w:t>
            </w:r>
            <w:r>
              <w:rPr>
                <w:spacing w:val="21"/>
                <w:sz w:val="21"/>
                <w:szCs w:val="21"/>
              </w:rPr>
              <w:t xml:space="preserve">   </w:t>
            </w:r>
            <w:r>
              <w:rPr>
                <w:b/>
                <w:bCs/>
                <w:spacing w:val="-6"/>
                <w:sz w:val="21"/>
                <w:szCs w:val="21"/>
              </w:rPr>
              <w:t>(叉车)</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2"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37"/>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40"/>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7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7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7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7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7" w:hRule="atLeast"/>
        </w:trPr>
        <w:tc>
          <w:tcPr>
            <w:tcW w:w="724" w:type="dxa"/>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19" w:lineRule="auto"/>
              <w:ind w:left="153"/>
              <w:rPr>
                <w:sz w:val="21"/>
                <w:szCs w:val="21"/>
              </w:rPr>
            </w:pPr>
            <w:r>
              <w:rPr>
                <w:b/>
                <w:bCs/>
                <w:spacing w:val="-5"/>
                <w:sz w:val="21"/>
                <w:szCs w:val="21"/>
              </w:rPr>
              <w:t>叉车</w:t>
            </w:r>
          </w:p>
        </w:tc>
        <w:tc>
          <w:tcPr>
            <w:tcW w:w="660"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9" w:line="184" w:lineRule="auto"/>
              <w:ind w:left="263"/>
              <w:rPr>
                <w:sz w:val="21"/>
                <w:szCs w:val="21"/>
              </w:rPr>
            </w:pPr>
            <w:r>
              <w:rPr>
                <w:b/>
                <w:bCs/>
                <w:spacing w:val="-3"/>
                <w:sz w:val="21"/>
                <w:szCs w:val="21"/>
              </w:rPr>
              <w:t>1</w:t>
            </w:r>
          </w:p>
        </w:tc>
        <w:tc>
          <w:tcPr>
            <w:tcW w:w="136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8" w:line="266" w:lineRule="auto"/>
              <w:ind w:left="91" w:right="1" w:firstLine="60"/>
              <w:jc w:val="both"/>
              <w:rPr>
                <w:sz w:val="21"/>
                <w:szCs w:val="21"/>
              </w:rPr>
            </w:pPr>
            <w:r>
              <w:rPr>
                <w:spacing w:val="3"/>
                <w:sz w:val="21"/>
                <w:szCs w:val="21"/>
              </w:rPr>
              <w:t>无影响安</w:t>
            </w:r>
            <w:r>
              <w:rPr>
                <w:sz w:val="21"/>
                <w:szCs w:val="21"/>
              </w:rPr>
              <w:t xml:space="preserve">  </w:t>
            </w:r>
            <w:r>
              <w:rPr>
                <w:spacing w:val="19"/>
                <w:sz w:val="21"/>
                <w:szCs w:val="21"/>
              </w:rPr>
              <w:t>全使用的</w:t>
            </w:r>
            <w:r>
              <w:rPr>
                <w:sz w:val="21"/>
                <w:szCs w:val="21"/>
              </w:rPr>
              <w:t xml:space="preserve">  </w:t>
            </w:r>
            <w:r>
              <w:rPr>
                <w:spacing w:val="18"/>
                <w:sz w:val="21"/>
                <w:szCs w:val="21"/>
              </w:rPr>
              <w:t>损坏、腐</w:t>
            </w:r>
            <w:r>
              <w:rPr>
                <w:sz w:val="21"/>
                <w:szCs w:val="21"/>
              </w:rPr>
              <w:t xml:space="preserve">  </w:t>
            </w:r>
            <w:r>
              <w:rPr>
                <w:spacing w:val="1"/>
                <w:sz w:val="21"/>
                <w:szCs w:val="21"/>
              </w:rPr>
              <w:t>蚀、异响，</w:t>
            </w:r>
            <w:r>
              <w:rPr>
                <w:sz w:val="21"/>
                <w:szCs w:val="21"/>
              </w:rPr>
              <w:t xml:space="preserve"> </w:t>
            </w:r>
            <w:r>
              <w:rPr>
                <w:spacing w:val="12"/>
                <w:sz w:val="21"/>
                <w:szCs w:val="21"/>
              </w:rPr>
              <w:t>运行正常</w:t>
            </w:r>
          </w:p>
        </w:tc>
        <w:tc>
          <w:tcPr>
            <w:tcW w:w="789" w:type="dxa"/>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320" w:lineRule="exact"/>
              <w:ind w:left="173"/>
              <w:rPr>
                <w:sz w:val="21"/>
                <w:szCs w:val="21"/>
              </w:rPr>
            </w:pPr>
            <w:r>
              <w:rPr>
                <w:spacing w:val="-3"/>
                <w:position w:val="8"/>
                <w:sz w:val="21"/>
                <w:szCs w:val="21"/>
              </w:rPr>
              <w:t>车辆</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59" w:type="dxa"/>
            <w:vAlign w:val="top"/>
          </w:tcPr>
          <w:p>
            <w:pPr>
              <w:rPr>
                <w:rFonts w:ascii="Arial"/>
                <w:sz w:val="21"/>
              </w:rPr>
            </w:pPr>
          </w:p>
        </w:tc>
        <w:tc>
          <w:tcPr>
            <w:tcW w:w="1059" w:type="dxa"/>
            <w:vAlign w:val="top"/>
          </w:tcPr>
          <w:p>
            <w:pPr>
              <w:pStyle w:val="7"/>
              <w:spacing w:before="41" w:line="219" w:lineRule="auto"/>
              <w:ind w:left="45"/>
              <w:rPr>
                <w:sz w:val="21"/>
                <w:szCs w:val="21"/>
              </w:rPr>
            </w:pPr>
            <w:r>
              <w:rPr>
                <w:spacing w:val="2"/>
                <w:sz w:val="21"/>
                <w:szCs w:val="21"/>
              </w:rPr>
              <w:t>1、建立特</w:t>
            </w:r>
          </w:p>
          <w:p>
            <w:pPr>
              <w:pStyle w:val="7"/>
              <w:spacing w:before="61" w:line="220" w:lineRule="auto"/>
              <w:ind w:left="104"/>
              <w:rPr>
                <w:sz w:val="21"/>
                <w:szCs w:val="21"/>
              </w:rPr>
            </w:pPr>
            <w:r>
              <w:rPr>
                <w:spacing w:val="3"/>
                <w:sz w:val="21"/>
                <w:szCs w:val="21"/>
              </w:rPr>
              <w:t>种设备作</w:t>
            </w:r>
          </w:p>
          <w:p>
            <w:pPr>
              <w:pStyle w:val="7"/>
              <w:spacing w:before="60" w:line="221" w:lineRule="auto"/>
              <w:ind w:left="104"/>
              <w:rPr>
                <w:sz w:val="21"/>
                <w:szCs w:val="21"/>
              </w:rPr>
            </w:pPr>
            <w:r>
              <w:rPr>
                <w:spacing w:val="-2"/>
                <w:sz w:val="21"/>
                <w:szCs w:val="21"/>
              </w:rPr>
              <w:t>业安全规</w:t>
            </w:r>
          </w:p>
          <w:p>
            <w:pPr>
              <w:pStyle w:val="7"/>
              <w:spacing w:before="78" w:line="220" w:lineRule="auto"/>
              <w:ind w:left="155"/>
              <w:rPr>
                <w:sz w:val="21"/>
                <w:szCs w:val="21"/>
              </w:rPr>
            </w:pPr>
            <w:r>
              <w:rPr>
                <w:spacing w:val="25"/>
                <w:sz w:val="21"/>
                <w:szCs w:val="21"/>
              </w:rPr>
              <w:t>程。2、</w:t>
            </w:r>
          </w:p>
          <w:p>
            <w:pPr>
              <w:pStyle w:val="7"/>
              <w:spacing w:before="59" w:line="219" w:lineRule="auto"/>
              <w:ind w:left="104"/>
              <w:rPr>
                <w:sz w:val="21"/>
                <w:szCs w:val="21"/>
              </w:rPr>
            </w:pPr>
            <w:r>
              <w:rPr>
                <w:spacing w:val="-3"/>
                <w:sz w:val="21"/>
                <w:szCs w:val="21"/>
              </w:rPr>
              <w:t>建立维修</w:t>
            </w:r>
          </w:p>
          <w:p>
            <w:pPr>
              <w:pStyle w:val="7"/>
              <w:spacing w:before="80" w:line="219" w:lineRule="auto"/>
              <w:ind w:left="104"/>
              <w:rPr>
                <w:sz w:val="21"/>
                <w:szCs w:val="21"/>
              </w:rPr>
            </w:pPr>
            <w:r>
              <w:rPr>
                <w:spacing w:val="3"/>
                <w:sz w:val="21"/>
                <w:szCs w:val="21"/>
              </w:rPr>
              <w:t>保养制度</w:t>
            </w:r>
          </w:p>
          <w:p>
            <w:pPr>
              <w:pStyle w:val="7"/>
              <w:spacing w:before="21" w:line="271" w:lineRule="auto"/>
              <w:ind w:left="104" w:right="20" w:firstLine="180"/>
              <w:rPr>
                <w:sz w:val="21"/>
                <w:szCs w:val="21"/>
              </w:rPr>
            </w:pPr>
            <w:r>
              <w:rPr>
                <w:spacing w:val="2"/>
                <w:sz w:val="21"/>
                <w:szCs w:val="21"/>
              </w:rPr>
              <w:t>3、定期</w:t>
            </w:r>
            <w:r>
              <w:rPr>
                <w:sz w:val="21"/>
                <w:szCs w:val="21"/>
              </w:rPr>
              <w:t xml:space="preserve"> </w:t>
            </w:r>
            <w:r>
              <w:rPr>
                <w:spacing w:val="-3"/>
                <w:sz w:val="21"/>
                <w:szCs w:val="21"/>
              </w:rPr>
              <w:t>检查设备</w:t>
            </w:r>
            <w:r>
              <w:rPr>
                <w:spacing w:val="1"/>
                <w:sz w:val="21"/>
                <w:szCs w:val="21"/>
              </w:rPr>
              <w:t xml:space="preserve">  </w:t>
            </w:r>
            <w:r>
              <w:rPr>
                <w:spacing w:val="10"/>
                <w:sz w:val="21"/>
                <w:szCs w:val="21"/>
              </w:rPr>
              <w:t>状 况 4</w:t>
            </w:r>
            <w:r>
              <w:rPr>
                <w:sz w:val="21"/>
                <w:szCs w:val="21"/>
              </w:rPr>
              <w:t xml:space="preserve">  </w:t>
            </w:r>
            <w:r>
              <w:rPr>
                <w:spacing w:val="-3"/>
                <w:sz w:val="21"/>
                <w:szCs w:val="21"/>
              </w:rPr>
              <w:t>停车必须</w:t>
            </w:r>
            <w:r>
              <w:rPr>
                <w:sz w:val="21"/>
                <w:szCs w:val="21"/>
              </w:rPr>
              <w:t xml:space="preserve">  </w:t>
            </w:r>
            <w:r>
              <w:rPr>
                <w:spacing w:val="30"/>
                <w:sz w:val="21"/>
                <w:szCs w:val="21"/>
              </w:rPr>
              <w:t>拉起手</w:t>
            </w:r>
          </w:p>
          <w:p>
            <w:pPr>
              <w:pStyle w:val="7"/>
              <w:spacing w:before="50" w:line="221" w:lineRule="auto"/>
              <w:jc w:val="right"/>
              <w:rPr>
                <w:sz w:val="21"/>
                <w:szCs w:val="21"/>
              </w:rPr>
            </w:pPr>
            <w:r>
              <w:rPr>
                <w:spacing w:val="-24"/>
                <w:sz w:val="21"/>
                <w:szCs w:val="21"/>
              </w:rPr>
              <w:t>刹。</w:t>
            </w:r>
            <w:r>
              <w:rPr>
                <w:spacing w:val="16"/>
                <w:sz w:val="21"/>
                <w:szCs w:val="21"/>
              </w:rPr>
              <w:t xml:space="preserve">   </w:t>
            </w:r>
            <w:r>
              <w:rPr>
                <w:spacing w:val="-24"/>
                <w:sz w:val="21"/>
                <w:szCs w:val="21"/>
              </w:rPr>
              <w:t>5、</w:t>
            </w:r>
          </w:p>
          <w:p>
            <w:pPr>
              <w:pStyle w:val="7"/>
              <w:spacing w:before="57" w:line="219" w:lineRule="auto"/>
              <w:ind w:left="205"/>
              <w:rPr>
                <w:sz w:val="21"/>
                <w:szCs w:val="21"/>
              </w:rPr>
            </w:pPr>
            <w:r>
              <w:rPr>
                <w:spacing w:val="-3"/>
                <w:sz w:val="21"/>
                <w:szCs w:val="21"/>
              </w:rPr>
              <w:t>严禁超</w:t>
            </w:r>
          </w:p>
          <w:p>
            <w:pPr>
              <w:pStyle w:val="7"/>
              <w:spacing w:before="72" w:line="220" w:lineRule="auto"/>
              <w:jc w:val="right"/>
              <w:rPr>
                <w:sz w:val="21"/>
                <w:szCs w:val="21"/>
              </w:rPr>
            </w:pPr>
            <w:r>
              <w:rPr>
                <w:spacing w:val="-4"/>
                <w:sz w:val="21"/>
                <w:szCs w:val="21"/>
              </w:rPr>
              <w:t>速、超载、</w:t>
            </w:r>
          </w:p>
          <w:p>
            <w:pPr>
              <w:pStyle w:val="7"/>
              <w:spacing w:before="59" w:line="219" w:lineRule="auto"/>
              <w:ind w:left="205"/>
              <w:rPr>
                <w:sz w:val="21"/>
                <w:szCs w:val="21"/>
              </w:rPr>
            </w:pPr>
            <w:r>
              <w:rPr>
                <w:spacing w:val="6"/>
                <w:sz w:val="21"/>
                <w:szCs w:val="21"/>
              </w:rPr>
              <w:t>疲劳驾</w:t>
            </w:r>
          </w:p>
          <w:p>
            <w:pPr>
              <w:pStyle w:val="7"/>
              <w:spacing w:before="59" w:line="219" w:lineRule="auto"/>
              <w:ind w:left="104"/>
              <w:rPr>
                <w:sz w:val="21"/>
                <w:szCs w:val="21"/>
              </w:rPr>
            </w:pPr>
            <w:r>
              <w:rPr>
                <w:spacing w:val="-2"/>
                <w:sz w:val="21"/>
                <w:szCs w:val="21"/>
              </w:rPr>
              <w:t>驶，货物</w:t>
            </w:r>
          </w:p>
          <w:p>
            <w:pPr>
              <w:pStyle w:val="7"/>
              <w:spacing w:before="53" w:line="219" w:lineRule="auto"/>
              <w:ind w:left="104"/>
              <w:rPr>
                <w:sz w:val="21"/>
                <w:szCs w:val="21"/>
              </w:rPr>
            </w:pPr>
            <w:r>
              <w:rPr>
                <w:spacing w:val="3"/>
                <w:sz w:val="21"/>
                <w:szCs w:val="21"/>
              </w:rPr>
              <w:t>挡住视线</w:t>
            </w:r>
          </w:p>
          <w:p>
            <w:pPr>
              <w:pStyle w:val="7"/>
              <w:spacing w:before="81" w:line="198" w:lineRule="auto"/>
              <w:ind w:left="205"/>
              <w:rPr>
                <w:sz w:val="21"/>
                <w:szCs w:val="21"/>
              </w:rPr>
            </w:pPr>
            <w:r>
              <w:rPr>
                <w:spacing w:val="-2"/>
                <w:sz w:val="21"/>
                <w:szCs w:val="21"/>
              </w:rPr>
              <w:t>应倒行</w:t>
            </w:r>
          </w:p>
        </w:tc>
        <w:tc>
          <w:tcPr>
            <w:tcW w:w="112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7"/>
              <w:spacing w:before="68" w:line="220" w:lineRule="auto"/>
              <w:ind w:left="136"/>
              <w:rPr>
                <w:sz w:val="21"/>
                <w:szCs w:val="21"/>
              </w:rPr>
            </w:pPr>
            <w:r>
              <w:rPr>
                <w:spacing w:val="-2"/>
                <w:sz w:val="21"/>
                <w:szCs w:val="21"/>
              </w:rPr>
              <w:t>经过岗位</w:t>
            </w:r>
          </w:p>
          <w:p>
            <w:pPr>
              <w:pStyle w:val="7"/>
              <w:spacing w:before="49" w:line="219" w:lineRule="auto"/>
              <w:ind w:left="136"/>
              <w:rPr>
                <w:sz w:val="21"/>
                <w:szCs w:val="21"/>
              </w:rPr>
            </w:pPr>
            <w:r>
              <w:rPr>
                <w:spacing w:val="-2"/>
                <w:sz w:val="21"/>
                <w:szCs w:val="21"/>
              </w:rPr>
              <w:t>培训，考</w:t>
            </w:r>
          </w:p>
          <w:p>
            <w:pPr>
              <w:pStyle w:val="7"/>
              <w:spacing w:before="60" w:line="219" w:lineRule="auto"/>
              <w:ind w:left="136"/>
              <w:rPr>
                <w:sz w:val="21"/>
                <w:szCs w:val="21"/>
              </w:rPr>
            </w:pPr>
            <w:r>
              <w:rPr>
                <w:spacing w:val="3"/>
                <w:sz w:val="21"/>
                <w:szCs w:val="21"/>
              </w:rPr>
              <w:t>核合格后</w:t>
            </w:r>
          </w:p>
          <w:p>
            <w:pPr>
              <w:pStyle w:val="7"/>
              <w:spacing w:before="81" w:line="220" w:lineRule="auto"/>
              <w:ind w:left="246"/>
              <w:rPr>
                <w:sz w:val="21"/>
                <w:szCs w:val="21"/>
              </w:rPr>
            </w:pPr>
            <w:r>
              <w:rPr>
                <w:spacing w:val="4"/>
                <w:sz w:val="21"/>
                <w:szCs w:val="21"/>
              </w:rPr>
              <w:t>上岗作</w:t>
            </w:r>
          </w:p>
          <w:p>
            <w:pPr>
              <w:pStyle w:val="7"/>
              <w:spacing w:before="49" w:line="219" w:lineRule="auto"/>
              <w:ind w:left="36"/>
              <w:rPr>
                <w:sz w:val="21"/>
                <w:szCs w:val="21"/>
              </w:rPr>
            </w:pPr>
            <w:r>
              <w:rPr>
                <w:spacing w:val="-19"/>
                <w:sz w:val="21"/>
                <w:szCs w:val="21"/>
              </w:rPr>
              <w:t>业。</w:t>
            </w:r>
            <w:r>
              <w:rPr>
                <w:spacing w:val="36"/>
                <w:sz w:val="21"/>
                <w:szCs w:val="21"/>
              </w:rPr>
              <w:t xml:space="preserve">  </w:t>
            </w:r>
            <w:r>
              <w:rPr>
                <w:spacing w:val="-19"/>
                <w:sz w:val="21"/>
                <w:szCs w:val="21"/>
              </w:rPr>
              <w:t>每年</w:t>
            </w:r>
          </w:p>
          <w:p>
            <w:pPr>
              <w:pStyle w:val="7"/>
              <w:spacing w:before="62" w:line="221" w:lineRule="auto"/>
              <w:ind w:left="136"/>
              <w:rPr>
                <w:sz w:val="21"/>
                <w:szCs w:val="21"/>
              </w:rPr>
            </w:pPr>
            <w:r>
              <w:rPr>
                <w:spacing w:val="-2"/>
                <w:sz w:val="21"/>
                <w:szCs w:val="21"/>
              </w:rPr>
              <w:t>接受安全</w:t>
            </w:r>
          </w:p>
          <w:p>
            <w:pPr>
              <w:pStyle w:val="7"/>
              <w:spacing w:before="47" w:line="219" w:lineRule="auto"/>
              <w:ind w:left="186"/>
              <w:rPr>
                <w:sz w:val="21"/>
                <w:szCs w:val="21"/>
              </w:rPr>
            </w:pPr>
            <w:r>
              <w:rPr>
                <w:spacing w:val="1"/>
                <w:sz w:val="21"/>
                <w:szCs w:val="21"/>
              </w:rPr>
              <w:t>再教育。</w:t>
            </w:r>
          </w:p>
          <w:p>
            <w:pPr>
              <w:pStyle w:val="7"/>
              <w:spacing w:before="91" w:line="219" w:lineRule="auto"/>
              <w:ind w:left="136"/>
              <w:rPr>
                <w:sz w:val="21"/>
                <w:szCs w:val="21"/>
              </w:rPr>
            </w:pPr>
            <w:r>
              <w:rPr>
                <w:spacing w:val="-2"/>
                <w:sz w:val="21"/>
                <w:szCs w:val="21"/>
              </w:rPr>
              <w:t>特种作业</w:t>
            </w:r>
          </w:p>
          <w:p>
            <w:pPr>
              <w:pStyle w:val="7"/>
              <w:spacing w:before="61" w:line="219" w:lineRule="auto"/>
              <w:ind w:left="136"/>
              <w:rPr>
                <w:sz w:val="21"/>
                <w:szCs w:val="21"/>
              </w:rPr>
            </w:pPr>
            <w:r>
              <w:rPr>
                <w:spacing w:val="2"/>
                <w:sz w:val="21"/>
                <w:szCs w:val="21"/>
              </w:rPr>
              <w:t>人员持有</w:t>
            </w:r>
          </w:p>
          <w:p>
            <w:pPr>
              <w:pStyle w:val="7"/>
              <w:spacing w:before="61" w:line="219" w:lineRule="auto"/>
              <w:ind w:left="136"/>
              <w:rPr>
                <w:sz w:val="21"/>
                <w:szCs w:val="21"/>
              </w:rPr>
            </w:pPr>
            <w:r>
              <w:rPr>
                <w:spacing w:val="-2"/>
                <w:sz w:val="21"/>
                <w:szCs w:val="21"/>
              </w:rPr>
              <w:t>特种设备</w:t>
            </w:r>
          </w:p>
          <w:p>
            <w:pPr>
              <w:pStyle w:val="7"/>
              <w:spacing w:before="71" w:line="219" w:lineRule="auto"/>
              <w:ind w:left="136"/>
              <w:rPr>
                <w:sz w:val="21"/>
                <w:szCs w:val="21"/>
              </w:rPr>
            </w:pPr>
            <w:r>
              <w:rPr>
                <w:spacing w:val="7"/>
                <w:sz w:val="21"/>
                <w:szCs w:val="21"/>
              </w:rPr>
              <w:t>操作人员</w:t>
            </w:r>
          </w:p>
          <w:p>
            <w:pPr>
              <w:pStyle w:val="7"/>
              <w:spacing w:before="51" w:line="219" w:lineRule="auto"/>
              <w:ind w:left="136"/>
              <w:rPr>
                <w:sz w:val="21"/>
                <w:szCs w:val="21"/>
              </w:rPr>
            </w:pPr>
            <w:r>
              <w:rPr>
                <w:spacing w:val="3"/>
                <w:sz w:val="21"/>
                <w:szCs w:val="21"/>
              </w:rPr>
              <w:t>岗位操作</w:t>
            </w:r>
          </w:p>
          <w:p>
            <w:pPr>
              <w:pStyle w:val="7"/>
              <w:spacing w:before="59" w:line="219" w:lineRule="auto"/>
              <w:ind w:left="296"/>
              <w:rPr>
                <w:sz w:val="21"/>
                <w:szCs w:val="21"/>
              </w:rPr>
            </w:pPr>
            <w:r>
              <w:rPr>
                <w:spacing w:val="-2"/>
                <w:sz w:val="21"/>
                <w:szCs w:val="21"/>
              </w:rPr>
              <w:t>证书。</w:t>
            </w:r>
          </w:p>
        </w:tc>
        <w:tc>
          <w:tcPr>
            <w:tcW w:w="111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249" w:lineRule="auto"/>
              <w:ind w:left="447" w:right="139" w:hanging="310"/>
              <w:rPr>
                <w:sz w:val="21"/>
                <w:szCs w:val="21"/>
              </w:rPr>
            </w:pPr>
            <w:r>
              <w:rPr>
                <w:spacing w:val="-2"/>
                <w:sz w:val="21"/>
                <w:szCs w:val="21"/>
              </w:rPr>
              <w:t>佩戴安全</w:t>
            </w:r>
            <w:r>
              <w:rPr>
                <w:sz w:val="21"/>
                <w:szCs w:val="21"/>
              </w:rPr>
              <w:t xml:space="preserve"> 帽</w:t>
            </w:r>
          </w:p>
        </w:tc>
        <w:tc>
          <w:tcPr>
            <w:tcW w:w="108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8" w:line="269" w:lineRule="auto"/>
              <w:ind w:left="118" w:right="66"/>
              <w:jc w:val="right"/>
              <w:rPr>
                <w:sz w:val="21"/>
                <w:szCs w:val="21"/>
              </w:rPr>
            </w:pPr>
            <w:r>
              <w:rPr>
                <w:spacing w:val="3"/>
                <w:sz w:val="21"/>
                <w:szCs w:val="21"/>
              </w:rPr>
              <w:t>车辆伤害</w:t>
            </w:r>
            <w:r>
              <w:rPr>
                <w:sz w:val="21"/>
                <w:szCs w:val="21"/>
              </w:rPr>
              <w:t xml:space="preserve"> </w:t>
            </w:r>
            <w:r>
              <w:rPr>
                <w:spacing w:val="-3"/>
                <w:sz w:val="21"/>
                <w:szCs w:val="21"/>
              </w:rPr>
              <w:t>事故发生</w:t>
            </w:r>
            <w:r>
              <w:rPr>
                <w:spacing w:val="2"/>
                <w:sz w:val="21"/>
                <w:szCs w:val="21"/>
              </w:rPr>
              <w:t xml:space="preserve"> </w:t>
            </w:r>
            <w:r>
              <w:rPr>
                <w:spacing w:val="5"/>
                <w:sz w:val="21"/>
                <w:szCs w:val="21"/>
              </w:rPr>
              <w:t>后，立即</w:t>
            </w:r>
            <w:r>
              <w:rPr>
                <w:spacing w:val="1"/>
                <w:sz w:val="21"/>
                <w:szCs w:val="21"/>
              </w:rPr>
              <w:t xml:space="preserve"> </w:t>
            </w:r>
            <w:r>
              <w:rPr>
                <w:spacing w:val="-3"/>
                <w:sz w:val="21"/>
                <w:szCs w:val="21"/>
              </w:rPr>
              <w:t>停止车辆</w:t>
            </w:r>
            <w:r>
              <w:rPr>
                <w:spacing w:val="1"/>
                <w:sz w:val="21"/>
                <w:szCs w:val="21"/>
              </w:rPr>
              <w:t xml:space="preserve"> </w:t>
            </w:r>
            <w:r>
              <w:rPr>
                <w:spacing w:val="2"/>
                <w:sz w:val="21"/>
                <w:szCs w:val="21"/>
              </w:rPr>
              <w:t>行走，报</w:t>
            </w:r>
            <w:r>
              <w:rPr>
                <w:sz w:val="21"/>
                <w:szCs w:val="21"/>
              </w:rPr>
              <w:t xml:space="preserve"> </w:t>
            </w:r>
            <w:r>
              <w:rPr>
                <w:spacing w:val="13"/>
                <w:sz w:val="21"/>
                <w:szCs w:val="21"/>
              </w:rPr>
              <w:t>警呼救。</w:t>
            </w:r>
            <w:r>
              <w:rPr>
                <w:spacing w:val="1"/>
                <w:sz w:val="21"/>
                <w:szCs w:val="21"/>
              </w:rPr>
              <w:t xml:space="preserve"> </w:t>
            </w:r>
            <w:r>
              <w:rPr>
                <w:spacing w:val="18"/>
                <w:w w:val="120"/>
                <w:sz w:val="21"/>
                <w:szCs w:val="21"/>
              </w:rPr>
              <w:t>严禁车</w:t>
            </w:r>
            <w:r>
              <w:rPr>
                <w:sz w:val="21"/>
                <w:szCs w:val="21"/>
              </w:rPr>
              <w:t xml:space="preserve"> </w:t>
            </w:r>
            <w:r>
              <w:rPr>
                <w:spacing w:val="-2"/>
                <w:sz w:val="21"/>
                <w:szCs w:val="21"/>
              </w:rPr>
              <w:t>辆二次移</w:t>
            </w:r>
            <w:r>
              <w:rPr>
                <w:sz w:val="21"/>
                <w:szCs w:val="21"/>
              </w:rPr>
              <w:t xml:space="preserve"> </w:t>
            </w:r>
            <w:r>
              <w:rPr>
                <w:spacing w:val="-20"/>
                <w:sz w:val="21"/>
                <w:szCs w:val="21"/>
              </w:rPr>
              <w:t>动。   采</w:t>
            </w:r>
            <w:r>
              <w:rPr>
                <w:spacing w:val="4"/>
                <w:sz w:val="21"/>
                <w:szCs w:val="21"/>
              </w:rPr>
              <w:t xml:space="preserve"> </w:t>
            </w:r>
            <w:r>
              <w:rPr>
                <w:spacing w:val="2"/>
                <w:sz w:val="21"/>
                <w:szCs w:val="21"/>
              </w:rPr>
              <w:t>取急救措</w:t>
            </w:r>
          </w:p>
          <w:p>
            <w:pPr>
              <w:pStyle w:val="7"/>
              <w:spacing w:before="70" w:line="219" w:lineRule="auto"/>
              <w:ind w:left="118"/>
              <w:rPr>
                <w:sz w:val="21"/>
                <w:szCs w:val="21"/>
              </w:rPr>
            </w:pPr>
            <w:r>
              <w:rPr>
                <w:spacing w:val="-2"/>
                <w:sz w:val="21"/>
                <w:szCs w:val="21"/>
              </w:rPr>
              <w:t>施，拨打</w:t>
            </w:r>
          </w:p>
          <w:p>
            <w:pPr>
              <w:pStyle w:val="7"/>
              <w:spacing w:before="50" w:line="219" w:lineRule="auto"/>
              <w:ind w:left="168"/>
              <w:rPr>
                <w:sz w:val="21"/>
                <w:szCs w:val="21"/>
              </w:rPr>
            </w:pPr>
            <w:r>
              <w:rPr>
                <w:spacing w:val="2"/>
                <w:sz w:val="21"/>
                <w:szCs w:val="21"/>
              </w:rPr>
              <w:t>120急救</w:t>
            </w:r>
          </w:p>
          <w:p>
            <w:pPr>
              <w:pStyle w:val="7"/>
              <w:spacing w:before="63" w:line="221" w:lineRule="auto"/>
              <w:ind w:left="277"/>
              <w:rPr>
                <w:sz w:val="21"/>
                <w:szCs w:val="21"/>
              </w:rPr>
            </w:pPr>
            <w:r>
              <w:rPr>
                <w:spacing w:val="-2"/>
                <w:sz w:val="21"/>
                <w:szCs w:val="21"/>
              </w:rPr>
              <w:t>电话。</w:t>
            </w:r>
          </w:p>
        </w:tc>
        <w:tc>
          <w:tcPr>
            <w:tcW w:w="106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9"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1" w:type="default"/>
          <w:pgSz w:w="16840" w:h="11910"/>
          <w:pgMar w:top="1012" w:right="634" w:bottom="1153" w:left="595" w:header="0" w:footer="951" w:gutter="0"/>
          <w:cols w:space="720" w:num="1"/>
        </w:sectPr>
      </w:pPr>
    </w:p>
    <w:p>
      <w:pPr>
        <w:spacing w:before="16"/>
      </w:pPr>
    </w:p>
    <w:p>
      <w:pPr>
        <w:spacing w:before="16"/>
      </w:pPr>
    </w:p>
    <w:p>
      <w:pPr>
        <w:spacing w:before="16"/>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660"/>
        <w:gridCol w:w="750"/>
        <w:gridCol w:w="660"/>
        <w:gridCol w:w="1369"/>
        <w:gridCol w:w="1159"/>
        <w:gridCol w:w="800"/>
        <w:gridCol w:w="699"/>
        <w:gridCol w:w="95"/>
        <w:gridCol w:w="1054"/>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2124" w:type="dxa"/>
            <w:gridSpan w:val="3"/>
            <w:vAlign w:val="top"/>
          </w:tcPr>
          <w:p>
            <w:pPr>
              <w:spacing w:line="390" w:lineRule="auto"/>
              <w:rPr>
                <w:rFonts w:ascii="Arial"/>
                <w:sz w:val="21"/>
              </w:rPr>
            </w:pPr>
          </w:p>
          <w:p>
            <w:pPr>
              <w:pStyle w:val="7"/>
              <w:spacing w:before="68" w:line="219" w:lineRule="auto"/>
              <w:ind w:left="278"/>
              <w:rPr>
                <w:sz w:val="21"/>
                <w:szCs w:val="21"/>
              </w:rPr>
            </w:pPr>
            <w:r>
              <w:rPr>
                <w:b/>
                <w:bCs/>
                <w:spacing w:val="-6"/>
                <w:sz w:val="21"/>
                <w:szCs w:val="21"/>
              </w:rPr>
              <w:t>风险点</w:t>
            </w:r>
            <w:r>
              <w:rPr>
                <w:spacing w:val="21"/>
                <w:sz w:val="21"/>
                <w:szCs w:val="21"/>
              </w:rPr>
              <w:t xml:space="preserve">   </w:t>
            </w:r>
            <w:r>
              <w:rPr>
                <w:b/>
                <w:bCs/>
                <w:spacing w:val="-6"/>
                <w:sz w:val="21"/>
                <w:szCs w:val="21"/>
              </w:rPr>
              <w:t>(叉车)</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80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85"/>
              <w:rPr>
                <w:sz w:val="21"/>
                <w:szCs w:val="21"/>
              </w:rPr>
            </w:pPr>
            <w:r>
              <w:rPr>
                <w:b/>
                <w:bCs/>
                <w:spacing w:val="-5"/>
                <w:position w:val="7"/>
                <w:sz w:val="21"/>
                <w:szCs w:val="21"/>
              </w:rPr>
              <w:t>事故</w:t>
            </w:r>
          </w:p>
          <w:p>
            <w:pPr>
              <w:pStyle w:val="7"/>
              <w:spacing w:line="219" w:lineRule="auto"/>
              <w:ind w:left="185"/>
              <w:rPr>
                <w:sz w:val="21"/>
                <w:szCs w:val="21"/>
              </w:rPr>
            </w:pPr>
            <w:r>
              <w:rPr>
                <w:b/>
                <w:bCs/>
                <w:spacing w:val="-5"/>
                <w:sz w:val="21"/>
                <w:szCs w:val="21"/>
              </w:rPr>
              <w:t>类型</w:t>
            </w:r>
          </w:p>
        </w:tc>
        <w:tc>
          <w:tcPr>
            <w:tcW w:w="69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5"/>
              <w:rPr>
                <w:sz w:val="21"/>
                <w:szCs w:val="21"/>
              </w:rPr>
            </w:pPr>
            <w:r>
              <w:rPr>
                <w:b/>
                <w:bCs/>
                <w:spacing w:val="-5"/>
                <w:position w:val="9"/>
                <w:sz w:val="21"/>
                <w:szCs w:val="21"/>
              </w:rPr>
              <w:t>风险</w:t>
            </w:r>
          </w:p>
          <w:p>
            <w:pPr>
              <w:pStyle w:val="7"/>
              <w:spacing w:line="219" w:lineRule="auto"/>
              <w:ind w:left="135"/>
              <w:rPr>
                <w:sz w:val="21"/>
                <w:szCs w:val="21"/>
              </w:rPr>
            </w:pPr>
            <w:r>
              <w:rPr>
                <w:b/>
                <w:bCs/>
                <w:spacing w:val="-5"/>
                <w:sz w:val="21"/>
                <w:szCs w:val="21"/>
              </w:rPr>
              <w:t>等级</w:t>
            </w:r>
          </w:p>
        </w:tc>
        <w:tc>
          <w:tcPr>
            <w:tcW w:w="5555" w:type="dxa"/>
            <w:gridSpan w:val="6"/>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714" w:type="dxa"/>
            <w:vAlign w:val="top"/>
          </w:tcPr>
          <w:p>
            <w:pPr>
              <w:pStyle w:val="7"/>
              <w:spacing w:before="278" w:line="219" w:lineRule="auto"/>
              <w:ind w:left="107"/>
              <w:rPr>
                <w:sz w:val="21"/>
                <w:szCs w:val="21"/>
              </w:rPr>
            </w:pPr>
            <w:r>
              <w:rPr>
                <w:b/>
                <w:bCs/>
                <w:spacing w:val="-5"/>
                <w:sz w:val="21"/>
                <w:szCs w:val="21"/>
              </w:rPr>
              <w:t>编号</w:t>
            </w:r>
          </w:p>
        </w:tc>
        <w:tc>
          <w:tcPr>
            <w:tcW w:w="660" w:type="dxa"/>
            <w:vAlign w:val="top"/>
          </w:tcPr>
          <w:p>
            <w:pPr>
              <w:pStyle w:val="7"/>
              <w:spacing w:before="278" w:line="219" w:lineRule="auto"/>
              <w:ind w:left="103"/>
              <w:rPr>
                <w:sz w:val="21"/>
                <w:szCs w:val="21"/>
              </w:rPr>
            </w:pPr>
            <w:r>
              <w:rPr>
                <w:b/>
                <w:bCs/>
                <w:spacing w:val="-5"/>
                <w:sz w:val="21"/>
                <w:szCs w:val="21"/>
              </w:rPr>
              <w:t>类型</w:t>
            </w:r>
          </w:p>
        </w:tc>
        <w:tc>
          <w:tcPr>
            <w:tcW w:w="750" w:type="dxa"/>
            <w:vAlign w:val="top"/>
          </w:tcPr>
          <w:p>
            <w:pPr>
              <w:pStyle w:val="7"/>
              <w:spacing w:before="281" w:line="221" w:lineRule="auto"/>
              <w:ind w:left="153"/>
              <w:rPr>
                <w:sz w:val="21"/>
                <w:szCs w:val="21"/>
              </w:rPr>
            </w:pPr>
            <w:r>
              <w:rPr>
                <w:b/>
                <w:bCs/>
                <w:spacing w:val="-5"/>
                <w:sz w:val="21"/>
                <w:szCs w:val="21"/>
              </w:rPr>
              <w:t>名称</w:t>
            </w:r>
          </w:p>
        </w:tc>
        <w:tc>
          <w:tcPr>
            <w:tcW w:w="660" w:type="dxa"/>
            <w:vAlign w:val="top"/>
          </w:tcPr>
          <w:p>
            <w:pPr>
              <w:pStyle w:val="7"/>
              <w:spacing w:before="279" w:line="221" w:lineRule="auto"/>
              <w:ind w:left="114"/>
              <w:rPr>
                <w:sz w:val="21"/>
                <w:szCs w:val="21"/>
              </w:rPr>
            </w:pPr>
            <w:r>
              <w:rPr>
                <w:b/>
                <w:bCs/>
                <w:spacing w:val="-5"/>
                <w:sz w:val="21"/>
                <w:szCs w:val="21"/>
              </w:rPr>
              <w:t>序号</w:t>
            </w:r>
          </w:p>
        </w:tc>
        <w:tc>
          <w:tcPr>
            <w:tcW w:w="1369" w:type="dxa"/>
            <w:vAlign w:val="top"/>
          </w:tcPr>
          <w:p>
            <w:pPr>
              <w:pStyle w:val="7"/>
              <w:spacing w:before="281"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800" w:type="dxa"/>
            <w:vMerge w:val="continue"/>
            <w:tcBorders>
              <w:top w:val="nil"/>
            </w:tcBorders>
            <w:vAlign w:val="top"/>
          </w:tcPr>
          <w:p>
            <w:pPr>
              <w:rPr>
                <w:rFonts w:ascii="Arial"/>
                <w:sz w:val="21"/>
              </w:rPr>
            </w:pPr>
          </w:p>
        </w:tc>
        <w:tc>
          <w:tcPr>
            <w:tcW w:w="699" w:type="dxa"/>
            <w:vMerge w:val="continue"/>
            <w:tcBorders>
              <w:top w:val="nil"/>
            </w:tcBorders>
            <w:vAlign w:val="top"/>
          </w:tcPr>
          <w:p>
            <w:pPr>
              <w:rPr>
                <w:rFonts w:ascii="Arial"/>
                <w:sz w:val="21"/>
              </w:rPr>
            </w:pPr>
          </w:p>
        </w:tc>
        <w:tc>
          <w:tcPr>
            <w:tcW w:w="1149" w:type="dxa"/>
            <w:gridSpan w:val="2"/>
            <w:vAlign w:val="top"/>
          </w:tcPr>
          <w:p>
            <w:pPr>
              <w:pStyle w:val="7"/>
              <w:spacing w:before="278" w:line="219" w:lineRule="auto"/>
              <w:ind w:left="146"/>
              <w:rPr>
                <w:sz w:val="21"/>
                <w:szCs w:val="21"/>
              </w:rPr>
            </w:pPr>
            <w:r>
              <w:rPr>
                <w:b/>
                <w:bCs/>
                <w:spacing w:val="-5"/>
                <w:sz w:val="21"/>
                <w:szCs w:val="21"/>
              </w:rPr>
              <w:t>工程技术</w:t>
            </w:r>
          </w:p>
        </w:tc>
        <w:tc>
          <w:tcPr>
            <w:tcW w:w="1069" w:type="dxa"/>
            <w:vAlign w:val="top"/>
          </w:tcPr>
          <w:p>
            <w:pPr>
              <w:pStyle w:val="7"/>
              <w:spacing w:before="278" w:line="219" w:lineRule="auto"/>
              <w:ind w:left="138"/>
              <w:rPr>
                <w:sz w:val="21"/>
                <w:szCs w:val="21"/>
              </w:rPr>
            </w:pPr>
            <w:r>
              <w:rPr>
                <w:b/>
                <w:bCs/>
                <w:sz w:val="21"/>
                <w:szCs w:val="21"/>
              </w:rPr>
              <w:t>管理控制</w:t>
            </w:r>
          </w:p>
        </w:tc>
        <w:tc>
          <w:tcPr>
            <w:tcW w:w="1119" w:type="dxa"/>
            <w:vAlign w:val="top"/>
          </w:tcPr>
          <w:p>
            <w:pPr>
              <w:pStyle w:val="7"/>
              <w:spacing w:before="278" w:line="219" w:lineRule="auto"/>
              <w:ind w:left="119"/>
              <w:rPr>
                <w:sz w:val="21"/>
                <w:szCs w:val="21"/>
              </w:rPr>
            </w:pPr>
            <w:r>
              <w:rPr>
                <w:b/>
                <w:bCs/>
                <w:sz w:val="21"/>
                <w:szCs w:val="21"/>
              </w:rPr>
              <w:t>培训教育</w:t>
            </w:r>
          </w:p>
        </w:tc>
        <w:tc>
          <w:tcPr>
            <w:tcW w:w="1129" w:type="dxa"/>
            <w:vAlign w:val="top"/>
          </w:tcPr>
          <w:p>
            <w:pPr>
              <w:pStyle w:val="7"/>
              <w:spacing w:before="278" w:line="219" w:lineRule="auto"/>
              <w:ind w:left="129"/>
              <w:rPr>
                <w:sz w:val="21"/>
                <w:szCs w:val="21"/>
              </w:rPr>
            </w:pPr>
            <w:r>
              <w:rPr>
                <w:b/>
                <w:bCs/>
                <w:spacing w:val="-4"/>
                <w:sz w:val="21"/>
                <w:szCs w:val="21"/>
              </w:rPr>
              <w:t>个体防护</w:t>
            </w:r>
          </w:p>
        </w:tc>
        <w:tc>
          <w:tcPr>
            <w:tcW w:w="1089" w:type="dxa"/>
            <w:vAlign w:val="top"/>
          </w:tcPr>
          <w:p>
            <w:pPr>
              <w:pStyle w:val="7"/>
              <w:spacing w:before="281"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7"/>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109"/>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108"/>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9"/>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0" w:hRule="atLeast"/>
        </w:trPr>
        <w:tc>
          <w:tcPr>
            <w:tcW w:w="714" w:type="dxa"/>
            <w:vAlign w:val="top"/>
          </w:tcPr>
          <w:p>
            <w:pPr>
              <w:rPr>
                <w:rFonts w:ascii="Arial"/>
                <w:sz w:val="21"/>
              </w:rPr>
            </w:pPr>
          </w:p>
        </w:tc>
        <w:tc>
          <w:tcPr>
            <w:tcW w:w="660" w:type="dxa"/>
            <w:vAlign w:val="top"/>
          </w:tcPr>
          <w:p>
            <w:pPr>
              <w:rPr>
                <w:rFonts w:ascii="Arial"/>
                <w:sz w:val="21"/>
              </w:rPr>
            </w:pPr>
          </w:p>
        </w:tc>
        <w:tc>
          <w:tcPr>
            <w:tcW w:w="750" w:type="dxa"/>
            <w:vAlign w:val="top"/>
          </w:tcPr>
          <w:p>
            <w:pPr>
              <w:spacing w:line="302" w:lineRule="auto"/>
              <w:rPr>
                <w:rFonts w:ascii="Arial"/>
                <w:sz w:val="21"/>
              </w:rPr>
            </w:pPr>
          </w:p>
          <w:p>
            <w:pPr>
              <w:spacing w:line="302" w:lineRule="auto"/>
              <w:rPr>
                <w:rFonts w:ascii="Arial"/>
                <w:sz w:val="21"/>
              </w:rPr>
            </w:pPr>
          </w:p>
          <w:p>
            <w:pPr>
              <w:spacing w:line="302" w:lineRule="auto"/>
              <w:rPr>
                <w:rFonts w:ascii="Arial"/>
                <w:sz w:val="21"/>
              </w:rPr>
            </w:pPr>
          </w:p>
          <w:p>
            <w:pPr>
              <w:pStyle w:val="7"/>
              <w:spacing w:before="69" w:line="219" w:lineRule="auto"/>
              <w:ind w:left="153"/>
              <w:rPr>
                <w:sz w:val="21"/>
                <w:szCs w:val="21"/>
              </w:rPr>
            </w:pPr>
            <w:r>
              <w:rPr>
                <w:b/>
                <w:bCs/>
                <w:spacing w:val="-5"/>
                <w:sz w:val="21"/>
                <w:szCs w:val="21"/>
              </w:rPr>
              <w:t>叉车</w:t>
            </w:r>
          </w:p>
        </w:tc>
        <w:tc>
          <w:tcPr>
            <w:tcW w:w="660"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301" w:lineRule="auto"/>
              <w:rPr>
                <w:rFonts w:ascii="Arial"/>
                <w:sz w:val="21"/>
              </w:rPr>
            </w:pPr>
          </w:p>
          <w:p>
            <w:pPr>
              <w:spacing w:line="302" w:lineRule="auto"/>
              <w:rPr>
                <w:rFonts w:ascii="Arial"/>
                <w:sz w:val="21"/>
              </w:rPr>
            </w:pPr>
          </w:p>
          <w:p>
            <w:pPr>
              <w:spacing w:line="302" w:lineRule="auto"/>
              <w:rPr>
                <w:rFonts w:ascii="Arial"/>
                <w:sz w:val="21"/>
              </w:rPr>
            </w:pPr>
          </w:p>
          <w:p>
            <w:pPr>
              <w:pStyle w:val="7"/>
              <w:spacing w:before="68" w:line="219" w:lineRule="auto"/>
              <w:ind w:left="253"/>
              <w:rPr>
                <w:sz w:val="21"/>
                <w:szCs w:val="21"/>
              </w:rPr>
            </w:pPr>
            <w:r>
              <w:rPr>
                <w:b/>
                <w:bCs/>
                <w:spacing w:val="-2"/>
                <w:sz w:val="21"/>
                <w:szCs w:val="21"/>
              </w:rPr>
              <w:t>附属部件</w:t>
            </w:r>
          </w:p>
        </w:tc>
        <w:tc>
          <w:tcPr>
            <w:tcW w:w="1159" w:type="dxa"/>
            <w:vAlign w:val="top"/>
          </w:tcPr>
          <w:p>
            <w:pPr>
              <w:pStyle w:val="7"/>
              <w:spacing w:before="34" w:line="220" w:lineRule="auto"/>
              <w:jc w:val="right"/>
              <w:rPr>
                <w:sz w:val="21"/>
                <w:szCs w:val="21"/>
              </w:rPr>
            </w:pPr>
            <w:r>
              <w:rPr>
                <w:spacing w:val="11"/>
                <w:sz w:val="21"/>
                <w:szCs w:val="21"/>
              </w:rPr>
              <w:t>液压系统、</w:t>
            </w:r>
          </w:p>
          <w:p>
            <w:pPr>
              <w:pStyle w:val="7"/>
              <w:spacing w:before="87" w:line="219" w:lineRule="auto"/>
              <w:jc w:val="right"/>
              <w:rPr>
                <w:sz w:val="21"/>
                <w:szCs w:val="21"/>
              </w:rPr>
            </w:pPr>
            <w:r>
              <w:rPr>
                <w:spacing w:val="11"/>
                <w:sz w:val="21"/>
                <w:szCs w:val="21"/>
              </w:rPr>
              <w:t>传动系统、</w:t>
            </w:r>
          </w:p>
          <w:p>
            <w:pPr>
              <w:pStyle w:val="7"/>
              <w:spacing w:before="52" w:line="220" w:lineRule="auto"/>
              <w:jc w:val="right"/>
              <w:rPr>
                <w:sz w:val="21"/>
                <w:szCs w:val="21"/>
              </w:rPr>
            </w:pPr>
            <w:r>
              <w:rPr>
                <w:spacing w:val="11"/>
                <w:sz w:val="21"/>
                <w:szCs w:val="21"/>
              </w:rPr>
              <w:t>转向系统、</w:t>
            </w:r>
          </w:p>
          <w:p>
            <w:pPr>
              <w:pStyle w:val="7"/>
              <w:spacing w:before="79" w:line="220" w:lineRule="auto"/>
              <w:jc w:val="right"/>
              <w:rPr>
                <w:sz w:val="21"/>
                <w:szCs w:val="21"/>
              </w:rPr>
            </w:pPr>
            <w:r>
              <w:rPr>
                <w:spacing w:val="11"/>
                <w:sz w:val="21"/>
                <w:szCs w:val="21"/>
              </w:rPr>
              <w:t>制动系统、</w:t>
            </w:r>
          </w:p>
          <w:p>
            <w:pPr>
              <w:pStyle w:val="7"/>
              <w:spacing w:before="49" w:line="219" w:lineRule="auto"/>
              <w:ind w:left="152"/>
              <w:rPr>
                <w:sz w:val="21"/>
                <w:szCs w:val="21"/>
              </w:rPr>
            </w:pPr>
            <w:r>
              <w:rPr>
                <w:spacing w:val="2"/>
                <w:sz w:val="21"/>
                <w:szCs w:val="21"/>
              </w:rPr>
              <w:t>照明系统</w:t>
            </w:r>
          </w:p>
          <w:p>
            <w:pPr>
              <w:pStyle w:val="7"/>
              <w:spacing w:before="82" w:line="220" w:lineRule="auto"/>
              <w:ind w:left="42"/>
              <w:rPr>
                <w:sz w:val="21"/>
                <w:szCs w:val="21"/>
              </w:rPr>
            </w:pPr>
            <w:r>
              <w:rPr>
                <w:spacing w:val="2"/>
                <w:sz w:val="21"/>
                <w:szCs w:val="21"/>
              </w:rPr>
              <w:t>正常，功能</w:t>
            </w:r>
          </w:p>
          <w:p>
            <w:pPr>
              <w:pStyle w:val="7"/>
              <w:spacing w:before="40" w:line="198" w:lineRule="auto"/>
              <w:ind w:left="302"/>
              <w:rPr>
                <w:sz w:val="21"/>
                <w:szCs w:val="21"/>
              </w:rPr>
            </w:pPr>
            <w:r>
              <w:rPr>
                <w:spacing w:val="1"/>
                <w:sz w:val="21"/>
                <w:szCs w:val="21"/>
              </w:rPr>
              <w:t>有效。</w:t>
            </w:r>
          </w:p>
        </w:tc>
        <w:tc>
          <w:tcPr>
            <w:tcW w:w="800"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7"/>
              <w:spacing w:before="68" w:line="320" w:lineRule="exact"/>
              <w:ind w:left="182"/>
              <w:rPr>
                <w:sz w:val="21"/>
                <w:szCs w:val="21"/>
              </w:rPr>
            </w:pPr>
            <w:r>
              <w:rPr>
                <w:spacing w:val="-3"/>
                <w:position w:val="8"/>
                <w:sz w:val="21"/>
                <w:szCs w:val="21"/>
              </w:rPr>
              <w:t>车辆</w:t>
            </w:r>
          </w:p>
          <w:p>
            <w:pPr>
              <w:pStyle w:val="7"/>
              <w:spacing w:line="219" w:lineRule="auto"/>
              <w:ind w:left="182"/>
              <w:rPr>
                <w:sz w:val="21"/>
                <w:szCs w:val="21"/>
              </w:rPr>
            </w:pPr>
            <w:r>
              <w:rPr>
                <w:spacing w:val="6"/>
                <w:sz w:val="21"/>
                <w:szCs w:val="21"/>
              </w:rPr>
              <w:t>伤害</w:t>
            </w:r>
          </w:p>
        </w:tc>
        <w:tc>
          <w:tcPr>
            <w:tcW w:w="699" w:type="dxa"/>
            <w:vAlign w:val="top"/>
          </w:tcPr>
          <w:p>
            <w:pPr>
              <w:spacing w:before="25" w:line="2099" w:lineRule="exact"/>
              <w:ind w:firstLine="23"/>
            </w:pPr>
            <w:r>
              <w:pict>
                <v:shape id="_x0000_s1026" o:spid="_x0000_s1026" o:spt="202" type="#_x0000_t202" style="position:absolute;left:0pt;margin-left:5.9pt;margin-top:41.7pt;height:30.05pt;width:22.65pt;mso-position-horizontal-relative:page;mso-position-vertical-relative:page;z-index:-251656192;mso-width-relative:page;mso-height-relative:page;" filled="f" stroked="f" coordsize="21600,21600">
                  <v:path/>
                  <v:fill on="f" focussize="0,0"/>
                  <v:stroke on="f"/>
                  <v:imagedata o:title=""/>
                  <o:lock v:ext="edit" aspectratio="f"/>
                  <v:textbox inset="0mm,0mm,0mm,0mm">
                    <w:txbxContent>
                      <w:p>
                        <w:pPr>
                          <w:pStyle w:val="7"/>
                          <w:spacing w:before="20" w:line="246" w:lineRule="auto"/>
                          <w:ind w:left="120" w:right="20" w:hanging="100"/>
                          <w:rPr>
                            <w:sz w:val="21"/>
                            <w:szCs w:val="21"/>
                          </w:rPr>
                        </w:pPr>
                        <w:r>
                          <w:rPr>
                            <w:color w:val="0000F3"/>
                            <w:spacing w:val="-4"/>
                            <w:sz w:val="21"/>
                            <w:szCs w:val="21"/>
                          </w:rPr>
                          <w:t>低风</w:t>
                        </w:r>
                        <w:r>
                          <w:rPr>
                            <w:color w:val="0000F3"/>
                            <w:sz w:val="21"/>
                            <w:szCs w:val="21"/>
                          </w:rPr>
                          <w:t xml:space="preserve"> </w:t>
                        </w:r>
                        <w:r>
                          <w:rPr>
                            <w:color w:val="0000F0"/>
                            <w:sz w:val="21"/>
                            <w:szCs w:val="21"/>
                          </w:rPr>
                          <w:t>险</w:t>
                        </w:r>
                      </w:p>
                    </w:txbxContent>
                  </v:textbox>
                </v:shape>
              </w:pict>
            </w:r>
            <w:r>
              <w:rPr>
                <w:position w:val="-41"/>
              </w:rPr>
              <w:drawing>
                <wp:inline distT="0" distB="0" distL="0" distR="0">
                  <wp:extent cx="405765" cy="13328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76"/>
                          <a:stretch>
                            <a:fillRect/>
                          </a:stretch>
                        </pic:blipFill>
                        <pic:spPr>
                          <a:xfrm>
                            <a:off x="0" y="0"/>
                            <a:ext cx="406349" cy="1333481"/>
                          </a:xfrm>
                          <a:prstGeom prst="rect">
                            <a:avLst/>
                          </a:prstGeom>
                        </pic:spPr>
                      </pic:pic>
                    </a:graphicData>
                  </a:graphic>
                </wp:inline>
              </w:drawing>
            </w:r>
          </w:p>
        </w:tc>
        <w:tc>
          <w:tcPr>
            <w:tcW w:w="95" w:type="dxa"/>
            <w:tcBorders>
              <w:right w:val="nil"/>
            </w:tcBorders>
            <w:vAlign w:val="top"/>
          </w:tcPr>
          <w:p>
            <w:pPr>
              <w:spacing w:before="25" w:line="2109" w:lineRule="exact"/>
              <w:ind w:firstLine="13"/>
            </w:pPr>
            <w:r>
              <w:rPr>
                <w:position w:val="-42"/>
              </w:rPr>
              <w:drawing>
                <wp:inline distT="0" distB="0" distL="0" distR="0">
                  <wp:extent cx="12700" cy="133921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77"/>
                          <a:stretch>
                            <a:fillRect/>
                          </a:stretch>
                        </pic:blipFill>
                        <pic:spPr>
                          <a:xfrm>
                            <a:off x="0" y="0"/>
                            <a:ext cx="12725" cy="1339834"/>
                          </a:xfrm>
                          <a:prstGeom prst="rect">
                            <a:avLst/>
                          </a:prstGeom>
                        </pic:spPr>
                      </pic:pic>
                    </a:graphicData>
                  </a:graphic>
                </wp:inline>
              </w:drawing>
            </w:r>
          </w:p>
        </w:tc>
        <w:tc>
          <w:tcPr>
            <w:tcW w:w="1054" w:type="dxa"/>
            <w:tcBorders>
              <w:left w:val="nil"/>
            </w:tcBorders>
            <w:vAlign w:val="top"/>
          </w:tcPr>
          <w:p>
            <w:pPr>
              <w:spacing w:line="455" w:lineRule="auto"/>
              <w:rPr>
                <w:rFonts w:ascii="Arial"/>
                <w:sz w:val="21"/>
              </w:rPr>
            </w:pPr>
          </w:p>
          <w:p>
            <w:pPr>
              <w:pStyle w:val="7"/>
              <w:spacing w:before="69" w:line="261" w:lineRule="auto"/>
              <w:ind w:left="53"/>
              <w:rPr>
                <w:sz w:val="21"/>
                <w:szCs w:val="21"/>
              </w:rPr>
            </w:pPr>
            <w:r>
              <w:rPr>
                <w:spacing w:val="-6"/>
                <w:sz w:val="21"/>
                <w:szCs w:val="21"/>
              </w:rPr>
              <w:t xml:space="preserve">悬挂“当  </w:t>
            </w:r>
            <w:r>
              <w:rPr>
                <w:spacing w:val="38"/>
                <w:sz w:val="21"/>
                <w:szCs w:val="21"/>
              </w:rPr>
              <w:t>心叉车”</w:t>
            </w:r>
            <w:r>
              <w:rPr>
                <w:spacing w:val="2"/>
                <w:sz w:val="21"/>
                <w:szCs w:val="21"/>
              </w:rPr>
              <w:t xml:space="preserve"> </w:t>
            </w:r>
            <w:r>
              <w:rPr>
                <w:spacing w:val="-13"/>
                <w:sz w:val="21"/>
                <w:szCs w:val="21"/>
              </w:rPr>
              <w:t>等安全警</w:t>
            </w:r>
            <w:r>
              <w:rPr>
                <w:sz w:val="21"/>
                <w:szCs w:val="21"/>
              </w:rPr>
              <w:t xml:space="preserve">   </w:t>
            </w:r>
            <w:r>
              <w:rPr>
                <w:spacing w:val="3"/>
                <w:sz w:val="21"/>
                <w:szCs w:val="21"/>
              </w:rPr>
              <w:t>示标识。</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03" w:lineRule="auto"/>
              <w:rPr>
                <w:rFonts w:ascii="Arial"/>
                <w:sz w:val="21"/>
              </w:rPr>
            </w:pPr>
          </w:p>
          <w:p>
            <w:pPr>
              <w:spacing w:line="303" w:lineRule="auto"/>
              <w:rPr>
                <w:rFonts w:ascii="Arial"/>
                <w:sz w:val="21"/>
              </w:rPr>
            </w:pPr>
          </w:p>
          <w:p>
            <w:pPr>
              <w:spacing w:line="304"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0" w:lineRule="auto"/>
              <w:rPr>
                <w:rFonts w:ascii="Arial"/>
                <w:sz w:val="21"/>
              </w:rPr>
            </w:pPr>
          </w:p>
          <w:p>
            <w:pPr>
              <w:spacing w:line="310" w:lineRule="auto"/>
              <w:rPr>
                <w:rFonts w:ascii="Arial"/>
                <w:sz w:val="21"/>
              </w:rPr>
            </w:pPr>
          </w:p>
          <w:p>
            <w:pPr>
              <w:spacing w:line="310"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310" w:lineRule="auto"/>
              <w:rPr>
                <w:rFonts w:ascii="Arial"/>
                <w:sz w:val="21"/>
              </w:rPr>
            </w:pPr>
          </w:p>
          <w:p>
            <w:pPr>
              <w:spacing w:line="310" w:lineRule="auto"/>
              <w:rPr>
                <w:rFonts w:ascii="Arial"/>
                <w:sz w:val="21"/>
              </w:rPr>
            </w:pPr>
          </w:p>
          <w:p>
            <w:pPr>
              <w:spacing w:line="310" w:lineRule="auto"/>
              <w:rPr>
                <w:rFonts w:ascii="Arial"/>
                <w:sz w:val="21"/>
              </w:rPr>
            </w:pPr>
          </w:p>
          <w:p>
            <w:pPr>
              <w:pStyle w:val="7"/>
              <w:spacing w:before="69"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2" w:type="default"/>
          <w:pgSz w:w="16840" w:h="11910"/>
          <w:pgMar w:top="1012" w:right="634" w:bottom="1163" w:left="595" w:header="0" w:footer="96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59"/>
        <w:gridCol w:w="57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2124" w:type="dxa"/>
            <w:gridSpan w:val="3"/>
            <w:vAlign w:val="top"/>
          </w:tcPr>
          <w:p>
            <w:pPr>
              <w:spacing w:line="378" w:lineRule="auto"/>
              <w:rPr>
                <w:rFonts w:ascii="Arial"/>
                <w:sz w:val="21"/>
              </w:rPr>
            </w:pPr>
          </w:p>
          <w:p>
            <w:pPr>
              <w:pStyle w:val="7"/>
              <w:spacing w:before="69" w:line="219" w:lineRule="auto"/>
              <w:ind w:left="167"/>
              <w:rPr>
                <w:sz w:val="21"/>
                <w:szCs w:val="21"/>
              </w:rPr>
            </w:pPr>
            <w:r>
              <w:rPr>
                <w:b/>
                <w:bCs/>
                <w:spacing w:val="1"/>
                <w:sz w:val="21"/>
                <w:szCs w:val="21"/>
              </w:rPr>
              <w:t>风险点</w:t>
            </w:r>
            <w:r>
              <w:rPr>
                <w:spacing w:val="2"/>
                <w:sz w:val="21"/>
                <w:szCs w:val="21"/>
              </w:rPr>
              <w:t xml:space="preserve">   </w:t>
            </w:r>
            <w:r>
              <w:rPr>
                <w:b/>
                <w:bCs/>
                <w:spacing w:val="1"/>
                <w:sz w:val="21"/>
                <w:szCs w:val="21"/>
              </w:rPr>
              <w:t>(缝包机)</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6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75" w:type="dxa"/>
            <w:gridSpan w:val="4"/>
            <w:vAlign w:val="top"/>
          </w:tcPr>
          <w:p>
            <w:pPr>
              <w:spacing w:line="380" w:lineRule="auto"/>
              <w:rPr>
                <w:rFonts w:ascii="Arial"/>
                <w:sz w:val="21"/>
              </w:rPr>
            </w:pPr>
          </w:p>
          <w:p>
            <w:pPr>
              <w:pStyle w:val="7"/>
              <w:spacing w:before="68" w:line="219" w:lineRule="auto"/>
              <w:ind w:left="68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6" w:line="219" w:lineRule="auto"/>
              <w:ind w:left="148"/>
              <w:rPr>
                <w:sz w:val="21"/>
                <w:szCs w:val="21"/>
              </w:rPr>
            </w:pPr>
            <w:r>
              <w:rPr>
                <w:b/>
                <w:bCs/>
                <w:spacing w:val="-5"/>
                <w:sz w:val="21"/>
                <w:szCs w:val="21"/>
              </w:rPr>
              <w:t>编号</w:t>
            </w:r>
          </w:p>
        </w:tc>
        <w:tc>
          <w:tcPr>
            <w:tcW w:w="650" w:type="dxa"/>
            <w:vAlign w:val="top"/>
          </w:tcPr>
          <w:p>
            <w:pPr>
              <w:pStyle w:val="7"/>
              <w:spacing w:before="276" w:line="219" w:lineRule="auto"/>
              <w:ind w:left="104"/>
              <w:rPr>
                <w:sz w:val="21"/>
                <w:szCs w:val="21"/>
              </w:rPr>
            </w:pPr>
            <w:r>
              <w:rPr>
                <w:b/>
                <w:bCs/>
                <w:spacing w:val="-5"/>
                <w:sz w:val="21"/>
                <w:szCs w:val="21"/>
              </w:rPr>
              <w:t>类型</w:t>
            </w:r>
          </w:p>
        </w:tc>
        <w:tc>
          <w:tcPr>
            <w:tcW w:w="750" w:type="dxa"/>
            <w:vAlign w:val="top"/>
          </w:tcPr>
          <w:p>
            <w:pPr>
              <w:pStyle w:val="7"/>
              <w:spacing w:before="279" w:line="221" w:lineRule="auto"/>
              <w:ind w:left="153"/>
              <w:rPr>
                <w:sz w:val="21"/>
                <w:szCs w:val="21"/>
              </w:rPr>
            </w:pPr>
            <w:r>
              <w:rPr>
                <w:b/>
                <w:bCs/>
                <w:spacing w:val="-5"/>
                <w:sz w:val="21"/>
                <w:szCs w:val="21"/>
              </w:rPr>
              <w:t>名称</w:t>
            </w:r>
          </w:p>
        </w:tc>
        <w:tc>
          <w:tcPr>
            <w:tcW w:w="660" w:type="dxa"/>
            <w:vAlign w:val="top"/>
          </w:tcPr>
          <w:p>
            <w:pPr>
              <w:pStyle w:val="7"/>
              <w:spacing w:before="277" w:line="221" w:lineRule="auto"/>
              <w:ind w:left="114"/>
              <w:rPr>
                <w:sz w:val="21"/>
                <w:szCs w:val="21"/>
              </w:rPr>
            </w:pPr>
            <w:r>
              <w:rPr>
                <w:b/>
                <w:bCs/>
                <w:spacing w:val="-5"/>
                <w:sz w:val="21"/>
                <w:szCs w:val="21"/>
              </w:rPr>
              <w:t>序号</w:t>
            </w:r>
          </w:p>
        </w:tc>
        <w:tc>
          <w:tcPr>
            <w:tcW w:w="1369" w:type="dxa"/>
            <w:vAlign w:val="top"/>
          </w:tcPr>
          <w:p>
            <w:pPr>
              <w:pStyle w:val="7"/>
              <w:spacing w:before="279"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6" w:line="219" w:lineRule="auto"/>
              <w:ind w:left="146"/>
              <w:rPr>
                <w:sz w:val="21"/>
                <w:szCs w:val="21"/>
              </w:rPr>
            </w:pPr>
            <w:r>
              <w:rPr>
                <w:b/>
                <w:bCs/>
                <w:spacing w:val="-5"/>
                <w:sz w:val="21"/>
                <w:szCs w:val="21"/>
              </w:rPr>
              <w:t>工程技术</w:t>
            </w:r>
          </w:p>
        </w:tc>
        <w:tc>
          <w:tcPr>
            <w:tcW w:w="1069" w:type="dxa"/>
            <w:vAlign w:val="top"/>
          </w:tcPr>
          <w:p>
            <w:pPr>
              <w:pStyle w:val="7"/>
              <w:spacing w:before="276" w:line="219" w:lineRule="auto"/>
              <w:ind w:left="127"/>
              <w:rPr>
                <w:sz w:val="21"/>
                <w:szCs w:val="21"/>
              </w:rPr>
            </w:pPr>
            <w:r>
              <w:rPr>
                <w:b/>
                <w:bCs/>
                <w:sz w:val="21"/>
                <w:szCs w:val="21"/>
              </w:rPr>
              <w:t>管理控制</w:t>
            </w:r>
          </w:p>
        </w:tc>
        <w:tc>
          <w:tcPr>
            <w:tcW w:w="1119" w:type="dxa"/>
            <w:vAlign w:val="top"/>
          </w:tcPr>
          <w:p>
            <w:pPr>
              <w:pStyle w:val="7"/>
              <w:spacing w:before="276" w:line="219" w:lineRule="auto"/>
              <w:ind w:left="128"/>
              <w:rPr>
                <w:sz w:val="21"/>
                <w:szCs w:val="21"/>
              </w:rPr>
            </w:pPr>
            <w:r>
              <w:rPr>
                <w:b/>
                <w:bCs/>
                <w:sz w:val="21"/>
                <w:szCs w:val="21"/>
              </w:rPr>
              <w:t>培训教育</w:t>
            </w:r>
          </w:p>
        </w:tc>
        <w:tc>
          <w:tcPr>
            <w:tcW w:w="1129" w:type="dxa"/>
            <w:vAlign w:val="top"/>
          </w:tcPr>
          <w:p>
            <w:pPr>
              <w:pStyle w:val="7"/>
              <w:spacing w:before="276" w:line="219" w:lineRule="auto"/>
              <w:ind w:left="129"/>
              <w:rPr>
                <w:sz w:val="21"/>
                <w:szCs w:val="21"/>
              </w:rPr>
            </w:pPr>
            <w:r>
              <w:rPr>
                <w:b/>
                <w:bCs/>
                <w:spacing w:val="-4"/>
                <w:sz w:val="21"/>
                <w:szCs w:val="21"/>
              </w:rPr>
              <w:t>个体防护</w:t>
            </w:r>
          </w:p>
        </w:tc>
        <w:tc>
          <w:tcPr>
            <w:tcW w:w="1089" w:type="dxa"/>
            <w:vAlign w:val="top"/>
          </w:tcPr>
          <w:p>
            <w:pPr>
              <w:pStyle w:val="7"/>
              <w:spacing w:before="279" w:line="221" w:lineRule="auto"/>
              <w:ind w:left="14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70" w:type="dxa"/>
            <w:textDirection w:val="tbRlV"/>
            <w:vAlign w:val="top"/>
          </w:tcPr>
          <w:p>
            <w:pPr>
              <w:pStyle w:val="7"/>
              <w:spacing w:before="170" w:line="218" w:lineRule="auto"/>
              <w:ind w:left="88"/>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100" w:line="216" w:lineRule="auto"/>
              <w:ind w:left="90"/>
              <w:rPr>
                <w:sz w:val="21"/>
                <w:szCs w:val="21"/>
              </w:rPr>
            </w:pPr>
            <w:r>
              <w:rPr>
                <w:sz w:val="21"/>
                <w:szCs w:val="21"/>
              </w:rPr>
              <w:t>车</w:t>
            </w:r>
            <w:r>
              <w:rPr>
                <w:spacing w:val="52"/>
                <w:sz w:val="21"/>
                <w:szCs w:val="21"/>
              </w:rPr>
              <w:t xml:space="preserve"> </w:t>
            </w:r>
            <w:r>
              <w:rPr>
                <w:sz w:val="21"/>
                <w:szCs w:val="21"/>
              </w:rPr>
              <w:t>间</w:t>
            </w:r>
          </w:p>
        </w:tc>
        <w:tc>
          <w:tcPr>
            <w:tcW w:w="600" w:type="dxa"/>
            <w:textDirection w:val="tbRlV"/>
            <w:vAlign w:val="top"/>
          </w:tcPr>
          <w:p>
            <w:pPr>
              <w:pStyle w:val="7"/>
              <w:spacing w:before="190" w:line="217" w:lineRule="auto"/>
              <w:ind w:left="86"/>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7"/>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724" w:type="dxa"/>
            <w:vMerge w:val="restart"/>
            <w:tcBorders>
              <w:bottom w:val="nil"/>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7"/>
              <w:spacing w:before="68" w:line="183" w:lineRule="auto"/>
              <w:ind w:left="294"/>
              <w:rPr>
                <w:sz w:val="21"/>
                <w:szCs w:val="21"/>
              </w:rPr>
            </w:pPr>
            <w:r>
              <w:rPr>
                <w:sz w:val="21"/>
                <w:szCs w:val="21"/>
              </w:rPr>
              <w:t>2</w:t>
            </w:r>
          </w:p>
        </w:tc>
        <w:tc>
          <w:tcPr>
            <w:tcW w:w="650"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251" w:lineRule="auto"/>
              <w:ind w:left="101" w:right="109"/>
              <w:rPr>
                <w:sz w:val="21"/>
                <w:szCs w:val="21"/>
              </w:rPr>
            </w:pPr>
            <w:r>
              <w:rPr>
                <w:spacing w:val="4"/>
                <w:sz w:val="21"/>
                <w:szCs w:val="21"/>
              </w:rPr>
              <w:t>设备</w:t>
            </w:r>
            <w:r>
              <w:rPr>
                <w:sz w:val="21"/>
                <w:szCs w:val="21"/>
              </w:rPr>
              <w:t xml:space="preserve"> </w:t>
            </w:r>
            <w:r>
              <w:rPr>
                <w:spacing w:val="4"/>
                <w:sz w:val="21"/>
                <w:szCs w:val="21"/>
              </w:rPr>
              <w:t>设施</w:t>
            </w:r>
          </w:p>
        </w:tc>
        <w:tc>
          <w:tcPr>
            <w:tcW w:w="750" w:type="dxa"/>
            <w:vAlign w:val="top"/>
          </w:tcPr>
          <w:p>
            <w:pPr>
              <w:spacing w:line="282" w:lineRule="auto"/>
              <w:rPr>
                <w:rFonts w:ascii="Arial"/>
                <w:sz w:val="21"/>
              </w:rPr>
            </w:pPr>
          </w:p>
          <w:p>
            <w:pPr>
              <w:pStyle w:val="7"/>
              <w:spacing w:before="68" w:line="224" w:lineRule="auto"/>
              <w:ind w:left="153"/>
              <w:rPr>
                <w:sz w:val="21"/>
                <w:szCs w:val="21"/>
              </w:rPr>
            </w:pPr>
            <w:r>
              <w:rPr>
                <w:b/>
                <w:bCs/>
                <w:spacing w:val="-5"/>
                <w:sz w:val="21"/>
                <w:szCs w:val="21"/>
              </w:rPr>
              <w:t>缝包</w:t>
            </w:r>
          </w:p>
          <w:p>
            <w:pPr>
              <w:pStyle w:val="7"/>
              <w:spacing w:before="69" w:line="219" w:lineRule="auto"/>
              <w:ind w:left="264"/>
              <w:rPr>
                <w:sz w:val="21"/>
                <w:szCs w:val="21"/>
              </w:rPr>
            </w:pPr>
            <w:r>
              <w:rPr>
                <w:b/>
                <w:bCs/>
                <w:spacing w:val="-3"/>
                <w:sz w:val="21"/>
                <w:szCs w:val="21"/>
              </w:rPr>
              <w:t>机</w:t>
            </w:r>
          </w:p>
        </w:tc>
        <w:tc>
          <w:tcPr>
            <w:tcW w:w="660" w:type="dxa"/>
            <w:vAlign w:val="top"/>
          </w:tcPr>
          <w:p>
            <w:pPr>
              <w:spacing w:line="251" w:lineRule="auto"/>
              <w:rPr>
                <w:rFonts w:ascii="Arial"/>
                <w:sz w:val="21"/>
              </w:rPr>
            </w:pPr>
          </w:p>
          <w:p>
            <w:pPr>
              <w:spacing w:line="251"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97" w:lineRule="auto"/>
              <w:rPr>
                <w:rFonts w:ascii="Arial"/>
                <w:sz w:val="21"/>
              </w:rPr>
            </w:pPr>
          </w:p>
          <w:p>
            <w:pPr>
              <w:pStyle w:val="7"/>
              <w:spacing w:before="68" w:line="243" w:lineRule="auto"/>
              <w:ind w:left="572" w:right="167" w:hanging="419"/>
              <w:rPr>
                <w:sz w:val="21"/>
                <w:szCs w:val="21"/>
              </w:rPr>
            </w:pPr>
            <w:r>
              <w:rPr>
                <w:b/>
                <w:bCs/>
                <w:spacing w:val="-5"/>
                <w:sz w:val="21"/>
                <w:szCs w:val="21"/>
              </w:rPr>
              <w:t>安全防护装</w:t>
            </w:r>
            <w:r>
              <w:rPr>
                <w:sz w:val="21"/>
                <w:szCs w:val="21"/>
              </w:rPr>
              <w:t xml:space="preserve"> </w:t>
            </w:r>
            <w:r>
              <w:rPr>
                <w:b/>
                <w:bCs/>
                <w:spacing w:val="-3"/>
                <w:sz w:val="21"/>
                <w:szCs w:val="21"/>
              </w:rPr>
              <w:t>置</w:t>
            </w:r>
          </w:p>
        </w:tc>
        <w:tc>
          <w:tcPr>
            <w:tcW w:w="1159" w:type="dxa"/>
            <w:vAlign w:val="top"/>
          </w:tcPr>
          <w:p>
            <w:pPr>
              <w:pStyle w:val="7"/>
              <w:spacing w:before="60" w:line="219" w:lineRule="auto"/>
              <w:jc w:val="right"/>
              <w:rPr>
                <w:sz w:val="21"/>
                <w:szCs w:val="21"/>
              </w:rPr>
            </w:pPr>
            <w:r>
              <w:rPr>
                <w:spacing w:val="11"/>
                <w:sz w:val="21"/>
                <w:szCs w:val="21"/>
              </w:rPr>
              <w:t>皮带护罩、</w:t>
            </w:r>
          </w:p>
          <w:p>
            <w:pPr>
              <w:pStyle w:val="7"/>
              <w:spacing w:before="59" w:line="219" w:lineRule="auto"/>
              <w:ind w:left="152"/>
              <w:rPr>
                <w:sz w:val="21"/>
                <w:szCs w:val="21"/>
              </w:rPr>
            </w:pPr>
            <w:r>
              <w:rPr>
                <w:spacing w:val="2"/>
                <w:sz w:val="21"/>
                <w:szCs w:val="21"/>
              </w:rPr>
              <w:t>电机风叶</w:t>
            </w:r>
          </w:p>
          <w:p>
            <w:pPr>
              <w:pStyle w:val="7"/>
              <w:spacing w:before="42" w:line="219" w:lineRule="auto"/>
              <w:ind w:right="1"/>
              <w:jc w:val="right"/>
              <w:rPr>
                <w:sz w:val="21"/>
                <w:szCs w:val="21"/>
              </w:rPr>
            </w:pPr>
            <w:r>
              <w:rPr>
                <w:spacing w:val="1"/>
                <w:sz w:val="21"/>
                <w:szCs w:val="21"/>
              </w:rPr>
              <w:t>护罩齐全，</w:t>
            </w:r>
          </w:p>
          <w:p>
            <w:pPr>
              <w:pStyle w:val="7"/>
              <w:spacing w:before="81" w:line="208" w:lineRule="auto"/>
              <w:ind w:right="1"/>
              <w:jc w:val="right"/>
              <w:rPr>
                <w:sz w:val="21"/>
                <w:szCs w:val="21"/>
              </w:rPr>
            </w:pPr>
            <w:r>
              <w:rPr>
                <w:spacing w:val="1"/>
                <w:sz w:val="21"/>
                <w:szCs w:val="21"/>
              </w:rPr>
              <w:t>固定牢固。</w:t>
            </w:r>
          </w:p>
        </w:tc>
        <w:tc>
          <w:tcPr>
            <w:tcW w:w="789" w:type="dxa"/>
            <w:vAlign w:val="top"/>
          </w:tcPr>
          <w:p>
            <w:pPr>
              <w:spacing w:line="279" w:lineRule="auto"/>
              <w:rPr>
                <w:rFonts w:ascii="Arial"/>
                <w:sz w:val="21"/>
              </w:rPr>
            </w:pPr>
          </w:p>
          <w:p>
            <w:pPr>
              <w:pStyle w:val="7"/>
              <w:spacing w:before="69" w:line="310" w:lineRule="exact"/>
              <w:ind w:left="173"/>
              <w:rPr>
                <w:sz w:val="21"/>
                <w:szCs w:val="21"/>
              </w:rPr>
            </w:pPr>
            <w:r>
              <w:rPr>
                <w:spacing w:val="-2"/>
                <w:position w:val="7"/>
                <w:sz w:val="21"/>
                <w:szCs w:val="21"/>
              </w:rPr>
              <w:t>机械</w:t>
            </w:r>
          </w:p>
          <w:p>
            <w:pPr>
              <w:pStyle w:val="7"/>
              <w:spacing w:line="219" w:lineRule="auto"/>
              <w:ind w:left="173"/>
              <w:rPr>
                <w:sz w:val="21"/>
                <w:szCs w:val="21"/>
              </w:rPr>
            </w:pPr>
            <w:r>
              <w:rPr>
                <w:spacing w:val="6"/>
                <w:sz w:val="21"/>
                <w:szCs w:val="21"/>
              </w:rPr>
              <w:t>伤害</w:t>
            </w:r>
          </w:p>
        </w:tc>
        <w:tc>
          <w:tcPr>
            <w:tcW w:w="710" w:type="dxa"/>
            <w:shd w:val="clear" w:color="auto" w:fill="0000FB"/>
            <w:vAlign w:val="top"/>
          </w:tcPr>
          <w:p>
            <w:pPr>
              <w:spacing w:line="281"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210" w:line="219" w:lineRule="auto"/>
              <w:ind w:left="143"/>
              <w:rPr>
                <w:sz w:val="21"/>
                <w:szCs w:val="21"/>
              </w:rPr>
            </w:pPr>
            <w:r>
              <w:rPr>
                <w:spacing w:val="-2"/>
                <w:sz w:val="21"/>
                <w:szCs w:val="21"/>
              </w:rPr>
              <w:t>操作处设</w:t>
            </w:r>
          </w:p>
          <w:p>
            <w:pPr>
              <w:pStyle w:val="7"/>
              <w:spacing w:before="61" w:line="220" w:lineRule="auto"/>
              <w:ind w:left="143"/>
              <w:rPr>
                <w:sz w:val="21"/>
                <w:szCs w:val="21"/>
              </w:rPr>
            </w:pPr>
            <w:r>
              <w:rPr>
                <w:spacing w:val="-2"/>
                <w:sz w:val="21"/>
                <w:szCs w:val="21"/>
              </w:rPr>
              <w:t>置急停控</w:t>
            </w:r>
          </w:p>
          <w:p>
            <w:pPr>
              <w:pStyle w:val="7"/>
              <w:spacing w:before="69" w:line="220" w:lineRule="auto"/>
              <w:ind w:left="253"/>
              <w:rPr>
                <w:sz w:val="21"/>
                <w:szCs w:val="21"/>
              </w:rPr>
            </w:pPr>
            <w:r>
              <w:rPr>
                <w:spacing w:val="-3"/>
                <w:sz w:val="21"/>
                <w:szCs w:val="21"/>
              </w:rPr>
              <w:t>制开关</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0" w:lineRule="auto"/>
              <w:rPr>
                <w:rFonts w:ascii="Arial"/>
                <w:sz w:val="21"/>
              </w:rPr>
            </w:pPr>
          </w:p>
          <w:p>
            <w:pPr>
              <w:pStyle w:val="7"/>
              <w:spacing w:before="68" w:line="220" w:lineRule="auto"/>
              <w:ind w:left="108"/>
              <w:rPr>
                <w:sz w:val="21"/>
                <w:szCs w:val="21"/>
              </w:rPr>
            </w:pPr>
            <w:r>
              <w:rPr>
                <w:spacing w:val="2"/>
                <w:sz w:val="21"/>
                <w:szCs w:val="21"/>
              </w:rPr>
              <w:t>岗位职工</w:t>
            </w:r>
          </w:p>
        </w:tc>
        <w:tc>
          <w:tcPr>
            <w:tcW w:w="57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70"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470"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7" w:lineRule="auto"/>
              <w:rPr>
                <w:rFonts w:ascii="Arial"/>
                <w:sz w:val="21"/>
              </w:rPr>
            </w:pPr>
          </w:p>
          <w:p>
            <w:pPr>
              <w:spacing w:line="308" w:lineRule="auto"/>
              <w:rPr>
                <w:rFonts w:ascii="Arial"/>
                <w:sz w:val="21"/>
              </w:rPr>
            </w:pPr>
          </w:p>
          <w:p>
            <w:pPr>
              <w:pStyle w:val="7"/>
              <w:spacing w:before="68" w:line="224" w:lineRule="auto"/>
              <w:ind w:left="150"/>
              <w:rPr>
                <w:sz w:val="21"/>
                <w:szCs w:val="21"/>
              </w:rPr>
            </w:pPr>
            <w:r>
              <w:rPr>
                <w:spacing w:val="-3"/>
                <w:sz w:val="21"/>
                <w:szCs w:val="21"/>
              </w:rPr>
              <w:t>缝包</w:t>
            </w:r>
          </w:p>
          <w:p>
            <w:pPr>
              <w:pStyle w:val="7"/>
              <w:spacing w:before="49" w:line="219" w:lineRule="auto"/>
              <w:ind w:left="261"/>
              <w:rPr>
                <w:sz w:val="21"/>
                <w:szCs w:val="21"/>
              </w:rPr>
            </w:pPr>
            <w:r>
              <w:rPr>
                <w:sz w:val="21"/>
                <w:szCs w:val="21"/>
              </w:rPr>
              <w:t>机</w:t>
            </w:r>
          </w:p>
        </w:tc>
        <w:tc>
          <w:tcPr>
            <w:tcW w:w="660" w:type="dxa"/>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7"/>
              <w:spacing w:before="68" w:line="183" w:lineRule="auto"/>
              <w:ind w:left="260"/>
              <w:rPr>
                <w:sz w:val="21"/>
                <w:szCs w:val="21"/>
              </w:rPr>
            </w:pPr>
            <w:r>
              <w:rPr>
                <w:sz w:val="21"/>
                <w:szCs w:val="21"/>
              </w:rPr>
              <w:t>2</w:t>
            </w:r>
          </w:p>
        </w:tc>
        <w:tc>
          <w:tcPr>
            <w:tcW w:w="13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38" w:line="219" w:lineRule="auto"/>
              <w:ind w:left="155"/>
              <w:rPr>
                <w:sz w:val="21"/>
                <w:szCs w:val="21"/>
              </w:rPr>
            </w:pPr>
            <w:r>
              <w:rPr>
                <w:b/>
                <w:bCs/>
                <w:spacing w:val="-2"/>
                <w:sz w:val="21"/>
                <w:szCs w:val="21"/>
              </w:rPr>
              <w:t>电机外壳</w:t>
            </w:r>
          </w:p>
          <w:p>
            <w:pPr>
              <w:pStyle w:val="7"/>
              <w:spacing w:before="92" w:line="220" w:lineRule="auto"/>
              <w:ind w:right="4"/>
              <w:jc w:val="right"/>
              <w:rPr>
                <w:sz w:val="21"/>
                <w:szCs w:val="21"/>
              </w:rPr>
            </w:pPr>
            <w:r>
              <w:rPr>
                <w:b/>
                <w:bCs/>
                <w:spacing w:val="-3"/>
                <w:sz w:val="21"/>
                <w:szCs w:val="21"/>
              </w:rPr>
              <w:t>接地保护，</w:t>
            </w:r>
          </w:p>
          <w:p>
            <w:pPr>
              <w:pStyle w:val="7"/>
              <w:spacing w:before="49" w:line="219" w:lineRule="auto"/>
              <w:ind w:left="155"/>
              <w:rPr>
                <w:sz w:val="21"/>
                <w:szCs w:val="21"/>
              </w:rPr>
            </w:pPr>
            <w:r>
              <w:rPr>
                <w:b/>
                <w:bCs/>
                <w:spacing w:val="-2"/>
                <w:sz w:val="21"/>
                <w:szCs w:val="21"/>
              </w:rPr>
              <w:t>电源线路</w:t>
            </w:r>
          </w:p>
          <w:p>
            <w:pPr>
              <w:pStyle w:val="7"/>
              <w:spacing w:before="50" w:line="219" w:lineRule="auto"/>
              <w:ind w:right="4"/>
              <w:jc w:val="right"/>
              <w:rPr>
                <w:sz w:val="21"/>
                <w:szCs w:val="21"/>
              </w:rPr>
            </w:pPr>
            <w:r>
              <w:rPr>
                <w:b/>
                <w:bCs/>
                <w:spacing w:val="-3"/>
                <w:sz w:val="21"/>
                <w:szCs w:val="21"/>
              </w:rPr>
              <w:t>穿管防护，</w:t>
            </w:r>
          </w:p>
          <w:p>
            <w:pPr>
              <w:pStyle w:val="7"/>
              <w:spacing w:before="102" w:line="221" w:lineRule="auto"/>
              <w:ind w:left="155"/>
              <w:rPr>
                <w:sz w:val="21"/>
                <w:szCs w:val="21"/>
              </w:rPr>
            </w:pPr>
            <w:r>
              <w:rPr>
                <w:b/>
                <w:bCs/>
                <w:spacing w:val="-5"/>
                <w:sz w:val="21"/>
                <w:szCs w:val="21"/>
              </w:rPr>
              <w:t>绝缘物破</w:t>
            </w:r>
          </w:p>
          <w:p>
            <w:pPr>
              <w:pStyle w:val="7"/>
              <w:spacing w:before="29" w:line="216" w:lineRule="auto"/>
              <w:ind w:left="465"/>
              <w:rPr>
                <w:sz w:val="21"/>
                <w:szCs w:val="21"/>
              </w:rPr>
            </w:pPr>
            <w:r>
              <w:rPr>
                <w:b/>
                <w:bCs/>
                <w:spacing w:val="-3"/>
                <w:sz w:val="21"/>
                <w:szCs w:val="21"/>
              </w:rPr>
              <w:t>损</w:t>
            </w:r>
          </w:p>
        </w:tc>
        <w:tc>
          <w:tcPr>
            <w:tcW w:w="78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7"/>
              <w:spacing w:before="69" w:line="221" w:lineRule="auto"/>
              <w:ind w:left="176"/>
              <w:rPr>
                <w:sz w:val="21"/>
                <w:szCs w:val="21"/>
              </w:rPr>
            </w:pPr>
            <w:r>
              <w:rPr>
                <w:b/>
                <w:bCs/>
                <w:spacing w:val="-5"/>
                <w:sz w:val="21"/>
                <w:szCs w:val="21"/>
              </w:rPr>
              <w:t>触电</w:t>
            </w:r>
          </w:p>
        </w:tc>
        <w:tc>
          <w:tcPr>
            <w:tcW w:w="710" w:type="dxa"/>
            <w:shd w:val="clear" w:color="auto" w:fill="FEFE00"/>
            <w:vAlign w:val="top"/>
          </w:tcPr>
          <w:p>
            <w:pPr>
              <w:spacing w:line="300" w:lineRule="auto"/>
              <w:rPr>
                <w:rFonts w:ascii="Arial"/>
                <w:sz w:val="21"/>
              </w:rPr>
            </w:pPr>
          </w:p>
          <w:p>
            <w:pPr>
              <w:spacing w:line="301" w:lineRule="auto"/>
              <w:rPr>
                <w:rFonts w:ascii="Arial"/>
                <w:sz w:val="21"/>
              </w:rPr>
            </w:pPr>
          </w:p>
          <w:p>
            <w:pPr>
              <w:pStyle w:val="7"/>
              <w:spacing w:before="69" w:line="221" w:lineRule="auto"/>
              <w:ind w:left="134"/>
              <w:rPr>
                <w:sz w:val="21"/>
                <w:szCs w:val="21"/>
              </w:rPr>
            </w:pPr>
            <w:r>
              <w:rPr>
                <w:spacing w:val="4"/>
                <w:sz w:val="21"/>
                <w:szCs w:val="21"/>
              </w:rPr>
              <w:t>一般</w:t>
            </w:r>
          </w:p>
          <w:p>
            <w:pPr>
              <w:pStyle w:val="7"/>
              <w:spacing w:before="68" w:line="220" w:lineRule="auto"/>
              <w:ind w:left="134"/>
              <w:rPr>
                <w:sz w:val="21"/>
                <w:szCs w:val="21"/>
              </w:rPr>
            </w:pPr>
            <w:r>
              <w:rPr>
                <w:color w:val="938E00"/>
                <w:spacing w:val="-3"/>
                <w:sz w:val="21"/>
                <w:szCs w:val="21"/>
              </w:rPr>
              <w:t>风险</w:t>
            </w:r>
          </w:p>
        </w:tc>
        <w:tc>
          <w:tcPr>
            <w:tcW w:w="1149" w:type="dxa"/>
            <w:vAlign w:val="top"/>
          </w:tcPr>
          <w:p>
            <w:pPr>
              <w:spacing w:line="461" w:lineRule="auto"/>
              <w:rPr>
                <w:rFonts w:ascii="Arial"/>
                <w:sz w:val="21"/>
              </w:rPr>
            </w:pPr>
          </w:p>
          <w:p>
            <w:pPr>
              <w:pStyle w:val="7"/>
              <w:spacing w:before="68" w:line="219" w:lineRule="auto"/>
              <w:ind w:left="143"/>
              <w:rPr>
                <w:sz w:val="21"/>
                <w:szCs w:val="21"/>
              </w:rPr>
            </w:pPr>
            <w:r>
              <w:rPr>
                <w:spacing w:val="7"/>
                <w:sz w:val="21"/>
                <w:szCs w:val="21"/>
              </w:rPr>
              <w:t>配电箱内</w:t>
            </w:r>
          </w:p>
          <w:p>
            <w:pPr>
              <w:pStyle w:val="7"/>
              <w:spacing w:before="61" w:line="221" w:lineRule="auto"/>
              <w:ind w:left="143"/>
              <w:rPr>
                <w:sz w:val="21"/>
                <w:szCs w:val="21"/>
              </w:rPr>
            </w:pPr>
            <w:r>
              <w:rPr>
                <w:spacing w:val="3"/>
                <w:sz w:val="21"/>
                <w:szCs w:val="21"/>
              </w:rPr>
              <w:t>设置漏电</w:t>
            </w:r>
          </w:p>
          <w:p>
            <w:pPr>
              <w:pStyle w:val="7"/>
              <w:spacing w:before="58" w:line="220" w:lineRule="auto"/>
              <w:ind w:left="353"/>
              <w:rPr>
                <w:sz w:val="21"/>
                <w:szCs w:val="21"/>
              </w:rPr>
            </w:pPr>
            <w:r>
              <w:rPr>
                <w:spacing w:val="7"/>
                <w:sz w:val="21"/>
                <w:szCs w:val="21"/>
              </w:rPr>
              <w:t>保护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7"/>
              <w:spacing w:before="69" w:line="221" w:lineRule="auto"/>
              <w:ind w:left="318"/>
              <w:rPr>
                <w:sz w:val="21"/>
                <w:szCs w:val="21"/>
              </w:rPr>
            </w:pPr>
            <w:r>
              <w:rPr>
                <w:spacing w:val="-2"/>
                <w:sz w:val="21"/>
                <w:szCs w:val="21"/>
              </w:rPr>
              <w:t>班长</w:t>
            </w:r>
          </w:p>
        </w:tc>
        <w:tc>
          <w:tcPr>
            <w:tcW w:w="57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2"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24" w:lineRule="auto"/>
              <w:ind w:left="150"/>
              <w:rPr>
                <w:sz w:val="21"/>
                <w:szCs w:val="21"/>
              </w:rPr>
            </w:pPr>
            <w:r>
              <w:rPr>
                <w:spacing w:val="-3"/>
                <w:sz w:val="21"/>
                <w:szCs w:val="21"/>
              </w:rPr>
              <w:t>缝包</w:t>
            </w:r>
          </w:p>
          <w:p>
            <w:pPr>
              <w:pStyle w:val="7"/>
              <w:spacing w:before="59" w:line="219" w:lineRule="auto"/>
              <w:ind w:left="261"/>
              <w:rPr>
                <w:sz w:val="21"/>
                <w:szCs w:val="21"/>
              </w:rPr>
            </w:pPr>
            <w:r>
              <w:rPr>
                <w:sz w:val="21"/>
                <w:szCs w:val="21"/>
              </w:rPr>
              <w:t>机</w:t>
            </w:r>
          </w:p>
        </w:tc>
        <w:tc>
          <w:tcPr>
            <w:tcW w:w="660" w:type="dxa"/>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7"/>
              <w:spacing w:before="68" w:line="183" w:lineRule="auto"/>
              <w:ind w:left="260"/>
              <w:rPr>
                <w:sz w:val="21"/>
                <w:szCs w:val="21"/>
              </w:rPr>
            </w:pPr>
            <w:r>
              <w:rPr>
                <w:sz w:val="21"/>
                <w:szCs w:val="21"/>
              </w:rPr>
              <w:t>3</w:t>
            </w:r>
          </w:p>
        </w:tc>
        <w:tc>
          <w:tcPr>
            <w:tcW w:w="136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7"/>
              <w:spacing w:before="68" w:line="220" w:lineRule="auto"/>
              <w:ind w:left="253"/>
              <w:rPr>
                <w:sz w:val="21"/>
                <w:szCs w:val="21"/>
              </w:rPr>
            </w:pPr>
            <w:r>
              <w:rPr>
                <w:b/>
                <w:bCs/>
                <w:spacing w:val="-4"/>
                <w:sz w:val="21"/>
                <w:szCs w:val="21"/>
              </w:rPr>
              <w:t>控制开关</w:t>
            </w:r>
          </w:p>
        </w:tc>
        <w:tc>
          <w:tcPr>
            <w:tcW w:w="1159" w:type="dxa"/>
            <w:vAlign w:val="top"/>
          </w:tcPr>
          <w:p>
            <w:pPr>
              <w:pStyle w:val="7"/>
              <w:spacing w:before="83" w:line="220" w:lineRule="auto"/>
              <w:ind w:left="155"/>
              <w:rPr>
                <w:sz w:val="21"/>
                <w:szCs w:val="21"/>
              </w:rPr>
            </w:pPr>
            <w:r>
              <w:rPr>
                <w:b/>
                <w:bCs/>
                <w:spacing w:val="-4"/>
                <w:sz w:val="21"/>
                <w:szCs w:val="21"/>
              </w:rPr>
              <w:t>控制开关</w:t>
            </w:r>
          </w:p>
          <w:p>
            <w:pPr>
              <w:pStyle w:val="7"/>
              <w:spacing w:before="59" w:line="219" w:lineRule="auto"/>
              <w:ind w:right="4"/>
              <w:jc w:val="right"/>
              <w:rPr>
                <w:sz w:val="21"/>
                <w:szCs w:val="21"/>
              </w:rPr>
            </w:pPr>
            <w:r>
              <w:rPr>
                <w:b/>
                <w:bCs/>
                <w:spacing w:val="-3"/>
                <w:sz w:val="21"/>
                <w:szCs w:val="21"/>
              </w:rPr>
              <w:t>动作灵敏，</w:t>
            </w:r>
          </w:p>
          <w:p>
            <w:pPr>
              <w:pStyle w:val="7"/>
              <w:spacing w:before="49" w:line="219" w:lineRule="auto"/>
              <w:ind w:left="155"/>
              <w:rPr>
                <w:sz w:val="21"/>
                <w:szCs w:val="21"/>
              </w:rPr>
            </w:pPr>
            <w:r>
              <w:rPr>
                <w:b/>
                <w:bCs/>
                <w:spacing w:val="-4"/>
                <w:sz w:val="21"/>
                <w:szCs w:val="21"/>
              </w:rPr>
              <w:t>缝包机不</w:t>
            </w:r>
          </w:p>
          <w:p>
            <w:pPr>
              <w:pStyle w:val="7"/>
              <w:spacing w:before="62" w:line="219" w:lineRule="auto"/>
              <w:ind w:left="155"/>
              <w:rPr>
                <w:sz w:val="21"/>
                <w:szCs w:val="21"/>
              </w:rPr>
            </w:pPr>
            <w:r>
              <w:rPr>
                <w:b/>
                <w:bCs/>
                <w:spacing w:val="-4"/>
                <w:sz w:val="21"/>
                <w:szCs w:val="21"/>
              </w:rPr>
              <w:t>存在无指</w:t>
            </w:r>
          </w:p>
          <w:p>
            <w:pPr>
              <w:pStyle w:val="7"/>
              <w:spacing w:before="59" w:line="219" w:lineRule="auto"/>
              <w:ind w:left="155"/>
              <w:rPr>
                <w:sz w:val="21"/>
                <w:szCs w:val="21"/>
              </w:rPr>
            </w:pPr>
            <w:r>
              <w:rPr>
                <w:b/>
                <w:bCs/>
                <w:spacing w:val="-4"/>
                <w:sz w:val="21"/>
                <w:szCs w:val="21"/>
              </w:rPr>
              <w:t>令动作或</w:t>
            </w:r>
          </w:p>
          <w:p>
            <w:pPr>
              <w:pStyle w:val="7"/>
              <w:spacing w:before="80" w:line="219" w:lineRule="auto"/>
              <w:ind w:left="155"/>
              <w:rPr>
                <w:sz w:val="21"/>
                <w:szCs w:val="21"/>
              </w:rPr>
            </w:pPr>
            <w:r>
              <w:rPr>
                <w:b/>
                <w:bCs/>
                <w:spacing w:val="-5"/>
                <w:sz w:val="21"/>
                <w:szCs w:val="21"/>
              </w:rPr>
              <w:t>指令不动</w:t>
            </w:r>
          </w:p>
          <w:p>
            <w:pPr>
              <w:pStyle w:val="7"/>
              <w:spacing w:before="63" w:line="192" w:lineRule="auto"/>
              <w:ind w:left="255"/>
              <w:rPr>
                <w:sz w:val="21"/>
                <w:szCs w:val="21"/>
              </w:rPr>
            </w:pPr>
            <w:r>
              <w:rPr>
                <w:b/>
                <w:bCs/>
                <w:spacing w:val="-5"/>
                <w:sz w:val="21"/>
                <w:szCs w:val="21"/>
              </w:rPr>
              <w:t>作情况</w:t>
            </w:r>
          </w:p>
        </w:tc>
        <w:tc>
          <w:tcPr>
            <w:tcW w:w="78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9" w:line="320" w:lineRule="exact"/>
              <w:ind w:left="176"/>
              <w:rPr>
                <w:sz w:val="21"/>
                <w:szCs w:val="21"/>
              </w:rPr>
            </w:pPr>
            <w:r>
              <w:rPr>
                <w:b/>
                <w:bCs/>
                <w:spacing w:val="-5"/>
                <w:position w:val="8"/>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0FC"/>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spacing w:line="311" w:lineRule="auto"/>
              <w:rPr>
                <w:rFonts w:ascii="Arial"/>
                <w:sz w:val="21"/>
              </w:rPr>
            </w:pPr>
          </w:p>
          <w:p>
            <w:pPr>
              <w:spacing w:line="312" w:lineRule="auto"/>
              <w:rPr>
                <w:rFonts w:ascii="Arial"/>
                <w:sz w:val="21"/>
              </w:rPr>
            </w:pPr>
          </w:p>
          <w:p>
            <w:pPr>
              <w:pStyle w:val="7"/>
              <w:spacing w:before="68" w:line="219" w:lineRule="auto"/>
              <w:ind w:left="143"/>
              <w:rPr>
                <w:sz w:val="21"/>
                <w:szCs w:val="21"/>
              </w:rPr>
            </w:pPr>
            <w:r>
              <w:rPr>
                <w:spacing w:val="-2"/>
                <w:sz w:val="21"/>
                <w:szCs w:val="21"/>
              </w:rPr>
              <w:t>操作处设</w:t>
            </w:r>
          </w:p>
          <w:p>
            <w:pPr>
              <w:pStyle w:val="7"/>
              <w:spacing w:before="61" w:line="220" w:lineRule="auto"/>
              <w:ind w:left="143"/>
              <w:rPr>
                <w:sz w:val="21"/>
                <w:szCs w:val="21"/>
              </w:rPr>
            </w:pPr>
            <w:r>
              <w:rPr>
                <w:spacing w:val="-2"/>
                <w:sz w:val="21"/>
                <w:szCs w:val="21"/>
              </w:rPr>
              <w:t>置急停控</w:t>
            </w:r>
          </w:p>
          <w:p>
            <w:pPr>
              <w:pStyle w:val="7"/>
              <w:spacing w:before="59" w:line="220" w:lineRule="auto"/>
              <w:ind w:left="253"/>
              <w:rPr>
                <w:sz w:val="21"/>
                <w:szCs w:val="21"/>
              </w:rPr>
            </w:pPr>
            <w:r>
              <w:rPr>
                <w:spacing w:val="-3"/>
                <w:sz w:val="21"/>
                <w:szCs w:val="21"/>
              </w:rPr>
              <w:t>制开关</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307" w:lineRule="auto"/>
              <w:rPr>
                <w:rFonts w:ascii="Arial"/>
                <w:sz w:val="21"/>
              </w:rPr>
            </w:pPr>
          </w:p>
          <w:p>
            <w:pPr>
              <w:spacing w:line="307" w:lineRule="auto"/>
              <w:rPr>
                <w:rFonts w:ascii="Arial"/>
                <w:sz w:val="21"/>
              </w:rPr>
            </w:pPr>
          </w:p>
          <w:p>
            <w:pPr>
              <w:spacing w:line="308" w:lineRule="auto"/>
              <w:rPr>
                <w:rFonts w:ascii="Arial"/>
                <w:sz w:val="21"/>
              </w:rPr>
            </w:pPr>
          </w:p>
          <w:p>
            <w:pPr>
              <w:pStyle w:val="7"/>
              <w:spacing w:before="68" w:line="220" w:lineRule="auto"/>
              <w:ind w:left="108"/>
              <w:rPr>
                <w:sz w:val="21"/>
                <w:szCs w:val="21"/>
              </w:rPr>
            </w:pPr>
            <w:r>
              <w:rPr>
                <w:spacing w:val="2"/>
                <w:sz w:val="21"/>
                <w:szCs w:val="21"/>
              </w:rPr>
              <w:t>岗位职工</w:t>
            </w:r>
          </w:p>
        </w:tc>
        <w:tc>
          <w:tcPr>
            <w:tcW w:w="57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4" w:lineRule="auto"/>
              <w:rPr>
                <w:rFonts w:ascii="Arial"/>
                <w:sz w:val="21"/>
              </w:rPr>
            </w:pPr>
          </w:p>
          <w:p>
            <w:pPr>
              <w:spacing w:line="314" w:lineRule="auto"/>
              <w:rPr>
                <w:rFonts w:ascii="Arial"/>
                <w:sz w:val="21"/>
              </w:rPr>
            </w:pPr>
          </w:p>
          <w:p>
            <w:pPr>
              <w:spacing w:line="31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3" w:type="default"/>
          <w:pgSz w:w="16840" w:h="11910"/>
          <w:pgMar w:top="1012" w:right="634" w:bottom="1153" w:left="595" w:header="0" w:footer="95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0"/>
        <w:gridCol w:w="719"/>
        <w:gridCol w:w="1129"/>
        <w:gridCol w:w="1089"/>
        <w:gridCol w:w="1119"/>
        <w:gridCol w:w="1139"/>
        <w:gridCol w:w="1089"/>
        <w:gridCol w:w="1059"/>
        <w:gridCol w:w="570"/>
        <w:gridCol w:w="400"/>
        <w:gridCol w:w="600"/>
        <w:gridCol w:w="5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260" w:lineRule="auto"/>
              <w:rPr>
                <w:rFonts w:ascii="Arial"/>
                <w:sz w:val="21"/>
              </w:rPr>
            </w:pPr>
          </w:p>
          <w:p>
            <w:pPr>
              <w:pStyle w:val="7"/>
              <w:spacing w:before="68" w:line="241" w:lineRule="auto"/>
              <w:ind w:left="266" w:right="125" w:hanging="159"/>
              <w:rPr>
                <w:sz w:val="21"/>
                <w:szCs w:val="21"/>
              </w:rPr>
            </w:pPr>
            <w:r>
              <w:rPr>
                <w:b/>
                <w:bCs/>
                <w:spacing w:val="-9"/>
                <w:sz w:val="21"/>
                <w:szCs w:val="21"/>
              </w:rPr>
              <w:t>风险点</w:t>
            </w:r>
            <w:r>
              <w:rPr>
                <w:spacing w:val="15"/>
                <w:sz w:val="21"/>
                <w:szCs w:val="21"/>
              </w:rPr>
              <w:t xml:space="preserve">   </w:t>
            </w:r>
            <w:r>
              <w:rPr>
                <w:b/>
                <w:bCs/>
                <w:spacing w:val="-9"/>
                <w:sz w:val="21"/>
                <w:szCs w:val="21"/>
              </w:rPr>
              <w:t>(定量自动</w:t>
            </w:r>
            <w:r>
              <w:rPr>
                <w:sz w:val="21"/>
                <w:szCs w:val="21"/>
              </w:rPr>
              <w:t xml:space="preserve"> </w:t>
            </w:r>
            <w:r>
              <w:rPr>
                <w:b/>
                <w:bCs/>
                <w:spacing w:val="1"/>
                <w:sz w:val="21"/>
                <w:szCs w:val="21"/>
              </w:rPr>
              <w:t>充填机(打包秤))</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50" w:line="219" w:lineRule="auto"/>
              <w:ind w:left="244"/>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46"/>
              <w:rPr>
                <w:sz w:val="21"/>
                <w:szCs w:val="21"/>
              </w:rPr>
            </w:pPr>
            <w:r>
              <w:rPr>
                <w:b/>
                <w:bCs/>
                <w:spacing w:val="-5"/>
                <w:position w:val="7"/>
                <w:sz w:val="21"/>
                <w:szCs w:val="21"/>
              </w:rPr>
              <w:t>风险</w:t>
            </w:r>
          </w:p>
          <w:p>
            <w:pPr>
              <w:pStyle w:val="7"/>
              <w:spacing w:line="219" w:lineRule="auto"/>
              <w:ind w:left="146"/>
              <w:rPr>
                <w:sz w:val="21"/>
                <w:szCs w:val="21"/>
              </w:rPr>
            </w:pPr>
            <w:r>
              <w:rPr>
                <w:b/>
                <w:bCs/>
                <w:spacing w:val="-5"/>
                <w:sz w:val="21"/>
                <w:szCs w:val="21"/>
              </w:rPr>
              <w:t>等级</w:t>
            </w:r>
          </w:p>
        </w:tc>
        <w:tc>
          <w:tcPr>
            <w:tcW w:w="556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4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0" w:type="dxa"/>
            <w:vMerge w:val="continue"/>
            <w:tcBorders>
              <w:top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1129" w:type="dxa"/>
            <w:vAlign w:val="top"/>
          </w:tcPr>
          <w:p>
            <w:pPr>
              <w:pStyle w:val="7"/>
              <w:spacing w:before="277" w:line="219" w:lineRule="auto"/>
              <w:ind w:left="137"/>
              <w:rPr>
                <w:sz w:val="21"/>
                <w:szCs w:val="21"/>
              </w:rPr>
            </w:pPr>
            <w:r>
              <w:rPr>
                <w:b/>
                <w:bCs/>
                <w:spacing w:val="-5"/>
                <w:sz w:val="21"/>
                <w:szCs w:val="21"/>
              </w:rPr>
              <w:t>工程技术</w:t>
            </w:r>
          </w:p>
        </w:tc>
        <w:tc>
          <w:tcPr>
            <w:tcW w:w="1089" w:type="dxa"/>
            <w:vAlign w:val="top"/>
          </w:tcPr>
          <w:p>
            <w:pPr>
              <w:pStyle w:val="7"/>
              <w:spacing w:before="277" w:line="219" w:lineRule="auto"/>
              <w:ind w:left="117"/>
              <w:rPr>
                <w:sz w:val="21"/>
                <w:szCs w:val="21"/>
              </w:rPr>
            </w:pPr>
            <w:r>
              <w:rPr>
                <w:b/>
                <w:bCs/>
                <w:sz w:val="21"/>
                <w:szCs w:val="21"/>
              </w:rPr>
              <w:t>管理控制</w:t>
            </w:r>
          </w:p>
        </w:tc>
        <w:tc>
          <w:tcPr>
            <w:tcW w:w="1119" w:type="dxa"/>
            <w:vAlign w:val="top"/>
          </w:tcPr>
          <w:p>
            <w:pPr>
              <w:pStyle w:val="7"/>
              <w:spacing w:before="277" w:line="219" w:lineRule="auto"/>
              <w:ind w:left="139"/>
              <w:rPr>
                <w:sz w:val="21"/>
                <w:szCs w:val="21"/>
              </w:rPr>
            </w:pPr>
            <w:r>
              <w:rPr>
                <w:b/>
                <w:bCs/>
                <w:sz w:val="21"/>
                <w:szCs w:val="21"/>
              </w:rPr>
              <w:t>培训教育</w:t>
            </w:r>
          </w:p>
        </w:tc>
        <w:tc>
          <w:tcPr>
            <w:tcW w:w="1139" w:type="dxa"/>
            <w:vAlign w:val="top"/>
          </w:tcPr>
          <w:p>
            <w:pPr>
              <w:pStyle w:val="7"/>
              <w:spacing w:before="277" w:line="219" w:lineRule="auto"/>
              <w:ind w:left="150"/>
              <w:rPr>
                <w:sz w:val="21"/>
                <w:szCs w:val="21"/>
              </w:rPr>
            </w:pPr>
            <w:r>
              <w:rPr>
                <w:b/>
                <w:bCs/>
                <w:spacing w:val="-4"/>
                <w:sz w:val="21"/>
                <w:szCs w:val="21"/>
              </w:rPr>
              <w:t>个体防护</w:t>
            </w:r>
          </w:p>
        </w:tc>
        <w:tc>
          <w:tcPr>
            <w:tcW w:w="1089" w:type="dxa"/>
            <w:vAlign w:val="top"/>
          </w:tcPr>
          <w:p>
            <w:pPr>
              <w:pStyle w:val="7"/>
              <w:spacing w:before="280" w:line="221" w:lineRule="auto"/>
              <w:ind w:left="12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70" w:type="dxa"/>
            <w:textDirection w:val="tbRlV"/>
            <w:vAlign w:val="top"/>
          </w:tcPr>
          <w:p>
            <w:pPr>
              <w:pStyle w:val="7"/>
              <w:spacing w:before="190" w:line="218" w:lineRule="auto"/>
              <w:ind w:left="7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00" w:type="dxa"/>
            <w:textDirection w:val="tbRlV"/>
            <w:vAlign w:val="top"/>
          </w:tcPr>
          <w:p>
            <w:pPr>
              <w:pStyle w:val="7"/>
              <w:spacing w:before="80" w:line="216" w:lineRule="auto"/>
              <w:ind w:left="7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7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95" w:type="dxa"/>
            <w:textDirection w:val="tbRlV"/>
            <w:vAlign w:val="top"/>
          </w:tcPr>
          <w:p>
            <w:pPr>
              <w:pStyle w:val="7"/>
              <w:spacing w:before="184" w:line="217" w:lineRule="auto"/>
              <w:ind w:left="7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5" w:hRule="atLeast"/>
        </w:trPr>
        <w:tc>
          <w:tcPr>
            <w:tcW w:w="724"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7"/>
              <w:spacing w:before="69" w:line="247"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53"/>
              <w:rPr>
                <w:sz w:val="21"/>
                <w:szCs w:val="21"/>
              </w:rPr>
            </w:pPr>
            <w:r>
              <w:rPr>
                <w:b/>
                <w:bCs/>
                <w:spacing w:val="-6"/>
                <w:sz w:val="21"/>
                <w:szCs w:val="21"/>
              </w:rPr>
              <w:t>打包</w:t>
            </w:r>
          </w:p>
          <w:p>
            <w:pPr>
              <w:pStyle w:val="7"/>
              <w:spacing w:before="59" w:line="220" w:lineRule="auto"/>
              <w:ind w:left="264"/>
              <w:rPr>
                <w:sz w:val="21"/>
                <w:szCs w:val="21"/>
              </w:rPr>
            </w:pPr>
            <w:r>
              <w:rPr>
                <w:b/>
                <w:bCs/>
                <w:spacing w:val="-3"/>
                <w:sz w:val="21"/>
                <w:szCs w:val="21"/>
              </w:rPr>
              <w:t>秤</w:t>
            </w:r>
          </w:p>
        </w:tc>
        <w:tc>
          <w:tcPr>
            <w:tcW w:w="66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7"/>
              <w:spacing w:before="68" w:line="219" w:lineRule="auto"/>
              <w:ind w:left="463"/>
              <w:rPr>
                <w:sz w:val="21"/>
                <w:szCs w:val="21"/>
              </w:rPr>
            </w:pPr>
            <w:r>
              <w:rPr>
                <w:b/>
                <w:bCs/>
                <w:spacing w:val="-4"/>
                <w:sz w:val="21"/>
                <w:szCs w:val="21"/>
              </w:rPr>
              <w:t>传动</w:t>
            </w:r>
          </w:p>
        </w:tc>
        <w:tc>
          <w:tcPr>
            <w:tcW w:w="115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7"/>
              <w:spacing w:before="68" w:line="242"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80" w:type="dxa"/>
            <w:vAlign w:val="top"/>
          </w:tcPr>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7"/>
              <w:spacing w:before="68" w:line="331"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0FC"/>
            <w:vAlign w:val="top"/>
          </w:tcPr>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7"/>
              <w:spacing w:before="68" w:line="330" w:lineRule="exact"/>
              <w:ind w:left="143"/>
              <w:rPr>
                <w:sz w:val="21"/>
                <w:szCs w:val="21"/>
              </w:rPr>
            </w:pPr>
            <w:r>
              <w:rPr>
                <w:color w:val="FFFFFF"/>
                <w:spacing w:val="-2"/>
                <w:position w:val="8"/>
                <w:sz w:val="21"/>
                <w:szCs w:val="21"/>
              </w:rPr>
              <w:t>低风</w:t>
            </w:r>
          </w:p>
          <w:p>
            <w:pPr>
              <w:pStyle w:val="7"/>
              <w:spacing w:line="220" w:lineRule="auto"/>
              <w:ind w:left="242"/>
              <w:rPr>
                <w:sz w:val="21"/>
                <w:szCs w:val="21"/>
              </w:rPr>
            </w:pPr>
            <w:r>
              <w:rPr>
                <w:color w:val="FFFFFF"/>
                <w:sz w:val="21"/>
                <w:szCs w:val="21"/>
              </w:rPr>
              <w:t>险</w:t>
            </w:r>
          </w:p>
        </w:tc>
        <w:tc>
          <w:tcPr>
            <w:tcW w:w="112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219" w:lineRule="auto"/>
              <w:ind w:left="134"/>
              <w:rPr>
                <w:sz w:val="21"/>
                <w:szCs w:val="21"/>
              </w:rPr>
            </w:pPr>
            <w:r>
              <w:rPr>
                <w:spacing w:val="3"/>
                <w:sz w:val="21"/>
                <w:szCs w:val="21"/>
              </w:rPr>
              <w:t>设置传动</w:t>
            </w:r>
          </w:p>
          <w:p>
            <w:pPr>
              <w:pStyle w:val="7"/>
              <w:spacing w:before="52" w:line="219" w:lineRule="auto"/>
              <w:ind w:left="244"/>
              <w:rPr>
                <w:sz w:val="21"/>
                <w:szCs w:val="21"/>
              </w:rPr>
            </w:pPr>
            <w:r>
              <w:rPr>
                <w:spacing w:val="2"/>
                <w:sz w:val="21"/>
                <w:szCs w:val="21"/>
              </w:rPr>
              <w:t>防护罩</w:t>
            </w:r>
          </w:p>
        </w:tc>
        <w:tc>
          <w:tcPr>
            <w:tcW w:w="108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9" w:line="219" w:lineRule="auto"/>
              <w:ind w:left="114"/>
              <w:rPr>
                <w:sz w:val="21"/>
                <w:szCs w:val="21"/>
              </w:rPr>
            </w:pPr>
            <w:r>
              <w:rPr>
                <w:spacing w:val="-2"/>
                <w:sz w:val="21"/>
                <w:szCs w:val="21"/>
              </w:rPr>
              <w:t>执行设备</w:t>
            </w:r>
          </w:p>
          <w:p>
            <w:pPr>
              <w:pStyle w:val="7"/>
              <w:spacing w:before="50" w:line="219" w:lineRule="auto"/>
              <w:ind w:left="114"/>
              <w:rPr>
                <w:sz w:val="21"/>
                <w:szCs w:val="21"/>
              </w:rPr>
            </w:pPr>
            <w:r>
              <w:rPr>
                <w:spacing w:val="3"/>
                <w:sz w:val="21"/>
                <w:szCs w:val="21"/>
              </w:rPr>
              <w:t>安全操作</w:t>
            </w:r>
          </w:p>
          <w:p>
            <w:pPr>
              <w:pStyle w:val="7"/>
              <w:spacing w:before="41" w:line="220" w:lineRule="auto"/>
              <w:ind w:left="114"/>
              <w:rPr>
                <w:sz w:val="21"/>
                <w:szCs w:val="21"/>
              </w:rPr>
            </w:pPr>
            <w:r>
              <w:rPr>
                <w:spacing w:val="6"/>
                <w:sz w:val="21"/>
                <w:szCs w:val="21"/>
              </w:rPr>
              <w:t>规程，岗</w:t>
            </w:r>
          </w:p>
          <w:p>
            <w:pPr>
              <w:pStyle w:val="7"/>
              <w:spacing w:before="99" w:line="219" w:lineRule="auto"/>
              <w:ind w:left="114"/>
              <w:rPr>
                <w:sz w:val="21"/>
                <w:szCs w:val="21"/>
              </w:rPr>
            </w:pPr>
            <w:r>
              <w:rPr>
                <w:spacing w:val="-2"/>
                <w:sz w:val="21"/>
                <w:szCs w:val="21"/>
              </w:rPr>
              <w:t>位人员每</w:t>
            </w:r>
          </w:p>
          <w:p>
            <w:pPr>
              <w:pStyle w:val="7"/>
              <w:spacing w:before="30" w:line="219" w:lineRule="auto"/>
              <w:ind w:left="114"/>
              <w:rPr>
                <w:sz w:val="21"/>
                <w:szCs w:val="21"/>
              </w:rPr>
            </w:pPr>
            <w:r>
              <w:rPr>
                <w:spacing w:val="1"/>
                <w:sz w:val="21"/>
                <w:szCs w:val="21"/>
              </w:rPr>
              <w:t>班检查一</w:t>
            </w:r>
          </w:p>
          <w:p>
            <w:pPr>
              <w:pStyle w:val="7"/>
              <w:spacing w:before="81" w:line="219" w:lineRule="auto"/>
              <w:ind w:left="114"/>
              <w:rPr>
                <w:sz w:val="21"/>
                <w:szCs w:val="21"/>
              </w:rPr>
            </w:pPr>
            <w:r>
              <w:rPr>
                <w:spacing w:val="10"/>
                <w:sz w:val="21"/>
                <w:szCs w:val="21"/>
              </w:rPr>
              <w:t>次，每月</w:t>
            </w:r>
          </w:p>
          <w:p>
            <w:pPr>
              <w:pStyle w:val="7"/>
              <w:spacing w:before="51" w:line="219" w:lineRule="auto"/>
              <w:ind w:left="114"/>
              <w:rPr>
                <w:sz w:val="21"/>
                <w:szCs w:val="21"/>
              </w:rPr>
            </w:pPr>
            <w:r>
              <w:rPr>
                <w:spacing w:val="3"/>
                <w:sz w:val="21"/>
                <w:szCs w:val="21"/>
              </w:rPr>
              <w:t>一次维护</w:t>
            </w:r>
          </w:p>
          <w:p>
            <w:pPr>
              <w:pStyle w:val="7"/>
              <w:spacing w:before="61" w:line="219" w:lineRule="auto"/>
              <w:ind w:left="274"/>
              <w:rPr>
                <w:sz w:val="21"/>
                <w:szCs w:val="21"/>
              </w:rPr>
            </w:pPr>
            <w:r>
              <w:rPr>
                <w:spacing w:val="-2"/>
                <w:sz w:val="21"/>
                <w:szCs w:val="21"/>
              </w:rPr>
              <w:t>保养。</w:t>
            </w:r>
          </w:p>
        </w:tc>
        <w:tc>
          <w:tcPr>
            <w:tcW w:w="1119" w:type="dxa"/>
            <w:vAlign w:val="top"/>
          </w:tcPr>
          <w:p>
            <w:pPr>
              <w:spacing w:line="305" w:lineRule="auto"/>
              <w:rPr>
                <w:rFonts w:ascii="Arial"/>
                <w:sz w:val="21"/>
              </w:rPr>
            </w:pPr>
          </w:p>
          <w:p>
            <w:pPr>
              <w:spacing w:line="305" w:lineRule="auto"/>
              <w:rPr>
                <w:rFonts w:ascii="Arial"/>
                <w:sz w:val="21"/>
              </w:rPr>
            </w:pPr>
          </w:p>
          <w:p>
            <w:pPr>
              <w:spacing w:line="306" w:lineRule="auto"/>
              <w:rPr>
                <w:rFonts w:ascii="Arial"/>
                <w:sz w:val="21"/>
              </w:rPr>
            </w:pPr>
          </w:p>
          <w:p>
            <w:pPr>
              <w:pStyle w:val="7"/>
              <w:spacing w:before="69" w:line="265" w:lineRule="auto"/>
              <w:ind w:left="136" w:right="117"/>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r>
              <w:rPr>
                <w:sz w:val="21"/>
                <w:szCs w:val="21"/>
              </w:rPr>
              <w:t xml:space="preserve"> </w:t>
            </w:r>
            <w:r>
              <w:rPr>
                <w:spacing w:val="-2"/>
                <w:sz w:val="21"/>
                <w:szCs w:val="21"/>
              </w:rPr>
              <w:t>接受安全</w:t>
            </w:r>
            <w:r>
              <w:rPr>
                <w:sz w:val="21"/>
                <w:szCs w:val="21"/>
              </w:rPr>
              <w:t xml:space="preserve"> </w:t>
            </w:r>
            <w:r>
              <w:rPr>
                <w:spacing w:val="-1"/>
                <w:sz w:val="21"/>
                <w:szCs w:val="21"/>
              </w:rPr>
              <w:t>再教育。</w:t>
            </w:r>
          </w:p>
        </w:tc>
        <w:tc>
          <w:tcPr>
            <w:tcW w:w="113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20" w:lineRule="auto"/>
              <w:ind w:left="147"/>
              <w:rPr>
                <w:sz w:val="21"/>
                <w:szCs w:val="21"/>
              </w:rPr>
            </w:pPr>
            <w:r>
              <w:rPr>
                <w:spacing w:val="-2"/>
                <w:sz w:val="21"/>
                <w:szCs w:val="21"/>
              </w:rPr>
              <w:t>作业时佩</w:t>
            </w:r>
          </w:p>
          <w:p>
            <w:pPr>
              <w:pStyle w:val="7"/>
              <w:spacing w:before="29" w:line="220" w:lineRule="auto"/>
              <w:ind w:left="147"/>
              <w:rPr>
                <w:sz w:val="21"/>
                <w:szCs w:val="21"/>
              </w:rPr>
            </w:pPr>
            <w:r>
              <w:rPr>
                <w:spacing w:val="7"/>
                <w:sz w:val="21"/>
                <w:szCs w:val="21"/>
              </w:rPr>
              <w:t>戴防尘口</w:t>
            </w:r>
          </w:p>
          <w:p>
            <w:pPr>
              <w:pStyle w:val="7"/>
              <w:spacing w:before="69" w:line="219" w:lineRule="auto"/>
              <w:ind w:left="457"/>
              <w:rPr>
                <w:sz w:val="21"/>
                <w:szCs w:val="21"/>
              </w:rPr>
            </w:pPr>
            <w:r>
              <w:rPr>
                <w:sz w:val="21"/>
                <w:szCs w:val="21"/>
              </w:rPr>
              <w:t>罩</w:t>
            </w:r>
          </w:p>
        </w:tc>
        <w:tc>
          <w:tcPr>
            <w:tcW w:w="1089" w:type="dxa"/>
            <w:vAlign w:val="top"/>
          </w:tcPr>
          <w:p>
            <w:pPr>
              <w:pStyle w:val="7"/>
              <w:spacing w:before="62" w:line="220" w:lineRule="auto"/>
              <w:ind w:left="117"/>
              <w:rPr>
                <w:sz w:val="21"/>
                <w:szCs w:val="21"/>
              </w:rPr>
            </w:pPr>
            <w:r>
              <w:rPr>
                <w:spacing w:val="2"/>
                <w:sz w:val="21"/>
                <w:szCs w:val="21"/>
              </w:rPr>
              <w:t>发现有人</w:t>
            </w:r>
          </w:p>
          <w:p>
            <w:pPr>
              <w:pStyle w:val="7"/>
              <w:spacing w:before="49" w:line="219" w:lineRule="auto"/>
              <w:ind w:left="167"/>
              <w:rPr>
                <w:sz w:val="21"/>
                <w:szCs w:val="21"/>
              </w:rPr>
            </w:pPr>
            <w:r>
              <w:rPr>
                <w:spacing w:val="1"/>
                <w:sz w:val="21"/>
                <w:szCs w:val="21"/>
              </w:rPr>
              <w:t>受伤后，</w:t>
            </w:r>
          </w:p>
          <w:p>
            <w:pPr>
              <w:pStyle w:val="7"/>
              <w:spacing w:before="81" w:line="220" w:lineRule="auto"/>
              <w:ind w:left="117"/>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58" w:line="220" w:lineRule="auto"/>
              <w:ind w:left="117"/>
              <w:rPr>
                <w:sz w:val="21"/>
                <w:szCs w:val="21"/>
              </w:rPr>
            </w:pPr>
            <w:r>
              <w:rPr>
                <w:spacing w:val="3"/>
                <w:sz w:val="21"/>
                <w:szCs w:val="21"/>
              </w:rPr>
              <w:t>源，现场</w:t>
            </w:r>
          </w:p>
          <w:p>
            <w:pPr>
              <w:pStyle w:val="7"/>
              <w:spacing w:before="69" w:line="220" w:lineRule="auto"/>
              <w:ind w:left="117"/>
              <w:rPr>
                <w:sz w:val="21"/>
                <w:szCs w:val="21"/>
              </w:rPr>
            </w:pPr>
            <w:r>
              <w:rPr>
                <w:spacing w:val="5"/>
                <w:sz w:val="21"/>
                <w:szCs w:val="21"/>
              </w:rPr>
              <w:t>人员立即</w:t>
            </w:r>
          </w:p>
          <w:p>
            <w:pPr>
              <w:pStyle w:val="7"/>
              <w:spacing w:before="39" w:line="220" w:lineRule="auto"/>
              <w:ind w:left="117"/>
              <w:rPr>
                <w:sz w:val="21"/>
                <w:szCs w:val="21"/>
              </w:rPr>
            </w:pPr>
            <w:r>
              <w:rPr>
                <w:spacing w:val="2"/>
                <w:sz w:val="21"/>
                <w:szCs w:val="21"/>
              </w:rPr>
              <w:t>向周围人</w:t>
            </w:r>
          </w:p>
          <w:p>
            <w:pPr>
              <w:pStyle w:val="7"/>
              <w:spacing w:before="40" w:line="219" w:lineRule="auto"/>
              <w:ind w:left="167"/>
              <w:rPr>
                <w:sz w:val="21"/>
                <w:szCs w:val="21"/>
              </w:rPr>
            </w:pPr>
            <w:r>
              <w:rPr>
                <w:spacing w:val="1"/>
                <w:sz w:val="21"/>
                <w:szCs w:val="21"/>
              </w:rPr>
              <w:t>员呼救，</w:t>
            </w:r>
          </w:p>
          <w:p>
            <w:pPr>
              <w:pStyle w:val="7"/>
              <w:spacing w:before="80" w:line="219" w:lineRule="auto"/>
              <w:ind w:left="117"/>
              <w:rPr>
                <w:sz w:val="21"/>
                <w:szCs w:val="21"/>
              </w:rPr>
            </w:pPr>
            <w:r>
              <w:rPr>
                <w:spacing w:val="2"/>
                <w:sz w:val="21"/>
                <w:szCs w:val="21"/>
              </w:rPr>
              <w:t>并通知领</w:t>
            </w:r>
          </w:p>
          <w:p>
            <w:pPr>
              <w:pStyle w:val="7"/>
              <w:spacing w:before="61" w:line="219" w:lineRule="auto"/>
              <w:ind w:left="117"/>
              <w:rPr>
                <w:sz w:val="21"/>
                <w:szCs w:val="21"/>
              </w:rPr>
            </w:pPr>
            <w:r>
              <w:rPr>
                <w:spacing w:val="2"/>
                <w:sz w:val="21"/>
                <w:szCs w:val="21"/>
              </w:rPr>
              <w:t>导或值班</w:t>
            </w:r>
          </w:p>
          <w:p>
            <w:pPr>
              <w:pStyle w:val="7"/>
              <w:spacing w:before="81" w:line="219" w:lineRule="auto"/>
              <w:ind w:left="117"/>
              <w:rPr>
                <w:sz w:val="21"/>
                <w:szCs w:val="21"/>
              </w:rPr>
            </w:pPr>
            <w:r>
              <w:rPr>
                <w:spacing w:val="-2"/>
                <w:sz w:val="21"/>
                <w:szCs w:val="21"/>
              </w:rPr>
              <w:t>人员，拨</w:t>
            </w:r>
          </w:p>
          <w:p>
            <w:pPr>
              <w:pStyle w:val="7"/>
              <w:spacing w:before="52" w:line="220" w:lineRule="auto"/>
              <w:ind w:left="167"/>
              <w:rPr>
                <w:sz w:val="21"/>
                <w:szCs w:val="21"/>
              </w:rPr>
            </w:pPr>
            <w:r>
              <w:rPr>
                <w:spacing w:val="3"/>
                <w:sz w:val="21"/>
                <w:szCs w:val="21"/>
              </w:rPr>
              <w:t>打120急</w:t>
            </w:r>
          </w:p>
          <w:p>
            <w:pPr>
              <w:pStyle w:val="7"/>
              <w:spacing w:before="59" w:line="219" w:lineRule="auto"/>
              <w:ind w:left="167"/>
              <w:rPr>
                <w:sz w:val="21"/>
                <w:szCs w:val="21"/>
              </w:rPr>
            </w:pPr>
            <w:r>
              <w:rPr>
                <w:spacing w:val="1"/>
                <w:sz w:val="21"/>
                <w:szCs w:val="21"/>
              </w:rPr>
              <w:t>救电话。</w:t>
            </w:r>
          </w:p>
        </w:tc>
        <w:tc>
          <w:tcPr>
            <w:tcW w:w="105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9"/>
              <w:rPr>
                <w:sz w:val="21"/>
                <w:szCs w:val="21"/>
              </w:rPr>
            </w:pPr>
            <w:r>
              <w:rPr>
                <w:spacing w:val="2"/>
                <w:sz w:val="21"/>
                <w:szCs w:val="21"/>
              </w:rPr>
              <w:t>岗位职工</w:t>
            </w:r>
          </w:p>
        </w:tc>
        <w:tc>
          <w:tcPr>
            <w:tcW w:w="570" w:type="dxa"/>
            <w:vAlign w:val="top"/>
          </w:tcPr>
          <w:p>
            <w:pPr>
              <w:rPr>
                <w:rFonts w:ascii="Arial"/>
                <w:sz w:val="21"/>
              </w:rPr>
            </w:pPr>
          </w:p>
        </w:tc>
        <w:tc>
          <w:tcPr>
            <w:tcW w:w="400" w:type="dxa"/>
            <w:vAlign w:val="top"/>
          </w:tcPr>
          <w:p>
            <w:pPr>
              <w:rPr>
                <w:rFonts w:ascii="Arial"/>
                <w:sz w:val="21"/>
              </w:rPr>
            </w:pPr>
          </w:p>
        </w:tc>
        <w:tc>
          <w:tcPr>
            <w:tcW w:w="60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9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04" w:line="220" w:lineRule="auto"/>
              <w:ind w:left="153"/>
              <w:rPr>
                <w:sz w:val="21"/>
                <w:szCs w:val="21"/>
              </w:rPr>
            </w:pPr>
            <w:r>
              <w:rPr>
                <w:b/>
                <w:bCs/>
                <w:spacing w:val="-6"/>
                <w:sz w:val="21"/>
                <w:szCs w:val="21"/>
              </w:rPr>
              <w:t>打包</w:t>
            </w:r>
          </w:p>
          <w:p>
            <w:pPr>
              <w:pStyle w:val="7"/>
              <w:spacing w:before="79" w:line="220" w:lineRule="auto"/>
              <w:ind w:left="264"/>
              <w:rPr>
                <w:sz w:val="21"/>
                <w:szCs w:val="21"/>
              </w:rPr>
            </w:pPr>
            <w:r>
              <w:rPr>
                <w:b/>
                <w:bCs/>
                <w:spacing w:val="-3"/>
                <w:sz w:val="21"/>
                <w:szCs w:val="21"/>
              </w:rPr>
              <w:t>秤</w:t>
            </w:r>
          </w:p>
        </w:tc>
        <w:tc>
          <w:tcPr>
            <w:tcW w:w="660" w:type="dxa"/>
            <w:vAlign w:val="top"/>
          </w:tcPr>
          <w:p>
            <w:pPr>
              <w:spacing w:line="350"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294" w:lineRule="auto"/>
              <w:rPr>
                <w:rFonts w:ascii="Arial"/>
                <w:sz w:val="21"/>
              </w:rPr>
            </w:pPr>
          </w:p>
          <w:p>
            <w:pPr>
              <w:pStyle w:val="7"/>
              <w:spacing w:before="69" w:line="221" w:lineRule="auto"/>
              <w:ind w:left="253"/>
              <w:rPr>
                <w:sz w:val="21"/>
                <w:szCs w:val="21"/>
              </w:rPr>
            </w:pPr>
            <w:r>
              <w:rPr>
                <w:b/>
                <w:bCs/>
                <w:spacing w:val="-5"/>
                <w:sz w:val="21"/>
                <w:szCs w:val="21"/>
              </w:rPr>
              <w:t>设备主体</w:t>
            </w:r>
          </w:p>
        </w:tc>
        <w:tc>
          <w:tcPr>
            <w:tcW w:w="1159" w:type="dxa"/>
            <w:vAlign w:val="top"/>
          </w:tcPr>
          <w:p>
            <w:pPr>
              <w:pStyle w:val="7"/>
              <w:spacing w:before="53" w:line="219" w:lineRule="auto"/>
              <w:ind w:right="4"/>
              <w:jc w:val="right"/>
              <w:rPr>
                <w:sz w:val="21"/>
                <w:szCs w:val="21"/>
              </w:rPr>
            </w:pPr>
            <w:r>
              <w:rPr>
                <w:b/>
                <w:bCs/>
                <w:spacing w:val="-3"/>
                <w:sz w:val="21"/>
                <w:szCs w:val="21"/>
              </w:rPr>
              <w:t>完好牢固，</w:t>
            </w:r>
          </w:p>
          <w:p>
            <w:pPr>
              <w:pStyle w:val="7"/>
              <w:spacing w:before="61" w:line="220" w:lineRule="auto"/>
              <w:ind w:left="155"/>
              <w:rPr>
                <w:sz w:val="21"/>
                <w:szCs w:val="21"/>
              </w:rPr>
            </w:pPr>
            <w:r>
              <w:rPr>
                <w:b/>
                <w:bCs/>
                <w:spacing w:val="-5"/>
                <w:sz w:val="21"/>
                <w:szCs w:val="21"/>
              </w:rPr>
              <w:t>无变形受</w:t>
            </w:r>
          </w:p>
          <w:p>
            <w:pPr>
              <w:pStyle w:val="7"/>
              <w:spacing w:before="68" w:line="207" w:lineRule="auto"/>
              <w:ind w:left="255"/>
              <w:rPr>
                <w:sz w:val="21"/>
                <w:szCs w:val="21"/>
              </w:rPr>
            </w:pPr>
            <w:r>
              <w:rPr>
                <w:b/>
                <w:bCs/>
                <w:spacing w:val="-5"/>
                <w:sz w:val="21"/>
                <w:szCs w:val="21"/>
              </w:rPr>
              <w:t>损现象</w:t>
            </w:r>
          </w:p>
        </w:tc>
        <w:tc>
          <w:tcPr>
            <w:tcW w:w="780" w:type="dxa"/>
            <w:vAlign w:val="top"/>
          </w:tcPr>
          <w:p>
            <w:pPr>
              <w:pStyle w:val="7"/>
              <w:spacing w:before="204" w:line="309" w:lineRule="exact"/>
              <w:ind w:left="176"/>
              <w:rPr>
                <w:sz w:val="21"/>
                <w:szCs w:val="21"/>
              </w:rPr>
            </w:pPr>
            <w:r>
              <w:rPr>
                <w:b/>
                <w:bCs/>
                <w:spacing w:val="-5"/>
                <w:position w:val="7"/>
                <w:sz w:val="21"/>
                <w:szCs w:val="21"/>
              </w:rPr>
              <w:t>其他</w:t>
            </w:r>
          </w:p>
          <w:p>
            <w:pPr>
              <w:pStyle w:val="7"/>
              <w:spacing w:line="219" w:lineRule="auto"/>
              <w:ind w:left="176"/>
              <w:rPr>
                <w:sz w:val="21"/>
                <w:szCs w:val="21"/>
              </w:rPr>
            </w:pPr>
            <w:r>
              <w:rPr>
                <w:b/>
                <w:bCs/>
                <w:spacing w:val="-5"/>
                <w:sz w:val="21"/>
                <w:szCs w:val="21"/>
              </w:rPr>
              <w:t>伤害</w:t>
            </w:r>
          </w:p>
        </w:tc>
        <w:tc>
          <w:tcPr>
            <w:tcW w:w="719" w:type="dxa"/>
            <w:shd w:val="clear" w:color="auto" w:fill="0000FA"/>
            <w:vAlign w:val="top"/>
          </w:tcPr>
          <w:p>
            <w:pPr>
              <w:pStyle w:val="7"/>
              <w:spacing w:before="207" w:line="310" w:lineRule="exact"/>
              <w:ind w:left="143"/>
              <w:rPr>
                <w:sz w:val="21"/>
                <w:szCs w:val="21"/>
              </w:rPr>
            </w:pPr>
            <w:r>
              <w:rPr>
                <w:color w:val="FFFFFF"/>
                <w:spacing w:val="-2"/>
                <w:position w:val="7"/>
                <w:sz w:val="21"/>
                <w:szCs w:val="21"/>
              </w:rPr>
              <w:t>低风</w:t>
            </w:r>
          </w:p>
          <w:p>
            <w:pPr>
              <w:pStyle w:val="7"/>
              <w:spacing w:line="220" w:lineRule="auto"/>
              <w:ind w:left="242"/>
              <w:rPr>
                <w:sz w:val="21"/>
                <w:szCs w:val="21"/>
              </w:rPr>
            </w:pPr>
            <w:r>
              <w:rPr>
                <w:color w:val="FFFFFF"/>
                <w:sz w:val="21"/>
                <w:szCs w:val="21"/>
              </w:rPr>
              <w:t>险</w:t>
            </w:r>
          </w:p>
        </w:tc>
        <w:tc>
          <w:tcPr>
            <w:tcW w:w="1129" w:type="dxa"/>
            <w:vAlign w:val="top"/>
          </w:tcPr>
          <w:p>
            <w:pPr>
              <w:pStyle w:val="7"/>
              <w:spacing w:before="208" w:line="254" w:lineRule="auto"/>
              <w:ind w:left="134" w:right="15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89" w:type="dxa"/>
            <w:vAlign w:val="top"/>
          </w:tcPr>
          <w:p>
            <w:pPr>
              <w:rPr>
                <w:rFonts w:ascii="Arial"/>
                <w:sz w:val="21"/>
              </w:rPr>
            </w:pPr>
          </w:p>
        </w:tc>
        <w:tc>
          <w:tcPr>
            <w:tcW w:w="1119" w:type="dxa"/>
            <w:vAlign w:val="top"/>
          </w:tcPr>
          <w:p>
            <w:pPr>
              <w:rPr>
                <w:rFonts w:ascii="Arial"/>
                <w:sz w:val="21"/>
              </w:rPr>
            </w:pPr>
          </w:p>
        </w:tc>
        <w:tc>
          <w:tcPr>
            <w:tcW w:w="113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7" w:lineRule="auto"/>
              <w:rPr>
                <w:rFonts w:ascii="Arial"/>
                <w:sz w:val="21"/>
              </w:rPr>
            </w:pPr>
          </w:p>
          <w:p>
            <w:pPr>
              <w:pStyle w:val="7"/>
              <w:spacing w:before="68" w:line="220" w:lineRule="auto"/>
              <w:ind w:left="109"/>
              <w:rPr>
                <w:sz w:val="21"/>
                <w:szCs w:val="21"/>
              </w:rPr>
            </w:pPr>
            <w:r>
              <w:rPr>
                <w:spacing w:val="2"/>
                <w:sz w:val="21"/>
                <w:szCs w:val="21"/>
              </w:rPr>
              <w:t>岗位职工</w:t>
            </w:r>
          </w:p>
        </w:tc>
        <w:tc>
          <w:tcPr>
            <w:tcW w:w="570" w:type="dxa"/>
            <w:vAlign w:val="top"/>
          </w:tcPr>
          <w:p>
            <w:pPr>
              <w:rPr>
                <w:rFonts w:ascii="Arial"/>
                <w:sz w:val="21"/>
              </w:rPr>
            </w:pPr>
          </w:p>
        </w:tc>
        <w:tc>
          <w:tcPr>
            <w:tcW w:w="400" w:type="dxa"/>
            <w:vAlign w:val="top"/>
          </w:tcPr>
          <w:p>
            <w:pPr>
              <w:rPr>
                <w:rFonts w:ascii="Arial"/>
                <w:sz w:val="21"/>
              </w:rPr>
            </w:pPr>
          </w:p>
        </w:tc>
        <w:tc>
          <w:tcPr>
            <w:tcW w:w="600" w:type="dxa"/>
            <w:vAlign w:val="top"/>
          </w:tcPr>
          <w:p>
            <w:pPr>
              <w:spacing w:line="317" w:lineRule="auto"/>
              <w:rPr>
                <w:rFonts w:ascii="Arial"/>
                <w:sz w:val="21"/>
              </w:rPr>
            </w:pPr>
          </w:p>
          <w:p>
            <w:pPr>
              <w:pStyle w:val="7"/>
              <w:spacing w:before="68" w:line="238" w:lineRule="auto"/>
              <w:ind w:left="189"/>
              <w:rPr>
                <w:sz w:val="21"/>
                <w:szCs w:val="21"/>
              </w:rPr>
            </w:pPr>
            <w:r>
              <w:rPr>
                <w:sz w:val="21"/>
                <w:szCs w:val="21"/>
              </w:rPr>
              <w:t>√</w:t>
            </w:r>
          </w:p>
        </w:tc>
        <w:tc>
          <w:tcPr>
            <w:tcW w:w="595" w:type="dxa"/>
            <w:vAlign w:val="top"/>
          </w:tcPr>
          <w:p>
            <w:pPr>
              <w:spacing w:line="317" w:lineRule="auto"/>
              <w:rPr>
                <w:rFonts w:ascii="Arial"/>
                <w:sz w:val="21"/>
              </w:rPr>
            </w:pPr>
          </w:p>
          <w:p>
            <w:pPr>
              <w:pStyle w:val="7"/>
              <w:spacing w:before="68" w:line="238" w:lineRule="auto"/>
              <w:ind w:left="189"/>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15" w:line="220" w:lineRule="auto"/>
              <w:ind w:left="153"/>
              <w:rPr>
                <w:sz w:val="21"/>
                <w:szCs w:val="21"/>
              </w:rPr>
            </w:pPr>
            <w:r>
              <w:rPr>
                <w:b/>
                <w:bCs/>
                <w:spacing w:val="-6"/>
                <w:sz w:val="21"/>
                <w:szCs w:val="21"/>
              </w:rPr>
              <w:t>打包</w:t>
            </w:r>
          </w:p>
          <w:p>
            <w:pPr>
              <w:pStyle w:val="7"/>
              <w:spacing w:before="59" w:line="220" w:lineRule="auto"/>
              <w:ind w:left="264"/>
              <w:rPr>
                <w:sz w:val="21"/>
                <w:szCs w:val="21"/>
              </w:rPr>
            </w:pPr>
            <w:r>
              <w:rPr>
                <w:b/>
                <w:bCs/>
                <w:spacing w:val="-3"/>
                <w:sz w:val="21"/>
                <w:szCs w:val="21"/>
              </w:rPr>
              <w:t>秤</w:t>
            </w:r>
          </w:p>
        </w:tc>
        <w:tc>
          <w:tcPr>
            <w:tcW w:w="660" w:type="dxa"/>
            <w:vAlign w:val="top"/>
          </w:tcPr>
          <w:p>
            <w:pPr>
              <w:spacing w:line="350"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294"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54" w:line="219" w:lineRule="auto"/>
              <w:ind w:left="155"/>
              <w:rPr>
                <w:sz w:val="21"/>
                <w:szCs w:val="21"/>
              </w:rPr>
            </w:pPr>
            <w:r>
              <w:rPr>
                <w:b/>
                <w:bCs/>
                <w:spacing w:val="-5"/>
                <w:sz w:val="21"/>
                <w:szCs w:val="21"/>
              </w:rPr>
              <w:t>线路无破</w:t>
            </w:r>
          </w:p>
          <w:p>
            <w:pPr>
              <w:pStyle w:val="7"/>
              <w:spacing w:before="70" w:line="219" w:lineRule="auto"/>
              <w:ind w:left="45"/>
              <w:rPr>
                <w:sz w:val="21"/>
                <w:szCs w:val="21"/>
              </w:rPr>
            </w:pPr>
            <w:r>
              <w:rPr>
                <w:b/>
                <w:bCs/>
                <w:spacing w:val="-4"/>
                <w:sz w:val="21"/>
                <w:szCs w:val="21"/>
              </w:rPr>
              <w:t>损，有良好</w:t>
            </w:r>
          </w:p>
          <w:p>
            <w:pPr>
              <w:pStyle w:val="7"/>
              <w:spacing w:before="72" w:line="200" w:lineRule="auto"/>
              <w:ind w:left="155"/>
              <w:rPr>
                <w:sz w:val="21"/>
                <w:szCs w:val="21"/>
              </w:rPr>
            </w:pPr>
            <w:r>
              <w:rPr>
                <w:b/>
                <w:bCs/>
                <w:spacing w:val="-2"/>
                <w:sz w:val="21"/>
                <w:szCs w:val="21"/>
              </w:rPr>
              <w:t>电气接地</w:t>
            </w:r>
          </w:p>
        </w:tc>
        <w:tc>
          <w:tcPr>
            <w:tcW w:w="780" w:type="dxa"/>
            <w:vAlign w:val="top"/>
          </w:tcPr>
          <w:p>
            <w:pPr>
              <w:pStyle w:val="7"/>
              <w:spacing w:before="57" w:line="254" w:lineRule="auto"/>
              <w:ind w:left="175" w:right="24" w:hanging="59"/>
              <w:jc w:val="both"/>
              <w:rPr>
                <w:sz w:val="21"/>
                <w:szCs w:val="21"/>
              </w:rPr>
            </w:pPr>
            <w:r>
              <w:rPr>
                <w:b/>
                <w:bCs/>
                <w:spacing w:val="-3"/>
                <w:sz w:val="21"/>
                <w:szCs w:val="21"/>
              </w:rPr>
              <w:t>触电，</w:t>
            </w:r>
            <w:r>
              <w:rPr>
                <w:sz w:val="21"/>
                <w:szCs w:val="21"/>
              </w:rPr>
              <w:t xml:space="preserve"> </w:t>
            </w:r>
            <w:r>
              <w:rPr>
                <w:b/>
                <w:bCs/>
                <w:spacing w:val="-7"/>
                <w:sz w:val="21"/>
                <w:szCs w:val="21"/>
              </w:rPr>
              <w:t>其他</w:t>
            </w:r>
            <w:r>
              <w:rPr>
                <w:sz w:val="21"/>
                <w:szCs w:val="21"/>
              </w:rPr>
              <w:t xml:space="preserve">  </w:t>
            </w:r>
            <w:r>
              <w:rPr>
                <w:b/>
                <w:bCs/>
                <w:spacing w:val="-5"/>
                <w:sz w:val="21"/>
                <w:szCs w:val="21"/>
              </w:rPr>
              <w:t>爆炸</w:t>
            </w:r>
          </w:p>
        </w:tc>
        <w:tc>
          <w:tcPr>
            <w:tcW w:w="719" w:type="dxa"/>
            <w:shd w:val="clear" w:color="auto" w:fill="0001F8"/>
            <w:vAlign w:val="top"/>
          </w:tcPr>
          <w:p>
            <w:pPr>
              <w:pStyle w:val="7"/>
              <w:spacing w:before="208" w:line="320" w:lineRule="exact"/>
              <w:ind w:left="143"/>
              <w:rPr>
                <w:sz w:val="21"/>
                <w:szCs w:val="21"/>
              </w:rPr>
            </w:pPr>
            <w:r>
              <w:rPr>
                <w:color w:val="FFFFFF"/>
                <w:spacing w:val="-2"/>
                <w:position w:val="8"/>
                <w:sz w:val="21"/>
                <w:szCs w:val="21"/>
              </w:rPr>
              <w:t>低风</w:t>
            </w:r>
          </w:p>
          <w:p>
            <w:pPr>
              <w:pStyle w:val="7"/>
              <w:spacing w:line="220" w:lineRule="auto"/>
              <w:ind w:left="242"/>
              <w:rPr>
                <w:sz w:val="21"/>
                <w:szCs w:val="21"/>
              </w:rPr>
            </w:pPr>
            <w:r>
              <w:rPr>
                <w:color w:val="FFFFFF"/>
                <w:sz w:val="21"/>
                <w:szCs w:val="21"/>
              </w:rPr>
              <w:t>险</w:t>
            </w:r>
          </w:p>
        </w:tc>
        <w:tc>
          <w:tcPr>
            <w:tcW w:w="1129" w:type="dxa"/>
            <w:vAlign w:val="top"/>
          </w:tcPr>
          <w:p>
            <w:pPr>
              <w:pStyle w:val="7"/>
              <w:spacing w:before="71" w:line="223" w:lineRule="auto"/>
              <w:ind w:left="184"/>
              <w:rPr>
                <w:sz w:val="21"/>
                <w:szCs w:val="21"/>
              </w:rPr>
            </w:pPr>
            <w:r>
              <w:rPr>
                <w:spacing w:val="4"/>
                <w:sz w:val="21"/>
                <w:szCs w:val="21"/>
              </w:rPr>
              <w:t>1、配电</w:t>
            </w:r>
          </w:p>
          <w:p>
            <w:pPr>
              <w:pStyle w:val="7"/>
              <w:spacing w:before="51" w:line="219" w:lineRule="auto"/>
              <w:ind w:left="134"/>
              <w:rPr>
                <w:sz w:val="21"/>
                <w:szCs w:val="21"/>
              </w:rPr>
            </w:pPr>
            <w:r>
              <w:rPr>
                <w:spacing w:val="-2"/>
                <w:sz w:val="21"/>
                <w:szCs w:val="21"/>
              </w:rPr>
              <w:t>箱、电机</w:t>
            </w:r>
          </w:p>
          <w:p>
            <w:pPr>
              <w:pStyle w:val="7"/>
              <w:spacing w:before="73" w:line="198" w:lineRule="auto"/>
              <w:ind w:left="244"/>
              <w:rPr>
                <w:sz w:val="21"/>
                <w:szCs w:val="21"/>
              </w:rPr>
            </w:pPr>
            <w:r>
              <w:rPr>
                <w:spacing w:val="-3"/>
                <w:sz w:val="21"/>
                <w:szCs w:val="21"/>
              </w:rPr>
              <w:t>有效接</w:t>
            </w:r>
          </w:p>
        </w:tc>
        <w:tc>
          <w:tcPr>
            <w:tcW w:w="1089" w:type="dxa"/>
            <w:vAlign w:val="top"/>
          </w:tcPr>
          <w:p>
            <w:pPr>
              <w:rPr>
                <w:rFonts w:ascii="Arial"/>
                <w:sz w:val="21"/>
              </w:rPr>
            </w:pPr>
          </w:p>
        </w:tc>
        <w:tc>
          <w:tcPr>
            <w:tcW w:w="1119" w:type="dxa"/>
            <w:vAlign w:val="top"/>
          </w:tcPr>
          <w:p>
            <w:pPr>
              <w:rPr>
                <w:rFonts w:ascii="Arial"/>
                <w:sz w:val="21"/>
              </w:rPr>
            </w:pPr>
          </w:p>
        </w:tc>
        <w:tc>
          <w:tcPr>
            <w:tcW w:w="113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8" w:lineRule="auto"/>
              <w:rPr>
                <w:rFonts w:ascii="Arial"/>
                <w:sz w:val="21"/>
              </w:rPr>
            </w:pPr>
          </w:p>
          <w:p>
            <w:pPr>
              <w:pStyle w:val="7"/>
              <w:spacing w:before="68" w:line="220" w:lineRule="auto"/>
              <w:ind w:left="109"/>
              <w:rPr>
                <w:sz w:val="21"/>
                <w:szCs w:val="21"/>
              </w:rPr>
            </w:pPr>
            <w:r>
              <w:rPr>
                <w:spacing w:val="2"/>
                <w:sz w:val="21"/>
                <w:szCs w:val="21"/>
              </w:rPr>
              <w:t>岗位职工</w:t>
            </w:r>
          </w:p>
        </w:tc>
        <w:tc>
          <w:tcPr>
            <w:tcW w:w="570" w:type="dxa"/>
            <w:vAlign w:val="top"/>
          </w:tcPr>
          <w:p>
            <w:pPr>
              <w:rPr>
                <w:rFonts w:ascii="Arial"/>
                <w:sz w:val="21"/>
              </w:rPr>
            </w:pPr>
          </w:p>
        </w:tc>
        <w:tc>
          <w:tcPr>
            <w:tcW w:w="400" w:type="dxa"/>
            <w:vAlign w:val="top"/>
          </w:tcPr>
          <w:p>
            <w:pPr>
              <w:rPr>
                <w:rFonts w:ascii="Arial"/>
                <w:sz w:val="21"/>
              </w:rPr>
            </w:pPr>
          </w:p>
        </w:tc>
        <w:tc>
          <w:tcPr>
            <w:tcW w:w="600" w:type="dxa"/>
            <w:vAlign w:val="top"/>
          </w:tcPr>
          <w:p>
            <w:pPr>
              <w:spacing w:line="318" w:lineRule="auto"/>
              <w:rPr>
                <w:rFonts w:ascii="Arial"/>
                <w:sz w:val="21"/>
              </w:rPr>
            </w:pPr>
          </w:p>
          <w:p>
            <w:pPr>
              <w:pStyle w:val="7"/>
              <w:spacing w:before="68" w:line="238" w:lineRule="auto"/>
              <w:ind w:left="189"/>
              <w:rPr>
                <w:sz w:val="21"/>
                <w:szCs w:val="21"/>
              </w:rPr>
            </w:pPr>
            <w:r>
              <w:rPr>
                <w:sz w:val="21"/>
                <w:szCs w:val="21"/>
              </w:rPr>
              <w:t>√</w:t>
            </w:r>
          </w:p>
        </w:tc>
        <w:tc>
          <w:tcPr>
            <w:tcW w:w="595" w:type="dxa"/>
            <w:vAlign w:val="top"/>
          </w:tcPr>
          <w:p>
            <w:pPr>
              <w:spacing w:line="318" w:lineRule="auto"/>
              <w:rPr>
                <w:rFonts w:ascii="Arial"/>
                <w:sz w:val="21"/>
              </w:rPr>
            </w:pPr>
          </w:p>
          <w:p>
            <w:pPr>
              <w:pStyle w:val="7"/>
              <w:spacing w:before="68" w:line="238" w:lineRule="auto"/>
              <w:ind w:left="189"/>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4" w:type="default"/>
          <w:pgSz w:w="16840" w:h="11910"/>
          <w:pgMar w:top="1012" w:right="634" w:bottom="1163" w:left="595" w:header="0" w:footer="961" w:gutter="0"/>
          <w:cols w:space="720" w:num="1"/>
        </w:sectPr>
      </w:pPr>
    </w:p>
    <w:p>
      <w:pPr>
        <w:spacing w:before="20"/>
      </w:pPr>
    </w:p>
    <w:p>
      <w:pPr>
        <w:spacing w:before="19"/>
      </w:pPr>
    </w:p>
    <w:p>
      <w:pPr>
        <w:spacing w:before="1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261" w:lineRule="auto"/>
              <w:rPr>
                <w:rFonts w:ascii="Arial"/>
                <w:sz w:val="21"/>
              </w:rPr>
            </w:pPr>
          </w:p>
          <w:p>
            <w:pPr>
              <w:pStyle w:val="7"/>
              <w:spacing w:before="68" w:line="236" w:lineRule="auto"/>
              <w:ind w:left="266" w:right="125" w:hanging="159"/>
              <w:rPr>
                <w:sz w:val="21"/>
                <w:szCs w:val="21"/>
              </w:rPr>
            </w:pPr>
            <w:r>
              <w:rPr>
                <w:b/>
                <w:bCs/>
                <w:spacing w:val="-9"/>
                <w:sz w:val="21"/>
                <w:szCs w:val="21"/>
              </w:rPr>
              <w:t>风险点</w:t>
            </w:r>
            <w:r>
              <w:rPr>
                <w:spacing w:val="15"/>
                <w:sz w:val="21"/>
                <w:szCs w:val="21"/>
              </w:rPr>
              <w:t xml:space="preserve">   </w:t>
            </w:r>
            <w:r>
              <w:rPr>
                <w:b/>
                <w:bCs/>
                <w:spacing w:val="-9"/>
                <w:sz w:val="21"/>
                <w:szCs w:val="21"/>
              </w:rPr>
              <w:t>(定量自动</w:t>
            </w:r>
            <w:r>
              <w:rPr>
                <w:sz w:val="21"/>
                <w:szCs w:val="21"/>
              </w:rPr>
              <w:t xml:space="preserve"> </w:t>
            </w:r>
            <w:r>
              <w:rPr>
                <w:b/>
                <w:bCs/>
                <w:spacing w:val="1"/>
                <w:sz w:val="21"/>
                <w:szCs w:val="21"/>
              </w:rPr>
              <w:t>充填机(打包秤))</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93"/>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67" w:line="219" w:lineRule="auto"/>
              <w:ind w:left="146"/>
              <w:rPr>
                <w:sz w:val="21"/>
                <w:szCs w:val="21"/>
              </w:rPr>
            </w:pPr>
            <w:r>
              <w:rPr>
                <w:b/>
                <w:bCs/>
                <w:spacing w:val="-5"/>
                <w:sz w:val="21"/>
                <w:szCs w:val="21"/>
              </w:rPr>
              <w:t>工程技术</w:t>
            </w:r>
          </w:p>
        </w:tc>
        <w:tc>
          <w:tcPr>
            <w:tcW w:w="1069" w:type="dxa"/>
            <w:vAlign w:val="top"/>
          </w:tcPr>
          <w:p>
            <w:pPr>
              <w:pStyle w:val="7"/>
              <w:spacing w:before="267" w:line="219" w:lineRule="auto"/>
              <w:ind w:left="138"/>
              <w:rPr>
                <w:sz w:val="21"/>
                <w:szCs w:val="21"/>
              </w:rPr>
            </w:pPr>
            <w:r>
              <w:rPr>
                <w:b/>
                <w:bCs/>
                <w:sz w:val="21"/>
                <w:szCs w:val="21"/>
              </w:rPr>
              <w:t>管理控制</w:t>
            </w:r>
          </w:p>
        </w:tc>
        <w:tc>
          <w:tcPr>
            <w:tcW w:w="1119" w:type="dxa"/>
            <w:vAlign w:val="top"/>
          </w:tcPr>
          <w:p>
            <w:pPr>
              <w:pStyle w:val="7"/>
              <w:spacing w:before="267" w:line="219" w:lineRule="auto"/>
              <w:ind w:left="119"/>
              <w:rPr>
                <w:sz w:val="21"/>
                <w:szCs w:val="21"/>
              </w:rPr>
            </w:pPr>
            <w:r>
              <w:rPr>
                <w:b/>
                <w:bCs/>
                <w:sz w:val="21"/>
                <w:szCs w:val="21"/>
              </w:rPr>
              <w:t>培训教育</w:t>
            </w:r>
          </w:p>
        </w:tc>
        <w:tc>
          <w:tcPr>
            <w:tcW w:w="1129" w:type="dxa"/>
            <w:vAlign w:val="top"/>
          </w:tcPr>
          <w:p>
            <w:pPr>
              <w:pStyle w:val="7"/>
              <w:spacing w:before="267" w:line="219" w:lineRule="auto"/>
              <w:ind w:left="150"/>
              <w:rPr>
                <w:sz w:val="21"/>
                <w:szCs w:val="21"/>
              </w:rPr>
            </w:pPr>
            <w:r>
              <w:rPr>
                <w:b/>
                <w:bCs/>
                <w:spacing w:val="-4"/>
                <w:sz w:val="21"/>
                <w:szCs w:val="21"/>
              </w:rPr>
              <w:t>个体防护</w:t>
            </w:r>
          </w:p>
        </w:tc>
        <w:tc>
          <w:tcPr>
            <w:tcW w:w="1089" w:type="dxa"/>
            <w:vAlign w:val="top"/>
          </w:tcPr>
          <w:p>
            <w:pPr>
              <w:pStyle w:val="7"/>
              <w:spacing w:before="270"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8"/>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6"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pStyle w:val="7"/>
              <w:spacing w:before="53" w:line="220" w:lineRule="auto"/>
              <w:ind w:left="362"/>
              <w:rPr>
                <w:sz w:val="21"/>
                <w:szCs w:val="21"/>
              </w:rPr>
            </w:pPr>
            <w:r>
              <w:rPr>
                <w:spacing w:val="7"/>
                <w:sz w:val="21"/>
                <w:szCs w:val="21"/>
              </w:rPr>
              <w:t>保护</w:t>
            </w:r>
          </w:p>
        </w:tc>
        <w:tc>
          <w:tcPr>
            <w:tcW w:w="789" w:type="dxa"/>
            <w:vAlign w:val="top"/>
          </w:tcPr>
          <w:p>
            <w:pPr>
              <w:rPr>
                <w:rFonts w:ascii="Arial"/>
                <w:sz w:val="21"/>
              </w:rPr>
            </w:pPr>
          </w:p>
        </w:tc>
        <w:tc>
          <w:tcPr>
            <w:tcW w:w="710" w:type="dxa"/>
            <w:shd w:val="clear" w:color="auto" w:fill="0000FC"/>
            <w:vAlign w:val="top"/>
          </w:tcPr>
          <w:p>
            <w:pPr>
              <w:rPr>
                <w:rFonts w:ascii="Arial"/>
                <w:sz w:val="21"/>
              </w:rPr>
            </w:pPr>
          </w:p>
        </w:tc>
        <w:tc>
          <w:tcPr>
            <w:tcW w:w="1149" w:type="dxa"/>
            <w:vAlign w:val="top"/>
          </w:tcPr>
          <w:p>
            <w:pPr>
              <w:pStyle w:val="7"/>
              <w:spacing w:before="81" w:line="261" w:lineRule="auto"/>
              <w:ind w:left="143" w:hanging="50"/>
              <w:jc w:val="right"/>
              <w:rPr>
                <w:sz w:val="21"/>
                <w:szCs w:val="21"/>
              </w:rPr>
            </w:pPr>
            <w:r>
              <w:rPr>
                <w:spacing w:val="-14"/>
                <w:sz w:val="21"/>
                <w:szCs w:val="21"/>
              </w:rPr>
              <w:t>地。    2、</w:t>
            </w:r>
            <w:r>
              <w:rPr>
                <w:sz w:val="21"/>
                <w:szCs w:val="21"/>
              </w:rPr>
              <w:t xml:space="preserve"> </w:t>
            </w:r>
            <w:r>
              <w:rPr>
                <w:spacing w:val="-2"/>
                <w:sz w:val="21"/>
                <w:szCs w:val="21"/>
              </w:rPr>
              <w:t>采取漏电</w:t>
            </w:r>
            <w:r>
              <w:rPr>
                <w:sz w:val="21"/>
                <w:szCs w:val="21"/>
              </w:rPr>
              <w:t xml:space="preserve">  </w:t>
            </w:r>
            <w:r>
              <w:rPr>
                <w:spacing w:val="-3"/>
                <w:sz w:val="21"/>
                <w:szCs w:val="21"/>
              </w:rPr>
              <w:t>保护装置</w:t>
            </w:r>
            <w:r>
              <w:rPr>
                <w:sz w:val="21"/>
                <w:szCs w:val="21"/>
              </w:rPr>
              <w:t xml:space="preserve">  </w:t>
            </w:r>
            <w:r>
              <w:rPr>
                <w:spacing w:val="-3"/>
                <w:sz w:val="21"/>
                <w:szCs w:val="21"/>
              </w:rPr>
              <w:t>3、电源</w:t>
            </w:r>
          </w:p>
          <w:p>
            <w:pPr>
              <w:pStyle w:val="7"/>
              <w:spacing w:before="63" w:line="243" w:lineRule="auto"/>
              <w:ind w:left="302" w:right="142" w:hanging="159"/>
              <w:rPr>
                <w:sz w:val="21"/>
                <w:szCs w:val="21"/>
              </w:rPr>
            </w:pPr>
            <w:r>
              <w:rPr>
                <w:spacing w:val="3"/>
                <w:sz w:val="21"/>
                <w:szCs w:val="21"/>
              </w:rPr>
              <w:t>线路规范</w:t>
            </w:r>
            <w:r>
              <w:rPr>
                <w:sz w:val="21"/>
                <w:szCs w:val="21"/>
              </w:rPr>
              <w:t xml:space="preserve"> </w:t>
            </w:r>
            <w:r>
              <w:rPr>
                <w:spacing w:val="-2"/>
                <w:sz w:val="21"/>
                <w:szCs w:val="21"/>
              </w:rPr>
              <w:t>铺设。</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rPr>
                <w:rFonts w:ascii="Arial"/>
                <w:sz w:val="21"/>
              </w:rPr>
            </w:pP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7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84" w:lineRule="auto"/>
              <w:rPr>
                <w:rFonts w:ascii="Arial"/>
                <w:sz w:val="21"/>
              </w:rPr>
            </w:pPr>
          </w:p>
          <w:p>
            <w:pPr>
              <w:pStyle w:val="7"/>
              <w:spacing w:before="68" w:line="220" w:lineRule="auto"/>
              <w:ind w:left="153"/>
              <w:rPr>
                <w:sz w:val="21"/>
                <w:szCs w:val="21"/>
              </w:rPr>
            </w:pPr>
            <w:r>
              <w:rPr>
                <w:b/>
                <w:bCs/>
                <w:spacing w:val="-6"/>
                <w:sz w:val="21"/>
                <w:szCs w:val="21"/>
              </w:rPr>
              <w:t>打包</w:t>
            </w:r>
          </w:p>
          <w:p>
            <w:pPr>
              <w:pStyle w:val="7"/>
              <w:spacing w:before="79" w:line="220" w:lineRule="auto"/>
              <w:ind w:left="264"/>
              <w:rPr>
                <w:sz w:val="21"/>
                <w:szCs w:val="21"/>
              </w:rPr>
            </w:pPr>
            <w:r>
              <w:rPr>
                <w:b/>
                <w:bCs/>
                <w:spacing w:val="-3"/>
                <w:sz w:val="21"/>
                <w:szCs w:val="21"/>
              </w:rPr>
              <w:t>秤</w:t>
            </w:r>
          </w:p>
        </w:tc>
        <w:tc>
          <w:tcPr>
            <w:tcW w:w="660" w:type="dxa"/>
            <w:vAlign w:val="top"/>
          </w:tcPr>
          <w:p>
            <w:pPr>
              <w:spacing w:line="244" w:lineRule="auto"/>
              <w:rPr>
                <w:rFonts w:ascii="Arial"/>
                <w:sz w:val="21"/>
              </w:rPr>
            </w:pPr>
          </w:p>
          <w:p>
            <w:pPr>
              <w:spacing w:line="245" w:lineRule="auto"/>
              <w:rPr>
                <w:rFonts w:ascii="Arial"/>
                <w:sz w:val="21"/>
              </w:rPr>
            </w:pPr>
          </w:p>
          <w:p>
            <w:pPr>
              <w:pStyle w:val="7"/>
              <w:spacing w:before="68" w:line="183" w:lineRule="auto"/>
              <w:ind w:left="263"/>
              <w:rPr>
                <w:sz w:val="21"/>
                <w:szCs w:val="21"/>
              </w:rPr>
            </w:pPr>
            <w:r>
              <w:rPr>
                <w:b/>
                <w:bCs/>
                <w:spacing w:val="-3"/>
                <w:sz w:val="21"/>
                <w:szCs w:val="21"/>
              </w:rPr>
              <w:t>4</w:t>
            </w:r>
          </w:p>
        </w:tc>
        <w:tc>
          <w:tcPr>
            <w:tcW w:w="1369" w:type="dxa"/>
            <w:vAlign w:val="top"/>
          </w:tcPr>
          <w:p>
            <w:pPr>
              <w:spacing w:line="432" w:lineRule="auto"/>
              <w:rPr>
                <w:rFonts w:ascii="Arial"/>
                <w:sz w:val="21"/>
              </w:rPr>
            </w:pPr>
          </w:p>
          <w:p>
            <w:pPr>
              <w:pStyle w:val="7"/>
              <w:spacing w:before="69" w:line="219" w:lineRule="auto"/>
              <w:ind w:left="253"/>
              <w:rPr>
                <w:sz w:val="21"/>
                <w:szCs w:val="21"/>
              </w:rPr>
            </w:pPr>
            <w:r>
              <w:rPr>
                <w:b/>
                <w:bCs/>
                <w:spacing w:val="-2"/>
                <w:sz w:val="21"/>
                <w:szCs w:val="21"/>
              </w:rPr>
              <w:t>除尘吸风</w:t>
            </w:r>
          </w:p>
        </w:tc>
        <w:tc>
          <w:tcPr>
            <w:tcW w:w="1159" w:type="dxa"/>
            <w:vAlign w:val="top"/>
          </w:tcPr>
          <w:p>
            <w:pPr>
              <w:spacing w:line="283" w:lineRule="auto"/>
              <w:rPr>
                <w:rFonts w:ascii="Arial"/>
                <w:sz w:val="21"/>
              </w:rPr>
            </w:pPr>
          </w:p>
          <w:p>
            <w:pPr>
              <w:pStyle w:val="7"/>
              <w:spacing w:before="69" w:line="256" w:lineRule="auto"/>
              <w:ind w:left="465" w:right="163" w:hanging="310"/>
              <w:rPr>
                <w:sz w:val="21"/>
                <w:szCs w:val="21"/>
              </w:rPr>
            </w:pPr>
            <w:r>
              <w:rPr>
                <w:b/>
                <w:bCs/>
                <w:spacing w:val="-5"/>
                <w:sz w:val="21"/>
                <w:szCs w:val="21"/>
              </w:rPr>
              <w:t>无粉尘外</w:t>
            </w:r>
            <w:r>
              <w:rPr>
                <w:sz w:val="21"/>
                <w:szCs w:val="21"/>
              </w:rPr>
              <w:t xml:space="preserve"> </w:t>
            </w:r>
            <w:r>
              <w:rPr>
                <w:b/>
                <w:bCs/>
                <w:spacing w:val="-3"/>
                <w:sz w:val="21"/>
                <w:szCs w:val="21"/>
              </w:rPr>
              <w:t>溢</w:t>
            </w:r>
          </w:p>
        </w:tc>
        <w:tc>
          <w:tcPr>
            <w:tcW w:w="789" w:type="dxa"/>
            <w:vAlign w:val="top"/>
          </w:tcPr>
          <w:p>
            <w:pPr>
              <w:spacing w:line="274" w:lineRule="auto"/>
              <w:rPr>
                <w:rFonts w:ascii="Arial"/>
                <w:sz w:val="21"/>
              </w:rPr>
            </w:pPr>
          </w:p>
          <w:p>
            <w:pPr>
              <w:pStyle w:val="7"/>
              <w:spacing w:before="68" w:line="308" w:lineRule="exact"/>
              <w:ind w:left="176"/>
              <w:rPr>
                <w:sz w:val="21"/>
                <w:szCs w:val="21"/>
              </w:rPr>
            </w:pPr>
            <w:r>
              <w:rPr>
                <w:b/>
                <w:bCs/>
                <w:spacing w:val="-5"/>
                <w:position w:val="6"/>
                <w:sz w:val="21"/>
                <w:szCs w:val="21"/>
              </w:rPr>
              <w:t>其他</w:t>
            </w:r>
          </w:p>
          <w:p>
            <w:pPr>
              <w:pStyle w:val="7"/>
              <w:spacing w:before="1" w:line="217" w:lineRule="auto"/>
              <w:ind w:left="176"/>
              <w:rPr>
                <w:sz w:val="21"/>
                <w:szCs w:val="21"/>
              </w:rPr>
            </w:pPr>
            <w:r>
              <w:rPr>
                <w:b/>
                <w:bCs/>
                <w:spacing w:val="-5"/>
                <w:sz w:val="21"/>
                <w:szCs w:val="21"/>
              </w:rPr>
              <w:t>爆炸</w:t>
            </w:r>
          </w:p>
        </w:tc>
        <w:tc>
          <w:tcPr>
            <w:tcW w:w="710" w:type="dxa"/>
            <w:shd w:val="clear" w:color="auto" w:fill="0000FB"/>
            <w:vAlign w:val="top"/>
          </w:tcPr>
          <w:p>
            <w:pPr>
              <w:spacing w:line="28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37" w:line="220" w:lineRule="auto"/>
              <w:ind w:left="143"/>
              <w:rPr>
                <w:sz w:val="21"/>
                <w:szCs w:val="21"/>
              </w:rPr>
            </w:pPr>
            <w:r>
              <w:rPr>
                <w:spacing w:val="1"/>
                <w:sz w:val="21"/>
                <w:szCs w:val="21"/>
              </w:rPr>
              <w:t>吸风设置</w:t>
            </w:r>
          </w:p>
          <w:p>
            <w:pPr>
              <w:pStyle w:val="7"/>
              <w:spacing w:before="59" w:line="220" w:lineRule="auto"/>
              <w:ind w:left="143"/>
              <w:rPr>
                <w:sz w:val="21"/>
                <w:szCs w:val="21"/>
              </w:rPr>
            </w:pPr>
            <w:r>
              <w:rPr>
                <w:spacing w:val="-2"/>
                <w:sz w:val="21"/>
                <w:szCs w:val="21"/>
              </w:rPr>
              <w:t>合理，风</w:t>
            </w:r>
          </w:p>
          <w:p>
            <w:pPr>
              <w:pStyle w:val="7"/>
              <w:spacing w:before="79" w:line="220" w:lineRule="auto"/>
              <w:ind w:left="143"/>
              <w:rPr>
                <w:sz w:val="21"/>
                <w:szCs w:val="21"/>
              </w:rPr>
            </w:pPr>
            <w:r>
              <w:rPr>
                <w:spacing w:val="3"/>
                <w:sz w:val="21"/>
                <w:szCs w:val="21"/>
              </w:rPr>
              <w:t>量风压正</w:t>
            </w:r>
          </w:p>
          <w:p>
            <w:pPr>
              <w:pStyle w:val="7"/>
              <w:spacing w:before="50" w:line="198" w:lineRule="auto"/>
              <w:ind w:left="463"/>
              <w:rPr>
                <w:sz w:val="21"/>
                <w:szCs w:val="21"/>
              </w:rPr>
            </w:pPr>
            <w:r>
              <w:rPr>
                <w:sz w:val="21"/>
                <w:szCs w:val="21"/>
              </w:rPr>
              <w:t>常</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3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56"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456"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5" w:type="default"/>
          <w:pgSz w:w="16840" w:h="11910"/>
          <w:pgMar w:top="1012" w:right="634" w:bottom="1163" w:left="595" w:header="0" w:footer="96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2124" w:type="dxa"/>
            <w:gridSpan w:val="3"/>
            <w:vAlign w:val="top"/>
          </w:tcPr>
          <w:p>
            <w:pPr>
              <w:spacing w:line="26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(旋转分级</w:t>
            </w:r>
          </w:p>
          <w:p>
            <w:pPr>
              <w:pStyle w:val="7"/>
              <w:spacing w:before="29" w:line="219" w:lineRule="auto"/>
              <w:ind w:left="897"/>
              <w:rPr>
                <w:sz w:val="21"/>
                <w:szCs w:val="21"/>
              </w:rPr>
            </w:pPr>
            <w:r>
              <w:rPr>
                <w:b/>
                <w:bCs/>
                <w:spacing w:val="15"/>
                <w:sz w:val="21"/>
                <w:szCs w:val="21"/>
              </w:rPr>
              <w:t>筛)</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6" w:line="219" w:lineRule="auto"/>
              <w:ind w:left="148"/>
              <w:rPr>
                <w:sz w:val="21"/>
                <w:szCs w:val="21"/>
              </w:rPr>
            </w:pPr>
            <w:r>
              <w:rPr>
                <w:b/>
                <w:bCs/>
                <w:spacing w:val="-5"/>
                <w:sz w:val="21"/>
                <w:szCs w:val="21"/>
              </w:rPr>
              <w:t>编号</w:t>
            </w:r>
          </w:p>
        </w:tc>
        <w:tc>
          <w:tcPr>
            <w:tcW w:w="650" w:type="dxa"/>
            <w:vAlign w:val="top"/>
          </w:tcPr>
          <w:p>
            <w:pPr>
              <w:pStyle w:val="7"/>
              <w:spacing w:before="276" w:line="219" w:lineRule="auto"/>
              <w:ind w:left="104"/>
              <w:rPr>
                <w:sz w:val="21"/>
                <w:szCs w:val="21"/>
              </w:rPr>
            </w:pPr>
            <w:r>
              <w:rPr>
                <w:b/>
                <w:bCs/>
                <w:spacing w:val="-5"/>
                <w:sz w:val="21"/>
                <w:szCs w:val="21"/>
              </w:rPr>
              <w:t>类型</w:t>
            </w:r>
          </w:p>
        </w:tc>
        <w:tc>
          <w:tcPr>
            <w:tcW w:w="750" w:type="dxa"/>
            <w:vAlign w:val="top"/>
          </w:tcPr>
          <w:p>
            <w:pPr>
              <w:pStyle w:val="7"/>
              <w:spacing w:before="279" w:line="221" w:lineRule="auto"/>
              <w:ind w:left="153"/>
              <w:rPr>
                <w:sz w:val="21"/>
                <w:szCs w:val="21"/>
              </w:rPr>
            </w:pPr>
            <w:r>
              <w:rPr>
                <w:b/>
                <w:bCs/>
                <w:spacing w:val="-5"/>
                <w:sz w:val="21"/>
                <w:szCs w:val="21"/>
              </w:rPr>
              <w:t>名称</w:t>
            </w:r>
          </w:p>
        </w:tc>
        <w:tc>
          <w:tcPr>
            <w:tcW w:w="660" w:type="dxa"/>
            <w:vAlign w:val="top"/>
          </w:tcPr>
          <w:p>
            <w:pPr>
              <w:pStyle w:val="7"/>
              <w:spacing w:before="277" w:line="221" w:lineRule="auto"/>
              <w:ind w:left="114"/>
              <w:rPr>
                <w:sz w:val="21"/>
                <w:szCs w:val="21"/>
              </w:rPr>
            </w:pPr>
            <w:r>
              <w:rPr>
                <w:b/>
                <w:bCs/>
                <w:spacing w:val="-5"/>
                <w:sz w:val="21"/>
                <w:szCs w:val="21"/>
              </w:rPr>
              <w:t>序号</w:t>
            </w:r>
          </w:p>
        </w:tc>
        <w:tc>
          <w:tcPr>
            <w:tcW w:w="1369" w:type="dxa"/>
            <w:vAlign w:val="top"/>
          </w:tcPr>
          <w:p>
            <w:pPr>
              <w:pStyle w:val="7"/>
              <w:spacing w:before="279"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6" w:line="219" w:lineRule="auto"/>
              <w:ind w:left="146"/>
              <w:rPr>
                <w:sz w:val="21"/>
                <w:szCs w:val="21"/>
              </w:rPr>
            </w:pPr>
            <w:r>
              <w:rPr>
                <w:b/>
                <w:bCs/>
                <w:spacing w:val="-5"/>
                <w:sz w:val="21"/>
                <w:szCs w:val="21"/>
              </w:rPr>
              <w:t>工程技术</w:t>
            </w:r>
          </w:p>
        </w:tc>
        <w:tc>
          <w:tcPr>
            <w:tcW w:w="1069" w:type="dxa"/>
            <w:vAlign w:val="top"/>
          </w:tcPr>
          <w:p>
            <w:pPr>
              <w:pStyle w:val="7"/>
              <w:spacing w:before="276" w:line="219" w:lineRule="auto"/>
              <w:ind w:left="108"/>
              <w:rPr>
                <w:sz w:val="21"/>
                <w:szCs w:val="21"/>
              </w:rPr>
            </w:pPr>
            <w:r>
              <w:rPr>
                <w:b/>
                <w:bCs/>
                <w:sz w:val="21"/>
                <w:szCs w:val="21"/>
              </w:rPr>
              <w:t>管理控制</w:t>
            </w:r>
          </w:p>
        </w:tc>
        <w:tc>
          <w:tcPr>
            <w:tcW w:w="1119" w:type="dxa"/>
            <w:vAlign w:val="top"/>
          </w:tcPr>
          <w:p>
            <w:pPr>
              <w:pStyle w:val="7"/>
              <w:spacing w:before="276" w:line="219" w:lineRule="auto"/>
              <w:ind w:left="139"/>
              <w:rPr>
                <w:sz w:val="21"/>
                <w:szCs w:val="21"/>
              </w:rPr>
            </w:pPr>
            <w:r>
              <w:rPr>
                <w:b/>
                <w:bCs/>
                <w:sz w:val="21"/>
                <w:szCs w:val="21"/>
              </w:rPr>
              <w:t>培训教育</w:t>
            </w:r>
          </w:p>
        </w:tc>
        <w:tc>
          <w:tcPr>
            <w:tcW w:w="1129" w:type="dxa"/>
            <w:vAlign w:val="top"/>
          </w:tcPr>
          <w:p>
            <w:pPr>
              <w:pStyle w:val="7"/>
              <w:spacing w:before="276" w:line="219" w:lineRule="auto"/>
              <w:ind w:left="129"/>
              <w:rPr>
                <w:sz w:val="21"/>
                <w:szCs w:val="21"/>
              </w:rPr>
            </w:pPr>
            <w:r>
              <w:rPr>
                <w:b/>
                <w:bCs/>
                <w:spacing w:val="-4"/>
                <w:sz w:val="21"/>
                <w:szCs w:val="21"/>
              </w:rPr>
              <w:t>个体防护</w:t>
            </w:r>
          </w:p>
        </w:tc>
        <w:tc>
          <w:tcPr>
            <w:tcW w:w="1089" w:type="dxa"/>
            <w:vAlign w:val="top"/>
          </w:tcPr>
          <w:p>
            <w:pPr>
              <w:pStyle w:val="7"/>
              <w:spacing w:before="279"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5"/>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7"/>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6"/>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7"/>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4" w:hRule="atLeast"/>
        </w:trPr>
        <w:tc>
          <w:tcPr>
            <w:tcW w:w="724"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53"/>
              <w:rPr>
                <w:sz w:val="21"/>
                <w:szCs w:val="21"/>
              </w:rPr>
            </w:pPr>
            <w:r>
              <w:rPr>
                <w:b/>
                <w:bCs/>
                <w:spacing w:val="-5"/>
                <w:sz w:val="21"/>
                <w:szCs w:val="21"/>
              </w:rPr>
              <w:t>分级</w:t>
            </w:r>
          </w:p>
          <w:p>
            <w:pPr>
              <w:pStyle w:val="7"/>
              <w:spacing w:before="49" w:line="219" w:lineRule="auto"/>
              <w:ind w:left="264"/>
              <w:rPr>
                <w:sz w:val="21"/>
                <w:szCs w:val="21"/>
              </w:rPr>
            </w:pPr>
            <w:r>
              <w:rPr>
                <w:b/>
                <w:bCs/>
                <w:spacing w:val="-3"/>
                <w:sz w:val="21"/>
                <w:szCs w:val="21"/>
              </w:rPr>
              <w:t>筛</w:t>
            </w:r>
          </w:p>
        </w:tc>
        <w:tc>
          <w:tcPr>
            <w:tcW w:w="660"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7"/>
              <w:spacing w:before="68" w:line="225" w:lineRule="auto"/>
              <w:ind w:left="463"/>
              <w:rPr>
                <w:sz w:val="21"/>
                <w:szCs w:val="21"/>
              </w:rPr>
            </w:pPr>
            <w:r>
              <w:rPr>
                <w:b/>
                <w:bCs/>
                <w:spacing w:val="-5"/>
                <w:sz w:val="21"/>
                <w:szCs w:val="21"/>
              </w:rPr>
              <w:t>基础</w:t>
            </w:r>
          </w:p>
        </w:tc>
        <w:tc>
          <w:tcPr>
            <w:tcW w:w="115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7"/>
              <w:spacing w:before="68" w:line="220" w:lineRule="auto"/>
              <w:ind w:left="152"/>
              <w:rPr>
                <w:sz w:val="21"/>
                <w:szCs w:val="21"/>
              </w:rPr>
            </w:pPr>
            <w:r>
              <w:rPr>
                <w:spacing w:val="2"/>
                <w:sz w:val="21"/>
                <w:szCs w:val="21"/>
              </w:rPr>
              <w:t>牢固可靠</w:t>
            </w:r>
          </w:p>
        </w:tc>
        <w:tc>
          <w:tcPr>
            <w:tcW w:w="78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7"/>
              <w:spacing w:before="68" w:line="330" w:lineRule="exact"/>
              <w:ind w:left="173"/>
              <w:rPr>
                <w:sz w:val="21"/>
                <w:szCs w:val="21"/>
              </w:rPr>
            </w:pPr>
            <w:r>
              <w:rPr>
                <w:spacing w:val="-3"/>
                <w:position w:val="8"/>
                <w:sz w:val="21"/>
                <w:szCs w:val="21"/>
              </w:rPr>
              <w:t>物体</w:t>
            </w:r>
          </w:p>
          <w:p>
            <w:pPr>
              <w:pStyle w:val="7"/>
              <w:spacing w:line="220" w:lineRule="auto"/>
              <w:ind w:left="173"/>
              <w:rPr>
                <w:sz w:val="21"/>
                <w:szCs w:val="21"/>
              </w:rPr>
            </w:pPr>
            <w:r>
              <w:rPr>
                <w:spacing w:val="-3"/>
                <w:sz w:val="21"/>
                <w:szCs w:val="21"/>
              </w:rPr>
              <w:t>打击</w:t>
            </w:r>
          </w:p>
        </w:tc>
        <w:tc>
          <w:tcPr>
            <w:tcW w:w="710" w:type="dxa"/>
            <w:shd w:val="clear" w:color="auto" w:fill="0000FC"/>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spacing w:line="274" w:lineRule="auto"/>
              <w:rPr>
                <w:rFonts w:ascii="Arial"/>
                <w:sz w:val="21"/>
              </w:rPr>
            </w:pPr>
          </w:p>
          <w:p>
            <w:pPr>
              <w:spacing w:line="274" w:lineRule="auto"/>
              <w:rPr>
                <w:rFonts w:ascii="Arial"/>
                <w:sz w:val="21"/>
              </w:rPr>
            </w:pP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pStyle w:val="7"/>
              <w:spacing w:before="68" w:line="219" w:lineRule="auto"/>
              <w:ind w:left="93"/>
              <w:rPr>
                <w:sz w:val="21"/>
                <w:szCs w:val="21"/>
              </w:rPr>
            </w:pPr>
            <w:r>
              <w:rPr>
                <w:spacing w:val="1"/>
                <w:sz w:val="21"/>
                <w:szCs w:val="21"/>
              </w:rPr>
              <w:t>1、地脚螺</w:t>
            </w:r>
          </w:p>
          <w:p>
            <w:pPr>
              <w:pStyle w:val="7"/>
              <w:spacing w:before="82" w:line="219" w:lineRule="auto"/>
              <w:ind w:left="143"/>
              <w:rPr>
                <w:sz w:val="21"/>
                <w:szCs w:val="21"/>
              </w:rPr>
            </w:pPr>
            <w:r>
              <w:rPr>
                <w:spacing w:val="26"/>
                <w:sz w:val="21"/>
                <w:szCs w:val="21"/>
              </w:rPr>
              <w:t>栓齐全、</w:t>
            </w:r>
          </w:p>
          <w:p>
            <w:pPr>
              <w:pStyle w:val="7"/>
              <w:spacing w:before="60" w:line="219" w:lineRule="auto"/>
              <w:ind w:left="143"/>
              <w:rPr>
                <w:sz w:val="21"/>
                <w:szCs w:val="21"/>
              </w:rPr>
            </w:pPr>
            <w:r>
              <w:rPr>
                <w:spacing w:val="2"/>
                <w:sz w:val="21"/>
                <w:szCs w:val="21"/>
              </w:rPr>
              <w:t>完好、有</w:t>
            </w:r>
          </w:p>
          <w:p>
            <w:pPr>
              <w:pStyle w:val="7"/>
              <w:spacing w:before="61" w:line="220" w:lineRule="auto"/>
              <w:ind w:left="403"/>
              <w:rPr>
                <w:sz w:val="21"/>
                <w:szCs w:val="21"/>
              </w:rPr>
            </w:pPr>
            <w:r>
              <w:rPr>
                <w:spacing w:val="-7"/>
                <w:sz w:val="21"/>
                <w:szCs w:val="21"/>
              </w:rPr>
              <w:t>效</w:t>
            </w:r>
            <w:r>
              <w:rPr>
                <w:spacing w:val="-57"/>
                <w:sz w:val="21"/>
                <w:szCs w:val="21"/>
              </w:rPr>
              <w:t xml:space="preserve"> </w:t>
            </w:r>
            <w:r>
              <w:rPr>
                <w:spacing w:val="-7"/>
                <w:sz w:val="21"/>
                <w:szCs w:val="21"/>
              </w:rPr>
              <w:t>。</w:t>
            </w:r>
          </w:p>
        </w:tc>
        <w:tc>
          <w:tcPr>
            <w:tcW w:w="106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220" w:lineRule="auto"/>
              <w:ind w:left="105"/>
              <w:rPr>
                <w:sz w:val="21"/>
                <w:szCs w:val="21"/>
              </w:rPr>
            </w:pPr>
            <w:r>
              <w:rPr>
                <w:spacing w:val="7"/>
                <w:sz w:val="21"/>
                <w:szCs w:val="21"/>
              </w:rPr>
              <w:t>岗位人员</w:t>
            </w:r>
          </w:p>
          <w:p>
            <w:pPr>
              <w:pStyle w:val="7"/>
              <w:spacing w:before="79" w:line="219" w:lineRule="auto"/>
              <w:ind w:left="105"/>
              <w:rPr>
                <w:sz w:val="21"/>
                <w:szCs w:val="21"/>
              </w:rPr>
            </w:pPr>
            <w:r>
              <w:rPr>
                <w:spacing w:val="-2"/>
                <w:sz w:val="21"/>
                <w:szCs w:val="21"/>
              </w:rPr>
              <w:t>每班检查</w:t>
            </w:r>
          </w:p>
          <w:p>
            <w:pPr>
              <w:pStyle w:val="7"/>
              <w:spacing w:before="40" w:line="219" w:lineRule="auto"/>
              <w:ind w:left="105"/>
              <w:rPr>
                <w:sz w:val="21"/>
                <w:szCs w:val="21"/>
              </w:rPr>
            </w:pPr>
            <w:r>
              <w:rPr>
                <w:spacing w:val="2"/>
                <w:sz w:val="21"/>
                <w:szCs w:val="21"/>
              </w:rPr>
              <w:t>一次，每</w:t>
            </w:r>
          </w:p>
          <w:p>
            <w:pPr>
              <w:pStyle w:val="7"/>
              <w:spacing w:before="60" w:line="219" w:lineRule="auto"/>
              <w:ind w:left="105"/>
              <w:rPr>
                <w:sz w:val="21"/>
                <w:szCs w:val="21"/>
              </w:rPr>
            </w:pPr>
            <w:r>
              <w:rPr>
                <w:spacing w:val="2"/>
                <w:sz w:val="21"/>
                <w:szCs w:val="21"/>
              </w:rPr>
              <w:t>月一次维</w:t>
            </w:r>
          </w:p>
          <w:p>
            <w:pPr>
              <w:pStyle w:val="7"/>
              <w:spacing w:before="81" w:line="219" w:lineRule="auto"/>
              <w:ind w:left="215"/>
              <w:rPr>
                <w:sz w:val="21"/>
                <w:szCs w:val="21"/>
              </w:rPr>
            </w:pPr>
            <w:r>
              <w:rPr>
                <w:spacing w:val="-3"/>
                <w:sz w:val="21"/>
                <w:szCs w:val="21"/>
              </w:rPr>
              <w:t>护保养</w:t>
            </w:r>
          </w:p>
        </w:tc>
        <w:tc>
          <w:tcPr>
            <w:tcW w:w="111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7"/>
              <w:spacing w:before="69" w:line="262" w:lineRule="auto"/>
              <w:ind w:left="136" w:right="88"/>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r>
              <w:rPr>
                <w:sz w:val="21"/>
                <w:szCs w:val="21"/>
              </w:rPr>
              <w:t xml:space="preserve"> </w:t>
            </w:r>
            <w:r>
              <w:rPr>
                <w:spacing w:val="-2"/>
                <w:sz w:val="21"/>
                <w:szCs w:val="21"/>
              </w:rPr>
              <w:t>接受安全</w:t>
            </w:r>
            <w:r>
              <w:rPr>
                <w:sz w:val="21"/>
                <w:szCs w:val="21"/>
              </w:rPr>
              <w:t xml:space="preserve"> </w:t>
            </w:r>
            <w:r>
              <w:rPr>
                <w:spacing w:val="11"/>
                <w:sz w:val="21"/>
                <w:szCs w:val="21"/>
              </w:rPr>
              <w:t>再教育。</w:t>
            </w:r>
          </w:p>
        </w:tc>
        <w:tc>
          <w:tcPr>
            <w:tcW w:w="1129" w:type="dxa"/>
            <w:vAlign w:val="top"/>
          </w:tcPr>
          <w:p>
            <w:pPr>
              <w:rPr>
                <w:rFonts w:ascii="Arial"/>
                <w:sz w:val="21"/>
              </w:rPr>
            </w:pPr>
          </w:p>
        </w:tc>
        <w:tc>
          <w:tcPr>
            <w:tcW w:w="1089" w:type="dxa"/>
            <w:vAlign w:val="top"/>
          </w:tcPr>
          <w:p>
            <w:pPr>
              <w:pStyle w:val="7"/>
              <w:spacing w:before="51" w:line="220" w:lineRule="auto"/>
              <w:ind w:left="118"/>
              <w:rPr>
                <w:sz w:val="21"/>
                <w:szCs w:val="21"/>
              </w:rPr>
            </w:pPr>
            <w:r>
              <w:rPr>
                <w:spacing w:val="2"/>
                <w:sz w:val="21"/>
                <w:szCs w:val="21"/>
              </w:rPr>
              <w:t>发现有人</w:t>
            </w:r>
          </w:p>
          <w:p>
            <w:pPr>
              <w:pStyle w:val="7"/>
              <w:spacing w:before="39" w:line="219" w:lineRule="auto"/>
              <w:ind w:left="168"/>
              <w:rPr>
                <w:sz w:val="21"/>
                <w:szCs w:val="21"/>
              </w:rPr>
            </w:pPr>
            <w:r>
              <w:rPr>
                <w:spacing w:val="1"/>
                <w:sz w:val="21"/>
                <w:szCs w:val="21"/>
              </w:rPr>
              <w:t>受伤后，</w:t>
            </w:r>
          </w:p>
          <w:p>
            <w:pPr>
              <w:pStyle w:val="7"/>
              <w:spacing w:before="91" w:line="220" w:lineRule="auto"/>
              <w:ind w:left="118"/>
              <w:rPr>
                <w:sz w:val="21"/>
                <w:szCs w:val="21"/>
              </w:rPr>
            </w:pPr>
            <w:r>
              <w:rPr>
                <w:spacing w:val="4"/>
                <w:sz w:val="21"/>
                <w:szCs w:val="21"/>
              </w:rPr>
              <w:t>立即关闭</w:t>
            </w:r>
          </w:p>
          <w:p>
            <w:pPr>
              <w:pStyle w:val="7"/>
              <w:spacing w:before="50" w:line="221" w:lineRule="auto"/>
              <w:ind w:left="227"/>
              <w:rPr>
                <w:sz w:val="21"/>
                <w:szCs w:val="21"/>
              </w:rPr>
            </w:pPr>
            <w:r>
              <w:rPr>
                <w:spacing w:val="4"/>
                <w:sz w:val="21"/>
                <w:szCs w:val="21"/>
              </w:rPr>
              <w:t>设备电</w:t>
            </w:r>
          </w:p>
          <w:p>
            <w:pPr>
              <w:pStyle w:val="7"/>
              <w:spacing w:before="6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29" w:line="220" w:lineRule="auto"/>
              <w:ind w:left="118"/>
              <w:rPr>
                <w:sz w:val="21"/>
                <w:szCs w:val="21"/>
              </w:rPr>
            </w:pPr>
            <w:r>
              <w:rPr>
                <w:spacing w:val="2"/>
                <w:sz w:val="21"/>
                <w:szCs w:val="21"/>
              </w:rPr>
              <w:t>向周围人</w:t>
            </w:r>
          </w:p>
          <w:p>
            <w:pPr>
              <w:pStyle w:val="7"/>
              <w:spacing w:before="50" w:line="219" w:lineRule="auto"/>
              <w:ind w:left="168"/>
              <w:rPr>
                <w:sz w:val="21"/>
                <w:szCs w:val="21"/>
              </w:rPr>
            </w:pPr>
            <w:r>
              <w:rPr>
                <w:spacing w:val="1"/>
                <w:sz w:val="21"/>
                <w:szCs w:val="21"/>
              </w:rPr>
              <w:t>员呼救，</w:t>
            </w:r>
          </w:p>
          <w:p>
            <w:pPr>
              <w:pStyle w:val="7"/>
              <w:spacing w:before="80" w:line="219" w:lineRule="auto"/>
              <w:ind w:left="118"/>
              <w:rPr>
                <w:sz w:val="21"/>
                <w:szCs w:val="21"/>
              </w:rPr>
            </w:pPr>
            <w:r>
              <w:rPr>
                <w:spacing w:val="2"/>
                <w:sz w:val="21"/>
                <w:szCs w:val="21"/>
              </w:rPr>
              <w:t>并通知领</w:t>
            </w:r>
          </w:p>
          <w:p>
            <w:pPr>
              <w:pStyle w:val="7"/>
              <w:spacing w:before="61" w:line="219" w:lineRule="auto"/>
              <w:ind w:left="118"/>
              <w:rPr>
                <w:sz w:val="21"/>
                <w:szCs w:val="21"/>
              </w:rPr>
            </w:pPr>
            <w:r>
              <w:rPr>
                <w:spacing w:val="2"/>
                <w:sz w:val="21"/>
                <w:szCs w:val="21"/>
              </w:rPr>
              <w:t>导或值班</w:t>
            </w:r>
          </w:p>
          <w:p>
            <w:pPr>
              <w:pStyle w:val="7"/>
              <w:spacing w:before="7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19" w:lineRule="auto"/>
              <w:ind w:left="168"/>
              <w:rPr>
                <w:sz w:val="21"/>
                <w:szCs w:val="21"/>
              </w:rPr>
            </w:pPr>
            <w:r>
              <w:rPr>
                <w:spacing w:val="1"/>
                <w:sz w:val="21"/>
                <w:szCs w:val="21"/>
              </w:rPr>
              <w:t>救电话。</w:t>
            </w:r>
          </w:p>
        </w:tc>
        <w:tc>
          <w:tcPr>
            <w:tcW w:w="106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84" w:lineRule="auto"/>
              <w:rPr>
                <w:rFonts w:ascii="Arial"/>
                <w:sz w:val="21"/>
              </w:rPr>
            </w:pPr>
          </w:p>
          <w:p>
            <w:pPr>
              <w:pStyle w:val="7"/>
              <w:spacing w:before="68" w:line="220" w:lineRule="auto"/>
              <w:ind w:left="153"/>
              <w:rPr>
                <w:sz w:val="21"/>
                <w:szCs w:val="21"/>
              </w:rPr>
            </w:pPr>
            <w:r>
              <w:rPr>
                <w:b/>
                <w:bCs/>
                <w:spacing w:val="-5"/>
                <w:sz w:val="21"/>
                <w:szCs w:val="21"/>
              </w:rPr>
              <w:t>分级</w:t>
            </w:r>
          </w:p>
          <w:p>
            <w:pPr>
              <w:pStyle w:val="7"/>
              <w:spacing w:before="59" w:line="219" w:lineRule="auto"/>
              <w:ind w:left="264"/>
              <w:rPr>
                <w:sz w:val="21"/>
                <w:szCs w:val="21"/>
              </w:rPr>
            </w:pPr>
            <w:r>
              <w:rPr>
                <w:b/>
                <w:bCs/>
                <w:spacing w:val="-3"/>
                <w:sz w:val="21"/>
                <w:szCs w:val="21"/>
              </w:rPr>
              <w:t>筛</w:t>
            </w:r>
          </w:p>
        </w:tc>
        <w:tc>
          <w:tcPr>
            <w:tcW w:w="660" w:type="dxa"/>
            <w:vAlign w:val="top"/>
          </w:tcPr>
          <w:p>
            <w:pPr>
              <w:spacing w:line="249" w:lineRule="auto"/>
              <w:rPr>
                <w:rFonts w:ascii="Arial"/>
                <w:sz w:val="21"/>
              </w:rPr>
            </w:pPr>
          </w:p>
          <w:p>
            <w:pPr>
              <w:spacing w:line="250"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443" w:lineRule="auto"/>
              <w:rPr>
                <w:rFonts w:ascii="Arial"/>
                <w:sz w:val="21"/>
              </w:rPr>
            </w:pPr>
          </w:p>
          <w:p>
            <w:pPr>
              <w:pStyle w:val="7"/>
              <w:spacing w:before="69" w:line="221" w:lineRule="auto"/>
              <w:ind w:left="253"/>
              <w:rPr>
                <w:sz w:val="21"/>
                <w:szCs w:val="21"/>
              </w:rPr>
            </w:pPr>
            <w:r>
              <w:rPr>
                <w:b/>
                <w:bCs/>
                <w:spacing w:val="-5"/>
                <w:sz w:val="21"/>
                <w:szCs w:val="21"/>
              </w:rPr>
              <w:t>设备主体</w:t>
            </w:r>
          </w:p>
        </w:tc>
        <w:tc>
          <w:tcPr>
            <w:tcW w:w="1159" w:type="dxa"/>
            <w:vAlign w:val="top"/>
          </w:tcPr>
          <w:p>
            <w:pPr>
              <w:pStyle w:val="7"/>
              <w:spacing w:before="193" w:line="219" w:lineRule="auto"/>
              <w:ind w:right="4"/>
              <w:jc w:val="right"/>
              <w:rPr>
                <w:sz w:val="21"/>
                <w:szCs w:val="21"/>
              </w:rPr>
            </w:pPr>
            <w:r>
              <w:rPr>
                <w:b/>
                <w:bCs/>
                <w:spacing w:val="-3"/>
                <w:sz w:val="21"/>
                <w:szCs w:val="21"/>
              </w:rPr>
              <w:t>完好牢固，</w:t>
            </w:r>
          </w:p>
          <w:p>
            <w:pPr>
              <w:pStyle w:val="7"/>
              <w:spacing w:before="91" w:line="220" w:lineRule="auto"/>
              <w:ind w:left="155"/>
              <w:rPr>
                <w:sz w:val="21"/>
                <w:szCs w:val="21"/>
              </w:rPr>
            </w:pPr>
            <w:r>
              <w:rPr>
                <w:b/>
                <w:bCs/>
                <w:spacing w:val="-5"/>
                <w:sz w:val="21"/>
                <w:szCs w:val="21"/>
              </w:rPr>
              <w:t>无变形受</w:t>
            </w:r>
          </w:p>
          <w:p>
            <w:pPr>
              <w:pStyle w:val="7"/>
              <w:spacing w:before="69" w:line="219" w:lineRule="auto"/>
              <w:ind w:left="255"/>
              <w:rPr>
                <w:sz w:val="21"/>
                <w:szCs w:val="21"/>
              </w:rPr>
            </w:pPr>
            <w:r>
              <w:rPr>
                <w:b/>
                <w:bCs/>
                <w:spacing w:val="-5"/>
                <w:sz w:val="21"/>
                <w:szCs w:val="21"/>
              </w:rPr>
              <w:t>损现象</w:t>
            </w:r>
          </w:p>
        </w:tc>
        <w:tc>
          <w:tcPr>
            <w:tcW w:w="789" w:type="dxa"/>
            <w:vAlign w:val="top"/>
          </w:tcPr>
          <w:p>
            <w:pPr>
              <w:spacing w:line="292" w:lineRule="auto"/>
              <w:rPr>
                <w:rFonts w:ascii="Arial"/>
                <w:sz w:val="21"/>
              </w:rPr>
            </w:pPr>
          </w:p>
          <w:p>
            <w:pPr>
              <w:pStyle w:val="7"/>
              <w:spacing w:before="68" w:line="311" w:lineRule="exact"/>
              <w:ind w:left="176"/>
              <w:rPr>
                <w:sz w:val="21"/>
                <w:szCs w:val="21"/>
              </w:rPr>
            </w:pPr>
            <w:r>
              <w:rPr>
                <w:b/>
                <w:bCs/>
                <w:spacing w:val="-5"/>
                <w:position w:val="7"/>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0FB"/>
            <w:vAlign w:val="top"/>
          </w:tcPr>
          <w:p>
            <w:pPr>
              <w:spacing w:line="29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49" w:type="dxa"/>
            <w:vAlign w:val="top"/>
          </w:tcPr>
          <w:p>
            <w:pPr>
              <w:pStyle w:val="7"/>
              <w:spacing w:before="76" w:line="252" w:lineRule="auto"/>
              <w:ind w:left="143" w:right="100" w:firstLine="109"/>
              <w:jc w:val="both"/>
              <w:rPr>
                <w:sz w:val="21"/>
                <w:szCs w:val="21"/>
              </w:rPr>
            </w:pPr>
            <w:r>
              <w:rPr>
                <w:spacing w:val="4"/>
                <w:sz w:val="21"/>
                <w:szCs w:val="21"/>
              </w:rPr>
              <w:t>连接螺</w:t>
            </w:r>
            <w:r>
              <w:rPr>
                <w:sz w:val="21"/>
                <w:szCs w:val="21"/>
              </w:rPr>
              <w:t xml:space="preserve">  </w:t>
            </w:r>
            <w:r>
              <w:rPr>
                <w:spacing w:val="-3"/>
                <w:sz w:val="21"/>
                <w:szCs w:val="21"/>
              </w:rPr>
              <w:t>栓、钢丝</w:t>
            </w:r>
            <w:r>
              <w:rPr>
                <w:spacing w:val="1"/>
                <w:sz w:val="21"/>
                <w:szCs w:val="21"/>
              </w:rPr>
              <w:t xml:space="preserve"> </w:t>
            </w:r>
            <w:r>
              <w:rPr>
                <w:spacing w:val="-3"/>
                <w:sz w:val="21"/>
                <w:szCs w:val="21"/>
              </w:rPr>
              <w:t>软连接齐</w:t>
            </w:r>
            <w:r>
              <w:rPr>
                <w:sz w:val="21"/>
                <w:szCs w:val="21"/>
              </w:rPr>
              <w:t xml:space="preserve"> </w:t>
            </w:r>
            <w:r>
              <w:rPr>
                <w:spacing w:val="13"/>
                <w:sz w:val="21"/>
                <w:szCs w:val="21"/>
              </w:rPr>
              <w:t>全有效。</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4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66"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466"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6" w:type="default"/>
          <w:pgSz w:w="16840" w:h="11910"/>
          <w:pgMar w:top="1012" w:right="634" w:bottom="1153" w:left="595" w:header="0" w:footer="951" w:gutter="0"/>
          <w:cols w:space="720" w:num="1"/>
        </w:sectPr>
      </w:pPr>
    </w:p>
    <w:p>
      <w:pPr>
        <w:spacing w:before="20"/>
      </w:pPr>
    </w:p>
    <w:p>
      <w:pPr>
        <w:spacing w:before="19"/>
      </w:pPr>
    </w:p>
    <w:p>
      <w:pPr>
        <w:spacing w:before="1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26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(旋转分级</w:t>
            </w:r>
          </w:p>
          <w:p>
            <w:pPr>
              <w:pStyle w:val="7"/>
              <w:spacing w:before="19" w:line="219" w:lineRule="auto"/>
              <w:ind w:left="897"/>
              <w:rPr>
                <w:sz w:val="21"/>
                <w:szCs w:val="21"/>
              </w:rPr>
            </w:pPr>
            <w:r>
              <w:rPr>
                <w:b/>
                <w:bCs/>
                <w:spacing w:val="15"/>
                <w:sz w:val="21"/>
                <w:szCs w:val="21"/>
              </w:rPr>
              <w:t>筛)</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67" w:line="219" w:lineRule="auto"/>
              <w:ind w:left="146"/>
              <w:rPr>
                <w:sz w:val="21"/>
                <w:szCs w:val="21"/>
              </w:rPr>
            </w:pPr>
            <w:r>
              <w:rPr>
                <w:b/>
                <w:bCs/>
                <w:spacing w:val="-5"/>
                <w:sz w:val="21"/>
                <w:szCs w:val="21"/>
              </w:rPr>
              <w:t>工程技术</w:t>
            </w:r>
          </w:p>
        </w:tc>
        <w:tc>
          <w:tcPr>
            <w:tcW w:w="1069" w:type="dxa"/>
            <w:vAlign w:val="top"/>
          </w:tcPr>
          <w:p>
            <w:pPr>
              <w:pStyle w:val="7"/>
              <w:spacing w:before="267" w:line="219" w:lineRule="auto"/>
              <w:ind w:left="138"/>
              <w:rPr>
                <w:sz w:val="21"/>
                <w:szCs w:val="21"/>
              </w:rPr>
            </w:pPr>
            <w:r>
              <w:rPr>
                <w:b/>
                <w:bCs/>
                <w:sz w:val="21"/>
                <w:szCs w:val="21"/>
              </w:rPr>
              <w:t>管理控制</w:t>
            </w:r>
          </w:p>
        </w:tc>
        <w:tc>
          <w:tcPr>
            <w:tcW w:w="1119" w:type="dxa"/>
            <w:vAlign w:val="top"/>
          </w:tcPr>
          <w:p>
            <w:pPr>
              <w:pStyle w:val="7"/>
              <w:spacing w:before="267" w:line="219" w:lineRule="auto"/>
              <w:ind w:left="119"/>
              <w:rPr>
                <w:sz w:val="21"/>
                <w:szCs w:val="21"/>
              </w:rPr>
            </w:pPr>
            <w:r>
              <w:rPr>
                <w:b/>
                <w:bCs/>
                <w:sz w:val="21"/>
                <w:szCs w:val="21"/>
              </w:rPr>
              <w:t>培训教育</w:t>
            </w:r>
          </w:p>
        </w:tc>
        <w:tc>
          <w:tcPr>
            <w:tcW w:w="1129" w:type="dxa"/>
            <w:vAlign w:val="top"/>
          </w:tcPr>
          <w:p>
            <w:pPr>
              <w:pStyle w:val="7"/>
              <w:spacing w:before="267" w:line="219" w:lineRule="auto"/>
              <w:ind w:left="129"/>
              <w:rPr>
                <w:sz w:val="21"/>
                <w:szCs w:val="21"/>
              </w:rPr>
            </w:pPr>
            <w:r>
              <w:rPr>
                <w:b/>
                <w:bCs/>
                <w:spacing w:val="-4"/>
                <w:sz w:val="21"/>
                <w:szCs w:val="21"/>
              </w:rPr>
              <w:t>个体防护</w:t>
            </w:r>
          </w:p>
        </w:tc>
        <w:tc>
          <w:tcPr>
            <w:tcW w:w="1089" w:type="dxa"/>
            <w:vAlign w:val="top"/>
          </w:tcPr>
          <w:p>
            <w:pPr>
              <w:pStyle w:val="7"/>
              <w:spacing w:before="270"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100" w:line="216" w:lineRule="auto"/>
              <w:ind w:left="9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spacing w:line="469" w:lineRule="auto"/>
              <w:rPr>
                <w:rFonts w:ascii="Arial"/>
                <w:sz w:val="21"/>
              </w:rPr>
            </w:pPr>
          </w:p>
          <w:p>
            <w:pPr>
              <w:pStyle w:val="7"/>
              <w:spacing w:before="68" w:line="220" w:lineRule="auto"/>
              <w:ind w:left="153"/>
              <w:rPr>
                <w:sz w:val="21"/>
                <w:szCs w:val="21"/>
              </w:rPr>
            </w:pPr>
            <w:r>
              <w:rPr>
                <w:b/>
                <w:bCs/>
                <w:spacing w:val="-5"/>
                <w:sz w:val="21"/>
                <w:szCs w:val="21"/>
              </w:rPr>
              <w:t>分级</w:t>
            </w:r>
          </w:p>
          <w:p>
            <w:pPr>
              <w:pStyle w:val="7"/>
              <w:spacing w:before="59" w:line="219" w:lineRule="auto"/>
              <w:ind w:left="264"/>
              <w:rPr>
                <w:sz w:val="21"/>
                <w:szCs w:val="21"/>
              </w:rPr>
            </w:pPr>
            <w:r>
              <w:rPr>
                <w:b/>
                <w:bCs/>
                <w:spacing w:val="-3"/>
                <w:sz w:val="21"/>
                <w:szCs w:val="21"/>
              </w:rPr>
              <w:t>筛</w:t>
            </w:r>
          </w:p>
        </w:tc>
        <w:tc>
          <w:tcPr>
            <w:tcW w:w="660" w:type="dxa"/>
            <w:vAlign w:val="top"/>
          </w:tcPr>
          <w:p>
            <w:pPr>
              <w:spacing w:line="336" w:lineRule="auto"/>
              <w:rPr>
                <w:rFonts w:ascii="Arial"/>
                <w:sz w:val="21"/>
              </w:rPr>
            </w:pPr>
          </w:p>
          <w:p>
            <w:pPr>
              <w:spacing w:line="337"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308" w:lineRule="auto"/>
              <w:rPr>
                <w:rFonts w:ascii="Arial"/>
                <w:sz w:val="21"/>
              </w:rPr>
            </w:pPr>
          </w:p>
          <w:p>
            <w:pPr>
              <w:spacing w:line="309"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spacing w:line="472" w:lineRule="auto"/>
              <w:rPr>
                <w:rFonts w:ascii="Arial"/>
                <w:sz w:val="21"/>
              </w:rPr>
            </w:pPr>
          </w:p>
          <w:p>
            <w:pPr>
              <w:pStyle w:val="7"/>
              <w:spacing w:before="68" w:line="246" w:lineRule="auto"/>
              <w:ind w:left="462" w:right="166" w:hanging="310"/>
              <w:rPr>
                <w:sz w:val="21"/>
                <w:szCs w:val="21"/>
              </w:rPr>
            </w:pPr>
            <w:r>
              <w:rPr>
                <w:spacing w:val="-3"/>
                <w:sz w:val="21"/>
                <w:szCs w:val="21"/>
              </w:rPr>
              <w:t>无漏电风</w:t>
            </w:r>
            <w:r>
              <w:rPr>
                <w:spacing w:val="1"/>
                <w:sz w:val="21"/>
                <w:szCs w:val="21"/>
              </w:rPr>
              <w:t xml:space="preserve"> </w:t>
            </w:r>
            <w:r>
              <w:rPr>
                <w:sz w:val="21"/>
                <w:szCs w:val="21"/>
              </w:rPr>
              <w:t>险</w:t>
            </w:r>
          </w:p>
        </w:tc>
        <w:tc>
          <w:tcPr>
            <w:tcW w:w="789" w:type="dxa"/>
            <w:vAlign w:val="top"/>
          </w:tcPr>
          <w:p>
            <w:pPr>
              <w:spacing w:line="472" w:lineRule="auto"/>
              <w:rPr>
                <w:rFonts w:ascii="Arial"/>
                <w:sz w:val="21"/>
              </w:rPr>
            </w:pPr>
          </w:p>
          <w:p>
            <w:pPr>
              <w:pStyle w:val="7"/>
              <w:spacing w:before="69" w:line="254"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10" w:type="dxa"/>
            <w:shd w:val="clear" w:color="auto" w:fill="0000FC"/>
            <w:vAlign w:val="top"/>
          </w:tcPr>
          <w:p>
            <w:pPr>
              <w:spacing w:line="472"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73" w:line="221" w:lineRule="auto"/>
              <w:ind w:left="143"/>
              <w:rPr>
                <w:sz w:val="21"/>
                <w:szCs w:val="21"/>
              </w:rPr>
            </w:pPr>
            <w:r>
              <w:rPr>
                <w:spacing w:val="3"/>
                <w:sz w:val="21"/>
                <w:szCs w:val="21"/>
              </w:rPr>
              <w:t>设置漏电</w:t>
            </w:r>
          </w:p>
          <w:p>
            <w:pPr>
              <w:pStyle w:val="7"/>
              <w:spacing w:before="68" w:line="220" w:lineRule="auto"/>
              <w:ind w:left="143"/>
              <w:rPr>
                <w:sz w:val="21"/>
                <w:szCs w:val="21"/>
              </w:rPr>
            </w:pPr>
            <w:r>
              <w:rPr>
                <w:spacing w:val="-2"/>
                <w:sz w:val="21"/>
                <w:szCs w:val="21"/>
              </w:rPr>
              <w:t>保护，设</w:t>
            </w:r>
          </w:p>
          <w:p>
            <w:pPr>
              <w:pStyle w:val="7"/>
              <w:spacing w:before="49" w:line="219" w:lineRule="auto"/>
              <w:ind w:left="143"/>
              <w:rPr>
                <w:sz w:val="21"/>
                <w:szCs w:val="21"/>
              </w:rPr>
            </w:pPr>
            <w:r>
              <w:rPr>
                <w:spacing w:val="2"/>
                <w:sz w:val="21"/>
                <w:szCs w:val="21"/>
              </w:rPr>
              <w:t>备橡胶压</w:t>
            </w:r>
          </w:p>
          <w:p>
            <w:pPr>
              <w:pStyle w:val="7"/>
              <w:spacing w:before="69" w:line="219" w:lineRule="auto"/>
              <w:ind w:left="143"/>
              <w:rPr>
                <w:sz w:val="21"/>
                <w:szCs w:val="21"/>
              </w:rPr>
            </w:pPr>
            <w:r>
              <w:rPr>
                <w:spacing w:val="-2"/>
                <w:sz w:val="21"/>
                <w:szCs w:val="21"/>
              </w:rPr>
              <w:t>簧静电跨</w:t>
            </w:r>
          </w:p>
          <w:p>
            <w:pPr>
              <w:pStyle w:val="7"/>
              <w:spacing w:before="53" w:line="221" w:lineRule="auto"/>
              <w:ind w:left="403"/>
              <w:rPr>
                <w:sz w:val="21"/>
                <w:szCs w:val="21"/>
              </w:rPr>
            </w:pPr>
            <w:r>
              <w:rPr>
                <w:spacing w:val="2"/>
                <w:sz w:val="21"/>
                <w:szCs w:val="21"/>
              </w:rPr>
              <w:t>接。</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10" w:lineRule="auto"/>
              <w:rPr>
                <w:rFonts w:ascii="Arial"/>
                <w:sz w:val="21"/>
              </w:rPr>
            </w:pPr>
          </w:p>
          <w:p>
            <w:pPr>
              <w:spacing w:line="311"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20" w:lineRule="auto"/>
              <w:rPr>
                <w:rFonts w:ascii="Arial"/>
                <w:sz w:val="21"/>
              </w:rPr>
            </w:pPr>
          </w:p>
          <w:p>
            <w:pPr>
              <w:spacing w:line="321"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20" w:lineRule="auto"/>
              <w:rPr>
                <w:rFonts w:ascii="Arial"/>
                <w:sz w:val="21"/>
              </w:rPr>
            </w:pPr>
          </w:p>
          <w:p>
            <w:pPr>
              <w:spacing w:line="321"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197" w:line="220" w:lineRule="auto"/>
              <w:ind w:left="150"/>
              <w:rPr>
                <w:sz w:val="21"/>
                <w:szCs w:val="21"/>
              </w:rPr>
            </w:pPr>
            <w:r>
              <w:rPr>
                <w:spacing w:val="6"/>
                <w:sz w:val="21"/>
                <w:szCs w:val="21"/>
              </w:rPr>
              <w:t>分级</w:t>
            </w:r>
          </w:p>
          <w:p>
            <w:pPr>
              <w:pStyle w:val="7"/>
              <w:spacing w:before="79" w:line="219" w:lineRule="auto"/>
              <w:ind w:left="261"/>
              <w:rPr>
                <w:sz w:val="21"/>
                <w:szCs w:val="21"/>
              </w:rPr>
            </w:pPr>
            <w:r>
              <w:rPr>
                <w:sz w:val="21"/>
                <w:szCs w:val="21"/>
              </w:rPr>
              <w:t>筛</w:t>
            </w:r>
          </w:p>
        </w:tc>
        <w:tc>
          <w:tcPr>
            <w:tcW w:w="660" w:type="dxa"/>
            <w:vAlign w:val="top"/>
          </w:tcPr>
          <w:p>
            <w:pPr>
              <w:spacing w:line="340"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284" w:lineRule="auto"/>
              <w:rPr>
                <w:rFonts w:ascii="Arial"/>
                <w:sz w:val="21"/>
              </w:rPr>
            </w:pPr>
          </w:p>
          <w:p>
            <w:pPr>
              <w:pStyle w:val="7"/>
              <w:spacing w:before="68" w:line="220" w:lineRule="auto"/>
              <w:ind w:left="253"/>
              <w:rPr>
                <w:sz w:val="21"/>
                <w:szCs w:val="21"/>
              </w:rPr>
            </w:pPr>
            <w:r>
              <w:rPr>
                <w:b/>
                <w:bCs/>
                <w:spacing w:val="-2"/>
                <w:sz w:val="21"/>
                <w:szCs w:val="21"/>
              </w:rPr>
              <w:t>防尘装置</w:t>
            </w:r>
          </w:p>
        </w:tc>
        <w:tc>
          <w:tcPr>
            <w:tcW w:w="1159" w:type="dxa"/>
            <w:vAlign w:val="top"/>
          </w:tcPr>
          <w:p>
            <w:pPr>
              <w:pStyle w:val="7"/>
              <w:spacing w:before="214" w:line="247" w:lineRule="auto"/>
              <w:ind w:left="465" w:right="163" w:hanging="310"/>
              <w:rPr>
                <w:sz w:val="21"/>
                <w:szCs w:val="21"/>
              </w:rPr>
            </w:pPr>
            <w:r>
              <w:rPr>
                <w:b/>
                <w:bCs/>
                <w:spacing w:val="-5"/>
                <w:sz w:val="21"/>
                <w:szCs w:val="21"/>
              </w:rPr>
              <w:t>无粉尘外</w:t>
            </w:r>
            <w:r>
              <w:rPr>
                <w:sz w:val="21"/>
                <w:szCs w:val="21"/>
              </w:rPr>
              <w:t xml:space="preserve"> </w:t>
            </w:r>
            <w:r>
              <w:rPr>
                <w:b/>
                <w:bCs/>
                <w:spacing w:val="-3"/>
                <w:sz w:val="21"/>
                <w:szCs w:val="21"/>
              </w:rPr>
              <w:t>溢</w:t>
            </w:r>
          </w:p>
        </w:tc>
        <w:tc>
          <w:tcPr>
            <w:tcW w:w="789" w:type="dxa"/>
            <w:vAlign w:val="top"/>
          </w:tcPr>
          <w:p>
            <w:pPr>
              <w:pStyle w:val="7"/>
              <w:spacing w:before="33" w:line="321" w:lineRule="exact"/>
              <w:ind w:left="176"/>
              <w:rPr>
                <w:sz w:val="21"/>
                <w:szCs w:val="21"/>
              </w:rPr>
            </w:pPr>
            <w:r>
              <w:rPr>
                <w:b/>
                <w:bCs/>
                <w:spacing w:val="-5"/>
                <w:position w:val="8"/>
                <w:sz w:val="21"/>
                <w:szCs w:val="21"/>
              </w:rPr>
              <w:t>火灾</w:t>
            </w:r>
          </w:p>
          <w:p>
            <w:pPr>
              <w:pStyle w:val="7"/>
              <w:spacing w:line="220" w:lineRule="auto"/>
              <w:ind w:left="176"/>
              <w:rPr>
                <w:sz w:val="21"/>
                <w:szCs w:val="21"/>
              </w:rPr>
            </w:pPr>
            <w:r>
              <w:rPr>
                <w:b/>
                <w:bCs/>
                <w:spacing w:val="-5"/>
                <w:sz w:val="21"/>
                <w:szCs w:val="21"/>
              </w:rPr>
              <w:t>其他</w:t>
            </w:r>
          </w:p>
          <w:p>
            <w:pPr>
              <w:pStyle w:val="7"/>
              <w:spacing w:before="57" w:line="203" w:lineRule="auto"/>
              <w:ind w:left="176"/>
              <w:rPr>
                <w:sz w:val="21"/>
                <w:szCs w:val="21"/>
              </w:rPr>
            </w:pPr>
            <w:r>
              <w:rPr>
                <w:b/>
                <w:bCs/>
                <w:spacing w:val="-5"/>
                <w:sz w:val="21"/>
                <w:szCs w:val="21"/>
              </w:rPr>
              <w:t>爆炸</w:t>
            </w:r>
          </w:p>
        </w:tc>
        <w:tc>
          <w:tcPr>
            <w:tcW w:w="710" w:type="dxa"/>
            <w:shd w:val="clear" w:color="auto" w:fill="0001F8"/>
            <w:vAlign w:val="top"/>
          </w:tcPr>
          <w:p>
            <w:pPr>
              <w:pStyle w:val="7"/>
              <w:spacing w:before="207"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36" w:line="251" w:lineRule="auto"/>
              <w:ind w:left="143" w:right="143"/>
              <w:jc w:val="both"/>
              <w:rPr>
                <w:sz w:val="21"/>
                <w:szCs w:val="21"/>
              </w:rPr>
            </w:pPr>
            <w:r>
              <w:rPr>
                <w:spacing w:val="2"/>
                <w:sz w:val="21"/>
                <w:szCs w:val="21"/>
              </w:rPr>
              <w:t>软连接及 防尘罩齐</w:t>
            </w:r>
            <w:r>
              <w:rPr>
                <w:sz w:val="21"/>
                <w:szCs w:val="21"/>
              </w:rPr>
              <w:t xml:space="preserve"> </w:t>
            </w:r>
            <w:r>
              <w:rPr>
                <w:spacing w:val="-2"/>
                <w:sz w:val="21"/>
                <w:szCs w:val="21"/>
              </w:rPr>
              <w:t>全、有效</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87"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07"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07"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7" w:type="default"/>
          <w:pgSz w:w="16840" w:h="11910"/>
          <w:pgMar w:top="1012" w:right="634" w:bottom="1163" w:left="595" w:header="0" w:footer="961" w:gutter="0"/>
          <w:cols w:space="720" w:num="1"/>
        </w:sectPr>
      </w:pPr>
    </w:p>
    <w:p>
      <w:pPr>
        <w:spacing w:before="29"/>
      </w:pPr>
    </w:p>
    <w:p>
      <w:pPr>
        <w:spacing w:before="29"/>
      </w:pPr>
    </w:p>
    <w:p>
      <w:pPr>
        <w:spacing w:before="29"/>
      </w:pPr>
    </w:p>
    <w:p>
      <w:pPr>
        <w:spacing w:before="2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398" w:lineRule="auto"/>
              <w:rPr>
                <w:rFonts w:ascii="Arial"/>
                <w:sz w:val="21"/>
              </w:rPr>
            </w:pPr>
          </w:p>
          <w:p>
            <w:pPr>
              <w:pStyle w:val="7"/>
              <w:spacing w:before="68" w:line="219" w:lineRule="auto"/>
              <w:ind w:left="167"/>
              <w:rPr>
                <w:sz w:val="21"/>
                <w:szCs w:val="21"/>
              </w:rPr>
            </w:pPr>
            <w:r>
              <w:rPr>
                <w:b/>
                <w:bCs/>
                <w:spacing w:val="-6"/>
                <w:sz w:val="21"/>
                <w:szCs w:val="21"/>
              </w:rPr>
              <w:t>风险点</w:t>
            </w:r>
            <w:r>
              <w:rPr>
                <w:spacing w:val="22"/>
                <w:sz w:val="21"/>
                <w:szCs w:val="21"/>
              </w:rPr>
              <w:t xml:space="preserve">   </w:t>
            </w:r>
            <w:r>
              <w:rPr>
                <w:b/>
                <w:bCs/>
                <w:spacing w:val="-6"/>
                <w:sz w:val="21"/>
                <w:szCs w:val="21"/>
              </w:rPr>
              <w:t>(制粒机)</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303" w:lineRule="auto"/>
              <w:rPr>
                <w:rFonts w:ascii="Arial"/>
                <w:sz w:val="21"/>
              </w:rPr>
            </w:pPr>
          </w:p>
          <w:p>
            <w:pPr>
              <w:spacing w:line="304"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7" w:line="219" w:lineRule="auto"/>
              <w:ind w:left="148"/>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67" w:line="219" w:lineRule="auto"/>
              <w:ind w:left="156"/>
              <w:rPr>
                <w:sz w:val="21"/>
                <w:szCs w:val="21"/>
              </w:rPr>
            </w:pPr>
            <w:r>
              <w:rPr>
                <w:b/>
                <w:bCs/>
                <w:spacing w:val="-5"/>
                <w:sz w:val="21"/>
                <w:szCs w:val="21"/>
              </w:rPr>
              <w:t>工程技术</w:t>
            </w:r>
          </w:p>
        </w:tc>
        <w:tc>
          <w:tcPr>
            <w:tcW w:w="1059" w:type="dxa"/>
            <w:vAlign w:val="top"/>
          </w:tcPr>
          <w:p>
            <w:pPr>
              <w:pStyle w:val="7"/>
              <w:spacing w:before="267" w:line="219" w:lineRule="auto"/>
              <w:ind w:left="108"/>
              <w:rPr>
                <w:sz w:val="21"/>
                <w:szCs w:val="21"/>
              </w:rPr>
            </w:pPr>
            <w:r>
              <w:rPr>
                <w:b/>
                <w:bCs/>
                <w:sz w:val="21"/>
                <w:szCs w:val="21"/>
              </w:rPr>
              <w:t>管理控制</w:t>
            </w:r>
          </w:p>
        </w:tc>
        <w:tc>
          <w:tcPr>
            <w:tcW w:w="1129" w:type="dxa"/>
            <w:vAlign w:val="top"/>
          </w:tcPr>
          <w:p>
            <w:pPr>
              <w:pStyle w:val="7"/>
              <w:spacing w:before="267" w:line="219" w:lineRule="auto"/>
              <w:ind w:left="139"/>
              <w:rPr>
                <w:sz w:val="21"/>
                <w:szCs w:val="21"/>
              </w:rPr>
            </w:pPr>
            <w:r>
              <w:rPr>
                <w:b/>
                <w:bCs/>
                <w:sz w:val="21"/>
                <w:szCs w:val="21"/>
              </w:rPr>
              <w:t>培训教育</w:t>
            </w:r>
          </w:p>
        </w:tc>
        <w:tc>
          <w:tcPr>
            <w:tcW w:w="1119" w:type="dxa"/>
            <w:vAlign w:val="top"/>
          </w:tcPr>
          <w:p>
            <w:pPr>
              <w:pStyle w:val="7"/>
              <w:spacing w:before="267" w:line="219" w:lineRule="auto"/>
              <w:ind w:left="119"/>
              <w:rPr>
                <w:sz w:val="21"/>
                <w:szCs w:val="21"/>
              </w:rPr>
            </w:pPr>
            <w:r>
              <w:rPr>
                <w:b/>
                <w:bCs/>
                <w:spacing w:val="-4"/>
                <w:sz w:val="21"/>
                <w:szCs w:val="21"/>
              </w:rPr>
              <w:t>个体防护</w:t>
            </w:r>
          </w:p>
        </w:tc>
        <w:tc>
          <w:tcPr>
            <w:tcW w:w="1089" w:type="dxa"/>
            <w:vAlign w:val="top"/>
          </w:tcPr>
          <w:p>
            <w:pPr>
              <w:pStyle w:val="7"/>
              <w:spacing w:before="27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6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6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4" w:hRule="atLeast"/>
        </w:trPr>
        <w:tc>
          <w:tcPr>
            <w:tcW w:w="724"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7"/>
              <w:spacing w:before="69"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7"/>
              <w:spacing w:before="69" w:line="247"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220" w:lineRule="auto"/>
              <w:ind w:left="153"/>
              <w:rPr>
                <w:sz w:val="21"/>
                <w:szCs w:val="21"/>
              </w:rPr>
            </w:pPr>
            <w:r>
              <w:rPr>
                <w:b/>
                <w:bCs/>
                <w:spacing w:val="-2"/>
                <w:sz w:val="21"/>
                <w:szCs w:val="21"/>
              </w:rPr>
              <w:t>喂料</w:t>
            </w:r>
          </w:p>
          <w:p>
            <w:pPr>
              <w:pStyle w:val="7"/>
              <w:spacing w:before="75" w:line="224" w:lineRule="auto"/>
              <w:ind w:left="264"/>
              <w:rPr>
                <w:sz w:val="21"/>
                <w:szCs w:val="21"/>
              </w:rPr>
            </w:pPr>
            <w:r>
              <w:rPr>
                <w:b/>
                <w:bCs/>
                <w:spacing w:val="-3"/>
                <w:sz w:val="21"/>
                <w:szCs w:val="21"/>
              </w:rPr>
              <w:t>器</w:t>
            </w:r>
          </w:p>
        </w:tc>
        <w:tc>
          <w:tcPr>
            <w:tcW w:w="66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9" w:line="219" w:lineRule="auto"/>
              <w:ind w:right="1"/>
              <w:jc w:val="right"/>
              <w:rPr>
                <w:sz w:val="21"/>
                <w:szCs w:val="21"/>
              </w:rPr>
            </w:pPr>
            <w:r>
              <w:rPr>
                <w:spacing w:val="1"/>
                <w:sz w:val="21"/>
                <w:szCs w:val="21"/>
              </w:rPr>
              <w:t>完好牢固，</w:t>
            </w:r>
          </w:p>
          <w:p>
            <w:pPr>
              <w:pStyle w:val="7"/>
              <w:spacing w:before="41" w:line="220" w:lineRule="auto"/>
              <w:ind w:left="152"/>
              <w:rPr>
                <w:sz w:val="21"/>
                <w:szCs w:val="21"/>
              </w:rPr>
            </w:pPr>
            <w:r>
              <w:rPr>
                <w:spacing w:val="-2"/>
                <w:sz w:val="21"/>
                <w:szCs w:val="21"/>
              </w:rPr>
              <w:t>无变形受</w:t>
            </w:r>
          </w:p>
          <w:p>
            <w:pPr>
              <w:pStyle w:val="7"/>
              <w:spacing w:before="69" w:line="219" w:lineRule="auto"/>
              <w:ind w:left="252"/>
              <w:rPr>
                <w:sz w:val="21"/>
                <w:szCs w:val="21"/>
              </w:rPr>
            </w:pPr>
            <w:r>
              <w:rPr>
                <w:spacing w:val="-2"/>
                <w:sz w:val="21"/>
                <w:szCs w:val="21"/>
              </w:rPr>
              <w:t>损现象</w:t>
            </w:r>
          </w:p>
        </w:tc>
        <w:tc>
          <w:tcPr>
            <w:tcW w:w="789"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7"/>
              <w:spacing w:before="68" w:line="341" w:lineRule="exact"/>
              <w:ind w:left="173"/>
              <w:rPr>
                <w:sz w:val="21"/>
                <w:szCs w:val="21"/>
              </w:rPr>
            </w:pPr>
            <w:r>
              <w:rPr>
                <w:spacing w:val="-2"/>
                <w:position w:val="9"/>
                <w:sz w:val="21"/>
                <w:szCs w:val="21"/>
              </w:rPr>
              <w:t>机械</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5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pStyle w:val="7"/>
              <w:spacing w:before="69" w:line="241" w:lineRule="auto"/>
              <w:ind w:left="15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59"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246" w:lineRule="auto"/>
              <w:ind w:left="313" w:right="112" w:hanging="209"/>
              <w:rPr>
                <w:sz w:val="21"/>
                <w:szCs w:val="21"/>
              </w:rPr>
            </w:pPr>
            <w:r>
              <w:rPr>
                <w:spacing w:val="-3"/>
                <w:sz w:val="21"/>
                <w:szCs w:val="21"/>
              </w:rPr>
              <w:t>每班检查</w:t>
            </w:r>
            <w:r>
              <w:rPr>
                <w:spacing w:val="2"/>
                <w:sz w:val="21"/>
                <w:szCs w:val="21"/>
              </w:rPr>
              <w:t xml:space="preserve"> </w:t>
            </w:r>
            <w:r>
              <w:rPr>
                <w:spacing w:val="-6"/>
                <w:sz w:val="21"/>
                <w:szCs w:val="21"/>
              </w:rPr>
              <w:t>一次</w:t>
            </w:r>
          </w:p>
        </w:tc>
        <w:tc>
          <w:tcPr>
            <w:tcW w:w="1129" w:type="dxa"/>
            <w:vAlign w:val="top"/>
          </w:tcPr>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7"/>
              <w:spacing w:before="68" w:line="220" w:lineRule="auto"/>
              <w:ind w:left="136"/>
              <w:rPr>
                <w:sz w:val="21"/>
                <w:szCs w:val="21"/>
              </w:rPr>
            </w:pPr>
            <w:r>
              <w:rPr>
                <w:spacing w:val="-2"/>
                <w:sz w:val="21"/>
                <w:szCs w:val="21"/>
              </w:rPr>
              <w:t>经过岗位</w:t>
            </w:r>
          </w:p>
          <w:p>
            <w:pPr>
              <w:pStyle w:val="7"/>
              <w:spacing w:before="59" w:line="219" w:lineRule="auto"/>
              <w:ind w:left="136"/>
              <w:rPr>
                <w:sz w:val="21"/>
                <w:szCs w:val="21"/>
              </w:rPr>
            </w:pPr>
            <w:r>
              <w:rPr>
                <w:spacing w:val="-2"/>
                <w:sz w:val="21"/>
                <w:szCs w:val="21"/>
              </w:rPr>
              <w:t>培训，考</w:t>
            </w:r>
          </w:p>
          <w:p>
            <w:pPr>
              <w:pStyle w:val="7"/>
              <w:spacing w:before="70" w:line="219" w:lineRule="auto"/>
              <w:ind w:left="136"/>
              <w:rPr>
                <w:sz w:val="21"/>
                <w:szCs w:val="21"/>
              </w:rPr>
            </w:pPr>
            <w:r>
              <w:rPr>
                <w:spacing w:val="3"/>
                <w:sz w:val="21"/>
                <w:szCs w:val="21"/>
              </w:rPr>
              <w:t>核合格后</w:t>
            </w:r>
          </w:p>
          <w:p>
            <w:pPr>
              <w:pStyle w:val="7"/>
              <w:spacing w:before="41" w:line="220" w:lineRule="auto"/>
              <w:ind w:left="246"/>
              <w:rPr>
                <w:sz w:val="21"/>
                <w:szCs w:val="21"/>
              </w:rPr>
            </w:pPr>
            <w:r>
              <w:rPr>
                <w:spacing w:val="4"/>
                <w:sz w:val="21"/>
                <w:szCs w:val="21"/>
              </w:rPr>
              <w:t>上岗作</w:t>
            </w:r>
          </w:p>
          <w:p>
            <w:pPr>
              <w:pStyle w:val="7"/>
              <w:spacing w:before="69" w:line="219" w:lineRule="auto"/>
              <w:ind w:left="136"/>
              <w:rPr>
                <w:sz w:val="21"/>
                <w:szCs w:val="21"/>
              </w:rPr>
            </w:pPr>
            <w:r>
              <w:rPr>
                <w:spacing w:val="-2"/>
                <w:sz w:val="21"/>
                <w:szCs w:val="21"/>
              </w:rPr>
              <w:t>业。每年</w:t>
            </w:r>
          </w:p>
          <w:p>
            <w:pPr>
              <w:pStyle w:val="7"/>
              <w:spacing w:before="62" w:line="221" w:lineRule="auto"/>
              <w:ind w:left="136"/>
              <w:rPr>
                <w:sz w:val="21"/>
                <w:szCs w:val="21"/>
              </w:rPr>
            </w:pPr>
            <w:r>
              <w:rPr>
                <w:spacing w:val="-2"/>
                <w:sz w:val="21"/>
                <w:szCs w:val="21"/>
              </w:rPr>
              <w:t>接受安全</w:t>
            </w:r>
          </w:p>
          <w:p>
            <w:pPr>
              <w:pStyle w:val="7"/>
              <w:spacing w:before="37" w:line="219" w:lineRule="auto"/>
              <w:ind w:left="186"/>
              <w:rPr>
                <w:sz w:val="21"/>
                <w:szCs w:val="21"/>
              </w:rPr>
            </w:pPr>
            <w:r>
              <w:rPr>
                <w:spacing w:val="1"/>
                <w:sz w:val="21"/>
                <w:szCs w:val="21"/>
              </w:rPr>
              <w:t>再教育。</w:t>
            </w:r>
          </w:p>
        </w:tc>
        <w:tc>
          <w:tcPr>
            <w:tcW w:w="1119" w:type="dxa"/>
            <w:vAlign w:val="top"/>
          </w:tcPr>
          <w:p>
            <w:pPr>
              <w:rPr>
                <w:rFonts w:ascii="Arial"/>
                <w:sz w:val="21"/>
              </w:rPr>
            </w:pPr>
          </w:p>
        </w:tc>
        <w:tc>
          <w:tcPr>
            <w:tcW w:w="1089" w:type="dxa"/>
            <w:vAlign w:val="top"/>
          </w:tcPr>
          <w:p>
            <w:pPr>
              <w:pStyle w:val="7"/>
              <w:spacing w:before="72" w:line="220" w:lineRule="auto"/>
              <w:ind w:left="118"/>
              <w:rPr>
                <w:sz w:val="21"/>
                <w:szCs w:val="21"/>
              </w:rPr>
            </w:pPr>
            <w:r>
              <w:rPr>
                <w:spacing w:val="2"/>
                <w:sz w:val="21"/>
                <w:szCs w:val="21"/>
              </w:rPr>
              <w:t>发现有人</w:t>
            </w:r>
          </w:p>
          <w:p>
            <w:pPr>
              <w:pStyle w:val="7"/>
              <w:spacing w:before="39" w:line="219" w:lineRule="auto"/>
              <w:ind w:left="168"/>
              <w:rPr>
                <w:sz w:val="21"/>
                <w:szCs w:val="21"/>
              </w:rPr>
            </w:pPr>
            <w:r>
              <w:rPr>
                <w:spacing w:val="1"/>
                <w:sz w:val="21"/>
                <w:szCs w:val="21"/>
              </w:rPr>
              <w:t>受伤后，</w:t>
            </w:r>
          </w:p>
          <w:p>
            <w:pPr>
              <w:pStyle w:val="7"/>
              <w:spacing w:before="9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5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39" w:line="220" w:lineRule="auto"/>
              <w:ind w:left="118"/>
              <w:rPr>
                <w:sz w:val="21"/>
                <w:szCs w:val="21"/>
              </w:rPr>
            </w:pPr>
            <w:r>
              <w:rPr>
                <w:spacing w:val="2"/>
                <w:sz w:val="21"/>
                <w:szCs w:val="21"/>
              </w:rPr>
              <w:t>向周围人</w:t>
            </w:r>
          </w:p>
          <w:p>
            <w:pPr>
              <w:pStyle w:val="7"/>
              <w:spacing w:before="50" w:line="219" w:lineRule="auto"/>
              <w:ind w:left="168"/>
              <w:rPr>
                <w:sz w:val="21"/>
                <w:szCs w:val="21"/>
              </w:rPr>
            </w:pPr>
            <w:r>
              <w:rPr>
                <w:spacing w:val="1"/>
                <w:sz w:val="21"/>
                <w:szCs w:val="21"/>
              </w:rPr>
              <w:t>员呼救，</w:t>
            </w:r>
          </w:p>
          <w:p>
            <w:pPr>
              <w:pStyle w:val="7"/>
              <w:spacing w:before="80" w:line="219" w:lineRule="auto"/>
              <w:ind w:left="118"/>
              <w:rPr>
                <w:sz w:val="21"/>
                <w:szCs w:val="21"/>
              </w:rPr>
            </w:pPr>
            <w:r>
              <w:rPr>
                <w:spacing w:val="2"/>
                <w:sz w:val="21"/>
                <w:szCs w:val="21"/>
              </w:rPr>
              <w:t>并通知领</w:t>
            </w:r>
          </w:p>
          <w:p>
            <w:pPr>
              <w:pStyle w:val="7"/>
              <w:spacing w:before="61" w:line="219" w:lineRule="auto"/>
              <w:ind w:left="118"/>
              <w:rPr>
                <w:sz w:val="21"/>
                <w:szCs w:val="21"/>
              </w:rPr>
            </w:pPr>
            <w:r>
              <w:rPr>
                <w:spacing w:val="2"/>
                <w:sz w:val="21"/>
                <w:szCs w:val="21"/>
              </w:rPr>
              <w:t>导或值班</w:t>
            </w:r>
          </w:p>
          <w:p>
            <w:pPr>
              <w:pStyle w:val="7"/>
              <w:spacing w:before="8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04" w:lineRule="auto"/>
              <w:ind w:left="168"/>
              <w:rPr>
                <w:sz w:val="21"/>
                <w:szCs w:val="21"/>
              </w:rPr>
            </w:pPr>
            <w:r>
              <w:rPr>
                <w:spacing w:val="1"/>
                <w:sz w:val="21"/>
                <w:szCs w:val="21"/>
              </w:rPr>
              <w:t>救电话。</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464" w:lineRule="auto"/>
              <w:rPr>
                <w:rFonts w:ascii="Arial"/>
                <w:sz w:val="21"/>
              </w:rPr>
            </w:pPr>
          </w:p>
          <w:p>
            <w:pPr>
              <w:pStyle w:val="7"/>
              <w:spacing w:before="68" w:line="220" w:lineRule="auto"/>
              <w:ind w:left="153"/>
              <w:rPr>
                <w:sz w:val="21"/>
                <w:szCs w:val="21"/>
              </w:rPr>
            </w:pPr>
            <w:r>
              <w:rPr>
                <w:b/>
                <w:bCs/>
                <w:spacing w:val="-2"/>
                <w:sz w:val="21"/>
                <w:szCs w:val="21"/>
              </w:rPr>
              <w:t>喂料</w:t>
            </w:r>
          </w:p>
          <w:p>
            <w:pPr>
              <w:pStyle w:val="7"/>
              <w:spacing w:before="65" w:line="224" w:lineRule="auto"/>
              <w:ind w:left="264"/>
              <w:rPr>
                <w:sz w:val="21"/>
                <w:szCs w:val="21"/>
              </w:rPr>
            </w:pPr>
            <w:r>
              <w:rPr>
                <w:b/>
                <w:bCs/>
                <w:spacing w:val="-3"/>
                <w:sz w:val="21"/>
                <w:szCs w:val="21"/>
              </w:rPr>
              <w:t>器</w:t>
            </w:r>
          </w:p>
        </w:tc>
        <w:tc>
          <w:tcPr>
            <w:tcW w:w="660" w:type="dxa"/>
            <w:vAlign w:val="top"/>
          </w:tcPr>
          <w:p>
            <w:pPr>
              <w:spacing w:line="329" w:lineRule="auto"/>
              <w:rPr>
                <w:rFonts w:ascii="Arial"/>
                <w:sz w:val="21"/>
              </w:rPr>
            </w:pPr>
          </w:p>
          <w:p>
            <w:pPr>
              <w:spacing w:line="330"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301" w:lineRule="auto"/>
              <w:rPr>
                <w:rFonts w:ascii="Arial"/>
                <w:sz w:val="21"/>
              </w:rPr>
            </w:pPr>
          </w:p>
          <w:p>
            <w:pPr>
              <w:spacing w:line="302" w:lineRule="auto"/>
              <w:rPr>
                <w:rFonts w:ascii="Arial"/>
                <w:sz w:val="21"/>
              </w:rPr>
            </w:pPr>
          </w:p>
          <w:p>
            <w:pPr>
              <w:pStyle w:val="7"/>
              <w:spacing w:before="68" w:line="220" w:lineRule="auto"/>
              <w:ind w:left="463"/>
              <w:rPr>
                <w:sz w:val="21"/>
                <w:szCs w:val="21"/>
              </w:rPr>
            </w:pPr>
            <w:r>
              <w:rPr>
                <w:b/>
                <w:bCs/>
                <w:spacing w:val="-5"/>
                <w:sz w:val="21"/>
                <w:szCs w:val="21"/>
              </w:rPr>
              <w:t>工况</w:t>
            </w:r>
          </w:p>
        </w:tc>
        <w:tc>
          <w:tcPr>
            <w:tcW w:w="1159" w:type="dxa"/>
            <w:vAlign w:val="top"/>
          </w:tcPr>
          <w:p>
            <w:pPr>
              <w:pStyle w:val="7"/>
              <w:spacing w:before="75" w:line="220" w:lineRule="auto"/>
              <w:ind w:left="155"/>
              <w:rPr>
                <w:sz w:val="21"/>
                <w:szCs w:val="21"/>
              </w:rPr>
            </w:pPr>
            <w:r>
              <w:rPr>
                <w:b/>
                <w:bCs/>
                <w:spacing w:val="-5"/>
                <w:sz w:val="21"/>
                <w:szCs w:val="21"/>
              </w:rPr>
              <w:t>螺旋体运</w:t>
            </w:r>
          </w:p>
          <w:p>
            <w:pPr>
              <w:pStyle w:val="7"/>
              <w:spacing w:before="49" w:line="220" w:lineRule="auto"/>
              <w:ind w:left="45"/>
              <w:rPr>
                <w:sz w:val="21"/>
                <w:szCs w:val="21"/>
              </w:rPr>
            </w:pPr>
            <w:r>
              <w:rPr>
                <w:b/>
                <w:bCs/>
                <w:spacing w:val="-4"/>
                <w:sz w:val="21"/>
                <w:szCs w:val="21"/>
              </w:rPr>
              <w:t>转灵活，不</w:t>
            </w:r>
          </w:p>
          <w:p>
            <w:pPr>
              <w:pStyle w:val="7"/>
              <w:spacing w:before="79" w:line="220" w:lineRule="auto"/>
              <w:ind w:left="155"/>
              <w:rPr>
                <w:sz w:val="21"/>
                <w:szCs w:val="21"/>
              </w:rPr>
            </w:pPr>
            <w:r>
              <w:rPr>
                <w:b/>
                <w:bCs/>
                <w:spacing w:val="1"/>
                <w:sz w:val="21"/>
                <w:szCs w:val="21"/>
              </w:rPr>
              <w:t>应出现刮</w:t>
            </w:r>
          </w:p>
          <w:p>
            <w:pPr>
              <w:pStyle w:val="7"/>
              <w:spacing w:before="49" w:line="220" w:lineRule="auto"/>
              <w:ind w:left="45"/>
              <w:rPr>
                <w:sz w:val="21"/>
                <w:szCs w:val="21"/>
              </w:rPr>
            </w:pPr>
            <w:r>
              <w:rPr>
                <w:b/>
                <w:bCs/>
                <w:spacing w:val="-4"/>
                <w:sz w:val="21"/>
                <w:szCs w:val="21"/>
              </w:rPr>
              <w:t>蹭、卡死现</w:t>
            </w:r>
          </w:p>
          <w:p>
            <w:pPr>
              <w:pStyle w:val="7"/>
              <w:spacing w:before="40" w:line="218" w:lineRule="auto"/>
              <w:ind w:left="465"/>
              <w:rPr>
                <w:sz w:val="21"/>
                <w:szCs w:val="21"/>
              </w:rPr>
            </w:pPr>
            <w:r>
              <w:rPr>
                <w:b/>
                <w:bCs/>
                <w:spacing w:val="-3"/>
                <w:sz w:val="21"/>
                <w:szCs w:val="21"/>
              </w:rPr>
              <w:t>象</w:t>
            </w:r>
          </w:p>
        </w:tc>
        <w:tc>
          <w:tcPr>
            <w:tcW w:w="789" w:type="dxa"/>
            <w:vAlign w:val="top"/>
          </w:tcPr>
          <w:p>
            <w:pPr>
              <w:spacing w:line="462" w:lineRule="auto"/>
              <w:rPr>
                <w:rFonts w:ascii="Arial"/>
                <w:sz w:val="21"/>
              </w:rPr>
            </w:pPr>
          </w:p>
          <w:p>
            <w:pPr>
              <w:pStyle w:val="7"/>
              <w:spacing w:before="68" w:line="321" w:lineRule="exact"/>
              <w:ind w:left="176"/>
              <w:rPr>
                <w:sz w:val="21"/>
                <w:szCs w:val="21"/>
              </w:rPr>
            </w:pPr>
            <w:r>
              <w:rPr>
                <w:b/>
                <w:bCs/>
                <w:spacing w:val="-5"/>
                <w:position w:val="8"/>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0FB"/>
            <w:vAlign w:val="top"/>
          </w:tcPr>
          <w:p>
            <w:pPr>
              <w:spacing w:line="46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spacing w:line="307" w:lineRule="auto"/>
              <w:rPr>
                <w:rFonts w:ascii="Arial"/>
                <w:sz w:val="21"/>
              </w:rPr>
            </w:pPr>
          </w:p>
          <w:p>
            <w:pPr>
              <w:pStyle w:val="7"/>
              <w:spacing w:before="69" w:line="261" w:lineRule="auto"/>
              <w:ind w:left="153" w:right="164"/>
              <w:jc w:val="both"/>
              <w:rPr>
                <w:sz w:val="21"/>
                <w:szCs w:val="21"/>
              </w:rPr>
            </w:pPr>
            <w:r>
              <w:rPr>
                <w:spacing w:val="-3"/>
                <w:sz w:val="21"/>
                <w:szCs w:val="21"/>
              </w:rPr>
              <w:t>设置变频</w:t>
            </w:r>
            <w:r>
              <w:rPr>
                <w:sz w:val="21"/>
                <w:szCs w:val="21"/>
              </w:rPr>
              <w:t xml:space="preserve"> </w:t>
            </w:r>
            <w:r>
              <w:rPr>
                <w:spacing w:val="-3"/>
                <w:sz w:val="21"/>
                <w:szCs w:val="21"/>
              </w:rPr>
              <w:t>保护、过</w:t>
            </w:r>
            <w:r>
              <w:rPr>
                <w:spacing w:val="1"/>
                <w:sz w:val="21"/>
                <w:szCs w:val="21"/>
              </w:rPr>
              <w:t xml:space="preserve"> </w:t>
            </w:r>
            <w:r>
              <w:rPr>
                <w:spacing w:val="38"/>
                <w:sz w:val="21"/>
                <w:szCs w:val="21"/>
              </w:rPr>
              <w:t>载保护</w:t>
            </w:r>
          </w:p>
        </w:tc>
        <w:tc>
          <w:tcPr>
            <w:tcW w:w="1059" w:type="dxa"/>
            <w:vAlign w:val="top"/>
          </w:tcPr>
          <w:p>
            <w:pPr>
              <w:rPr>
                <w:rFonts w:ascii="Arial"/>
                <w:sz w:val="21"/>
              </w:rPr>
            </w:pPr>
          </w:p>
        </w:tc>
        <w:tc>
          <w:tcPr>
            <w:tcW w:w="1129" w:type="dxa"/>
            <w:vAlign w:val="top"/>
          </w:tcPr>
          <w:p>
            <w:pPr>
              <w:rPr>
                <w:rFonts w:ascii="Arial"/>
                <w:sz w:val="21"/>
              </w:rPr>
            </w:pPr>
          </w:p>
        </w:tc>
        <w:tc>
          <w:tcPr>
            <w:tcW w:w="111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03" w:lineRule="auto"/>
              <w:rPr>
                <w:rFonts w:ascii="Arial"/>
                <w:sz w:val="21"/>
              </w:rPr>
            </w:pPr>
          </w:p>
          <w:p>
            <w:pPr>
              <w:spacing w:line="303"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313" w:lineRule="auto"/>
              <w:rPr>
                <w:rFonts w:ascii="Arial"/>
                <w:sz w:val="21"/>
              </w:rPr>
            </w:pPr>
          </w:p>
          <w:p>
            <w:pPr>
              <w:spacing w:line="313"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3" w:lineRule="auto"/>
              <w:rPr>
                <w:rFonts w:ascii="Arial"/>
                <w:sz w:val="21"/>
              </w:rPr>
            </w:pPr>
          </w:p>
          <w:p>
            <w:pPr>
              <w:spacing w:line="313"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8" w:type="default"/>
          <w:pgSz w:w="16840" w:h="11910"/>
          <w:pgMar w:top="1012" w:right="634" w:bottom="1162" w:left="595" w:header="0" w:footer="948" w:gutter="0"/>
          <w:cols w:space="720" w:num="1"/>
        </w:sectPr>
      </w:pPr>
    </w:p>
    <w:p>
      <w:pPr>
        <w:spacing w:before="20"/>
      </w:pPr>
    </w:p>
    <w:p>
      <w:pPr>
        <w:spacing w:before="19"/>
      </w:pPr>
    </w:p>
    <w:p>
      <w:pPr>
        <w:spacing w:before="19"/>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50"/>
        <w:gridCol w:w="1379"/>
        <w:gridCol w:w="1159"/>
        <w:gridCol w:w="780"/>
        <w:gridCol w:w="719"/>
        <w:gridCol w:w="1149"/>
        <w:gridCol w:w="1069"/>
        <w:gridCol w:w="1119"/>
        <w:gridCol w:w="1129"/>
        <w:gridCol w:w="1089"/>
        <w:gridCol w:w="1059"/>
        <w:gridCol w:w="569"/>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spacing w:line="378" w:lineRule="auto"/>
              <w:rPr>
                <w:rFonts w:ascii="Arial"/>
                <w:sz w:val="21"/>
              </w:rPr>
            </w:pPr>
          </w:p>
          <w:p>
            <w:pPr>
              <w:pStyle w:val="7"/>
              <w:spacing w:before="69"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(制粒机)</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9"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46"/>
              <w:rPr>
                <w:sz w:val="21"/>
                <w:szCs w:val="21"/>
              </w:rPr>
            </w:pPr>
            <w:r>
              <w:rPr>
                <w:b/>
                <w:bCs/>
                <w:spacing w:val="-5"/>
                <w:position w:val="9"/>
                <w:sz w:val="21"/>
                <w:szCs w:val="21"/>
              </w:rPr>
              <w:t>风险</w:t>
            </w:r>
          </w:p>
          <w:p>
            <w:pPr>
              <w:pStyle w:val="7"/>
              <w:spacing w:line="219" w:lineRule="auto"/>
              <w:ind w:left="146"/>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4" w:type="dxa"/>
            <w:gridSpan w:val="4"/>
            <w:vAlign w:val="top"/>
          </w:tcPr>
          <w:p>
            <w:pPr>
              <w:spacing w:line="380" w:lineRule="auto"/>
              <w:rPr>
                <w:rFonts w:ascii="Arial"/>
                <w:sz w:val="21"/>
              </w:rPr>
            </w:pPr>
          </w:p>
          <w:p>
            <w:pPr>
              <w:pStyle w:val="7"/>
              <w:spacing w:before="68" w:line="219" w:lineRule="auto"/>
              <w:ind w:left="65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07"/>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50" w:type="dxa"/>
            <w:vAlign w:val="top"/>
          </w:tcPr>
          <w:p>
            <w:pPr>
              <w:pStyle w:val="7"/>
              <w:spacing w:before="278" w:line="221" w:lineRule="auto"/>
              <w:ind w:left="103"/>
              <w:rPr>
                <w:sz w:val="21"/>
                <w:szCs w:val="21"/>
              </w:rPr>
            </w:pPr>
            <w:r>
              <w:rPr>
                <w:b/>
                <w:bCs/>
                <w:spacing w:val="-5"/>
                <w:sz w:val="21"/>
                <w:szCs w:val="21"/>
              </w:rPr>
              <w:t>序号</w:t>
            </w:r>
          </w:p>
        </w:tc>
        <w:tc>
          <w:tcPr>
            <w:tcW w:w="1379" w:type="dxa"/>
            <w:vAlign w:val="top"/>
          </w:tcPr>
          <w:p>
            <w:pPr>
              <w:pStyle w:val="7"/>
              <w:spacing w:before="280" w:line="221" w:lineRule="auto"/>
              <w:ind w:left="47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0" w:type="dxa"/>
            <w:vMerge w:val="continue"/>
            <w:tcBorders>
              <w:top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1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4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9" w:type="dxa"/>
            <w:textDirection w:val="tbRlV"/>
            <w:vAlign w:val="top"/>
          </w:tcPr>
          <w:p>
            <w:pPr>
              <w:pStyle w:val="7"/>
              <w:spacing w:before="169" w:line="218" w:lineRule="auto"/>
              <w:ind w:left="8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11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110"/>
              <w:rPr>
                <w:sz w:val="21"/>
                <w:szCs w:val="21"/>
              </w:rPr>
            </w:pPr>
            <w:r>
              <w:rPr>
                <w:sz w:val="21"/>
                <w:szCs w:val="21"/>
              </w:rPr>
              <w:t>班</w:t>
            </w:r>
            <w:r>
              <w:rPr>
                <w:spacing w:val="22"/>
                <w:sz w:val="21"/>
                <w:szCs w:val="21"/>
              </w:rPr>
              <w:t xml:space="preserve"> </w:t>
            </w:r>
            <w:r>
              <w:rPr>
                <w:sz w:val="21"/>
                <w:szCs w:val="21"/>
              </w:rPr>
              <w:t>组</w:t>
            </w:r>
          </w:p>
        </w:tc>
        <w:tc>
          <w:tcPr>
            <w:tcW w:w="565" w:type="dxa"/>
            <w:textDirection w:val="tbRlV"/>
            <w:vAlign w:val="top"/>
          </w:tcPr>
          <w:p>
            <w:pPr>
              <w:pStyle w:val="7"/>
              <w:spacing w:before="173" w:line="217" w:lineRule="auto"/>
              <w:ind w:left="9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pStyle w:val="7"/>
              <w:spacing w:before="202" w:line="220" w:lineRule="auto"/>
              <w:ind w:left="150"/>
              <w:rPr>
                <w:sz w:val="21"/>
                <w:szCs w:val="21"/>
              </w:rPr>
            </w:pPr>
            <w:r>
              <w:rPr>
                <w:spacing w:val="3"/>
                <w:sz w:val="21"/>
                <w:szCs w:val="21"/>
              </w:rPr>
              <w:t>喂料</w:t>
            </w:r>
          </w:p>
          <w:p>
            <w:pPr>
              <w:pStyle w:val="7"/>
              <w:spacing w:before="75" w:line="224" w:lineRule="auto"/>
              <w:ind w:left="261"/>
              <w:rPr>
                <w:sz w:val="21"/>
                <w:szCs w:val="21"/>
              </w:rPr>
            </w:pPr>
            <w:r>
              <w:rPr>
                <w:sz w:val="21"/>
                <w:szCs w:val="21"/>
              </w:rPr>
              <w:t>器</w:t>
            </w:r>
          </w:p>
        </w:tc>
        <w:tc>
          <w:tcPr>
            <w:tcW w:w="650" w:type="dxa"/>
            <w:vAlign w:val="top"/>
          </w:tcPr>
          <w:p>
            <w:pPr>
              <w:spacing w:line="345" w:lineRule="auto"/>
              <w:rPr>
                <w:rFonts w:ascii="Arial"/>
                <w:sz w:val="21"/>
              </w:rPr>
            </w:pPr>
          </w:p>
          <w:p>
            <w:pPr>
              <w:pStyle w:val="7"/>
              <w:spacing w:before="68" w:line="183" w:lineRule="auto"/>
              <w:ind w:left="260"/>
              <w:rPr>
                <w:sz w:val="21"/>
                <w:szCs w:val="21"/>
              </w:rPr>
            </w:pPr>
            <w:r>
              <w:rPr>
                <w:sz w:val="21"/>
                <w:szCs w:val="21"/>
              </w:rPr>
              <w:t>3</w:t>
            </w:r>
          </w:p>
        </w:tc>
        <w:tc>
          <w:tcPr>
            <w:tcW w:w="1379" w:type="dxa"/>
            <w:vAlign w:val="top"/>
          </w:tcPr>
          <w:p>
            <w:pPr>
              <w:spacing w:line="291" w:lineRule="auto"/>
              <w:rPr>
                <w:rFonts w:ascii="Arial"/>
                <w:sz w:val="21"/>
              </w:rPr>
            </w:pPr>
          </w:p>
          <w:p>
            <w:pPr>
              <w:pStyle w:val="7"/>
              <w:spacing w:before="69" w:line="219" w:lineRule="auto"/>
              <w:ind w:left="260"/>
              <w:rPr>
                <w:sz w:val="21"/>
                <w:szCs w:val="21"/>
              </w:rPr>
            </w:pPr>
            <w:r>
              <w:rPr>
                <w:spacing w:val="2"/>
                <w:sz w:val="21"/>
                <w:szCs w:val="21"/>
              </w:rPr>
              <w:t>电气线路</w:t>
            </w:r>
          </w:p>
        </w:tc>
        <w:tc>
          <w:tcPr>
            <w:tcW w:w="1159" w:type="dxa"/>
            <w:vAlign w:val="top"/>
          </w:tcPr>
          <w:p>
            <w:pPr>
              <w:pStyle w:val="7"/>
              <w:spacing w:before="51" w:line="219" w:lineRule="auto"/>
              <w:ind w:left="152"/>
              <w:rPr>
                <w:sz w:val="21"/>
                <w:szCs w:val="21"/>
              </w:rPr>
            </w:pPr>
            <w:r>
              <w:rPr>
                <w:spacing w:val="-3"/>
                <w:sz w:val="21"/>
                <w:szCs w:val="21"/>
              </w:rPr>
              <w:t>线路无破</w:t>
            </w:r>
          </w:p>
          <w:p>
            <w:pPr>
              <w:pStyle w:val="7"/>
              <w:spacing w:before="61" w:line="220" w:lineRule="auto"/>
              <w:ind w:left="42"/>
              <w:rPr>
                <w:sz w:val="21"/>
                <w:szCs w:val="21"/>
              </w:rPr>
            </w:pPr>
            <w:r>
              <w:rPr>
                <w:spacing w:val="2"/>
                <w:sz w:val="21"/>
                <w:szCs w:val="21"/>
              </w:rPr>
              <w:t>损，无漏电</w:t>
            </w:r>
          </w:p>
          <w:p>
            <w:pPr>
              <w:pStyle w:val="7"/>
              <w:spacing w:before="59" w:line="217" w:lineRule="auto"/>
              <w:ind w:left="362"/>
              <w:rPr>
                <w:sz w:val="21"/>
                <w:szCs w:val="21"/>
              </w:rPr>
            </w:pPr>
            <w:r>
              <w:rPr>
                <w:spacing w:val="-3"/>
                <w:sz w:val="21"/>
                <w:szCs w:val="21"/>
              </w:rPr>
              <w:t>风险</w:t>
            </w:r>
          </w:p>
        </w:tc>
        <w:tc>
          <w:tcPr>
            <w:tcW w:w="780" w:type="dxa"/>
            <w:vAlign w:val="top"/>
          </w:tcPr>
          <w:p>
            <w:pPr>
              <w:pStyle w:val="7"/>
              <w:spacing w:before="202" w:line="250" w:lineRule="auto"/>
              <w:ind w:left="172" w:right="22" w:hanging="59"/>
              <w:rPr>
                <w:sz w:val="21"/>
                <w:szCs w:val="21"/>
              </w:rPr>
            </w:pPr>
            <w:r>
              <w:rPr>
                <w:spacing w:val="1"/>
                <w:sz w:val="21"/>
                <w:szCs w:val="21"/>
              </w:rPr>
              <w:t>触电，</w:t>
            </w:r>
            <w:r>
              <w:rPr>
                <w:sz w:val="21"/>
                <w:szCs w:val="21"/>
              </w:rPr>
              <w:t xml:space="preserve"> </w:t>
            </w:r>
            <w:r>
              <w:rPr>
                <w:spacing w:val="6"/>
                <w:sz w:val="21"/>
                <w:szCs w:val="21"/>
              </w:rPr>
              <w:t>火灾</w:t>
            </w:r>
          </w:p>
        </w:tc>
        <w:tc>
          <w:tcPr>
            <w:tcW w:w="719" w:type="dxa"/>
            <w:shd w:val="clear" w:color="auto" w:fill="0000F8"/>
            <w:vAlign w:val="top"/>
          </w:tcPr>
          <w:p>
            <w:pPr>
              <w:pStyle w:val="7"/>
              <w:spacing w:before="192" w:line="320" w:lineRule="exact"/>
              <w:ind w:left="143"/>
              <w:rPr>
                <w:sz w:val="21"/>
                <w:szCs w:val="21"/>
              </w:rPr>
            </w:pPr>
            <w:r>
              <w:rPr>
                <w:color w:val="FFFFFF"/>
                <w:spacing w:val="-2"/>
                <w:position w:val="8"/>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pStyle w:val="7"/>
              <w:spacing w:before="52" w:line="254" w:lineRule="auto"/>
              <w:ind w:left="143" w:right="139"/>
              <w:jc w:val="both"/>
              <w:rPr>
                <w:sz w:val="21"/>
                <w:szCs w:val="21"/>
              </w:rPr>
            </w:pPr>
            <w:r>
              <w:rPr>
                <w:spacing w:val="3"/>
                <w:sz w:val="21"/>
                <w:szCs w:val="21"/>
              </w:rPr>
              <w:t>设置漏电</w:t>
            </w:r>
            <w:r>
              <w:rPr>
                <w:sz w:val="21"/>
                <w:szCs w:val="21"/>
              </w:rPr>
              <w:t xml:space="preserve"> </w:t>
            </w:r>
            <w:r>
              <w:rPr>
                <w:spacing w:val="-2"/>
                <w:sz w:val="21"/>
                <w:szCs w:val="21"/>
              </w:rPr>
              <w:t>保护，PE</w:t>
            </w:r>
            <w:r>
              <w:rPr>
                <w:sz w:val="21"/>
                <w:szCs w:val="21"/>
              </w:rPr>
              <w:t xml:space="preserve"> </w:t>
            </w:r>
            <w:r>
              <w:rPr>
                <w:spacing w:val="3"/>
                <w:sz w:val="21"/>
                <w:szCs w:val="21"/>
              </w:rPr>
              <w:t>线路防护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2"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46" w:lineRule="auto"/>
              <w:rPr>
                <w:rFonts w:ascii="Arial"/>
                <w:sz w:val="21"/>
              </w:rPr>
            </w:pPr>
          </w:p>
          <w:p>
            <w:pPr>
              <w:pStyle w:val="7"/>
              <w:spacing w:before="68" w:line="182" w:lineRule="auto"/>
              <w:ind w:left="240"/>
              <w:rPr>
                <w:sz w:val="21"/>
                <w:szCs w:val="21"/>
              </w:rPr>
            </w:pPr>
            <w:r>
              <w:rPr>
                <w:sz w:val="21"/>
                <w:szCs w:val="21"/>
              </w:rPr>
              <w:t>V</w:t>
            </w:r>
          </w:p>
        </w:tc>
        <w:tc>
          <w:tcPr>
            <w:tcW w:w="565" w:type="dxa"/>
            <w:vAlign w:val="top"/>
          </w:tcPr>
          <w:p>
            <w:pPr>
              <w:spacing w:line="312"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33" w:line="220" w:lineRule="auto"/>
              <w:ind w:left="150"/>
              <w:rPr>
                <w:sz w:val="21"/>
                <w:szCs w:val="21"/>
              </w:rPr>
            </w:pPr>
            <w:r>
              <w:rPr>
                <w:spacing w:val="3"/>
                <w:sz w:val="21"/>
                <w:szCs w:val="21"/>
              </w:rPr>
              <w:t>喂料</w:t>
            </w:r>
          </w:p>
          <w:p>
            <w:pPr>
              <w:pStyle w:val="7"/>
              <w:spacing w:before="65" w:line="224" w:lineRule="auto"/>
              <w:ind w:left="261"/>
              <w:rPr>
                <w:sz w:val="21"/>
                <w:szCs w:val="21"/>
              </w:rPr>
            </w:pPr>
            <w:r>
              <w:rPr>
                <w:sz w:val="21"/>
                <w:szCs w:val="21"/>
              </w:rPr>
              <w:t>器</w:t>
            </w:r>
          </w:p>
        </w:tc>
        <w:tc>
          <w:tcPr>
            <w:tcW w:w="650" w:type="dxa"/>
            <w:vAlign w:val="top"/>
          </w:tcPr>
          <w:p>
            <w:pPr>
              <w:spacing w:line="266" w:lineRule="auto"/>
              <w:rPr>
                <w:rFonts w:ascii="Arial"/>
                <w:sz w:val="21"/>
              </w:rPr>
            </w:pPr>
          </w:p>
          <w:p>
            <w:pPr>
              <w:pStyle w:val="7"/>
              <w:spacing w:before="69" w:line="183" w:lineRule="auto"/>
              <w:ind w:left="260"/>
              <w:rPr>
                <w:sz w:val="21"/>
                <w:szCs w:val="21"/>
              </w:rPr>
            </w:pPr>
            <w:r>
              <w:rPr>
                <w:sz w:val="21"/>
                <w:szCs w:val="21"/>
              </w:rPr>
              <w:t>4</w:t>
            </w:r>
          </w:p>
        </w:tc>
        <w:tc>
          <w:tcPr>
            <w:tcW w:w="1379" w:type="dxa"/>
            <w:vAlign w:val="top"/>
          </w:tcPr>
          <w:p>
            <w:pPr>
              <w:pStyle w:val="7"/>
              <w:spacing w:before="281" w:line="219" w:lineRule="auto"/>
              <w:ind w:left="470"/>
              <w:rPr>
                <w:sz w:val="21"/>
                <w:szCs w:val="21"/>
              </w:rPr>
            </w:pPr>
            <w:r>
              <w:rPr>
                <w:spacing w:val="7"/>
                <w:sz w:val="21"/>
                <w:szCs w:val="21"/>
              </w:rPr>
              <w:t>传动</w:t>
            </w:r>
          </w:p>
        </w:tc>
        <w:tc>
          <w:tcPr>
            <w:tcW w:w="1159" w:type="dxa"/>
            <w:vAlign w:val="top"/>
          </w:tcPr>
          <w:p>
            <w:pPr>
              <w:pStyle w:val="7"/>
              <w:spacing w:before="131" w:line="247"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80" w:type="dxa"/>
            <w:vAlign w:val="top"/>
          </w:tcPr>
          <w:p>
            <w:pPr>
              <w:pStyle w:val="7"/>
              <w:spacing w:before="111" w:line="321"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1F6"/>
            <w:vAlign w:val="top"/>
          </w:tcPr>
          <w:p>
            <w:pPr>
              <w:pStyle w:val="7"/>
              <w:spacing w:before="113" w:line="320" w:lineRule="exact"/>
              <w:ind w:left="143"/>
              <w:rPr>
                <w:sz w:val="21"/>
                <w:szCs w:val="21"/>
              </w:rPr>
            </w:pPr>
            <w:r>
              <w:rPr>
                <w:color w:val="FFFFFF"/>
                <w:spacing w:val="-2"/>
                <w:position w:val="8"/>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pStyle w:val="7"/>
              <w:spacing w:before="131" w:line="219" w:lineRule="auto"/>
              <w:ind w:left="143"/>
              <w:rPr>
                <w:sz w:val="21"/>
                <w:szCs w:val="21"/>
              </w:rPr>
            </w:pPr>
            <w:r>
              <w:rPr>
                <w:spacing w:val="3"/>
                <w:sz w:val="21"/>
                <w:szCs w:val="21"/>
              </w:rPr>
              <w:t>设置传动</w:t>
            </w:r>
          </w:p>
          <w:p>
            <w:pPr>
              <w:pStyle w:val="7"/>
              <w:spacing w:before="62" w:line="219" w:lineRule="auto"/>
              <w:ind w:left="253"/>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pStyle w:val="7"/>
              <w:spacing w:before="283"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pStyle w:val="7"/>
              <w:spacing w:before="303" w:line="238" w:lineRule="auto"/>
              <w:ind w:left="190"/>
              <w:rPr>
                <w:sz w:val="21"/>
                <w:szCs w:val="21"/>
              </w:rPr>
            </w:pPr>
            <w:r>
              <w:rPr>
                <w:sz w:val="21"/>
                <w:szCs w:val="21"/>
              </w:rPr>
              <w:t>√</w:t>
            </w:r>
          </w:p>
        </w:tc>
        <w:tc>
          <w:tcPr>
            <w:tcW w:w="565" w:type="dxa"/>
            <w:vAlign w:val="top"/>
          </w:tcPr>
          <w:p>
            <w:pPr>
              <w:pStyle w:val="7"/>
              <w:spacing w:before="303"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7"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293" w:lineRule="auto"/>
              <w:rPr>
                <w:rFonts w:ascii="Arial"/>
                <w:sz w:val="21"/>
              </w:rPr>
            </w:pPr>
          </w:p>
          <w:p>
            <w:pPr>
              <w:spacing w:line="293" w:lineRule="auto"/>
              <w:rPr>
                <w:rFonts w:ascii="Arial"/>
                <w:sz w:val="21"/>
              </w:rPr>
            </w:pPr>
          </w:p>
          <w:p>
            <w:pPr>
              <w:spacing w:line="294" w:lineRule="auto"/>
              <w:rPr>
                <w:rFonts w:ascii="Arial"/>
                <w:sz w:val="21"/>
              </w:rPr>
            </w:pPr>
          </w:p>
          <w:p>
            <w:pPr>
              <w:pStyle w:val="7"/>
              <w:spacing w:before="68" w:line="220" w:lineRule="auto"/>
              <w:ind w:left="150"/>
              <w:rPr>
                <w:sz w:val="21"/>
                <w:szCs w:val="21"/>
              </w:rPr>
            </w:pPr>
            <w:r>
              <w:rPr>
                <w:spacing w:val="9"/>
                <w:sz w:val="21"/>
                <w:szCs w:val="21"/>
              </w:rPr>
              <w:t>调制</w:t>
            </w:r>
          </w:p>
          <w:p>
            <w:pPr>
              <w:pStyle w:val="7"/>
              <w:spacing w:before="95" w:line="224" w:lineRule="auto"/>
              <w:ind w:left="261"/>
              <w:rPr>
                <w:sz w:val="21"/>
                <w:szCs w:val="21"/>
              </w:rPr>
            </w:pPr>
            <w:r>
              <w:rPr>
                <w:sz w:val="21"/>
                <w:szCs w:val="21"/>
              </w:rPr>
              <w:t>器</w:t>
            </w:r>
          </w:p>
        </w:tc>
        <w:tc>
          <w:tcPr>
            <w:tcW w:w="650" w:type="dxa"/>
            <w:vAlign w:val="top"/>
          </w:tcPr>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pStyle w:val="7"/>
              <w:spacing w:before="69" w:line="182" w:lineRule="auto"/>
              <w:ind w:left="260"/>
              <w:rPr>
                <w:sz w:val="21"/>
                <w:szCs w:val="21"/>
              </w:rPr>
            </w:pPr>
            <w:r>
              <w:rPr>
                <w:sz w:val="21"/>
                <w:szCs w:val="21"/>
              </w:rPr>
              <w:t>5</w:t>
            </w:r>
          </w:p>
        </w:tc>
        <w:tc>
          <w:tcPr>
            <w:tcW w:w="1379" w:type="dxa"/>
            <w:vAlign w:val="top"/>
          </w:tcPr>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8" w:line="221" w:lineRule="auto"/>
              <w:ind w:left="260"/>
              <w:rPr>
                <w:sz w:val="21"/>
                <w:szCs w:val="21"/>
              </w:rPr>
            </w:pPr>
            <w:r>
              <w:rPr>
                <w:spacing w:val="2"/>
                <w:sz w:val="21"/>
                <w:szCs w:val="21"/>
              </w:rPr>
              <w:t>设备主体</w:t>
            </w:r>
          </w:p>
        </w:tc>
        <w:tc>
          <w:tcPr>
            <w:tcW w:w="1159"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9" w:line="219" w:lineRule="auto"/>
              <w:ind w:right="1"/>
              <w:jc w:val="right"/>
              <w:rPr>
                <w:sz w:val="21"/>
                <w:szCs w:val="21"/>
              </w:rPr>
            </w:pPr>
            <w:r>
              <w:rPr>
                <w:spacing w:val="1"/>
                <w:sz w:val="21"/>
                <w:szCs w:val="21"/>
              </w:rPr>
              <w:t>完好牢固，</w:t>
            </w:r>
          </w:p>
          <w:p>
            <w:pPr>
              <w:pStyle w:val="7"/>
              <w:spacing w:before="61" w:line="220" w:lineRule="auto"/>
              <w:ind w:left="152"/>
              <w:rPr>
                <w:sz w:val="21"/>
                <w:szCs w:val="21"/>
              </w:rPr>
            </w:pPr>
            <w:r>
              <w:rPr>
                <w:spacing w:val="-2"/>
                <w:sz w:val="21"/>
                <w:szCs w:val="21"/>
              </w:rPr>
              <w:t>无变形受</w:t>
            </w:r>
          </w:p>
          <w:p>
            <w:pPr>
              <w:pStyle w:val="7"/>
              <w:spacing w:before="59" w:line="219" w:lineRule="auto"/>
              <w:ind w:left="252"/>
              <w:rPr>
                <w:sz w:val="21"/>
                <w:szCs w:val="21"/>
              </w:rPr>
            </w:pPr>
            <w:r>
              <w:rPr>
                <w:spacing w:val="-2"/>
                <w:sz w:val="21"/>
                <w:szCs w:val="21"/>
              </w:rPr>
              <w:t>损现象</w:t>
            </w:r>
          </w:p>
        </w:tc>
        <w:tc>
          <w:tcPr>
            <w:tcW w:w="780" w:type="dxa"/>
            <w:vAlign w:val="top"/>
          </w:tcPr>
          <w:p>
            <w:pPr>
              <w:spacing w:line="300" w:lineRule="auto"/>
              <w:rPr>
                <w:rFonts w:ascii="Arial"/>
                <w:sz w:val="21"/>
              </w:rPr>
            </w:pPr>
          </w:p>
          <w:p>
            <w:pPr>
              <w:spacing w:line="300" w:lineRule="auto"/>
              <w:rPr>
                <w:rFonts w:ascii="Arial"/>
                <w:sz w:val="21"/>
              </w:rPr>
            </w:pPr>
          </w:p>
          <w:p>
            <w:pPr>
              <w:spacing w:line="301" w:lineRule="auto"/>
              <w:rPr>
                <w:rFonts w:ascii="Arial"/>
                <w:sz w:val="21"/>
              </w:rPr>
            </w:pPr>
          </w:p>
          <w:p>
            <w:pPr>
              <w:pStyle w:val="7"/>
              <w:spacing w:before="68" w:line="319" w:lineRule="exact"/>
              <w:ind w:left="173"/>
              <w:rPr>
                <w:sz w:val="21"/>
                <w:szCs w:val="21"/>
              </w:rPr>
            </w:pPr>
            <w:r>
              <w:rPr>
                <w:spacing w:val="-3"/>
                <w:position w:val="7"/>
                <w:sz w:val="21"/>
                <w:szCs w:val="21"/>
              </w:rPr>
              <w:t>物体</w:t>
            </w:r>
          </w:p>
          <w:p>
            <w:pPr>
              <w:pStyle w:val="7"/>
              <w:spacing w:line="220" w:lineRule="auto"/>
              <w:ind w:left="173"/>
              <w:rPr>
                <w:sz w:val="21"/>
                <w:szCs w:val="21"/>
              </w:rPr>
            </w:pPr>
            <w:r>
              <w:rPr>
                <w:spacing w:val="-3"/>
                <w:sz w:val="21"/>
                <w:szCs w:val="21"/>
              </w:rPr>
              <w:t>打击</w:t>
            </w:r>
          </w:p>
        </w:tc>
        <w:tc>
          <w:tcPr>
            <w:tcW w:w="719" w:type="dxa"/>
            <w:shd w:val="clear" w:color="auto" w:fill="0000FC"/>
            <w:vAlign w:val="top"/>
          </w:tcPr>
          <w:p>
            <w:pPr>
              <w:spacing w:line="303" w:lineRule="auto"/>
              <w:rPr>
                <w:rFonts w:ascii="Arial"/>
                <w:sz w:val="21"/>
              </w:rPr>
            </w:pPr>
          </w:p>
          <w:p>
            <w:pPr>
              <w:spacing w:line="303" w:lineRule="auto"/>
              <w:rPr>
                <w:rFonts w:ascii="Arial"/>
                <w:sz w:val="21"/>
              </w:rPr>
            </w:pPr>
          </w:p>
          <w:p>
            <w:pPr>
              <w:spacing w:line="304" w:lineRule="auto"/>
              <w:rPr>
                <w:rFonts w:ascii="Arial"/>
                <w:sz w:val="21"/>
              </w:rPr>
            </w:pPr>
          </w:p>
          <w:p>
            <w:pPr>
              <w:pStyle w:val="7"/>
              <w:spacing w:before="68" w:line="310" w:lineRule="exact"/>
              <w:ind w:left="143"/>
              <w:rPr>
                <w:sz w:val="21"/>
                <w:szCs w:val="21"/>
              </w:rPr>
            </w:pPr>
            <w:r>
              <w:rPr>
                <w:color w:val="FFFFFF"/>
                <w:spacing w:val="-2"/>
                <w:position w:val="7"/>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spacing w:line="300" w:lineRule="auto"/>
              <w:rPr>
                <w:rFonts w:ascii="Arial"/>
                <w:sz w:val="21"/>
              </w:rPr>
            </w:pPr>
          </w:p>
          <w:p>
            <w:pPr>
              <w:spacing w:line="300" w:lineRule="auto"/>
              <w:rPr>
                <w:rFonts w:ascii="Arial"/>
                <w:sz w:val="21"/>
              </w:rPr>
            </w:pPr>
          </w:p>
          <w:p>
            <w:pPr>
              <w:spacing w:line="300" w:lineRule="auto"/>
              <w:rPr>
                <w:rFonts w:ascii="Arial"/>
                <w:sz w:val="21"/>
              </w:rPr>
            </w:pPr>
          </w:p>
          <w:p>
            <w:pPr>
              <w:pStyle w:val="7"/>
              <w:spacing w:before="68" w:line="250" w:lineRule="auto"/>
              <w:ind w:left="14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pStyle w:val="7"/>
              <w:spacing w:before="33" w:line="219" w:lineRule="auto"/>
              <w:ind w:left="105"/>
              <w:rPr>
                <w:sz w:val="21"/>
                <w:szCs w:val="21"/>
              </w:rPr>
            </w:pPr>
            <w:r>
              <w:rPr>
                <w:spacing w:val="-2"/>
                <w:sz w:val="21"/>
                <w:szCs w:val="21"/>
              </w:rPr>
              <w:t>执行设备</w:t>
            </w:r>
          </w:p>
          <w:p>
            <w:pPr>
              <w:pStyle w:val="7"/>
              <w:spacing w:before="70" w:line="219" w:lineRule="auto"/>
              <w:ind w:left="105"/>
              <w:rPr>
                <w:sz w:val="21"/>
                <w:szCs w:val="21"/>
              </w:rPr>
            </w:pPr>
            <w:r>
              <w:rPr>
                <w:spacing w:val="3"/>
                <w:sz w:val="21"/>
                <w:szCs w:val="21"/>
              </w:rPr>
              <w:t>安全操作</w:t>
            </w:r>
          </w:p>
          <w:p>
            <w:pPr>
              <w:pStyle w:val="7"/>
              <w:spacing w:before="71" w:line="220" w:lineRule="auto"/>
              <w:ind w:left="105"/>
              <w:rPr>
                <w:sz w:val="21"/>
                <w:szCs w:val="21"/>
              </w:rPr>
            </w:pPr>
            <w:r>
              <w:rPr>
                <w:spacing w:val="6"/>
                <w:sz w:val="21"/>
                <w:szCs w:val="21"/>
              </w:rPr>
              <w:t>规程，岗</w:t>
            </w:r>
          </w:p>
          <w:p>
            <w:pPr>
              <w:pStyle w:val="7"/>
              <w:spacing w:before="59" w:line="219" w:lineRule="auto"/>
              <w:ind w:left="105"/>
              <w:rPr>
                <w:sz w:val="21"/>
                <w:szCs w:val="21"/>
              </w:rPr>
            </w:pPr>
            <w:r>
              <w:rPr>
                <w:spacing w:val="-2"/>
                <w:sz w:val="21"/>
                <w:szCs w:val="21"/>
              </w:rPr>
              <w:t>位人员每</w:t>
            </w:r>
          </w:p>
          <w:p>
            <w:pPr>
              <w:pStyle w:val="7"/>
              <w:spacing w:before="61" w:line="219" w:lineRule="auto"/>
              <w:ind w:left="105"/>
              <w:rPr>
                <w:sz w:val="21"/>
                <w:szCs w:val="21"/>
              </w:rPr>
            </w:pPr>
            <w:r>
              <w:rPr>
                <w:spacing w:val="1"/>
                <w:sz w:val="21"/>
                <w:szCs w:val="21"/>
              </w:rPr>
              <w:t>班检查一</w:t>
            </w:r>
          </w:p>
          <w:p>
            <w:pPr>
              <w:pStyle w:val="7"/>
              <w:spacing w:before="51" w:line="219" w:lineRule="auto"/>
              <w:ind w:left="105"/>
              <w:rPr>
                <w:sz w:val="21"/>
                <w:szCs w:val="21"/>
              </w:rPr>
            </w:pPr>
            <w:r>
              <w:rPr>
                <w:spacing w:val="10"/>
                <w:sz w:val="21"/>
                <w:szCs w:val="21"/>
              </w:rPr>
              <w:t>次，每月</w:t>
            </w:r>
          </w:p>
          <w:p>
            <w:pPr>
              <w:pStyle w:val="7"/>
              <w:spacing w:before="70" w:line="219" w:lineRule="auto"/>
              <w:ind w:left="105"/>
              <w:rPr>
                <w:sz w:val="21"/>
                <w:szCs w:val="21"/>
              </w:rPr>
            </w:pPr>
            <w:r>
              <w:rPr>
                <w:spacing w:val="3"/>
                <w:sz w:val="21"/>
                <w:szCs w:val="21"/>
              </w:rPr>
              <w:t>一次维护</w:t>
            </w:r>
          </w:p>
          <w:p>
            <w:pPr>
              <w:pStyle w:val="7"/>
              <w:spacing w:before="51" w:line="219" w:lineRule="auto"/>
              <w:ind w:left="315"/>
              <w:rPr>
                <w:sz w:val="21"/>
                <w:szCs w:val="21"/>
              </w:rPr>
            </w:pPr>
            <w:r>
              <w:rPr>
                <w:spacing w:val="-3"/>
                <w:sz w:val="21"/>
                <w:szCs w:val="21"/>
              </w:rPr>
              <w:t>保养</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pStyle w:val="7"/>
              <w:spacing w:before="69" w:line="238" w:lineRule="auto"/>
              <w:ind w:left="190"/>
              <w:rPr>
                <w:sz w:val="21"/>
                <w:szCs w:val="21"/>
              </w:rPr>
            </w:pPr>
            <w:r>
              <w:rPr>
                <w:sz w:val="21"/>
                <w:szCs w:val="21"/>
              </w:rPr>
              <w:t>√</w:t>
            </w:r>
          </w:p>
        </w:tc>
        <w:tc>
          <w:tcPr>
            <w:tcW w:w="565"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pStyle w:val="7"/>
              <w:spacing w:before="69"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17" w:line="220" w:lineRule="auto"/>
              <w:ind w:left="150"/>
              <w:rPr>
                <w:sz w:val="21"/>
                <w:szCs w:val="21"/>
              </w:rPr>
            </w:pPr>
            <w:r>
              <w:rPr>
                <w:spacing w:val="9"/>
                <w:sz w:val="21"/>
                <w:szCs w:val="21"/>
              </w:rPr>
              <w:t>调制</w:t>
            </w:r>
          </w:p>
          <w:p>
            <w:pPr>
              <w:pStyle w:val="7"/>
              <w:spacing w:before="65" w:line="224" w:lineRule="auto"/>
              <w:ind w:left="261"/>
              <w:rPr>
                <w:sz w:val="21"/>
                <w:szCs w:val="21"/>
              </w:rPr>
            </w:pPr>
            <w:r>
              <w:rPr>
                <w:sz w:val="21"/>
                <w:szCs w:val="21"/>
              </w:rPr>
              <w:t>器</w:t>
            </w:r>
          </w:p>
        </w:tc>
        <w:tc>
          <w:tcPr>
            <w:tcW w:w="650" w:type="dxa"/>
            <w:vAlign w:val="top"/>
          </w:tcPr>
          <w:p>
            <w:pPr>
              <w:spacing w:line="261" w:lineRule="auto"/>
              <w:rPr>
                <w:rFonts w:ascii="Arial"/>
                <w:sz w:val="21"/>
              </w:rPr>
            </w:pPr>
          </w:p>
          <w:p>
            <w:pPr>
              <w:pStyle w:val="7"/>
              <w:spacing w:before="68" w:line="183" w:lineRule="auto"/>
              <w:ind w:left="260"/>
              <w:rPr>
                <w:sz w:val="21"/>
                <w:szCs w:val="21"/>
              </w:rPr>
            </w:pPr>
            <w:r>
              <w:rPr>
                <w:sz w:val="21"/>
                <w:szCs w:val="21"/>
              </w:rPr>
              <w:t>6</w:t>
            </w:r>
          </w:p>
        </w:tc>
        <w:tc>
          <w:tcPr>
            <w:tcW w:w="1379" w:type="dxa"/>
            <w:vAlign w:val="top"/>
          </w:tcPr>
          <w:p>
            <w:pPr>
              <w:pStyle w:val="7"/>
              <w:spacing w:before="275" w:line="219" w:lineRule="auto"/>
              <w:ind w:left="470"/>
              <w:rPr>
                <w:sz w:val="21"/>
                <w:szCs w:val="21"/>
              </w:rPr>
            </w:pPr>
            <w:r>
              <w:rPr>
                <w:spacing w:val="-2"/>
                <w:sz w:val="21"/>
                <w:szCs w:val="21"/>
              </w:rPr>
              <w:t>传送</w:t>
            </w:r>
          </w:p>
        </w:tc>
        <w:tc>
          <w:tcPr>
            <w:tcW w:w="1159" w:type="dxa"/>
            <w:vAlign w:val="top"/>
          </w:tcPr>
          <w:p>
            <w:pPr>
              <w:pStyle w:val="7"/>
              <w:spacing w:before="126" w:line="251"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80" w:type="dxa"/>
            <w:vAlign w:val="top"/>
          </w:tcPr>
          <w:p>
            <w:pPr>
              <w:pStyle w:val="7"/>
              <w:spacing w:before="115" w:line="311" w:lineRule="exact"/>
              <w:ind w:left="173"/>
              <w:rPr>
                <w:sz w:val="21"/>
                <w:szCs w:val="21"/>
              </w:rPr>
            </w:pPr>
            <w:r>
              <w:rPr>
                <w:spacing w:val="-2"/>
                <w:position w:val="7"/>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1F7"/>
            <w:vAlign w:val="top"/>
          </w:tcPr>
          <w:p>
            <w:pPr>
              <w:pStyle w:val="7"/>
              <w:spacing w:before="117" w:line="310" w:lineRule="exact"/>
              <w:ind w:left="143"/>
              <w:rPr>
                <w:sz w:val="21"/>
                <w:szCs w:val="21"/>
              </w:rPr>
            </w:pPr>
            <w:r>
              <w:rPr>
                <w:color w:val="FFFFFF"/>
                <w:spacing w:val="-2"/>
                <w:position w:val="7"/>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pStyle w:val="7"/>
              <w:spacing w:before="125" w:line="219" w:lineRule="auto"/>
              <w:ind w:left="143"/>
              <w:rPr>
                <w:sz w:val="21"/>
                <w:szCs w:val="21"/>
              </w:rPr>
            </w:pPr>
            <w:r>
              <w:rPr>
                <w:spacing w:val="3"/>
                <w:sz w:val="21"/>
                <w:szCs w:val="21"/>
              </w:rPr>
              <w:t>设置传动</w:t>
            </w:r>
          </w:p>
          <w:p>
            <w:pPr>
              <w:pStyle w:val="7"/>
              <w:spacing w:before="62" w:line="219" w:lineRule="auto"/>
              <w:ind w:left="253"/>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pStyle w:val="7"/>
              <w:spacing w:before="277"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pStyle w:val="7"/>
              <w:spacing w:before="297" w:line="238" w:lineRule="auto"/>
              <w:ind w:left="190"/>
              <w:rPr>
                <w:sz w:val="21"/>
                <w:szCs w:val="21"/>
              </w:rPr>
            </w:pPr>
            <w:r>
              <w:rPr>
                <w:sz w:val="21"/>
                <w:szCs w:val="21"/>
              </w:rPr>
              <w:t>√</w:t>
            </w:r>
          </w:p>
        </w:tc>
        <w:tc>
          <w:tcPr>
            <w:tcW w:w="565" w:type="dxa"/>
            <w:vAlign w:val="top"/>
          </w:tcPr>
          <w:p>
            <w:pPr>
              <w:pStyle w:val="7"/>
              <w:spacing w:before="297"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98" w:lineRule="auto"/>
              <w:rPr>
                <w:rFonts w:ascii="Arial"/>
                <w:sz w:val="21"/>
              </w:rPr>
            </w:pPr>
          </w:p>
          <w:p>
            <w:pPr>
              <w:pStyle w:val="7"/>
              <w:spacing w:before="68" w:line="220" w:lineRule="auto"/>
              <w:ind w:left="150"/>
              <w:rPr>
                <w:sz w:val="21"/>
                <w:szCs w:val="21"/>
              </w:rPr>
            </w:pPr>
            <w:r>
              <w:rPr>
                <w:spacing w:val="9"/>
                <w:sz w:val="21"/>
                <w:szCs w:val="21"/>
              </w:rPr>
              <w:t>调制</w:t>
            </w:r>
          </w:p>
          <w:p>
            <w:pPr>
              <w:pStyle w:val="7"/>
              <w:spacing w:before="75" w:line="224" w:lineRule="auto"/>
              <w:ind w:left="261"/>
              <w:rPr>
                <w:sz w:val="21"/>
                <w:szCs w:val="21"/>
              </w:rPr>
            </w:pPr>
            <w:r>
              <w:rPr>
                <w:sz w:val="21"/>
                <w:szCs w:val="21"/>
              </w:rPr>
              <w:t>器</w:t>
            </w:r>
          </w:p>
        </w:tc>
        <w:tc>
          <w:tcPr>
            <w:tcW w:w="650" w:type="dxa"/>
            <w:vAlign w:val="top"/>
          </w:tcPr>
          <w:p>
            <w:pPr>
              <w:spacing w:line="255" w:lineRule="auto"/>
              <w:rPr>
                <w:rFonts w:ascii="Arial"/>
                <w:sz w:val="21"/>
              </w:rPr>
            </w:pPr>
          </w:p>
          <w:p>
            <w:pPr>
              <w:spacing w:line="256" w:lineRule="auto"/>
              <w:rPr>
                <w:rFonts w:ascii="Arial"/>
                <w:sz w:val="21"/>
              </w:rPr>
            </w:pPr>
          </w:p>
          <w:p>
            <w:pPr>
              <w:pStyle w:val="7"/>
              <w:spacing w:before="68" w:line="182" w:lineRule="auto"/>
              <w:ind w:left="260"/>
              <w:rPr>
                <w:sz w:val="21"/>
                <w:szCs w:val="21"/>
              </w:rPr>
            </w:pPr>
            <w:r>
              <w:rPr>
                <w:sz w:val="21"/>
                <w:szCs w:val="21"/>
              </w:rPr>
              <w:t>7</w:t>
            </w:r>
          </w:p>
        </w:tc>
        <w:tc>
          <w:tcPr>
            <w:tcW w:w="1379" w:type="dxa"/>
            <w:vAlign w:val="top"/>
          </w:tcPr>
          <w:p>
            <w:pPr>
              <w:spacing w:line="457" w:lineRule="auto"/>
              <w:rPr>
                <w:rFonts w:ascii="Arial"/>
                <w:sz w:val="21"/>
              </w:rPr>
            </w:pPr>
          </w:p>
          <w:p>
            <w:pPr>
              <w:pStyle w:val="7"/>
              <w:spacing w:before="68" w:line="220" w:lineRule="auto"/>
              <w:ind w:left="470"/>
              <w:rPr>
                <w:sz w:val="21"/>
                <w:szCs w:val="21"/>
              </w:rPr>
            </w:pPr>
            <w:r>
              <w:rPr>
                <w:spacing w:val="-3"/>
                <w:sz w:val="21"/>
                <w:szCs w:val="21"/>
              </w:rPr>
              <w:t>工况</w:t>
            </w:r>
          </w:p>
        </w:tc>
        <w:tc>
          <w:tcPr>
            <w:tcW w:w="1159" w:type="dxa"/>
            <w:vAlign w:val="top"/>
          </w:tcPr>
          <w:p>
            <w:pPr>
              <w:pStyle w:val="7"/>
              <w:spacing w:before="58" w:line="220" w:lineRule="auto"/>
              <w:ind w:right="1"/>
              <w:jc w:val="right"/>
              <w:rPr>
                <w:sz w:val="21"/>
                <w:szCs w:val="21"/>
              </w:rPr>
            </w:pPr>
            <w:r>
              <w:rPr>
                <w:spacing w:val="1"/>
                <w:sz w:val="21"/>
                <w:szCs w:val="21"/>
              </w:rPr>
              <w:t>运转灵活，</w:t>
            </w:r>
          </w:p>
          <w:p>
            <w:pPr>
              <w:pStyle w:val="7"/>
              <w:spacing w:before="59" w:line="220" w:lineRule="auto"/>
              <w:ind w:left="152"/>
              <w:rPr>
                <w:sz w:val="21"/>
                <w:szCs w:val="21"/>
              </w:rPr>
            </w:pPr>
            <w:r>
              <w:rPr>
                <w:spacing w:val="-3"/>
                <w:sz w:val="21"/>
                <w:szCs w:val="21"/>
              </w:rPr>
              <w:t>不应出现</w:t>
            </w:r>
          </w:p>
          <w:p>
            <w:pPr>
              <w:pStyle w:val="7"/>
              <w:spacing w:before="79" w:line="220" w:lineRule="auto"/>
              <w:ind w:left="42"/>
              <w:rPr>
                <w:sz w:val="21"/>
                <w:szCs w:val="21"/>
              </w:rPr>
            </w:pPr>
            <w:r>
              <w:rPr>
                <w:spacing w:val="-2"/>
                <w:sz w:val="21"/>
                <w:szCs w:val="21"/>
              </w:rPr>
              <w:t>刮蹭、卡死</w:t>
            </w:r>
          </w:p>
          <w:p>
            <w:pPr>
              <w:pStyle w:val="7"/>
              <w:spacing w:before="48" w:line="207" w:lineRule="auto"/>
              <w:ind w:left="362"/>
              <w:rPr>
                <w:sz w:val="21"/>
                <w:szCs w:val="21"/>
              </w:rPr>
            </w:pPr>
            <w:r>
              <w:rPr>
                <w:spacing w:val="-3"/>
                <w:sz w:val="21"/>
                <w:szCs w:val="21"/>
              </w:rPr>
              <w:t>现象</w:t>
            </w:r>
          </w:p>
        </w:tc>
        <w:tc>
          <w:tcPr>
            <w:tcW w:w="780" w:type="dxa"/>
            <w:vAlign w:val="top"/>
          </w:tcPr>
          <w:p>
            <w:pPr>
              <w:spacing w:line="306" w:lineRule="auto"/>
              <w:rPr>
                <w:rFonts w:ascii="Arial"/>
                <w:sz w:val="21"/>
              </w:rPr>
            </w:pPr>
          </w:p>
          <w:p>
            <w:pPr>
              <w:pStyle w:val="7"/>
              <w:spacing w:before="68" w:line="321"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0FB"/>
            <w:vAlign w:val="top"/>
          </w:tcPr>
          <w:p>
            <w:pPr>
              <w:spacing w:line="308" w:lineRule="auto"/>
              <w:rPr>
                <w:rFonts w:ascii="Arial"/>
                <w:sz w:val="21"/>
              </w:rPr>
            </w:pPr>
          </w:p>
          <w:p>
            <w:pPr>
              <w:pStyle w:val="7"/>
              <w:spacing w:before="68" w:line="320" w:lineRule="exact"/>
              <w:ind w:left="143"/>
              <w:rPr>
                <w:sz w:val="21"/>
                <w:szCs w:val="21"/>
              </w:rPr>
            </w:pPr>
            <w:r>
              <w:rPr>
                <w:color w:val="FFFFFF"/>
                <w:spacing w:val="-2"/>
                <w:position w:val="8"/>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7"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77"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7"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99" w:type="default"/>
          <w:pgSz w:w="16840" w:h="11910"/>
          <w:pgMar w:top="1012" w:right="645" w:bottom="1163" w:left="595" w:header="0" w:footer="961" w:gutter="0"/>
          <w:cols w:space="720" w:num="1"/>
        </w:sectPr>
      </w:pPr>
    </w:p>
    <w:p>
      <w:pPr>
        <w:spacing w:before="23"/>
      </w:pPr>
    </w:p>
    <w:p>
      <w:pPr>
        <w:spacing w:before="23"/>
      </w:pPr>
    </w:p>
    <w:p>
      <w:pPr>
        <w:spacing w:before="22"/>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398" w:lineRule="auto"/>
              <w:rPr>
                <w:rFonts w:ascii="Arial"/>
                <w:sz w:val="21"/>
              </w:rPr>
            </w:pPr>
          </w:p>
          <w:p>
            <w:pPr>
              <w:pStyle w:val="7"/>
              <w:spacing w:before="68"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(制粒机)</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8" w:lineRule="auto"/>
              <w:rPr>
                <w:rFonts w:ascii="Arial"/>
                <w:sz w:val="21"/>
              </w:rPr>
            </w:pPr>
          </w:p>
          <w:p>
            <w:pPr>
              <w:spacing w:line="30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1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29" w:lineRule="exact"/>
              <w:ind w:left="137"/>
              <w:rPr>
                <w:sz w:val="21"/>
                <w:szCs w:val="21"/>
              </w:rPr>
            </w:pPr>
            <w:r>
              <w:rPr>
                <w:b/>
                <w:bCs/>
                <w:spacing w:val="-5"/>
                <w:position w:val="8"/>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309" w:lineRule="auto"/>
              <w:rPr>
                <w:rFonts w:ascii="Arial"/>
                <w:sz w:val="21"/>
              </w:rPr>
            </w:pPr>
          </w:p>
          <w:p>
            <w:pPr>
              <w:spacing w:line="309" w:lineRule="auto"/>
              <w:rPr>
                <w:rFonts w:ascii="Arial"/>
                <w:sz w:val="21"/>
              </w:rPr>
            </w:pPr>
          </w:p>
          <w:p>
            <w:pPr>
              <w:pStyle w:val="7"/>
              <w:spacing w:before="69"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67" w:line="219" w:lineRule="auto"/>
              <w:ind w:left="146"/>
              <w:rPr>
                <w:sz w:val="21"/>
                <w:szCs w:val="21"/>
              </w:rPr>
            </w:pPr>
            <w:r>
              <w:rPr>
                <w:b/>
                <w:bCs/>
                <w:spacing w:val="-5"/>
                <w:sz w:val="21"/>
                <w:szCs w:val="21"/>
              </w:rPr>
              <w:t>工程技术</w:t>
            </w:r>
          </w:p>
        </w:tc>
        <w:tc>
          <w:tcPr>
            <w:tcW w:w="1069" w:type="dxa"/>
            <w:vAlign w:val="top"/>
          </w:tcPr>
          <w:p>
            <w:pPr>
              <w:pStyle w:val="7"/>
              <w:spacing w:before="267" w:line="219" w:lineRule="auto"/>
              <w:ind w:left="108"/>
              <w:rPr>
                <w:sz w:val="21"/>
                <w:szCs w:val="21"/>
              </w:rPr>
            </w:pPr>
            <w:r>
              <w:rPr>
                <w:b/>
                <w:bCs/>
                <w:sz w:val="21"/>
                <w:szCs w:val="21"/>
              </w:rPr>
              <w:t>管理控制</w:t>
            </w:r>
          </w:p>
        </w:tc>
        <w:tc>
          <w:tcPr>
            <w:tcW w:w="1119" w:type="dxa"/>
            <w:vAlign w:val="top"/>
          </w:tcPr>
          <w:p>
            <w:pPr>
              <w:pStyle w:val="7"/>
              <w:spacing w:before="267" w:line="219" w:lineRule="auto"/>
              <w:ind w:left="119"/>
              <w:rPr>
                <w:sz w:val="21"/>
                <w:szCs w:val="21"/>
              </w:rPr>
            </w:pPr>
            <w:r>
              <w:rPr>
                <w:b/>
                <w:bCs/>
                <w:sz w:val="21"/>
                <w:szCs w:val="21"/>
              </w:rPr>
              <w:t>培训教育</w:t>
            </w:r>
          </w:p>
        </w:tc>
        <w:tc>
          <w:tcPr>
            <w:tcW w:w="1129" w:type="dxa"/>
            <w:vAlign w:val="top"/>
          </w:tcPr>
          <w:p>
            <w:pPr>
              <w:pStyle w:val="7"/>
              <w:spacing w:before="267" w:line="219" w:lineRule="auto"/>
              <w:ind w:left="129"/>
              <w:rPr>
                <w:sz w:val="21"/>
                <w:szCs w:val="21"/>
              </w:rPr>
            </w:pPr>
            <w:r>
              <w:rPr>
                <w:b/>
                <w:bCs/>
                <w:spacing w:val="-4"/>
                <w:sz w:val="21"/>
                <w:szCs w:val="21"/>
              </w:rPr>
              <w:t>个体防护</w:t>
            </w:r>
          </w:p>
        </w:tc>
        <w:tc>
          <w:tcPr>
            <w:tcW w:w="1089" w:type="dxa"/>
            <w:vAlign w:val="top"/>
          </w:tcPr>
          <w:p>
            <w:pPr>
              <w:pStyle w:val="7"/>
              <w:spacing w:before="270"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100" w:line="216" w:lineRule="auto"/>
              <w:ind w:left="9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90" w:line="217" w:lineRule="auto"/>
              <w:ind w:left="90"/>
              <w:rPr>
                <w:sz w:val="21"/>
                <w:szCs w:val="21"/>
              </w:rPr>
            </w:pPr>
            <w:r>
              <w:rPr>
                <w:sz w:val="21"/>
                <w:szCs w:val="21"/>
              </w:rPr>
              <w:t>班</w:t>
            </w:r>
            <w:r>
              <w:rPr>
                <w:spacing w:val="22"/>
                <w:sz w:val="21"/>
                <w:szCs w:val="21"/>
              </w:rPr>
              <w:t xml:space="preserve"> </w:t>
            </w:r>
            <w:r>
              <w:rPr>
                <w:sz w:val="21"/>
                <w:szCs w:val="21"/>
              </w:rPr>
              <w:t>组</w:t>
            </w:r>
          </w:p>
        </w:tc>
        <w:tc>
          <w:tcPr>
            <w:tcW w:w="575" w:type="dxa"/>
            <w:textDirection w:val="tbRlV"/>
            <w:vAlign w:val="top"/>
          </w:tcPr>
          <w:p>
            <w:pPr>
              <w:pStyle w:val="7"/>
              <w:spacing w:before="174" w:line="217" w:lineRule="auto"/>
              <w:ind w:left="7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pStyle w:val="7"/>
              <w:spacing w:before="212" w:line="220" w:lineRule="auto"/>
              <w:ind w:left="150"/>
              <w:rPr>
                <w:sz w:val="21"/>
                <w:szCs w:val="21"/>
              </w:rPr>
            </w:pPr>
            <w:r>
              <w:rPr>
                <w:spacing w:val="9"/>
                <w:sz w:val="21"/>
                <w:szCs w:val="21"/>
              </w:rPr>
              <w:t>调制</w:t>
            </w:r>
          </w:p>
          <w:p>
            <w:pPr>
              <w:pStyle w:val="7"/>
              <w:spacing w:before="85" w:line="224" w:lineRule="auto"/>
              <w:ind w:left="261"/>
              <w:rPr>
                <w:sz w:val="21"/>
                <w:szCs w:val="21"/>
              </w:rPr>
            </w:pPr>
            <w:r>
              <w:rPr>
                <w:sz w:val="21"/>
                <w:szCs w:val="21"/>
              </w:rPr>
              <w:t>器</w:t>
            </w:r>
          </w:p>
        </w:tc>
        <w:tc>
          <w:tcPr>
            <w:tcW w:w="660" w:type="dxa"/>
            <w:vAlign w:val="top"/>
          </w:tcPr>
          <w:p>
            <w:pPr>
              <w:spacing w:line="365" w:lineRule="auto"/>
              <w:rPr>
                <w:rFonts w:ascii="Arial"/>
                <w:sz w:val="21"/>
              </w:rPr>
            </w:pPr>
          </w:p>
          <w:p>
            <w:pPr>
              <w:pStyle w:val="7"/>
              <w:spacing w:before="68" w:line="183" w:lineRule="auto"/>
              <w:ind w:left="260"/>
              <w:rPr>
                <w:sz w:val="21"/>
                <w:szCs w:val="21"/>
              </w:rPr>
            </w:pPr>
            <w:r>
              <w:rPr>
                <w:sz w:val="21"/>
                <w:szCs w:val="21"/>
              </w:rPr>
              <w:t>8</w:t>
            </w:r>
          </w:p>
        </w:tc>
        <w:tc>
          <w:tcPr>
            <w:tcW w:w="1369" w:type="dxa"/>
            <w:vAlign w:val="top"/>
          </w:tcPr>
          <w:p>
            <w:pPr>
              <w:spacing w:line="312" w:lineRule="auto"/>
              <w:rPr>
                <w:rFonts w:ascii="Arial"/>
                <w:sz w:val="21"/>
              </w:rPr>
            </w:pPr>
          </w:p>
          <w:p>
            <w:pPr>
              <w:pStyle w:val="7"/>
              <w:spacing w:before="68" w:line="220" w:lineRule="auto"/>
              <w:ind w:left="460"/>
              <w:rPr>
                <w:sz w:val="21"/>
                <w:szCs w:val="21"/>
              </w:rPr>
            </w:pPr>
            <w:r>
              <w:rPr>
                <w:spacing w:val="6"/>
                <w:sz w:val="21"/>
                <w:szCs w:val="21"/>
              </w:rPr>
              <w:t>温度</w:t>
            </w:r>
          </w:p>
        </w:tc>
        <w:tc>
          <w:tcPr>
            <w:tcW w:w="1159" w:type="dxa"/>
            <w:vAlign w:val="top"/>
          </w:tcPr>
          <w:p>
            <w:pPr>
              <w:pStyle w:val="7"/>
              <w:spacing w:before="72" w:line="220" w:lineRule="auto"/>
              <w:ind w:left="152"/>
              <w:rPr>
                <w:sz w:val="21"/>
                <w:szCs w:val="21"/>
              </w:rPr>
            </w:pPr>
            <w:r>
              <w:rPr>
                <w:spacing w:val="-3"/>
                <w:sz w:val="21"/>
                <w:szCs w:val="21"/>
              </w:rPr>
              <w:t>蒸汽无泄</w:t>
            </w:r>
          </w:p>
          <w:p>
            <w:pPr>
              <w:pStyle w:val="7"/>
              <w:spacing w:before="59" w:line="220" w:lineRule="auto"/>
              <w:ind w:left="42"/>
              <w:rPr>
                <w:sz w:val="21"/>
                <w:szCs w:val="21"/>
              </w:rPr>
            </w:pPr>
            <w:r>
              <w:rPr>
                <w:spacing w:val="1"/>
                <w:sz w:val="21"/>
                <w:szCs w:val="21"/>
              </w:rPr>
              <w:t>露、设备无</w:t>
            </w:r>
          </w:p>
          <w:p>
            <w:pPr>
              <w:pStyle w:val="7"/>
              <w:spacing w:before="68" w:line="218" w:lineRule="auto"/>
              <w:ind w:left="152"/>
              <w:rPr>
                <w:sz w:val="21"/>
                <w:szCs w:val="21"/>
              </w:rPr>
            </w:pPr>
            <w:r>
              <w:rPr>
                <w:spacing w:val="-2"/>
                <w:sz w:val="21"/>
                <w:szCs w:val="21"/>
              </w:rPr>
              <w:t>超温现象</w:t>
            </w:r>
          </w:p>
        </w:tc>
        <w:tc>
          <w:tcPr>
            <w:tcW w:w="789" w:type="dxa"/>
            <w:vAlign w:val="top"/>
          </w:tcPr>
          <w:p>
            <w:pPr>
              <w:spacing w:line="312" w:lineRule="auto"/>
              <w:rPr>
                <w:rFonts w:ascii="Arial"/>
                <w:sz w:val="21"/>
              </w:rPr>
            </w:pPr>
          </w:p>
          <w:p>
            <w:pPr>
              <w:pStyle w:val="7"/>
              <w:spacing w:before="68" w:line="220" w:lineRule="auto"/>
              <w:ind w:left="173"/>
              <w:rPr>
                <w:sz w:val="21"/>
                <w:szCs w:val="21"/>
              </w:rPr>
            </w:pPr>
            <w:r>
              <w:rPr>
                <w:spacing w:val="4"/>
                <w:sz w:val="21"/>
                <w:szCs w:val="21"/>
              </w:rPr>
              <w:t>灼烫</w:t>
            </w:r>
          </w:p>
        </w:tc>
        <w:tc>
          <w:tcPr>
            <w:tcW w:w="710" w:type="dxa"/>
            <w:shd w:val="clear" w:color="auto" w:fill="0000F8"/>
            <w:vAlign w:val="top"/>
          </w:tcPr>
          <w:p>
            <w:pPr>
              <w:pStyle w:val="7"/>
              <w:spacing w:before="212"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232" w:line="220" w:lineRule="auto"/>
              <w:ind w:left="143"/>
              <w:rPr>
                <w:sz w:val="21"/>
                <w:szCs w:val="21"/>
              </w:rPr>
            </w:pPr>
            <w:r>
              <w:rPr>
                <w:spacing w:val="3"/>
                <w:sz w:val="21"/>
                <w:szCs w:val="21"/>
              </w:rPr>
              <w:t>设置温度</w:t>
            </w:r>
          </w:p>
          <w:p>
            <w:pPr>
              <w:pStyle w:val="7"/>
              <w:spacing w:before="47" w:line="219" w:lineRule="auto"/>
              <w:ind w:left="253"/>
              <w:rPr>
                <w:sz w:val="21"/>
                <w:szCs w:val="21"/>
              </w:rPr>
            </w:pPr>
            <w:r>
              <w:rPr>
                <w:spacing w:val="-2"/>
                <w:sz w:val="21"/>
                <w:szCs w:val="21"/>
              </w:rPr>
              <w:t>传感器</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12"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66" w:lineRule="auto"/>
              <w:rPr>
                <w:rFonts w:ascii="Arial"/>
                <w:sz w:val="21"/>
              </w:rPr>
            </w:pPr>
          </w:p>
          <w:p>
            <w:pPr>
              <w:pStyle w:val="7"/>
              <w:spacing w:before="68" w:line="182" w:lineRule="auto"/>
              <w:ind w:left="239"/>
              <w:rPr>
                <w:sz w:val="21"/>
                <w:szCs w:val="21"/>
              </w:rPr>
            </w:pPr>
            <w:r>
              <w:rPr>
                <w:sz w:val="21"/>
                <w:szCs w:val="21"/>
              </w:rPr>
              <w:t>V</w:t>
            </w:r>
          </w:p>
        </w:tc>
        <w:tc>
          <w:tcPr>
            <w:tcW w:w="575" w:type="dxa"/>
            <w:vAlign w:val="top"/>
          </w:tcPr>
          <w:p>
            <w:pPr>
              <w:spacing w:line="332"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93" w:line="220" w:lineRule="auto"/>
              <w:ind w:left="150"/>
              <w:rPr>
                <w:sz w:val="21"/>
                <w:szCs w:val="21"/>
              </w:rPr>
            </w:pPr>
            <w:r>
              <w:rPr>
                <w:spacing w:val="9"/>
                <w:sz w:val="21"/>
                <w:szCs w:val="21"/>
              </w:rPr>
              <w:t>调制</w:t>
            </w:r>
          </w:p>
          <w:p>
            <w:pPr>
              <w:pStyle w:val="7"/>
              <w:spacing w:before="65" w:line="224" w:lineRule="auto"/>
              <w:ind w:left="261"/>
              <w:rPr>
                <w:sz w:val="21"/>
                <w:szCs w:val="21"/>
              </w:rPr>
            </w:pPr>
            <w:r>
              <w:rPr>
                <w:sz w:val="21"/>
                <w:szCs w:val="21"/>
              </w:rPr>
              <w:t>器</w:t>
            </w:r>
          </w:p>
        </w:tc>
        <w:tc>
          <w:tcPr>
            <w:tcW w:w="660" w:type="dxa"/>
            <w:vAlign w:val="top"/>
          </w:tcPr>
          <w:p>
            <w:pPr>
              <w:spacing w:line="346" w:lineRule="auto"/>
              <w:rPr>
                <w:rFonts w:ascii="Arial"/>
                <w:sz w:val="21"/>
              </w:rPr>
            </w:pPr>
          </w:p>
          <w:p>
            <w:pPr>
              <w:pStyle w:val="7"/>
              <w:spacing w:before="68" w:line="183" w:lineRule="auto"/>
              <w:ind w:left="260"/>
              <w:rPr>
                <w:sz w:val="21"/>
                <w:szCs w:val="21"/>
              </w:rPr>
            </w:pPr>
            <w:r>
              <w:rPr>
                <w:sz w:val="21"/>
                <w:szCs w:val="21"/>
              </w:rPr>
              <w:t>9</w:t>
            </w:r>
          </w:p>
        </w:tc>
        <w:tc>
          <w:tcPr>
            <w:tcW w:w="1369" w:type="dxa"/>
            <w:vAlign w:val="top"/>
          </w:tcPr>
          <w:p>
            <w:pPr>
              <w:spacing w:line="292" w:lineRule="auto"/>
              <w:rPr>
                <w:rFonts w:ascii="Arial"/>
                <w:sz w:val="21"/>
              </w:rPr>
            </w:pPr>
          </w:p>
          <w:p>
            <w:pPr>
              <w:pStyle w:val="7"/>
              <w:spacing w:before="69" w:line="219" w:lineRule="auto"/>
              <w:ind w:left="250"/>
              <w:rPr>
                <w:sz w:val="21"/>
                <w:szCs w:val="21"/>
              </w:rPr>
            </w:pPr>
            <w:r>
              <w:rPr>
                <w:spacing w:val="2"/>
                <w:sz w:val="21"/>
                <w:szCs w:val="21"/>
              </w:rPr>
              <w:t>电气线路</w:t>
            </w:r>
          </w:p>
        </w:tc>
        <w:tc>
          <w:tcPr>
            <w:tcW w:w="1159" w:type="dxa"/>
            <w:vAlign w:val="top"/>
          </w:tcPr>
          <w:p>
            <w:pPr>
              <w:pStyle w:val="7"/>
              <w:spacing w:before="42" w:line="219" w:lineRule="auto"/>
              <w:ind w:left="152"/>
              <w:rPr>
                <w:sz w:val="21"/>
                <w:szCs w:val="21"/>
              </w:rPr>
            </w:pPr>
            <w:r>
              <w:rPr>
                <w:spacing w:val="-3"/>
                <w:sz w:val="21"/>
                <w:szCs w:val="21"/>
              </w:rPr>
              <w:t>线路无破</w:t>
            </w:r>
          </w:p>
          <w:p>
            <w:pPr>
              <w:pStyle w:val="7"/>
              <w:spacing w:before="81" w:line="220" w:lineRule="auto"/>
              <w:ind w:left="42"/>
              <w:rPr>
                <w:sz w:val="21"/>
                <w:szCs w:val="21"/>
              </w:rPr>
            </w:pPr>
            <w:r>
              <w:rPr>
                <w:spacing w:val="2"/>
                <w:sz w:val="21"/>
                <w:szCs w:val="21"/>
              </w:rPr>
              <w:t>损，无漏电</w:t>
            </w:r>
          </w:p>
          <w:p>
            <w:pPr>
              <w:pStyle w:val="7"/>
              <w:spacing w:before="19" w:line="220" w:lineRule="auto"/>
              <w:ind w:left="362"/>
              <w:rPr>
                <w:sz w:val="21"/>
                <w:szCs w:val="21"/>
              </w:rPr>
            </w:pPr>
            <w:r>
              <w:rPr>
                <w:spacing w:val="-3"/>
                <w:sz w:val="21"/>
                <w:szCs w:val="21"/>
              </w:rPr>
              <w:t>风险</w:t>
            </w:r>
          </w:p>
        </w:tc>
        <w:tc>
          <w:tcPr>
            <w:tcW w:w="789" w:type="dxa"/>
            <w:vAlign w:val="top"/>
          </w:tcPr>
          <w:p>
            <w:pPr>
              <w:pStyle w:val="7"/>
              <w:spacing w:before="183" w:line="250"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10" w:type="dxa"/>
            <w:shd w:val="clear" w:color="auto" w:fill="0000FA"/>
            <w:vAlign w:val="top"/>
          </w:tcPr>
          <w:p>
            <w:pPr>
              <w:pStyle w:val="7"/>
              <w:spacing w:before="183"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45" w:line="248" w:lineRule="auto"/>
              <w:ind w:left="143" w:right="139"/>
              <w:jc w:val="both"/>
              <w:rPr>
                <w:sz w:val="21"/>
                <w:szCs w:val="21"/>
              </w:rPr>
            </w:pPr>
            <w:r>
              <w:rPr>
                <w:spacing w:val="3"/>
                <w:sz w:val="21"/>
                <w:szCs w:val="21"/>
              </w:rPr>
              <w:t>设置漏电</w:t>
            </w:r>
            <w:r>
              <w:rPr>
                <w:sz w:val="21"/>
                <w:szCs w:val="21"/>
              </w:rPr>
              <w:t xml:space="preserve"> </w:t>
            </w:r>
            <w:r>
              <w:rPr>
                <w:spacing w:val="-2"/>
                <w:sz w:val="21"/>
                <w:szCs w:val="21"/>
              </w:rPr>
              <w:t>保护，PE</w:t>
            </w:r>
            <w:r>
              <w:rPr>
                <w:sz w:val="21"/>
                <w:szCs w:val="21"/>
              </w:rPr>
              <w:t xml:space="preserve"> </w:t>
            </w:r>
            <w:r>
              <w:rPr>
                <w:spacing w:val="3"/>
                <w:sz w:val="21"/>
                <w:szCs w:val="21"/>
              </w:rPr>
              <w:t>线路防护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3"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3"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3"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293" w:lineRule="auto"/>
              <w:rPr>
                <w:rFonts w:ascii="Arial"/>
                <w:sz w:val="21"/>
              </w:rPr>
            </w:pPr>
          </w:p>
          <w:p>
            <w:pPr>
              <w:spacing w:line="294" w:lineRule="auto"/>
              <w:rPr>
                <w:rFonts w:ascii="Arial"/>
                <w:sz w:val="21"/>
              </w:rPr>
            </w:pPr>
          </w:p>
          <w:p>
            <w:pPr>
              <w:spacing w:line="294" w:lineRule="auto"/>
              <w:rPr>
                <w:rFonts w:ascii="Arial"/>
                <w:sz w:val="21"/>
              </w:rPr>
            </w:pPr>
          </w:p>
          <w:p>
            <w:pPr>
              <w:pStyle w:val="7"/>
              <w:spacing w:before="68" w:line="220" w:lineRule="auto"/>
              <w:ind w:left="150"/>
              <w:rPr>
                <w:sz w:val="21"/>
                <w:szCs w:val="21"/>
              </w:rPr>
            </w:pPr>
            <w:r>
              <w:rPr>
                <w:spacing w:val="-3"/>
                <w:sz w:val="21"/>
                <w:szCs w:val="21"/>
              </w:rPr>
              <w:t>制粒</w:t>
            </w:r>
          </w:p>
          <w:p>
            <w:pPr>
              <w:pStyle w:val="7"/>
              <w:spacing w:before="87" w:line="219" w:lineRule="auto"/>
              <w:ind w:left="261"/>
              <w:rPr>
                <w:sz w:val="21"/>
                <w:szCs w:val="21"/>
              </w:rPr>
            </w:pPr>
            <w:r>
              <w:rPr>
                <w:sz w:val="21"/>
                <w:szCs w:val="21"/>
              </w:rPr>
              <w:t>机</w:t>
            </w:r>
          </w:p>
        </w:tc>
        <w:tc>
          <w:tcPr>
            <w:tcW w:w="660" w:type="dxa"/>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pStyle w:val="7"/>
              <w:spacing w:before="68" w:line="184" w:lineRule="auto"/>
              <w:ind w:left="210"/>
              <w:rPr>
                <w:sz w:val="21"/>
                <w:szCs w:val="21"/>
              </w:rPr>
            </w:pPr>
            <w:r>
              <w:rPr>
                <w:spacing w:val="-6"/>
                <w:sz w:val="21"/>
                <w:szCs w:val="21"/>
              </w:rPr>
              <w:t>10</w:t>
            </w:r>
          </w:p>
        </w:tc>
        <w:tc>
          <w:tcPr>
            <w:tcW w:w="1369" w:type="dxa"/>
            <w:vAlign w:val="top"/>
          </w:tcPr>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225" w:lineRule="auto"/>
              <w:ind w:left="460"/>
              <w:rPr>
                <w:sz w:val="21"/>
                <w:szCs w:val="21"/>
              </w:rPr>
            </w:pPr>
            <w:r>
              <w:rPr>
                <w:spacing w:val="-3"/>
                <w:sz w:val="21"/>
                <w:szCs w:val="21"/>
              </w:rPr>
              <w:t>基础</w:t>
            </w:r>
          </w:p>
        </w:tc>
        <w:tc>
          <w:tcPr>
            <w:tcW w:w="1159" w:type="dxa"/>
            <w:vAlign w:val="top"/>
          </w:tcPr>
          <w:p>
            <w:pPr>
              <w:spacing w:line="297" w:lineRule="auto"/>
              <w:rPr>
                <w:rFonts w:ascii="Arial"/>
                <w:sz w:val="21"/>
              </w:rPr>
            </w:pPr>
          </w:p>
          <w:p>
            <w:pPr>
              <w:spacing w:line="297" w:lineRule="auto"/>
              <w:rPr>
                <w:rFonts w:ascii="Arial"/>
                <w:sz w:val="21"/>
              </w:rPr>
            </w:pPr>
          </w:p>
          <w:p>
            <w:pPr>
              <w:spacing w:line="297" w:lineRule="auto"/>
              <w:rPr>
                <w:rFonts w:ascii="Arial"/>
                <w:sz w:val="21"/>
              </w:rPr>
            </w:pPr>
          </w:p>
          <w:p>
            <w:pPr>
              <w:pStyle w:val="7"/>
              <w:spacing w:before="68" w:line="259" w:lineRule="auto"/>
              <w:ind w:left="252" w:right="148" w:hanging="100"/>
              <w:rPr>
                <w:sz w:val="21"/>
                <w:szCs w:val="21"/>
              </w:rPr>
            </w:pPr>
            <w:r>
              <w:rPr>
                <w:spacing w:val="2"/>
                <w:sz w:val="21"/>
                <w:szCs w:val="21"/>
              </w:rPr>
              <w:t>固定完好</w:t>
            </w:r>
            <w:r>
              <w:rPr>
                <w:sz w:val="21"/>
                <w:szCs w:val="21"/>
              </w:rPr>
              <w:t xml:space="preserve"> </w:t>
            </w:r>
            <w:r>
              <w:rPr>
                <w:spacing w:val="4"/>
                <w:sz w:val="21"/>
                <w:szCs w:val="21"/>
              </w:rPr>
              <w:t>无松动</w:t>
            </w:r>
          </w:p>
        </w:tc>
        <w:tc>
          <w:tcPr>
            <w:tcW w:w="789" w:type="dxa"/>
            <w:vAlign w:val="top"/>
          </w:tcPr>
          <w:p>
            <w:pPr>
              <w:spacing w:line="305" w:lineRule="auto"/>
              <w:rPr>
                <w:rFonts w:ascii="Arial"/>
                <w:sz w:val="21"/>
              </w:rPr>
            </w:pPr>
          </w:p>
          <w:p>
            <w:pPr>
              <w:spacing w:line="305" w:lineRule="auto"/>
              <w:rPr>
                <w:rFonts w:ascii="Arial"/>
                <w:sz w:val="21"/>
              </w:rPr>
            </w:pPr>
          </w:p>
          <w:p>
            <w:pPr>
              <w:pStyle w:val="7"/>
              <w:spacing w:before="68" w:line="260" w:lineRule="auto"/>
              <w:ind w:left="122" w:right="30" w:firstLine="50"/>
              <w:jc w:val="both"/>
              <w:rPr>
                <w:sz w:val="21"/>
                <w:szCs w:val="21"/>
              </w:rPr>
            </w:pPr>
            <w:r>
              <w:rPr>
                <w:spacing w:val="-4"/>
                <w:sz w:val="21"/>
                <w:szCs w:val="21"/>
              </w:rPr>
              <w:t>机械</w:t>
            </w:r>
            <w:r>
              <w:rPr>
                <w:sz w:val="21"/>
                <w:szCs w:val="21"/>
              </w:rPr>
              <w:t xml:space="preserve">  </w:t>
            </w:r>
            <w:r>
              <w:rPr>
                <w:spacing w:val="-2"/>
                <w:sz w:val="21"/>
                <w:szCs w:val="21"/>
              </w:rPr>
              <w:t>伤害，</w:t>
            </w:r>
            <w:r>
              <w:rPr>
                <w:sz w:val="21"/>
                <w:szCs w:val="21"/>
              </w:rPr>
              <w:t xml:space="preserve"> </w:t>
            </w:r>
            <w:r>
              <w:rPr>
                <w:spacing w:val="20"/>
                <w:sz w:val="21"/>
                <w:szCs w:val="21"/>
              </w:rPr>
              <w:t>物体</w:t>
            </w:r>
            <w:r>
              <w:rPr>
                <w:sz w:val="21"/>
                <w:szCs w:val="21"/>
              </w:rPr>
              <w:t xml:space="preserve">  </w:t>
            </w:r>
            <w:r>
              <w:rPr>
                <w:spacing w:val="19"/>
                <w:sz w:val="21"/>
                <w:szCs w:val="21"/>
              </w:rPr>
              <w:t>打击</w:t>
            </w:r>
          </w:p>
        </w:tc>
        <w:tc>
          <w:tcPr>
            <w:tcW w:w="710" w:type="dxa"/>
            <w:shd w:val="clear" w:color="auto" w:fill="0000FC"/>
            <w:vAlign w:val="top"/>
          </w:tcPr>
          <w:p>
            <w:pPr>
              <w:spacing w:line="303" w:lineRule="auto"/>
              <w:rPr>
                <w:rFonts w:ascii="Arial"/>
                <w:sz w:val="21"/>
              </w:rPr>
            </w:pPr>
          </w:p>
          <w:p>
            <w:pPr>
              <w:spacing w:line="304" w:lineRule="auto"/>
              <w:rPr>
                <w:rFonts w:ascii="Arial"/>
                <w:sz w:val="21"/>
              </w:rPr>
            </w:pPr>
          </w:p>
          <w:p>
            <w:pPr>
              <w:spacing w:line="304"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7"/>
              <w:spacing w:before="68" w:line="219" w:lineRule="auto"/>
              <w:ind w:left="143"/>
              <w:rPr>
                <w:sz w:val="21"/>
                <w:szCs w:val="21"/>
              </w:rPr>
            </w:pPr>
            <w:r>
              <w:rPr>
                <w:spacing w:val="-2"/>
                <w:sz w:val="21"/>
                <w:szCs w:val="21"/>
              </w:rPr>
              <w:t>地脚螺栓</w:t>
            </w:r>
          </w:p>
          <w:p>
            <w:pPr>
              <w:pStyle w:val="7"/>
              <w:spacing w:before="72" w:line="219" w:lineRule="auto"/>
              <w:ind w:left="143"/>
              <w:rPr>
                <w:sz w:val="21"/>
                <w:szCs w:val="21"/>
              </w:rPr>
            </w:pPr>
            <w:r>
              <w:rPr>
                <w:spacing w:val="-2"/>
                <w:sz w:val="21"/>
                <w:szCs w:val="21"/>
              </w:rPr>
              <w:t>齐全、有</w:t>
            </w:r>
          </w:p>
          <w:p>
            <w:pPr>
              <w:pStyle w:val="7"/>
              <w:spacing w:before="41" w:line="220" w:lineRule="auto"/>
              <w:ind w:left="403"/>
              <w:rPr>
                <w:sz w:val="21"/>
                <w:szCs w:val="21"/>
              </w:rPr>
            </w:pPr>
            <w:r>
              <w:rPr>
                <w:spacing w:val="-7"/>
                <w:sz w:val="21"/>
                <w:szCs w:val="21"/>
              </w:rPr>
              <w:t>效</w:t>
            </w:r>
            <w:r>
              <w:rPr>
                <w:spacing w:val="-57"/>
                <w:sz w:val="21"/>
                <w:szCs w:val="21"/>
              </w:rPr>
              <w:t xml:space="preserve"> </w:t>
            </w:r>
            <w:r>
              <w:rPr>
                <w:spacing w:val="-7"/>
                <w:sz w:val="21"/>
                <w:szCs w:val="21"/>
              </w:rPr>
              <w:t>。</w:t>
            </w:r>
          </w:p>
        </w:tc>
        <w:tc>
          <w:tcPr>
            <w:tcW w:w="1069" w:type="dxa"/>
            <w:vAlign w:val="top"/>
          </w:tcPr>
          <w:p>
            <w:pPr>
              <w:pStyle w:val="7"/>
              <w:spacing w:before="44" w:line="219" w:lineRule="auto"/>
              <w:ind w:left="105"/>
              <w:rPr>
                <w:sz w:val="21"/>
                <w:szCs w:val="21"/>
              </w:rPr>
            </w:pPr>
            <w:r>
              <w:rPr>
                <w:spacing w:val="-2"/>
                <w:sz w:val="21"/>
                <w:szCs w:val="21"/>
              </w:rPr>
              <w:t>执行设备</w:t>
            </w:r>
          </w:p>
          <w:p>
            <w:pPr>
              <w:pStyle w:val="7"/>
              <w:spacing w:before="90" w:line="219" w:lineRule="auto"/>
              <w:ind w:left="105"/>
              <w:rPr>
                <w:sz w:val="21"/>
                <w:szCs w:val="21"/>
              </w:rPr>
            </w:pPr>
            <w:r>
              <w:rPr>
                <w:spacing w:val="3"/>
                <w:sz w:val="21"/>
                <w:szCs w:val="21"/>
              </w:rPr>
              <w:t>安全操作</w:t>
            </w:r>
          </w:p>
          <w:p>
            <w:pPr>
              <w:pStyle w:val="7"/>
              <w:spacing w:before="21" w:line="220" w:lineRule="auto"/>
              <w:ind w:left="105"/>
              <w:rPr>
                <w:sz w:val="21"/>
                <w:szCs w:val="21"/>
              </w:rPr>
            </w:pPr>
            <w:r>
              <w:rPr>
                <w:spacing w:val="6"/>
                <w:sz w:val="21"/>
                <w:szCs w:val="21"/>
              </w:rPr>
              <w:t>规程，岗</w:t>
            </w:r>
          </w:p>
          <w:p>
            <w:pPr>
              <w:pStyle w:val="7"/>
              <w:spacing w:before="79" w:line="219" w:lineRule="auto"/>
              <w:ind w:left="105"/>
              <w:rPr>
                <w:sz w:val="21"/>
                <w:szCs w:val="21"/>
              </w:rPr>
            </w:pPr>
            <w:r>
              <w:rPr>
                <w:spacing w:val="-2"/>
                <w:sz w:val="21"/>
                <w:szCs w:val="21"/>
              </w:rPr>
              <w:t>位人员每</w:t>
            </w:r>
          </w:p>
          <w:p>
            <w:pPr>
              <w:pStyle w:val="7"/>
              <w:spacing w:before="71" w:line="219" w:lineRule="auto"/>
              <w:ind w:left="105"/>
              <w:rPr>
                <w:sz w:val="21"/>
                <w:szCs w:val="21"/>
              </w:rPr>
            </w:pPr>
            <w:r>
              <w:rPr>
                <w:spacing w:val="1"/>
                <w:sz w:val="21"/>
                <w:szCs w:val="21"/>
              </w:rPr>
              <w:t>班检查一</w:t>
            </w:r>
          </w:p>
          <w:p>
            <w:pPr>
              <w:pStyle w:val="7"/>
              <w:spacing w:before="81" w:line="219" w:lineRule="auto"/>
              <w:ind w:left="105"/>
              <w:rPr>
                <w:sz w:val="21"/>
                <w:szCs w:val="21"/>
              </w:rPr>
            </w:pPr>
            <w:r>
              <w:rPr>
                <w:spacing w:val="10"/>
                <w:sz w:val="21"/>
                <w:szCs w:val="21"/>
              </w:rPr>
              <w:t>次，每月</w:t>
            </w:r>
          </w:p>
          <w:p>
            <w:pPr>
              <w:pStyle w:val="7"/>
              <w:spacing w:before="60" w:line="219" w:lineRule="auto"/>
              <w:ind w:left="105"/>
              <w:rPr>
                <w:sz w:val="21"/>
                <w:szCs w:val="21"/>
              </w:rPr>
            </w:pPr>
            <w:r>
              <w:rPr>
                <w:spacing w:val="3"/>
                <w:sz w:val="21"/>
                <w:szCs w:val="21"/>
              </w:rPr>
              <w:t>一次维护</w:t>
            </w:r>
          </w:p>
          <w:p>
            <w:pPr>
              <w:pStyle w:val="7"/>
              <w:spacing w:before="31" w:line="219" w:lineRule="auto"/>
              <w:ind w:left="315"/>
              <w:rPr>
                <w:sz w:val="21"/>
                <w:szCs w:val="21"/>
              </w:rPr>
            </w:pPr>
            <w:r>
              <w:rPr>
                <w:spacing w:val="-3"/>
                <w:sz w:val="21"/>
                <w:szCs w:val="21"/>
              </w:rPr>
              <w:t>保养</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98" w:lineRule="auto"/>
              <w:rPr>
                <w:rFonts w:ascii="Arial"/>
                <w:sz w:val="21"/>
              </w:rPr>
            </w:pPr>
          </w:p>
          <w:p>
            <w:pPr>
              <w:pStyle w:val="7"/>
              <w:spacing w:before="68" w:line="220" w:lineRule="auto"/>
              <w:ind w:left="150"/>
              <w:rPr>
                <w:sz w:val="21"/>
                <w:szCs w:val="21"/>
              </w:rPr>
            </w:pPr>
            <w:r>
              <w:rPr>
                <w:spacing w:val="-3"/>
                <w:sz w:val="21"/>
                <w:szCs w:val="21"/>
              </w:rPr>
              <w:t>制粒</w:t>
            </w:r>
          </w:p>
          <w:p>
            <w:pPr>
              <w:pStyle w:val="7"/>
              <w:spacing w:before="77" w:line="219" w:lineRule="auto"/>
              <w:ind w:left="261"/>
              <w:rPr>
                <w:sz w:val="21"/>
                <w:szCs w:val="21"/>
              </w:rPr>
            </w:pPr>
            <w:r>
              <w:rPr>
                <w:sz w:val="21"/>
                <w:szCs w:val="21"/>
              </w:rPr>
              <w:t>机</w:t>
            </w:r>
          </w:p>
        </w:tc>
        <w:tc>
          <w:tcPr>
            <w:tcW w:w="660" w:type="dxa"/>
            <w:vAlign w:val="top"/>
          </w:tcPr>
          <w:p>
            <w:pPr>
              <w:spacing w:line="249" w:lineRule="auto"/>
              <w:rPr>
                <w:rFonts w:ascii="Arial"/>
                <w:sz w:val="21"/>
              </w:rPr>
            </w:pPr>
          </w:p>
          <w:p>
            <w:pPr>
              <w:spacing w:line="250" w:lineRule="auto"/>
              <w:rPr>
                <w:rFonts w:ascii="Arial"/>
                <w:sz w:val="21"/>
              </w:rPr>
            </w:pPr>
          </w:p>
          <w:p>
            <w:pPr>
              <w:pStyle w:val="7"/>
              <w:spacing w:before="68" w:line="184" w:lineRule="auto"/>
              <w:ind w:left="210"/>
              <w:rPr>
                <w:sz w:val="21"/>
                <w:szCs w:val="21"/>
              </w:rPr>
            </w:pPr>
            <w:r>
              <w:rPr>
                <w:spacing w:val="-6"/>
                <w:sz w:val="21"/>
                <w:szCs w:val="21"/>
              </w:rPr>
              <w:t>11</w:t>
            </w:r>
          </w:p>
        </w:tc>
        <w:tc>
          <w:tcPr>
            <w:tcW w:w="1369" w:type="dxa"/>
            <w:vAlign w:val="top"/>
          </w:tcPr>
          <w:p>
            <w:pPr>
              <w:spacing w:line="447" w:lineRule="auto"/>
              <w:rPr>
                <w:rFonts w:ascii="Arial"/>
                <w:sz w:val="21"/>
              </w:rPr>
            </w:pPr>
          </w:p>
          <w:p>
            <w:pPr>
              <w:pStyle w:val="7"/>
              <w:spacing w:before="69" w:line="221" w:lineRule="auto"/>
              <w:ind w:left="250"/>
              <w:rPr>
                <w:sz w:val="21"/>
                <w:szCs w:val="21"/>
              </w:rPr>
            </w:pPr>
            <w:r>
              <w:rPr>
                <w:spacing w:val="2"/>
                <w:sz w:val="21"/>
                <w:szCs w:val="21"/>
              </w:rPr>
              <w:t>设备主体</w:t>
            </w:r>
          </w:p>
        </w:tc>
        <w:tc>
          <w:tcPr>
            <w:tcW w:w="1159" w:type="dxa"/>
            <w:vAlign w:val="top"/>
          </w:tcPr>
          <w:p>
            <w:pPr>
              <w:pStyle w:val="7"/>
              <w:spacing w:before="67" w:line="219" w:lineRule="auto"/>
              <w:ind w:left="152"/>
              <w:rPr>
                <w:sz w:val="21"/>
                <w:szCs w:val="21"/>
              </w:rPr>
            </w:pPr>
            <w:r>
              <w:rPr>
                <w:spacing w:val="-2"/>
                <w:sz w:val="21"/>
                <w:szCs w:val="21"/>
              </w:rPr>
              <w:t>主体完好</w:t>
            </w:r>
          </w:p>
          <w:p>
            <w:pPr>
              <w:pStyle w:val="7"/>
              <w:spacing w:before="61" w:line="220" w:lineRule="auto"/>
              <w:ind w:left="42"/>
              <w:rPr>
                <w:sz w:val="21"/>
                <w:szCs w:val="21"/>
              </w:rPr>
            </w:pPr>
            <w:r>
              <w:rPr>
                <w:spacing w:val="1"/>
                <w:sz w:val="21"/>
                <w:szCs w:val="21"/>
              </w:rPr>
              <w:t>牢固，无变</w:t>
            </w:r>
          </w:p>
          <w:p>
            <w:pPr>
              <w:pStyle w:val="7"/>
              <w:spacing w:before="69" w:line="220" w:lineRule="auto"/>
              <w:ind w:left="152"/>
              <w:rPr>
                <w:sz w:val="21"/>
                <w:szCs w:val="21"/>
              </w:rPr>
            </w:pPr>
            <w:r>
              <w:rPr>
                <w:spacing w:val="-3"/>
                <w:sz w:val="21"/>
                <w:szCs w:val="21"/>
              </w:rPr>
              <w:t>形受损现</w:t>
            </w:r>
          </w:p>
          <w:p>
            <w:pPr>
              <w:pStyle w:val="7"/>
              <w:spacing w:before="38" w:line="207" w:lineRule="auto"/>
              <w:ind w:left="462"/>
              <w:rPr>
                <w:sz w:val="21"/>
                <w:szCs w:val="21"/>
              </w:rPr>
            </w:pPr>
            <w:r>
              <w:rPr>
                <w:sz w:val="21"/>
                <w:szCs w:val="21"/>
              </w:rPr>
              <w:t>象</w:t>
            </w:r>
          </w:p>
        </w:tc>
        <w:tc>
          <w:tcPr>
            <w:tcW w:w="789" w:type="dxa"/>
            <w:vAlign w:val="top"/>
          </w:tcPr>
          <w:p>
            <w:pPr>
              <w:spacing w:line="308" w:lineRule="auto"/>
              <w:rPr>
                <w:rFonts w:ascii="Arial"/>
                <w:sz w:val="21"/>
              </w:rPr>
            </w:pPr>
          </w:p>
          <w:p>
            <w:pPr>
              <w:pStyle w:val="7"/>
              <w:spacing w:before="68" w:line="309" w:lineRule="exact"/>
              <w:ind w:left="173"/>
              <w:rPr>
                <w:sz w:val="21"/>
                <w:szCs w:val="21"/>
              </w:rPr>
            </w:pPr>
            <w:r>
              <w:rPr>
                <w:spacing w:val="-3"/>
                <w:position w:val="7"/>
                <w:sz w:val="21"/>
                <w:szCs w:val="21"/>
              </w:rPr>
              <w:t>其他</w:t>
            </w:r>
          </w:p>
          <w:p>
            <w:pPr>
              <w:pStyle w:val="7"/>
              <w:spacing w:line="219" w:lineRule="auto"/>
              <w:ind w:left="173"/>
              <w:rPr>
                <w:sz w:val="21"/>
                <w:szCs w:val="21"/>
              </w:rPr>
            </w:pPr>
            <w:r>
              <w:rPr>
                <w:spacing w:val="6"/>
                <w:sz w:val="21"/>
                <w:szCs w:val="21"/>
              </w:rPr>
              <w:t>伤害</w:t>
            </w:r>
          </w:p>
        </w:tc>
        <w:tc>
          <w:tcPr>
            <w:tcW w:w="710" w:type="dxa"/>
            <w:shd w:val="clear" w:color="auto" w:fill="0000FB"/>
            <w:vAlign w:val="top"/>
          </w:tcPr>
          <w:p>
            <w:pPr>
              <w:spacing w:line="308"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spacing w:line="307" w:lineRule="auto"/>
              <w:rPr>
                <w:rFonts w:ascii="Arial"/>
                <w:sz w:val="21"/>
              </w:rPr>
            </w:pPr>
          </w:p>
          <w:p>
            <w:pPr>
              <w:pStyle w:val="7"/>
              <w:spacing w:before="68" w:line="246" w:lineRule="auto"/>
              <w:ind w:left="14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47"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67"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467"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0" w:type="default"/>
          <w:pgSz w:w="16840" w:h="11910"/>
          <w:pgMar w:top="1012" w:right="634" w:bottom="1163" w:left="595" w:header="0" w:footer="961" w:gutter="0"/>
          <w:cols w:space="720" w:num="1"/>
        </w:sectPr>
      </w:pPr>
    </w:p>
    <w:p>
      <w:pPr>
        <w:spacing w:before="20"/>
      </w:pPr>
    </w:p>
    <w:p>
      <w:pPr>
        <w:spacing w:before="19"/>
      </w:pPr>
    </w:p>
    <w:p>
      <w:pPr>
        <w:spacing w:before="19"/>
      </w:pPr>
    </w:p>
    <w:tbl>
      <w:tblPr>
        <w:tblStyle w:val="6"/>
        <w:tblW w:w="156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49"/>
        <w:gridCol w:w="1179"/>
        <w:gridCol w:w="789"/>
        <w:gridCol w:w="720"/>
        <w:gridCol w:w="1119"/>
        <w:gridCol w:w="1069"/>
        <w:gridCol w:w="1119"/>
        <w:gridCol w:w="1159"/>
        <w:gridCol w:w="1069"/>
        <w:gridCol w:w="1059"/>
        <w:gridCol w:w="590"/>
        <w:gridCol w:w="410"/>
        <w:gridCol w:w="600"/>
        <w:gridCol w:w="5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2124" w:type="dxa"/>
            <w:gridSpan w:val="3"/>
            <w:vAlign w:val="top"/>
          </w:tcPr>
          <w:p>
            <w:pPr>
              <w:spacing w:line="378" w:lineRule="auto"/>
              <w:rPr>
                <w:rFonts w:ascii="Arial"/>
                <w:sz w:val="21"/>
              </w:rPr>
            </w:pPr>
          </w:p>
          <w:p>
            <w:pPr>
              <w:pStyle w:val="7"/>
              <w:spacing w:before="69"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(制粒机)</w:t>
            </w:r>
          </w:p>
        </w:tc>
        <w:tc>
          <w:tcPr>
            <w:tcW w:w="200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7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63" w:right="129" w:hanging="159"/>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1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2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46"/>
              <w:rPr>
                <w:sz w:val="21"/>
                <w:szCs w:val="21"/>
              </w:rPr>
            </w:pPr>
            <w:r>
              <w:rPr>
                <w:b/>
                <w:bCs/>
                <w:spacing w:val="-5"/>
                <w:position w:val="7"/>
                <w:sz w:val="21"/>
                <w:szCs w:val="21"/>
              </w:rPr>
              <w:t>风险</w:t>
            </w:r>
          </w:p>
          <w:p>
            <w:pPr>
              <w:pStyle w:val="7"/>
              <w:spacing w:line="219" w:lineRule="auto"/>
              <w:ind w:left="146"/>
              <w:rPr>
                <w:sz w:val="21"/>
                <w:szCs w:val="21"/>
              </w:rPr>
            </w:pPr>
            <w:r>
              <w:rPr>
                <w:b/>
                <w:bCs/>
                <w:spacing w:val="-5"/>
                <w:sz w:val="21"/>
                <w:szCs w:val="21"/>
              </w:rPr>
              <w:t>等级</w:t>
            </w:r>
          </w:p>
        </w:tc>
        <w:tc>
          <w:tcPr>
            <w:tcW w:w="5535" w:type="dxa"/>
            <w:gridSpan w:val="5"/>
            <w:vAlign w:val="top"/>
          </w:tcPr>
          <w:p>
            <w:pPr>
              <w:spacing w:line="380" w:lineRule="auto"/>
              <w:rPr>
                <w:rFonts w:ascii="Arial"/>
                <w:sz w:val="21"/>
              </w:rPr>
            </w:pPr>
          </w:p>
          <w:p>
            <w:pPr>
              <w:pStyle w:val="7"/>
              <w:spacing w:before="68" w:line="219" w:lineRule="auto"/>
              <w:ind w:left="2347"/>
              <w:rPr>
                <w:sz w:val="21"/>
                <w:szCs w:val="21"/>
              </w:rPr>
            </w:pPr>
            <w:r>
              <w:rPr>
                <w:b/>
                <w:bCs/>
                <w:spacing w:val="-5"/>
                <w:sz w:val="21"/>
                <w:szCs w:val="21"/>
              </w:rPr>
              <w:t>管控措施</w:t>
            </w:r>
          </w:p>
        </w:tc>
        <w:tc>
          <w:tcPr>
            <w:tcW w:w="10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22"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95" w:type="dxa"/>
            <w:gridSpan w:val="4"/>
            <w:vAlign w:val="top"/>
          </w:tcPr>
          <w:p>
            <w:pPr>
              <w:spacing w:line="380" w:lineRule="auto"/>
              <w:rPr>
                <w:rFonts w:ascii="Arial"/>
                <w:sz w:val="21"/>
              </w:rPr>
            </w:pPr>
          </w:p>
          <w:p>
            <w:pPr>
              <w:pStyle w:val="7"/>
              <w:spacing w:before="68" w:line="219" w:lineRule="auto"/>
              <w:ind w:left="66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6" w:line="219" w:lineRule="auto"/>
              <w:ind w:left="107"/>
              <w:rPr>
                <w:sz w:val="21"/>
                <w:szCs w:val="21"/>
              </w:rPr>
            </w:pPr>
            <w:r>
              <w:rPr>
                <w:b/>
                <w:bCs/>
                <w:spacing w:val="-5"/>
                <w:sz w:val="21"/>
                <w:szCs w:val="21"/>
              </w:rPr>
              <w:t>编号</w:t>
            </w:r>
          </w:p>
        </w:tc>
        <w:tc>
          <w:tcPr>
            <w:tcW w:w="650" w:type="dxa"/>
            <w:vAlign w:val="top"/>
          </w:tcPr>
          <w:p>
            <w:pPr>
              <w:pStyle w:val="7"/>
              <w:spacing w:before="276" w:line="219" w:lineRule="auto"/>
              <w:ind w:left="104"/>
              <w:rPr>
                <w:sz w:val="21"/>
                <w:szCs w:val="21"/>
              </w:rPr>
            </w:pPr>
            <w:r>
              <w:rPr>
                <w:b/>
                <w:bCs/>
                <w:spacing w:val="-5"/>
                <w:sz w:val="21"/>
                <w:szCs w:val="21"/>
              </w:rPr>
              <w:t>类型</w:t>
            </w:r>
          </w:p>
        </w:tc>
        <w:tc>
          <w:tcPr>
            <w:tcW w:w="750" w:type="dxa"/>
            <w:vAlign w:val="top"/>
          </w:tcPr>
          <w:p>
            <w:pPr>
              <w:pStyle w:val="7"/>
              <w:spacing w:before="279" w:line="221" w:lineRule="auto"/>
              <w:ind w:left="153"/>
              <w:rPr>
                <w:sz w:val="21"/>
                <w:szCs w:val="21"/>
              </w:rPr>
            </w:pPr>
            <w:r>
              <w:rPr>
                <w:b/>
                <w:bCs/>
                <w:spacing w:val="-5"/>
                <w:sz w:val="21"/>
                <w:szCs w:val="21"/>
              </w:rPr>
              <w:t>名称</w:t>
            </w:r>
          </w:p>
        </w:tc>
        <w:tc>
          <w:tcPr>
            <w:tcW w:w="660" w:type="dxa"/>
            <w:vAlign w:val="top"/>
          </w:tcPr>
          <w:p>
            <w:pPr>
              <w:pStyle w:val="7"/>
              <w:spacing w:before="277" w:line="221" w:lineRule="auto"/>
              <w:ind w:left="114"/>
              <w:rPr>
                <w:sz w:val="21"/>
                <w:szCs w:val="21"/>
              </w:rPr>
            </w:pPr>
            <w:r>
              <w:rPr>
                <w:b/>
                <w:bCs/>
                <w:spacing w:val="-5"/>
                <w:sz w:val="21"/>
                <w:szCs w:val="21"/>
              </w:rPr>
              <w:t>序号</w:t>
            </w:r>
          </w:p>
        </w:tc>
        <w:tc>
          <w:tcPr>
            <w:tcW w:w="1349" w:type="dxa"/>
            <w:vAlign w:val="top"/>
          </w:tcPr>
          <w:p>
            <w:pPr>
              <w:pStyle w:val="7"/>
              <w:spacing w:before="279" w:line="221" w:lineRule="auto"/>
              <w:ind w:left="454"/>
              <w:rPr>
                <w:sz w:val="21"/>
                <w:szCs w:val="21"/>
              </w:rPr>
            </w:pPr>
            <w:r>
              <w:rPr>
                <w:b/>
                <w:bCs/>
                <w:spacing w:val="-5"/>
                <w:sz w:val="21"/>
                <w:szCs w:val="21"/>
              </w:rPr>
              <w:t>名称</w:t>
            </w:r>
          </w:p>
        </w:tc>
        <w:tc>
          <w:tcPr>
            <w:tcW w:w="117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20" w:type="dxa"/>
            <w:vMerge w:val="continue"/>
            <w:tcBorders>
              <w:top w:val="nil"/>
            </w:tcBorders>
            <w:vAlign w:val="top"/>
          </w:tcPr>
          <w:p>
            <w:pPr>
              <w:rPr>
                <w:rFonts w:ascii="Arial"/>
                <w:sz w:val="21"/>
              </w:rPr>
            </w:pPr>
          </w:p>
        </w:tc>
        <w:tc>
          <w:tcPr>
            <w:tcW w:w="1119" w:type="dxa"/>
            <w:vAlign w:val="top"/>
          </w:tcPr>
          <w:p>
            <w:pPr>
              <w:pStyle w:val="7"/>
              <w:spacing w:before="276" w:line="219" w:lineRule="auto"/>
              <w:ind w:left="136"/>
              <w:rPr>
                <w:sz w:val="21"/>
                <w:szCs w:val="21"/>
              </w:rPr>
            </w:pPr>
            <w:r>
              <w:rPr>
                <w:b/>
                <w:bCs/>
                <w:spacing w:val="-5"/>
                <w:sz w:val="21"/>
                <w:szCs w:val="21"/>
              </w:rPr>
              <w:t>工程技术</w:t>
            </w:r>
          </w:p>
        </w:tc>
        <w:tc>
          <w:tcPr>
            <w:tcW w:w="1069" w:type="dxa"/>
            <w:vAlign w:val="top"/>
          </w:tcPr>
          <w:p>
            <w:pPr>
              <w:pStyle w:val="7"/>
              <w:spacing w:before="276" w:line="219" w:lineRule="auto"/>
              <w:ind w:left="108"/>
              <w:rPr>
                <w:sz w:val="21"/>
                <w:szCs w:val="21"/>
              </w:rPr>
            </w:pPr>
            <w:r>
              <w:rPr>
                <w:b/>
                <w:bCs/>
                <w:sz w:val="21"/>
                <w:szCs w:val="21"/>
              </w:rPr>
              <w:t>管理控制</w:t>
            </w:r>
          </w:p>
        </w:tc>
        <w:tc>
          <w:tcPr>
            <w:tcW w:w="1119" w:type="dxa"/>
            <w:vAlign w:val="top"/>
          </w:tcPr>
          <w:p>
            <w:pPr>
              <w:pStyle w:val="7"/>
              <w:spacing w:before="276" w:line="219" w:lineRule="auto"/>
              <w:ind w:left="139"/>
              <w:rPr>
                <w:sz w:val="21"/>
                <w:szCs w:val="21"/>
              </w:rPr>
            </w:pPr>
            <w:r>
              <w:rPr>
                <w:b/>
                <w:bCs/>
                <w:sz w:val="21"/>
                <w:szCs w:val="21"/>
              </w:rPr>
              <w:t>培训教育</w:t>
            </w:r>
          </w:p>
        </w:tc>
        <w:tc>
          <w:tcPr>
            <w:tcW w:w="1159" w:type="dxa"/>
            <w:vAlign w:val="top"/>
          </w:tcPr>
          <w:p>
            <w:pPr>
              <w:pStyle w:val="7"/>
              <w:spacing w:before="276" w:line="219" w:lineRule="auto"/>
              <w:ind w:left="149"/>
              <w:rPr>
                <w:sz w:val="21"/>
                <w:szCs w:val="21"/>
              </w:rPr>
            </w:pPr>
            <w:r>
              <w:rPr>
                <w:b/>
                <w:bCs/>
                <w:spacing w:val="-4"/>
                <w:sz w:val="21"/>
                <w:szCs w:val="21"/>
              </w:rPr>
              <w:t>个体防护</w:t>
            </w:r>
          </w:p>
        </w:tc>
        <w:tc>
          <w:tcPr>
            <w:tcW w:w="1069" w:type="dxa"/>
            <w:vAlign w:val="top"/>
          </w:tcPr>
          <w:p>
            <w:pPr>
              <w:pStyle w:val="7"/>
              <w:spacing w:before="279" w:line="221" w:lineRule="auto"/>
              <w:ind w:left="13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90" w:type="dxa"/>
            <w:textDirection w:val="tbRlV"/>
            <w:vAlign w:val="top"/>
          </w:tcPr>
          <w:p>
            <w:pPr>
              <w:pStyle w:val="7"/>
              <w:spacing w:before="180" w:line="218" w:lineRule="auto"/>
              <w:ind w:left="88"/>
              <w:rPr>
                <w:sz w:val="21"/>
                <w:szCs w:val="21"/>
              </w:rPr>
            </w:pPr>
            <w:r>
              <w:rPr>
                <w:sz w:val="21"/>
                <w:szCs w:val="21"/>
              </w:rPr>
              <w:t>公</w:t>
            </w:r>
            <w:r>
              <w:rPr>
                <w:spacing w:val="53"/>
                <w:sz w:val="21"/>
                <w:szCs w:val="21"/>
              </w:rPr>
              <w:t xml:space="preserve"> </w:t>
            </w:r>
            <w:r>
              <w:rPr>
                <w:sz w:val="21"/>
                <w:szCs w:val="21"/>
              </w:rPr>
              <w:t>司</w:t>
            </w:r>
          </w:p>
        </w:tc>
        <w:tc>
          <w:tcPr>
            <w:tcW w:w="410" w:type="dxa"/>
            <w:textDirection w:val="tbRlV"/>
            <w:vAlign w:val="top"/>
          </w:tcPr>
          <w:p>
            <w:pPr>
              <w:pStyle w:val="7"/>
              <w:spacing w:before="90" w:line="216" w:lineRule="auto"/>
              <w:ind w:left="100"/>
              <w:rPr>
                <w:sz w:val="21"/>
                <w:szCs w:val="21"/>
              </w:rPr>
            </w:pPr>
            <w:r>
              <w:rPr>
                <w:sz w:val="21"/>
                <w:szCs w:val="21"/>
              </w:rPr>
              <w:t>车</w:t>
            </w:r>
            <w:r>
              <w:rPr>
                <w:spacing w:val="32"/>
                <w:sz w:val="21"/>
                <w:szCs w:val="21"/>
              </w:rPr>
              <w:t xml:space="preserve"> </w:t>
            </w:r>
            <w:r>
              <w:rPr>
                <w:sz w:val="21"/>
                <w:szCs w:val="21"/>
              </w:rPr>
              <w:t>间</w:t>
            </w:r>
          </w:p>
        </w:tc>
        <w:tc>
          <w:tcPr>
            <w:tcW w:w="600" w:type="dxa"/>
            <w:textDirection w:val="tbRlV"/>
            <w:vAlign w:val="top"/>
          </w:tcPr>
          <w:p>
            <w:pPr>
              <w:pStyle w:val="7"/>
              <w:spacing w:before="190" w:line="217" w:lineRule="auto"/>
              <w:ind w:left="99"/>
              <w:rPr>
                <w:sz w:val="21"/>
                <w:szCs w:val="21"/>
              </w:rPr>
            </w:pPr>
            <w:r>
              <w:rPr>
                <w:sz w:val="21"/>
                <w:szCs w:val="21"/>
              </w:rPr>
              <w:t>班</w:t>
            </w:r>
            <w:r>
              <w:rPr>
                <w:spacing w:val="42"/>
                <w:sz w:val="21"/>
                <w:szCs w:val="21"/>
              </w:rPr>
              <w:t xml:space="preserve"> </w:t>
            </w:r>
            <w:r>
              <w:rPr>
                <w:sz w:val="21"/>
                <w:szCs w:val="21"/>
              </w:rPr>
              <w:t>组</w:t>
            </w:r>
          </w:p>
        </w:tc>
        <w:tc>
          <w:tcPr>
            <w:tcW w:w="595" w:type="dxa"/>
            <w:textDirection w:val="tbRlV"/>
            <w:vAlign w:val="top"/>
          </w:tcPr>
          <w:p>
            <w:pPr>
              <w:pStyle w:val="7"/>
              <w:spacing w:before="184" w:line="217" w:lineRule="auto"/>
              <w:ind w:left="90"/>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pStyle w:val="7"/>
              <w:spacing w:before="101" w:line="220" w:lineRule="auto"/>
              <w:ind w:left="150"/>
              <w:rPr>
                <w:sz w:val="21"/>
                <w:szCs w:val="21"/>
              </w:rPr>
            </w:pPr>
            <w:r>
              <w:rPr>
                <w:spacing w:val="-3"/>
                <w:sz w:val="21"/>
                <w:szCs w:val="21"/>
              </w:rPr>
              <w:t>制粒</w:t>
            </w:r>
          </w:p>
          <w:p>
            <w:pPr>
              <w:pStyle w:val="7"/>
              <w:spacing w:before="67" w:line="219" w:lineRule="auto"/>
              <w:ind w:left="261"/>
              <w:rPr>
                <w:sz w:val="21"/>
                <w:szCs w:val="21"/>
              </w:rPr>
            </w:pPr>
            <w:r>
              <w:rPr>
                <w:sz w:val="21"/>
                <w:szCs w:val="21"/>
              </w:rPr>
              <w:t>机</w:t>
            </w:r>
          </w:p>
        </w:tc>
        <w:tc>
          <w:tcPr>
            <w:tcW w:w="660" w:type="dxa"/>
            <w:vAlign w:val="top"/>
          </w:tcPr>
          <w:p>
            <w:pPr>
              <w:spacing w:line="253" w:lineRule="auto"/>
              <w:rPr>
                <w:rFonts w:ascii="Arial"/>
                <w:sz w:val="21"/>
              </w:rPr>
            </w:pPr>
          </w:p>
          <w:p>
            <w:pPr>
              <w:pStyle w:val="7"/>
              <w:spacing w:before="69" w:line="184" w:lineRule="auto"/>
              <w:ind w:left="210"/>
              <w:rPr>
                <w:sz w:val="21"/>
                <w:szCs w:val="21"/>
              </w:rPr>
            </w:pPr>
            <w:r>
              <w:rPr>
                <w:spacing w:val="-6"/>
                <w:sz w:val="21"/>
                <w:szCs w:val="21"/>
              </w:rPr>
              <w:t>12</w:t>
            </w:r>
          </w:p>
        </w:tc>
        <w:tc>
          <w:tcPr>
            <w:tcW w:w="1349" w:type="dxa"/>
            <w:vAlign w:val="top"/>
          </w:tcPr>
          <w:p>
            <w:pPr>
              <w:pStyle w:val="7"/>
              <w:spacing w:before="269" w:line="219" w:lineRule="auto"/>
              <w:ind w:left="451"/>
              <w:rPr>
                <w:sz w:val="21"/>
                <w:szCs w:val="21"/>
              </w:rPr>
            </w:pPr>
            <w:r>
              <w:rPr>
                <w:spacing w:val="7"/>
                <w:sz w:val="21"/>
                <w:szCs w:val="21"/>
              </w:rPr>
              <w:t>传动</w:t>
            </w:r>
          </w:p>
        </w:tc>
        <w:tc>
          <w:tcPr>
            <w:tcW w:w="1179" w:type="dxa"/>
            <w:vAlign w:val="top"/>
          </w:tcPr>
          <w:p>
            <w:pPr>
              <w:pStyle w:val="7"/>
              <w:spacing w:before="100" w:line="251" w:lineRule="auto"/>
              <w:ind w:left="261" w:right="17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89" w:type="dxa"/>
            <w:vAlign w:val="top"/>
          </w:tcPr>
          <w:p>
            <w:pPr>
              <w:pStyle w:val="7"/>
              <w:spacing w:before="99" w:line="321"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20" w:type="dxa"/>
            <w:shd w:val="clear" w:color="auto" w:fill="0001F6"/>
            <w:vAlign w:val="top"/>
          </w:tcPr>
          <w:p>
            <w:pPr>
              <w:pStyle w:val="7"/>
              <w:spacing w:before="101" w:line="310" w:lineRule="exact"/>
              <w:ind w:left="143"/>
              <w:rPr>
                <w:sz w:val="21"/>
                <w:szCs w:val="21"/>
              </w:rPr>
            </w:pPr>
            <w:r>
              <w:rPr>
                <w:color w:val="FFFFFF"/>
                <w:spacing w:val="-2"/>
                <w:position w:val="7"/>
                <w:sz w:val="21"/>
                <w:szCs w:val="21"/>
              </w:rPr>
              <w:t>低风</w:t>
            </w:r>
          </w:p>
          <w:p>
            <w:pPr>
              <w:pStyle w:val="7"/>
              <w:spacing w:line="220" w:lineRule="auto"/>
              <w:ind w:left="244"/>
              <w:rPr>
                <w:sz w:val="21"/>
                <w:szCs w:val="21"/>
              </w:rPr>
            </w:pPr>
            <w:r>
              <w:rPr>
                <w:color w:val="FFFFFF"/>
                <w:sz w:val="21"/>
                <w:szCs w:val="21"/>
              </w:rPr>
              <w:t>险</w:t>
            </w:r>
          </w:p>
        </w:tc>
        <w:tc>
          <w:tcPr>
            <w:tcW w:w="1119" w:type="dxa"/>
            <w:vAlign w:val="top"/>
          </w:tcPr>
          <w:p>
            <w:pPr>
              <w:pStyle w:val="7"/>
              <w:spacing w:before="98" w:line="251" w:lineRule="auto"/>
              <w:ind w:left="233" w:right="120" w:hanging="100"/>
              <w:rPr>
                <w:sz w:val="21"/>
                <w:szCs w:val="21"/>
              </w:rPr>
            </w:pPr>
            <w:r>
              <w:rPr>
                <w:spacing w:val="3"/>
                <w:sz w:val="21"/>
                <w:szCs w:val="21"/>
              </w:rPr>
              <w:t>设置传动</w:t>
            </w:r>
            <w:r>
              <w:rPr>
                <w:spacing w:val="1"/>
                <w:sz w:val="21"/>
                <w:szCs w:val="21"/>
              </w:rPr>
              <w:t xml:space="preserve"> </w:t>
            </w: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59" w:type="dxa"/>
            <w:vAlign w:val="top"/>
          </w:tcPr>
          <w:p>
            <w:pPr>
              <w:rPr>
                <w:rFonts w:ascii="Arial"/>
                <w:sz w:val="21"/>
              </w:rPr>
            </w:pPr>
          </w:p>
        </w:tc>
        <w:tc>
          <w:tcPr>
            <w:tcW w:w="1069" w:type="dxa"/>
            <w:vAlign w:val="top"/>
          </w:tcPr>
          <w:p>
            <w:pPr>
              <w:rPr>
                <w:rFonts w:ascii="Arial"/>
                <w:sz w:val="21"/>
              </w:rPr>
            </w:pPr>
          </w:p>
        </w:tc>
        <w:tc>
          <w:tcPr>
            <w:tcW w:w="1059" w:type="dxa"/>
            <w:vAlign w:val="top"/>
          </w:tcPr>
          <w:p>
            <w:pPr>
              <w:pStyle w:val="7"/>
              <w:spacing w:before="271" w:line="220" w:lineRule="auto"/>
              <w:ind w:left="109"/>
              <w:rPr>
                <w:sz w:val="21"/>
                <w:szCs w:val="21"/>
              </w:rPr>
            </w:pPr>
            <w:r>
              <w:rPr>
                <w:spacing w:val="2"/>
                <w:sz w:val="21"/>
                <w:szCs w:val="21"/>
              </w:rPr>
              <w:t>岗位职工</w:t>
            </w:r>
          </w:p>
        </w:tc>
        <w:tc>
          <w:tcPr>
            <w:tcW w:w="590" w:type="dxa"/>
            <w:vAlign w:val="top"/>
          </w:tcPr>
          <w:p>
            <w:pPr>
              <w:rPr>
                <w:rFonts w:ascii="Arial"/>
                <w:sz w:val="21"/>
              </w:rPr>
            </w:pPr>
          </w:p>
        </w:tc>
        <w:tc>
          <w:tcPr>
            <w:tcW w:w="410" w:type="dxa"/>
            <w:vAlign w:val="top"/>
          </w:tcPr>
          <w:p>
            <w:pPr>
              <w:rPr>
                <w:rFonts w:ascii="Arial"/>
                <w:sz w:val="21"/>
              </w:rPr>
            </w:pPr>
          </w:p>
        </w:tc>
        <w:tc>
          <w:tcPr>
            <w:tcW w:w="600" w:type="dxa"/>
            <w:vAlign w:val="top"/>
          </w:tcPr>
          <w:p>
            <w:pPr>
              <w:pStyle w:val="7"/>
              <w:spacing w:before="291" w:line="238" w:lineRule="auto"/>
              <w:ind w:left="190"/>
              <w:rPr>
                <w:sz w:val="21"/>
                <w:szCs w:val="21"/>
              </w:rPr>
            </w:pPr>
            <w:r>
              <w:rPr>
                <w:sz w:val="21"/>
                <w:szCs w:val="21"/>
              </w:rPr>
              <w:t>√</w:t>
            </w:r>
          </w:p>
        </w:tc>
        <w:tc>
          <w:tcPr>
            <w:tcW w:w="595" w:type="dxa"/>
            <w:vAlign w:val="top"/>
          </w:tcPr>
          <w:p>
            <w:pPr>
              <w:pStyle w:val="7"/>
              <w:spacing w:before="291" w:line="238" w:lineRule="auto"/>
              <w:ind w:left="19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0" w:lineRule="auto"/>
              <w:rPr>
                <w:rFonts w:ascii="Arial"/>
                <w:sz w:val="21"/>
              </w:rPr>
            </w:pPr>
          </w:p>
          <w:p>
            <w:pPr>
              <w:spacing w:line="300" w:lineRule="auto"/>
              <w:rPr>
                <w:rFonts w:ascii="Arial"/>
                <w:sz w:val="21"/>
              </w:rPr>
            </w:pPr>
          </w:p>
          <w:p>
            <w:pPr>
              <w:pStyle w:val="7"/>
              <w:spacing w:before="68" w:line="220" w:lineRule="auto"/>
              <w:ind w:left="150"/>
              <w:rPr>
                <w:sz w:val="21"/>
                <w:szCs w:val="21"/>
              </w:rPr>
            </w:pPr>
            <w:r>
              <w:rPr>
                <w:spacing w:val="-3"/>
                <w:sz w:val="21"/>
                <w:szCs w:val="21"/>
              </w:rPr>
              <w:t>制粒</w:t>
            </w:r>
          </w:p>
          <w:p>
            <w:pPr>
              <w:pStyle w:val="7"/>
              <w:spacing w:before="57" w:line="219" w:lineRule="auto"/>
              <w:ind w:left="261"/>
              <w:rPr>
                <w:sz w:val="21"/>
                <w:szCs w:val="21"/>
              </w:rPr>
            </w:pPr>
            <w:r>
              <w:rPr>
                <w:sz w:val="21"/>
                <w:szCs w:val="21"/>
              </w:rPr>
              <w:t>机</w:t>
            </w:r>
          </w:p>
        </w:tc>
        <w:tc>
          <w:tcPr>
            <w:tcW w:w="660" w:type="dxa"/>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7"/>
              <w:spacing w:before="68" w:line="184" w:lineRule="auto"/>
              <w:ind w:left="210"/>
              <w:rPr>
                <w:sz w:val="21"/>
                <w:szCs w:val="21"/>
              </w:rPr>
            </w:pPr>
            <w:r>
              <w:rPr>
                <w:spacing w:val="-6"/>
                <w:sz w:val="21"/>
                <w:szCs w:val="21"/>
              </w:rPr>
              <w:t>13</w:t>
            </w:r>
          </w:p>
        </w:tc>
        <w:tc>
          <w:tcPr>
            <w:tcW w:w="1349"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9" w:line="219" w:lineRule="auto"/>
              <w:ind w:left="241"/>
              <w:rPr>
                <w:sz w:val="21"/>
                <w:szCs w:val="21"/>
              </w:rPr>
            </w:pPr>
            <w:r>
              <w:rPr>
                <w:spacing w:val="2"/>
                <w:sz w:val="21"/>
                <w:szCs w:val="21"/>
              </w:rPr>
              <w:t>电气线路</w:t>
            </w:r>
          </w:p>
        </w:tc>
        <w:tc>
          <w:tcPr>
            <w:tcW w:w="1179" w:type="dxa"/>
            <w:vAlign w:val="top"/>
          </w:tcPr>
          <w:p>
            <w:pPr>
              <w:pStyle w:val="7"/>
              <w:spacing w:before="51" w:line="219" w:lineRule="auto"/>
              <w:ind w:left="161"/>
              <w:rPr>
                <w:sz w:val="21"/>
                <w:szCs w:val="21"/>
              </w:rPr>
            </w:pPr>
            <w:r>
              <w:rPr>
                <w:spacing w:val="-3"/>
                <w:sz w:val="21"/>
                <w:szCs w:val="21"/>
              </w:rPr>
              <w:t>线路无破</w:t>
            </w:r>
          </w:p>
          <w:p>
            <w:pPr>
              <w:pStyle w:val="7"/>
              <w:spacing w:before="60" w:line="219" w:lineRule="auto"/>
              <w:ind w:left="51"/>
              <w:rPr>
                <w:sz w:val="21"/>
                <w:szCs w:val="21"/>
              </w:rPr>
            </w:pPr>
            <w:r>
              <w:rPr>
                <w:spacing w:val="-2"/>
                <w:sz w:val="21"/>
                <w:szCs w:val="21"/>
              </w:rPr>
              <w:t>损，有良好</w:t>
            </w:r>
          </w:p>
          <w:p>
            <w:pPr>
              <w:pStyle w:val="7"/>
              <w:spacing w:before="61" w:line="220" w:lineRule="auto"/>
              <w:ind w:left="161"/>
              <w:rPr>
                <w:sz w:val="21"/>
                <w:szCs w:val="21"/>
              </w:rPr>
            </w:pPr>
            <w:r>
              <w:rPr>
                <w:spacing w:val="1"/>
                <w:sz w:val="21"/>
                <w:szCs w:val="21"/>
              </w:rPr>
              <w:t>的接地保</w:t>
            </w:r>
          </w:p>
          <w:p>
            <w:pPr>
              <w:pStyle w:val="7"/>
              <w:spacing w:before="79" w:line="220" w:lineRule="auto"/>
              <w:ind w:left="51"/>
              <w:rPr>
                <w:sz w:val="21"/>
                <w:szCs w:val="21"/>
              </w:rPr>
            </w:pPr>
            <w:r>
              <w:rPr>
                <w:spacing w:val="2"/>
                <w:sz w:val="21"/>
                <w:szCs w:val="21"/>
              </w:rPr>
              <w:t>护，电气防</w:t>
            </w:r>
          </w:p>
          <w:p>
            <w:pPr>
              <w:pStyle w:val="7"/>
              <w:spacing w:before="70" w:line="219" w:lineRule="auto"/>
              <w:ind w:left="161"/>
              <w:rPr>
                <w:sz w:val="21"/>
                <w:szCs w:val="21"/>
              </w:rPr>
            </w:pPr>
            <w:r>
              <w:rPr>
                <w:spacing w:val="4"/>
                <w:sz w:val="21"/>
                <w:szCs w:val="21"/>
              </w:rPr>
              <w:t>护符合相</w:t>
            </w:r>
          </w:p>
          <w:p>
            <w:pPr>
              <w:pStyle w:val="7"/>
              <w:spacing w:before="41" w:line="216" w:lineRule="auto"/>
              <w:ind w:left="261"/>
              <w:rPr>
                <w:sz w:val="21"/>
                <w:szCs w:val="21"/>
              </w:rPr>
            </w:pPr>
            <w:r>
              <w:rPr>
                <w:spacing w:val="4"/>
                <w:sz w:val="21"/>
                <w:szCs w:val="21"/>
              </w:rPr>
              <w:t>关规定</w:t>
            </w:r>
          </w:p>
        </w:tc>
        <w:tc>
          <w:tcPr>
            <w:tcW w:w="789" w:type="dxa"/>
            <w:vAlign w:val="top"/>
          </w:tcPr>
          <w:p>
            <w:pPr>
              <w:spacing w:line="300" w:lineRule="auto"/>
              <w:rPr>
                <w:rFonts w:ascii="Arial"/>
                <w:sz w:val="21"/>
              </w:rPr>
            </w:pPr>
          </w:p>
          <w:p>
            <w:pPr>
              <w:spacing w:line="301" w:lineRule="auto"/>
              <w:rPr>
                <w:rFonts w:ascii="Arial"/>
                <w:sz w:val="21"/>
              </w:rPr>
            </w:pPr>
          </w:p>
          <w:p>
            <w:pPr>
              <w:pStyle w:val="7"/>
              <w:spacing w:before="68" w:line="245"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20" w:type="dxa"/>
            <w:shd w:val="clear" w:color="auto" w:fill="0000FC"/>
            <w:vAlign w:val="top"/>
          </w:tcPr>
          <w:p>
            <w:pPr>
              <w:spacing w:line="300" w:lineRule="auto"/>
              <w:rPr>
                <w:rFonts w:ascii="Arial"/>
                <w:sz w:val="21"/>
              </w:rPr>
            </w:pPr>
          </w:p>
          <w:p>
            <w:pPr>
              <w:spacing w:line="300" w:lineRule="auto"/>
              <w:rPr>
                <w:rFonts w:ascii="Arial"/>
                <w:sz w:val="21"/>
              </w:rPr>
            </w:pPr>
          </w:p>
          <w:p>
            <w:pPr>
              <w:pStyle w:val="7"/>
              <w:spacing w:before="68" w:line="310" w:lineRule="exact"/>
              <w:ind w:left="143"/>
              <w:rPr>
                <w:sz w:val="21"/>
                <w:szCs w:val="21"/>
              </w:rPr>
            </w:pPr>
            <w:r>
              <w:rPr>
                <w:color w:val="FFFFFF"/>
                <w:spacing w:val="-2"/>
                <w:position w:val="7"/>
                <w:sz w:val="21"/>
                <w:szCs w:val="21"/>
              </w:rPr>
              <w:t>低风</w:t>
            </w:r>
          </w:p>
          <w:p>
            <w:pPr>
              <w:pStyle w:val="7"/>
              <w:spacing w:line="220" w:lineRule="auto"/>
              <w:ind w:left="244"/>
              <w:rPr>
                <w:sz w:val="21"/>
                <w:szCs w:val="21"/>
              </w:rPr>
            </w:pPr>
            <w:r>
              <w:rPr>
                <w:color w:val="FFFFFF"/>
                <w:sz w:val="21"/>
                <w:szCs w:val="21"/>
              </w:rPr>
              <w:t>险</w:t>
            </w:r>
          </w:p>
        </w:tc>
        <w:tc>
          <w:tcPr>
            <w:tcW w:w="1119" w:type="dxa"/>
            <w:vAlign w:val="top"/>
          </w:tcPr>
          <w:p>
            <w:pPr>
              <w:spacing w:line="472" w:lineRule="auto"/>
              <w:rPr>
                <w:rFonts w:ascii="Arial"/>
                <w:sz w:val="21"/>
              </w:rPr>
            </w:pPr>
          </w:p>
          <w:p>
            <w:pPr>
              <w:pStyle w:val="7"/>
              <w:spacing w:before="69" w:line="254" w:lineRule="auto"/>
              <w:ind w:left="133" w:right="119"/>
              <w:jc w:val="both"/>
              <w:rPr>
                <w:sz w:val="21"/>
                <w:szCs w:val="21"/>
              </w:rPr>
            </w:pPr>
            <w:r>
              <w:rPr>
                <w:spacing w:val="3"/>
                <w:sz w:val="21"/>
                <w:szCs w:val="21"/>
              </w:rPr>
              <w:t>设置漏电</w:t>
            </w:r>
            <w:r>
              <w:rPr>
                <w:sz w:val="21"/>
                <w:szCs w:val="21"/>
              </w:rPr>
              <w:t xml:space="preserve"> </w:t>
            </w:r>
            <w:r>
              <w:rPr>
                <w:spacing w:val="-2"/>
                <w:sz w:val="21"/>
                <w:szCs w:val="21"/>
              </w:rPr>
              <w:t>保护，PE</w:t>
            </w:r>
            <w:r>
              <w:rPr>
                <w:sz w:val="21"/>
                <w:szCs w:val="21"/>
              </w:rPr>
              <w:t xml:space="preserve"> </w:t>
            </w:r>
            <w:r>
              <w:rPr>
                <w:spacing w:val="3"/>
                <w:sz w:val="21"/>
                <w:szCs w:val="21"/>
              </w:rPr>
              <w:t>线路防护</w:t>
            </w:r>
          </w:p>
        </w:tc>
        <w:tc>
          <w:tcPr>
            <w:tcW w:w="1069" w:type="dxa"/>
            <w:vAlign w:val="top"/>
          </w:tcPr>
          <w:p>
            <w:pPr>
              <w:rPr>
                <w:rFonts w:ascii="Arial"/>
                <w:sz w:val="21"/>
              </w:rPr>
            </w:pPr>
          </w:p>
        </w:tc>
        <w:tc>
          <w:tcPr>
            <w:tcW w:w="1119" w:type="dxa"/>
            <w:vAlign w:val="top"/>
          </w:tcPr>
          <w:p>
            <w:pPr>
              <w:rPr>
                <w:rFonts w:ascii="Arial"/>
                <w:sz w:val="21"/>
              </w:rPr>
            </w:pPr>
          </w:p>
        </w:tc>
        <w:tc>
          <w:tcPr>
            <w:tcW w:w="1159" w:type="dxa"/>
            <w:vAlign w:val="top"/>
          </w:tcPr>
          <w:p>
            <w:pPr>
              <w:rPr>
                <w:rFonts w:ascii="Arial"/>
                <w:sz w:val="21"/>
              </w:rPr>
            </w:pPr>
          </w:p>
        </w:tc>
        <w:tc>
          <w:tcPr>
            <w:tcW w:w="1069" w:type="dxa"/>
            <w:vAlign w:val="top"/>
          </w:tcPr>
          <w:p>
            <w:pPr>
              <w:rPr>
                <w:rFonts w:ascii="Arial"/>
                <w:sz w:val="21"/>
              </w:rPr>
            </w:pPr>
          </w:p>
        </w:tc>
        <w:tc>
          <w:tcPr>
            <w:tcW w:w="105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8" w:line="220" w:lineRule="auto"/>
              <w:ind w:left="109"/>
              <w:rPr>
                <w:sz w:val="21"/>
                <w:szCs w:val="21"/>
              </w:rPr>
            </w:pPr>
            <w:r>
              <w:rPr>
                <w:spacing w:val="2"/>
                <w:sz w:val="21"/>
                <w:szCs w:val="21"/>
              </w:rPr>
              <w:t>岗位职工</w:t>
            </w:r>
          </w:p>
        </w:tc>
        <w:tc>
          <w:tcPr>
            <w:tcW w:w="590" w:type="dxa"/>
            <w:vAlign w:val="top"/>
          </w:tcPr>
          <w:p>
            <w:pPr>
              <w:rPr>
                <w:rFonts w:ascii="Arial"/>
                <w:sz w:val="21"/>
              </w:rPr>
            </w:pPr>
          </w:p>
        </w:tc>
        <w:tc>
          <w:tcPr>
            <w:tcW w:w="410" w:type="dxa"/>
            <w:vAlign w:val="top"/>
          </w:tcPr>
          <w:p>
            <w:pPr>
              <w:rPr>
                <w:rFonts w:ascii="Arial"/>
                <w:sz w:val="21"/>
              </w:rPr>
            </w:pPr>
          </w:p>
        </w:tc>
        <w:tc>
          <w:tcPr>
            <w:tcW w:w="600"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90"/>
              <w:rPr>
                <w:sz w:val="21"/>
                <w:szCs w:val="21"/>
              </w:rPr>
            </w:pPr>
            <w:r>
              <w:rPr>
                <w:sz w:val="21"/>
                <w:szCs w:val="21"/>
              </w:rPr>
              <w:t>√</w:t>
            </w:r>
          </w:p>
        </w:tc>
        <w:tc>
          <w:tcPr>
            <w:tcW w:w="595"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9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16" w:line="221" w:lineRule="auto"/>
              <w:ind w:left="150"/>
              <w:rPr>
                <w:sz w:val="21"/>
                <w:szCs w:val="21"/>
              </w:rPr>
            </w:pPr>
            <w:r>
              <w:rPr>
                <w:spacing w:val="10"/>
                <w:sz w:val="21"/>
                <w:szCs w:val="21"/>
              </w:rPr>
              <w:t>冷却</w:t>
            </w:r>
          </w:p>
          <w:p>
            <w:pPr>
              <w:pStyle w:val="7"/>
              <w:spacing w:before="61" w:line="224" w:lineRule="auto"/>
              <w:ind w:left="261"/>
              <w:rPr>
                <w:sz w:val="21"/>
                <w:szCs w:val="21"/>
              </w:rPr>
            </w:pPr>
            <w:r>
              <w:rPr>
                <w:sz w:val="21"/>
                <w:szCs w:val="21"/>
              </w:rPr>
              <w:t>器</w:t>
            </w:r>
          </w:p>
        </w:tc>
        <w:tc>
          <w:tcPr>
            <w:tcW w:w="660" w:type="dxa"/>
            <w:vAlign w:val="top"/>
          </w:tcPr>
          <w:p>
            <w:pPr>
              <w:spacing w:line="346" w:lineRule="auto"/>
              <w:rPr>
                <w:rFonts w:ascii="Arial"/>
                <w:sz w:val="21"/>
              </w:rPr>
            </w:pPr>
          </w:p>
          <w:p>
            <w:pPr>
              <w:pStyle w:val="7"/>
              <w:spacing w:before="68" w:line="184" w:lineRule="auto"/>
              <w:ind w:left="210"/>
              <w:rPr>
                <w:sz w:val="21"/>
                <w:szCs w:val="21"/>
              </w:rPr>
            </w:pPr>
            <w:r>
              <w:rPr>
                <w:spacing w:val="-6"/>
                <w:sz w:val="21"/>
                <w:szCs w:val="21"/>
              </w:rPr>
              <w:t>14</w:t>
            </w:r>
          </w:p>
        </w:tc>
        <w:tc>
          <w:tcPr>
            <w:tcW w:w="1349" w:type="dxa"/>
            <w:vAlign w:val="top"/>
          </w:tcPr>
          <w:p>
            <w:pPr>
              <w:spacing w:line="294" w:lineRule="auto"/>
              <w:rPr>
                <w:rFonts w:ascii="Arial"/>
                <w:sz w:val="21"/>
              </w:rPr>
            </w:pPr>
          </w:p>
          <w:p>
            <w:pPr>
              <w:pStyle w:val="7"/>
              <w:spacing w:before="69" w:line="221" w:lineRule="auto"/>
              <w:ind w:left="241"/>
              <w:rPr>
                <w:sz w:val="21"/>
                <w:szCs w:val="21"/>
              </w:rPr>
            </w:pPr>
            <w:r>
              <w:rPr>
                <w:spacing w:val="2"/>
                <w:sz w:val="21"/>
                <w:szCs w:val="21"/>
              </w:rPr>
              <w:t>设备主体</w:t>
            </w:r>
          </w:p>
        </w:tc>
        <w:tc>
          <w:tcPr>
            <w:tcW w:w="1179" w:type="dxa"/>
            <w:vAlign w:val="top"/>
          </w:tcPr>
          <w:p>
            <w:pPr>
              <w:pStyle w:val="7"/>
              <w:spacing w:before="63" w:line="219" w:lineRule="auto"/>
              <w:ind w:right="12"/>
              <w:jc w:val="right"/>
              <w:rPr>
                <w:sz w:val="21"/>
                <w:szCs w:val="21"/>
              </w:rPr>
            </w:pPr>
            <w:r>
              <w:rPr>
                <w:sz w:val="21"/>
                <w:szCs w:val="21"/>
              </w:rPr>
              <w:t>完好牢固，</w:t>
            </w:r>
          </w:p>
          <w:p>
            <w:pPr>
              <w:pStyle w:val="7"/>
              <w:spacing w:before="61" w:line="220" w:lineRule="auto"/>
              <w:ind w:left="161"/>
              <w:rPr>
                <w:sz w:val="21"/>
                <w:szCs w:val="21"/>
              </w:rPr>
            </w:pPr>
            <w:r>
              <w:rPr>
                <w:spacing w:val="-2"/>
                <w:sz w:val="21"/>
                <w:szCs w:val="21"/>
              </w:rPr>
              <w:t>无变形受</w:t>
            </w:r>
          </w:p>
          <w:p>
            <w:pPr>
              <w:pStyle w:val="7"/>
              <w:spacing w:before="48" w:line="216" w:lineRule="auto"/>
              <w:ind w:left="261"/>
              <w:rPr>
                <w:sz w:val="21"/>
                <w:szCs w:val="21"/>
              </w:rPr>
            </w:pPr>
            <w:r>
              <w:rPr>
                <w:spacing w:val="-2"/>
                <w:sz w:val="21"/>
                <w:szCs w:val="21"/>
              </w:rPr>
              <w:t>损现象</w:t>
            </w:r>
          </w:p>
        </w:tc>
        <w:tc>
          <w:tcPr>
            <w:tcW w:w="789" w:type="dxa"/>
            <w:vAlign w:val="top"/>
          </w:tcPr>
          <w:p>
            <w:pPr>
              <w:pStyle w:val="7"/>
              <w:spacing w:before="204" w:line="299" w:lineRule="exact"/>
              <w:ind w:left="173"/>
              <w:rPr>
                <w:sz w:val="21"/>
                <w:szCs w:val="21"/>
              </w:rPr>
            </w:pPr>
            <w:r>
              <w:rPr>
                <w:spacing w:val="-3"/>
                <w:position w:val="6"/>
                <w:sz w:val="21"/>
                <w:szCs w:val="21"/>
              </w:rPr>
              <w:t>其他</w:t>
            </w:r>
          </w:p>
          <w:p>
            <w:pPr>
              <w:pStyle w:val="7"/>
              <w:spacing w:line="219" w:lineRule="auto"/>
              <w:ind w:left="173"/>
              <w:rPr>
                <w:sz w:val="21"/>
                <w:szCs w:val="21"/>
              </w:rPr>
            </w:pPr>
            <w:r>
              <w:rPr>
                <w:spacing w:val="6"/>
                <w:sz w:val="21"/>
                <w:szCs w:val="21"/>
              </w:rPr>
              <w:t>伤害</w:t>
            </w:r>
          </w:p>
        </w:tc>
        <w:tc>
          <w:tcPr>
            <w:tcW w:w="720" w:type="dxa"/>
            <w:shd w:val="clear" w:color="auto" w:fill="0001F7"/>
            <w:vAlign w:val="top"/>
          </w:tcPr>
          <w:p>
            <w:pPr>
              <w:pStyle w:val="7"/>
              <w:spacing w:before="204" w:line="320" w:lineRule="exact"/>
              <w:ind w:left="143"/>
              <w:rPr>
                <w:sz w:val="21"/>
                <w:szCs w:val="21"/>
              </w:rPr>
            </w:pPr>
            <w:r>
              <w:rPr>
                <w:color w:val="FFFFFF"/>
                <w:spacing w:val="-2"/>
                <w:position w:val="8"/>
                <w:sz w:val="21"/>
                <w:szCs w:val="21"/>
              </w:rPr>
              <w:t>低风</w:t>
            </w:r>
          </w:p>
          <w:p>
            <w:pPr>
              <w:pStyle w:val="7"/>
              <w:spacing w:line="220" w:lineRule="auto"/>
              <w:ind w:left="244"/>
              <w:rPr>
                <w:sz w:val="21"/>
                <w:szCs w:val="21"/>
              </w:rPr>
            </w:pPr>
            <w:r>
              <w:rPr>
                <w:color w:val="FFFFFF"/>
                <w:sz w:val="21"/>
                <w:szCs w:val="21"/>
              </w:rPr>
              <w:t>险</w:t>
            </w:r>
          </w:p>
        </w:tc>
        <w:tc>
          <w:tcPr>
            <w:tcW w:w="1119" w:type="dxa"/>
            <w:vAlign w:val="top"/>
          </w:tcPr>
          <w:p>
            <w:pPr>
              <w:pStyle w:val="7"/>
              <w:spacing w:before="213" w:line="246" w:lineRule="auto"/>
              <w:ind w:left="133" w:right="14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pStyle w:val="7"/>
              <w:spacing w:before="213" w:line="246" w:lineRule="auto"/>
              <w:ind w:left="314" w:right="122" w:hanging="209"/>
              <w:rPr>
                <w:sz w:val="21"/>
                <w:szCs w:val="21"/>
              </w:rPr>
            </w:pPr>
            <w:r>
              <w:rPr>
                <w:spacing w:val="-3"/>
                <w:sz w:val="21"/>
                <w:szCs w:val="21"/>
              </w:rPr>
              <w:t>每班检查</w:t>
            </w:r>
            <w:r>
              <w:rPr>
                <w:spacing w:val="2"/>
                <w:sz w:val="21"/>
                <w:szCs w:val="21"/>
              </w:rPr>
              <w:t xml:space="preserve"> </w:t>
            </w:r>
            <w:r>
              <w:rPr>
                <w:spacing w:val="-6"/>
                <w:sz w:val="21"/>
                <w:szCs w:val="21"/>
              </w:rPr>
              <w:t>一次</w:t>
            </w:r>
          </w:p>
        </w:tc>
        <w:tc>
          <w:tcPr>
            <w:tcW w:w="1119" w:type="dxa"/>
            <w:vAlign w:val="top"/>
          </w:tcPr>
          <w:p>
            <w:pPr>
              <w:rPr>
                <w:rFonts w:ascii="Arial"/>
                <w:sz w:val="21"/>
              </w:rPr>
            </w:pPr>
          </w:p>
        </w:tc>
        <w:tc>
          <w:tcPr>
            <w:tcW w:w="1159" w:type="dxa"/>
            <w:vAlign w:val="top"/>
          </w:tcPr>
          <w:p>
            <w:pPr>
              <w:rPr>
                <w:rFonts w:ascii="Arial"/>
                <w:sz w:val="21"/>
              </w:rPr>
            </w:pPr>
          </w:p>
        </w:tc>
        <w:tc>
          <w:tcPr>
            <w:tcW w:w="1069" w:type="dxa"/>
            <w:vAlign w:val="top"/>
          </w:tcPr>
          <w:p>
            <w:pPr>
              <w:rPr>
                <w:rFonts w:ascii="Arial"/>
                <w:sz w:val="21"/>
              </w:rPr>
            </w:pPr>
          </w:p>
        </w:tc>
        <w:tc>
          <w:tcPr>
            <w:tcW w:w="1059" w:type="dxa"/>
            <w:vAlign w:val="top"/>
          </w:tcPr>
          <w:p>
            <w:pPr>
              <w:spacing w:line="294" w:lineRule="auto"/>
              <w:rPr>
                <w:rFonts w:ascii="Arial"/>
                <w:sz w:val="21"/>
              </w:rPr>
            </w:pPr>
          </w:p>
          <w:p>
            <w:pPr>
              <w:pStyle w:val="7"/>
              <w:spacing w:before="68" w:line="220" w:lineRule="auto"/>
              <w:ind w:left="109"/>
              <w:rPr>
                <w:sz w:val="21"/>
                <w:szCs w:val="21"/>
              </w:rPr>
            </w:pPr>
            <w:r>
              <w:rPr>
                <w:spacing w:val="2"/>
                <w:sz w:val="21"/>
                <w:szCs w:val="21"/>
              </w:rPr>
              <w:t>岗位职工</w:t>
            </w:r>
          </w:p>
        </w:tc>
        <w:tc>
          <w:tcPr>
            <w:tcW w:w="590" w:type="dxa"/>
            <w:vAlign w:val="top"/>
          </w:tcPr>
          <w:p>
            <w:pPr>
              <w:rPr>
                <w:rFonts w:ascii="Arial"/>
                <w:sz w:val="21"/>
              </w:rPr>
            </w:pPr>
          </w:p>
        </w:tc>
        <w:tc>
          <w:tcPr>
            <w:tcW w:w="410" w:type="dxa"/>
            <w:vAlign w:val="top"/>
          </w:tcPr>
          <w:p>
            <w:pPr>
              <w:rPr>
                <w:rFonts w:ascii="Arial"/>
                <w:sz w:val="21"/>
              </w:rPr>
            </w:pPr>
          </w:p>
        </w:tc>
        <w:tc>
          <w:tcPr>
            <w:tcW w:w="600" w:type="dxa"/>
            <w:vAlign w:val="top"/>
          </w:tcPr>
          <w:p>
            <w:pPr>
              <w:spacing w:line="314" w:lineRule="auto"/>
              <w:rPr>
                <w:rFonts w:ascii="Arial"/>
                <w:sz w:val="21"/>
              </w:rPr>
            </w:pPr>
          </w:p>
          <w:p>
            <w:pPr>
              <w:pStyle w:val="7"/>
              <w:spacing w:before="68" w:line="238" w:lineRule="auto"/>
              <w:ind w:left="190"/>
              <w:rPr>
                <w:sz w:val="21"/>
                <w:szCs w:val="21"/>
              </w:rPr>
            </w:pPr>
            <w:r>
              <w:rPr>
                <w:sz w:val="21"/>
                <w:szCs w:val="21"/>
              </w:rPr>
              <w:t>√</w:t>
            </w:r>
          </w:p>
        </w:tc>
        <w:tc>
          <w:tcPr>
            <w:tcW w:w="595" w:type="dxa"/>
            <w:vAlign w:val="top"/>
          </w:tcPr>
          <w:p>
            <w:pPr>
              <w:spacing w:line="314" w:lineRule="auto"/>
              <w:rPr>
                <w:rFonts w:ascii="Arial"/>
                <w:sz w:val="21"/>
              </w:rPr>
            </w:pPr>
          </w:p>
          <w:p>
            <w:pPr>
              <w:pStyle w:val="7"/>
              <w:spacing w:before="68" w:line="238" w:lineRule="auto"/>
              <w:ind w:left="19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37" w:line="221" w:lineRule="auto"/>
              <w:ind w:left="150"/>
              <w:rPr>
                <w:sz w:val="21"/>
                <w:szCs w:val="21"/>
              </w:rPr>
            </w:pPr>
            <w:r>
              <w:rPr>
                <w:spacing w:val="10"/>
                <w:sz w:val="21"/>
                <w:szCs w:val="21"/>
              </w:rPr>
              <w:t>冷却</w:t>
            </w:r>
          </w:p>
          <w:p>
            <w:pPr>
              <w:pStyle w:val="7"/>
              <w:spacing w:before="51" w:line="224" w:lineRule="auto"/>
              <w:ind w:left="261"/>
              <w:rPr>
                <w:sz w:val="21"/>
                <w:szCs w:val="21"/>
              </w:rPr>
            </w:pPr>
            <w:r>
              <w:rPr>
                <w:sz w:val="21"/>
                <w:szCs w:val="21"/>
              </w:rPr>
              <w:t>器</w:t>
            </w:r>
          </w:p>
        </w:tc>
        <w:tc>
          <w:tcPr>
            <w:tcW w:w="660" w:type="dxa"/>
            <w:vAlign w:val="top"/>
          </w:tcPr>
          <w:p>
            <w:pPr>
              <w:spacing w:line="277" w:lineRule="auto"/>
              <w:rPr>
                <w:rFonts w:ascii="Arial"/>
                <w:sz w:val="21"/>
              </w:rPr>
            </w:pPr>
          </w:p>
          <w:p>
            <w:pPr>
              <w:pStyle w:val="7"/>
              <w:spacing w:before="68" w:line="184" w:lineRule="auto"/>
              <w:ind w:left="210"/>
              <w:rPr>
                <w:sz w:val="21"/>
                <w:szCs w:val="21"/>
              </w:rPr>
            </w:pPr>
            <w:r>
              <w:rPr>
                <w:spacing w:val="-6"/>
                <w:sz w:val="21"/>
                <w:szCs w:val="21"/>
              </w:rPr>
              <w:t>15</w:t>
            </w:r>
          </w:p>
        </w:tc>
        <w:tc>
          <w:tcPr>
            <w:tcW w:w="1349" w:type="dxa"/>
            <w:vAlign w:val="top"/>
          </w:tcPr>
          <w:p>
            <w:pPr>
              <w:pStyle w:val="7"/>
              <w:spacing w:before="293" w:line="219" w:lineRule="auto"/>
              <w:ind w:left="451"/>
              <w:rPr>
                <w:sz w:val="21"/>
                <w:szCs w:val="21"/>
              </w:rPr>
            </w:pPr>
            <w:r>
              <w:rPr>
                <w:spacing w:val="7"/>
                <w:sz w:val="21"/>
                <w:szCs w:val="21"/>
              </w:rPr>
              <w:t>传动</w:t>
            </w:r>
          </w:p>
        </w:tc>
        <w:tc>
          <w:tcPr>
            <w:tcW w:w="1179" w:type="dxa"/>
            <w:vAlign w:val="top"/>
          </w:tcPr>
          <w:p>
            <w:pPr>
              <w:pStyle w:val="7"/>
              <w:spacing w:before="134" w:line="251" w:lineRule="auto"/>
              <w:ind w:left="211" w:right="122" w:hanging="50"/>
              <w:rPr>
                <w:sz w:val="21"/>
                <w:szCs w:val="21"/>
              </w:rPr>
            </w:pPr>
            <w:r>
              <w:rPr>
                <w:spacing w:val="-3"/>
                <w:sz w:val="21"/>
                <w:szCs w:val="21"/>
              </w:rPr>
              <w:t>转动部件</w:t>
            </w:r>
            <w:r>
              <w:rPr>
                <w:spacing w:val="1"/>
                <w:sz w:val="21"/>
                <w:szCs w:val="21"/>
              </w:rPr>
              <w:t xml:space="preserve"> </w:t>
            </w:r>
            <w:r>
              <w:rPr>
                <w:spacing w:val="-2"/>
                <w:sz w:val="21"/>
                <w:szCs w:val="21"/>
              </w:rPr>
              <w:t>不外露，</w:t>
            </w:r>
          </w:p>
        </w:tc>
        <w:tc>
          <w:tcPr>
            <w:tcW w:w="789" w:type="dxa"/>
            <w:vAlign w:val="top"/>
          </w:tcPr>
          <w:p>
            <w:pPr>
              <w:pStyle w:val="7"/>
              <w:spacing w:before="123" w:line="311" w:lineRule="exact"/>
              <w:ind w:left="173"/>
              <w:rPr>
                <w:sz w:val="21"/>
                <w:szCs w:val="21"/>
              </w:rPr>
            </w:pPr>
            <w:r>
              <w:rPr>
                <w:spacing w:val="-2"/>
                <w:position w:val="7"/>
                <w:sz w:val="21"/>
                <w:szCs w:val="21"/>
              </w:rPr>
              <w:t>机械</w:t>
            </w:r>
          </w:p>
          <w:p>
            <w:pPr>
              <w:pStyle w:val="7"/>
              <w:spacing w:line="219" w:lineRule="auto"/>
              <w:ind w:left="173"/>
              <w:rPr>
                <w:sz w:val="21"/>
                <w:szCs w:val="21"/>
              </w:rPr>
            </w:pPr>
            <w:r>
              <w:rPr>
                <w:spacing w:val="6"/>
                <w:sz w:val="21"/>
                <w:szCs w:val="21"/>
              </w:rPr>
              <w:t>伤害</w:t>
            </w:r>
          </w:p>
        </w:tc>
        <w:tc>
          <w:tcPr>
            <w:tcW w:w="720" w:type="dxa"/>
            <w:shd w:val="clear" w:color="auto" w:fill="0101F6"/>
            <w:vAlign w:val="top"/>
          </w:tcPr>
          <w:p>
            <w:pPr>
              <w:pStyle w:val="7"/>
              <w:spacing w:before="125" w:line="320" w:lineRule="exact"/>
              <w:ind w:left="143"/>
              <w:rPr>
                <w:sz w:val="21"/>
                <w:szCs w:val="21"/>
              </w:rPr>
            </w:pPr>
            <w:r>
              <w:rPr>
                <w:color w:val="FFFFFF"/>
                <w:spacing w:val="-2"/>
                <w:position w:val="8"/>
                <w:sz w:val="21"/>
                <w:szCs w:val="21"/>
              </w:rPr>
              <w:t>低风</w:t>
            </w:r>
          </w:p>
          <w:p>
            <w:pPr>
              <w:pStyle w:val="7"/>
              <w:spacing w:line="220" w:lineRule="auto"/>
              <w:ind w:left="244"/>
              <w:rPr>
                <w:sz w:val="21"/>
                <w:szCs w:val="21"/>
              </w:rPr>
            </w:pPr>
            <w:r>
              <w:rPr>
                <w:color w:val="FFFFFF"/>
                <w:sz w:val="21"/>
                <w:szCs w:val="21"/>
              </w:rPr>
              <w:t>险</w:t>
            </w:r>
          </w:p>
        </w:tc>
        <w:tc>
          <w:tcPr>
            <w:tcW w:w="1119" w:type="dxa"/>
            <w:vAlign w:val="top"/>
          </w:tcPr>
          <w:p>
            <w:pPr>
              <w:pStyle w:val="7"/>
              <w:spacing w:before="132" w:line="251" w:lineRule="auto"/>
              <w:ind w:left="233" w:right="120" w:hanging="100"/>
              <w:rPr>
                <w:sz w:val="21"/>
                <w:szCs w:val="21"/>
              </w:rPr>
            </w:pPr>
            <w:r>
              <w:rPr>
                <w:spacing w:val="3"/>
                <w:sz w:val="21"/>
                <w:szCs w:val="21"/>
              </w:rPr>
              <w:t>设置传动</w:t>
            </w:r>
            <w:r>
              <w:rPr>
                <w:spacing w:val="1"/>
                <w:sz w:val="21"/>
                <w:szCs w:val="21"/>
              </w:rPr>
              <w:t xml:space="preserve"> </w:t>
            </w: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59" w:type="dxa"/>
            <w:vAlign w:val="top"/>
          </w:tcPr>
          <w:p>
            <w:pPr>
              <w:rPr>
                <w:rFonts w:ascii="Arial"/>
                <w:sz w:val="21"/>
              </w:rPr>
            </w:pPr>
          </w:p>
        </w:tc>
        <w:tc>
          <w:tcPr>
            <w:tcW w:w="1069" w:type="dxa"/>
            <w:vAlign w:val="top"/>
          </w:tcPr>
          <w:p>
            <w:pPr>
              <w:rPr>
                <w:rFonts w:ascii="Arial"/>
                <w:sz w:val="21"/>
              </w:rPr>
            </w:pPr>
          </w:p>
        </w:tc>
        <w:tc>
          <w:tcPr>
            <w:tcW w:w="1059" w:type="dxa"/>
            <w:vAlign w:val="top"/>
          </w:tcPr>
          <w:p>
            <w:pPr>
              <w:pStyle w:val="7"/>
              <w:spacing w:before="295" w:line="220" w:lineRule="auto"/>
              <w:ind w:left="109"/>
              <w:rPr>
                <w:sz w:val="21"/>
                <w:szCs w:val="21"/>
              </w:rPr>
            </w:pPr>
            <w:r>
              <w:rPr>
                <w:spacing w:val="2"/>
                <w:sz w:val="21"/>
                <w:szCs w:val="21"/>
              </w:rPr>
              <w:t>岗位职工</w:t>
            </w:r>
          </w:p>
        </w:tc>
        <w:tc>
          <w:tcPr>
            <w:tcW w:w="590" w:type="dxa"/>
            <w:vAlign w:val="top"/>
          </w:tcPr>
          <w:p>
            <w:pPr>
              <w:rPr>
                <w:rFonts w:ascii="Arial"/>
                <w:sz w:val="21"/>
              </w:rPr>
            </w:pPr>
          </w:p>
        </w:tc>
        <w:tc>
          <w:tcPr>
            <w:tcW w:w="410" w:type="dxa"/>
            <w:vAlign w:val="top"/>
          </w:tcPr>
          <w:p>
            <w:pPr>
              <w:rPr>
                <w:rFonts w:ascii="Arial"/>
                <w:sz w:val="21"/>
              </w:rPr>
            </w:pPr>
          </w:p>
        </w:tc>
        <w:tc>
          <w:tcPr>
            <w:tcW w:w="600" w:type="dxa"/>
            <w:vAlign w:val="top"/>
          </w:tcPr>
          <w:p>
            <w:pPr>
              <w:spacing w:line="245" w:lineRule="auto"/>
              <w:rPr>
                <w:rFonts w:ascii="Arial"/>
                <w:sz w:val="21"/>
              </w:rPr>
            </w:pPr>
          </w:p>
          <w:p>
            <w:pPr>
              <w:pStyle w:val="7"/>
              <w:spacing w:before="69" w:line="238" w:lineRule="auto"/>
              <w:ind w:left="190"/>
              <w:rPr>
                <w:sz w:val="21"/>
                <w:szCs w:val="21"/>
              </w:rPr>
            </w:pPr>
            <w:r>
              <w:rPr>
                <w:sz w:val="21"/>
                <w:szCs w:val="21"/>
              </w:rPr>
              <w:t>√</w:t>
            </w:r>
          </w:p>
        </w:tc>
        <w:tc>
          <w:tcPr>
            <w:tcW w:w="595" w:type="dxa"/>
            <w:vAlign w:val="top"/>
          </w:tcPr>
          <w:p>
            <w:pPr>
              <w:spacing w:line="245" w:lineRule="auto"/>
              <w:rPr>
                <w:rFonts w:ascii="Arial"/>
                <w:sz w:val="21"/>
              </w:rPr>
            </w:pPr>
          </w:p>
          <w:p>
            <w:pPr>
              <w:pStyle w:val="7"/>
              <w:spacing w:before="69" w:line="238" w:lineRule="auto"/>
              <w:ind w:left="19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8" w:lineRule="auto"/>
              <w:rPr>
                <w:rFonts w:ascii="Arial"/>
                <w:sz w:val="21"/>
              </w:rPr>
            </w:pPr>
          </w:p>
          <w:p>
            <w:pPr>
              <w:pStyle w:val="7"/>
              <w:spacing w:before="68" w:line="221" w:lineRule="auto"/>
              <w:ind w:left="150"/>
              <w:rPr>
                <w:sz w:val="21"/>
                <w:szCs w:val="21"/>
              </w:rPr>
            </w:pPr>
            <w:r>
              <w:rPr>
                <w:spacing w:val="10"/>
                <w:sz w:val="21"/>
                <w:szCs w:val="21"/>
              </w:rPr>
              <w:t>冷却</w:t>
            </w:r>
          </w:p>
          <w:p>
            <w:pPr>
              <w:pStyle w:val="7"/>
              <w:spacing w:before="51" w:line="224" w:lineRule="auto"/>
              <w:ind w:left="261"/>
              <w:rPr>
                <w:sz w:val="21"/>
                <w:szCs w:val="21"/>
              </w:rPr>
            </w:pPr>
            <w:r>
              <w:rPr>
                <w:sz w:val="21"/>
                <w:szCs w:val="21"/>
              </w:rPr>
              <w:t>器</w:t>
            </w:r>
          </w:p>
        </w:tc>
        <w:tc>
          <w:tcPr>
            <w:tcW w:w="660" w:type="dxa"/>
            <w:vAlign w:val="top"/>
          </w:tcPr>
          <w:p>
            <w:pPr>
              <w:spacing w:line="253" w:lineRule="auto"/>
              <w:rPr>
                <w:rFonts w:ascii="Arial"/>
                <w:sz w:val="21"/>
              </w:rPr>
            </w:pPr>
          </w:p>
          <w:p>
            <w:pPr>
              <w:spacing w:line="254" w:lineRule="auto"/>
              <w:rPr>
                <w:rFonts w:ascii="Arial"/>
                <w:sz w:val="21"/>
              </w:rPr>
            </w:pPr>
          </w:p>
          <w:p>
            <w:pPr>
              <w:pStyle w:val="7"/>
              <w:spacing w:before="68" w:line="184" w:lineRule="auto"/>
              <w:ind w:left="210"/>
              <w:rPr>
                <w:sz w:val="21"/>
                <w:szCs w:val="21"/>
              </w:rPr>
            </w:pPr>
            <w:r>
              <w:rPr>
                <w:spacing w:val="-6"/>
                <w:sz w:val="21"/>
                <w:szCs w:val="21"/>
              </w:rPr>
              <w:t>16</w:t>
            </w:r>
          </w:p>
        </w:tc>
        <w:tc>
          <w:tcPr>
            <w:tcW w:w="1349" w:type="dxa"/>
            <w:vAlign w:val="top"/>
          </w:tcPr>
          <w:p>
            <w:pPr>
              <w:spacing w:line="454" w:lineRule="auto"/>
              <w:rPr>
                <w:rFonts w:ascii="Arial"/>
                <w:sz w:val="21"/>
              </w:rPr>
            </w:pPr>
          </w:p>
          <w:p>
            <w:pPr>
              <w:pStyle w:val="7"/>
              <w:spacing w:before="69" w:line="219" w:lineRule="auto"/>
              <w:ind w:left="241"/>
              <w:rPr>
                <w:sz w:val="21"/>
                <w:szCs w:val="21"/>
              </w:rPr>
            </w:pPr>
            <w:r>
              <w:rPr>
                <w:spacing w:val="2"/>
                <w:sz w:val="21"/>
                <w:szCs w:val="21"/>
              </w:rPr>
              <w:t>除尘吸风</w:t>
            </w:r>
          </w:p>
        </w:tc>
        <w:tc>
          <w:tcPr>
            <w:tcW w:w="1179" w:type="dxa"/>
            <w:vAlign w:val="top"/>
          </w:tcPr>
          <w:p>
            <w:pPr>
              <w:spacing w:line="294" w:lineRule="auto"/>
              <w:rPr>
                <w:rFonts w:ascii="Arial"/>
                <w:sz w:val="21"/>
              </w:rPr>
            </w:pPr>
          </w:p>
          <w:p>
            <w:pPr>
              <w:pStyle w:val="7"/>
              <w:spacing w:before="69" w:line="252" w:lineRule="auto"/>
              <w:ind w:left="471" w:right="153" w:hanging="310"/>
              <w:rPr>
                <w:sz w:val="21"/>
                <w:szCs w:val="21"/>
              </w:rPr>
            </w:pPr>
            <w:r>
              <w:rPr>
                <w:spacing w:val="3"/>
                <w:sz w:val="21"/>
                <w:szCs w:val="21"/>
              </w:rPr>
              <w:t>无粉尘外</w:t>
            </w:r>
            <w:r>
              <w:rPr>
                <w:sz w:val="21"/>
                <w:szCs w:val="21"/>
              </w:rPr>
              <w:t xml:space="preserve"> 溢</w:t>
            </w:r>
          </w:p>
        </w:tc>
        <w:tc>
          <w:tcPr>
            <w:tcW w:w="789" w:type="dxa"/>
            <w:vAlign w:val="top"/>
          </w:tcPr>
          <w:p>
            <w:pPr>
              <w:spacing w:line="266" w:lineRule="auto"/>
              <w:rPr>
                <w:rFonts w:ascii="Arial"/>
                <w:sz w:val="21"/>
              </w:rPr>
            </w:pPr>
          </w:p>
          <w:p>
            <w:pPr>
              <w:pStyle w:val="7"/>
              <w:spacing w:before="68" w:line="338" w:lineRule="exact"/>
              <w:ind w:left="173"/>
              <w:rPr>
                <w:sz w:val="21"/>
                <w:szCs w:val="21"/>
              </w:rPr>
            </w:pPr>
            <w:r>
              <w:rPr>
                <w:spacing w:val="-3"/>
                <w:position w:val="9"/>
                <w:sz w:val="21"/>
                <w:szCs w:val="21"/>
              </w:rPr>
              <w:t>其他</w:t>
            </w:r>
          </w:p>
          <w:p>
            <w:pPr>
              <w:pStyle w:val="7"/>
              <w:spacing w:before="1" w:line="217" w:lineRule="auto"/>
              <w:ind w:left="173"/>
              <w:rPr>
                <w:sz w:val="21"/>
                <w:szCs w:val="21"/>
              </w:rPr>
            </w:pPr>
            <w:r>
              <w:rPr>
                <w:spacing w:val="-3"/>
                <w:sz w:val="21"/>
                <w:szCs w:val="21"/>
              </w:rPr>
              <w:t>爆炸</w:t>
            </w:r>
          </w:p>
        </w:tc>
        <w:tc>
          <w:tcPr>
            <w:tcW w:w="720" w:type="dxa"/>
            <w:shd w:val="clear" w:color="auto" w:fill="0000FB"/>
            <w:vAlign w:val="top"/>
          </w:tcPr>
          <w:p>
            <w:pPr>
              <w:spacing w:line="266" w:lineRule="auto"/>
              <w:rPr>
                <w:rFonts w:ascii="Arial"/>
                <w:sz w:val="21"/>
              </w:rPr>
            </w:pPr>
          </w:p>
          <w:p>
            <w:pPr>
              <w:pStyle w:val="7"/>
              <w:spacing w:before="68" w:line="340" w:lineRule="exact"/>
              <w:ind w:left="143"/>
              <w:rPr>
                <w:sz w:val="21"/>
                <w:szCs w:val="21"/>
              </w:rPr>
            </w:pPr>
            <w:r>
              <w:rPr>
                <w:color w:val="FFFFFF"/>
                <w:spacing w:val="-2"/>
                <w:position w:val="9"/>
                <w:sz w:val="21"/>
                <w:szCs w:val="21"/>
              </w:rPr>
              <w:t>低风</w:t>
            </w:r>
          </w:p>
          <w:p>
            <w:pPr>
              <w:pStyle w:val="7"/>
              <w:spacing w:line="220" w:lineRule="auto"/>
              <w:ind w:left="244"/>
              <w:rPr>
                <w:sz w:val="21"/>
                <w:szCs w:val="21"/>
              </w:rPr>
            </w:pPr>
            <w:r>
              <w:rPr>
                <w:color w:val="FFFFFF"/>
                <w:sz w:val="21"/>
                <w:szCs w:val="21"/>
              </w:rPr>
              <w:t>险</w:t>
            </w:r>
          </w:p>
        </w:tc>
        <w:tc>
          <w:tcPr>
            <w:tcW w:w="1119" w:type="dxa"/>
            <w:vAlign w:val="top"/>
          </w:tcPr>
          <w:p>
            <w:pPr>
              <w:pStyle w:val="7"/>
              <w:spacing w:before="46" w:line="220" w:lineRule="auto"/>
              <w:ind w:left="133"/>
              <w:rPr>
                <w:sz w:val="21"/>
                <w:szCs w:val="21"/>
              </w:rPr>
            </w:pPr>
            <w:r>
              <w:rPr>
                <w:spacing w:val="1"/>
                <w:sz w:val="21"/>
                <w:szCs w:val="21"/>
              </w:rPr>
              <w:t>吸风设置</w:t>
            </w:r>
          </w:p>
          <w:p>
            <w:pPr>
              <w:pStyle w:val="7"/>
              <w:spacing w:before="79" w:line="220" w:lineRule="auto"/>
              <w:ind w:left="133"/>
              <w:rPr>
                <w:sz w:val="21"/>
                <w:szCs w:val="21"/>
              </w:rPr>
            </w:pPr>
            <w:r>
              <w:rPr>
                <w:spacing w:val="-2"/>
                <w:sz w:val="21"/>
                <w:szCs w:val="21"/>
              </w:rPr>
              <w:t>合理，风</w:t>
            </w:r>
          </w:p>
          <w:p>
            <w:pPr>
              <w:pStyle w:val="7"/>
              <w:spacing w:before="49" w:line="220" w:lineRule="auto"/>
              <w:ind w:left="133"/>
              <w:rPr>
                <w:sz w:val="21"/>
                <w:szCs w:val="21"/>
              </w:rPr>
            </w:pPr>
            <w:r>
              <w:rPr>
                <w:spacing w:val="3"/>
                <w:sz w:val="21"/>
                <w:szCs w:val="21"/>
              </w:rPr>
              <w:t>量风压正</w:t>
            </w:r>
          </w:p>
          <w:p>
            <w:pPr>
              <w:pStyle w:val="7"/>
              <w:spacing w:before="49" w:line="220" w:lineRule="auto"/>
              <w:ind w:left="393"/>
              <w:rPr>
                <w:sz w:val="21"/>
                <w:szCs w:val="21"/>
              </w:rPr>
            </w:pPr>
            <w:r>
              <w:rPr>
                <w:spacing w:val="-2"/>
                <w:sz w:val="21"/>
                <w:szCs w:val="21"/>
              </w:rPr>
              <w:t>常。</w:t>
            </w:r>
          </w:p>
        </w:tc>
        <w:tc>
          <w:tcPr>
            <w:tcW w:w="1069" w:type="dxa"/>
            <w:vAlign w:val="top"/>
          </w:tcPr>
          <w:p>
            <w:pPr>
              <w:rPr>
                <w:rFonts w:ascii="Arial"/>
                <w:sz w:val="21"/>
              </w:rPr>
            </w:pPr>
          </w:p>
        </w:tc>
        <w:tc>
          <w:tcPr>
            <w:tcW w:w="1119" w:type="dxa"/>
            <w:vAlign w:val="top"/>
          </w:tcPr>
          <w:p>
            <w:pPr>
              <w:rPr>
                <w:rFonts w:ascii="Arial"/>
                <w:sz w:val="21"/>
              </w:rPr>
            </w:pPr>
          </w:p>
        </w:tc>
        <w:tc>
          <w:tcPr>
            <w:tcW w:w="1159" w:type="dxa"/>
            <w:vAlign w:val="top"/>
          </w:tcPr>
          <w:p>
            <w:pPr>
              <w:rPr>
                <w:rFonts w:ascii="Arial"/>
                <w:sz w:val="21"/>
              </w:rPr>
            </w:pPr>
          </w:p>
        </w:tc>
        <w:tc>
          <w:tcPr>
            <w:tcW w:w="1069" w:type="dxa"/>
            <w:vAlign w:val="top"/>
          </w:tcPr>
          <w:p>
            <w:pPr>
              <w:rPr>
                <w:rFonts w:ascii="Arial"/>
                <w:sz w:val="21"/>
              </w:rPr>
            </w:pPr>
          </w:p>
        </w:tc>
        <w:tc>
          <w:tcPr>
            <w:tcW w:w="1059" w:type="dxa"/>
            <w:vAlign w:val="top"/>
          </w:tcPr>
          <w:p>
            <w:pPr>
              <w:spacing w:line="455" w:lineRule="auto"/>
              <w:rPr>
                <w:rFonts w:ascii="Arial"/>
                <w:sz w:val="21"/>
              </w:rPr>
            </w:pPr>
          </w:p>
          <w:p>
            <w:pPr>
              <w:pStyle w:val="7"/>
              <w:spacing w:before="68" w:line="220" w:lineRule="auto"/>
              <w:ind w:left="109"/>
              <w:rPr>
                <w:sz w:val="21"/>
                <w:szCs w:val="21"/>
              </w:rPr>
            </w:pPr>
            <w:r>
              <w:rPr>
                <w:spacing w:val="2"/>
                <w:sz w:val="21"/>
                <w:szCs w:val="21"/>
              </w:rPr>
              <w:t>岗位职工</w:t>
            </w:r>
          </w:p>
        </w:tc>
        <w:tc>
          <w:tcPr>
            <w:tcW w:w="590" w:type="dxa"/>
            <w:vAlign w:val="top"/>
          </w:tcPr>
          <w:p>
            <w:pPr>
              <w:rPr>
                <w:rFonts w:ascii="Arial"/>
                <w:sz w:val="21"/>
              </w:rPr>
            </w:pPr>
          </w:p>
        </w:tc>
        <w:tc>
          <w:tcPr>
            <w:tcW w:w="410" w:type="dxa"/>
            <w:vAlign w:val="top"/>
          </w:tcPr>
          <w:p>
            <w:pPr>
              <w:rPr>
                <w:rFonts w:ascii="Arial"/>
                <w:sz w:val="21"/>
              </w:rPr>
            </w:pPr>
          </w:p>
        </w:tc>
        <w:tc>
          <w:tcPr>
            <w:tcW w:w="600" w:type="dxa"/>
            <w:vAlign w:val="top"/>
          </w:tcPr>
          <w:p>
            <w:pPr>
              <w:spacing w:line="475" w:lineRule="auto"/>
              <w:rPr>
                <w:rFonts w:ascii="Arial"/>
                <w:sz w:val="21"/>
              </w:rPr>
            </w:pPr>
          </w:p>
          <w:p>
            <w:pPr>
              <w:pStyle w:val="7"/>
              <w:spacing w:before="68" w:line="238" w:lineRule="auto"/>
              <w:ind w:left="190"/>
              <w:rPr>
                <w:sz w:val="21"/>
                <w:szCs w:val="21"/>
              </w:rPr>
            </w:pPr>
            <w:r>
              <w:rPr>
                <w:sz w:val="21"/>
                <w:szCs w:val="21"/>
              </w:rPr>
              <w:t>√</w:t>
            </w:r>
          </w:p>
        </w:tc>
        <w:tc>
          <w:tcPr>
            <w:tcW w:w="595" w:type="dxa"/>
            <w:vAlign w:val="top"/>
          </w:tcPr>
          <w:p>
            <w:pPr>
              <w:spacing w:line="475" w:lineRule="auto"/>
              <w:rPr>
                <w:rFonts w:ascii="Arial"/>
                <w:sz w:val="21"/>
              </w:rPr>
            </w:pPr>
          </w:p>
          <w:p>
            <w:pPr>
              <w:pStyle w:val="7"/>
              <w:spacing w:before="68" w:line="238" w:lineRule="auto"/>
              <w:ind w:left="19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140" w:line="221" w:lineRule="auto"/>
              <w:ind w:left="150"/>
              <w:rPr>
                <w:sz w:val="21"/>
                <w:szCs w:val="21"/>
              </w:rPr>
            </w:pPr>
            <w:r>
              <w:rPr>
                <w:spacing w:val="10"/>
                <w:sz w:val="21"/>
                <w:szCs w:val="21"/>
              </w:rPr>
              <w:t>冷却</w:t>
            </w:r>
          </w:p>
          <w:p>
            <w:pPr>
              <w:pStyle w:val="7"/>
              <w:spacing w:before="51" w:line="224" w:lineRule="auto"/>
              <w:ind w:left="261"/>
              <w:rPr>
                <w:sz w:val="21"/>
                <w:szCs w:val="21"/>
              </w:rPr>
            </w:pPr>
            <w:r>
              <w:rPr>
                <w:sz w:val="21"/>
                <w:szCs w:val="21"/>
              </w:rPr>
              <w:t>器</w:t>
            </w:r>
          </w:p>
        </w:tc>
        <w:tc>
          <w:tcPr>
            <w:tcW w:w="660" w:type="dxa"/>
            <w:vAlign w:val="top"/>
          </w:tcPr>
          <w:p>
            <w:pPr>
              <w:spacing w:line="260" w:lineRule="auto"/>
              <w:rPr>
                <w:rFonts w:ascii="Arial"/>
                <w:sz w:val="21"/>
              </w:rPr>
            </w:pPr>
          </w:p>
          <w:p>
            <w:pPr>
              <w:pStyle w:val="7"/>
              <w:spacing w:before="69" w:line="184" w:lineRule="auto"/>
              <w:ind w:left="210"/>
              <w:rPr>
                <w:sz w:val="21"/>
                <w:szCs w:val="21"/>
              </w:rPr>
            </w:pPr>
            <w:r>
              <w:rPr>
                <w:spacing w:val="-6"/>
                <w:sz w:val="21"/>
                <w:szCs w:val="21"/>
              </w:rPr>
              <w:t>17</w:t>
            </w:r>
          </w:p>
        </w:tc>
        <w:tc>
          <w:tcPr>
            <w:tcW w:w="1349" w:type="dxa"/>
            <w:vAlign w:val="top"/>
          </w:tcPr>
          <w:p>
            <w:pPr>
              <w:pStyle w:val="7"/>
              <w:spacing w:before="277" w:line="219" w:lineRule="auto"/>
              <w:ind w:left="241"/>
              <w:rPr>
                <w:sz w:val="21"/>
                <w:szCs w:val="21"/>
              </w:rPr>
            </w:pPr>
            <w:r>
              <w:rPr>
                <w:spacing w:val="2"/>
                <w:sz w:val="21"/>
                <w:szCs w:val="21"/>
              </w:rPr>
              <w:t>电气线路</w:t>
            </w:r>
          </w:p>
        </w:tc>
        <w:tc>
          <w:tcPr>
            <w:tcW w:w="1179" w:type="dxa"/>
            <w:vAlign w:val="top"/>
          </w:tcPr>
          <w:p>
            <w:pPr>
              <w:pStyle w:val="7"/>
              <w:spacing w:before="137" w:line="238" w:lineRule="auto"/>
              <w:ind w:left="51" w:right="54" w:firstLine="109"/>
              <w:rPr>
                <w:sz w:val="21"/>
                <w:szCs w:val="21"/>
              </w:rPr>
            </w:pPr>
            <w:r>
              <w:rPr>
                <w:spacing w:val="-3"/>
                <w:sz w:val="21"/>
                <w:szCs w:val="21"/>
              </w:rPr>
              <w:t>线路无破</w:t>
            </w:r>
            <w:r>
              <w:rPr>
                <w:sz w:val="21"/>
                <w:szCs w:val="21"/>
              </w:rPr>
              <w:t xml:space="preserve">  </w:t>
            </w:r>
            <w:r>
              <w:rPr>
                <w:spacing w:val="2"/>
                <w:sz w:val="21"/>
                <w:szCs w:val="21"/>
              </w:rPr>
              <w:t>损，无漏电</w:t>
            </w:r>
          </w:p>
        </w:tc>
        <w:tc>
          <w:tcPr>
            <w:tcW w:w="789" w:type="dxa"/>
            <w:vAlign w:val="top"/>
          </w:tcPr>
          <w:p>
            <w:pPr>
              <w:pStyle w:val="7"/>
              <w:spacing w:before="118" w:line="250"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20" w:type="dxa"/>
            <w:shd w:val="clear" w:color="auto" w:fill="0001F6"/>
            <w:vAlign w:val="top"/>
          </w:tcPr>
          <w:p>
            <w:pPr>
              <w:pStyle w:val="7"/>
              <w:spacing w:before="118" w:line="310" w:lineRule="exact"/>
              <w:ind w:left="143"/>
              <w:rPr>
                <w:sz w:val="21"/>
                <w:szCs w:val="21"/>
              </w:rPr>
            </w:pPr>
            <w:r>
              <w:rPr>
                <w:color w:val="FFFFFF"/>
                <w:spacing w:val="-2"/>
                <w:position w:val="7"/>
                <w:sz w:val="21"/>
                <w:szCs w:val="21"/>
              </w:rPr>
              <w:t>低风</w:t>
            </w:r>
          </w:p>
          <w:p>
            <w:pPr>
              <w:pStyle w:val="7"/>
              <w:spacing w:line="220" w:lineRule="auto"/>
              <w:ind w:left="244"/>
              <w:rPr>
                <w:sz w:val="21"/>
                <w:szCs w:val="21"/>
              </w:rPr>
            </w:pPr>
            <w:r>
              <w:rPr>
                <w:color w:val="FFFFFF"/>
                <w:sz w:val="21"/>
                <w:szCs w:val="21"/>
              </w:rPr>
              <w:t>险</w:t>
            </w:r>
          </w:p>
        </w:tc>
        <w:tc>
          <w:tcPr>
            <w:tcW w:w="1119" w:type="dxa"/>
            <w:vAlign w:val="top"/>
          </w:tcPr>
          <w:p>
            <w:pPr>
              <w:pStyle w:val="7"/>
              <w:spacing w:before="138" w:line="242" w:lineRule="auto"/>
              <w:ind w:left="133" w:right="122"/>
              <w:rPr>
                <w:sz w:val="21"/>
                <w:szCs w:val="21"/>
              </w:rPr>
            </w:pPr>
            <w:r>
              <w:rPr>
                <w:spacing w:val="3"/>
                <w:sz w:val="21"/>
                <w:szCs w:val="21"/>
              </w:rPr>
              <w:t>设置漏电</w:t>
            </w:r>
            <w:r>
              <w:rPr>
                <w:sz w:val="21"/>
                <w:szCs w:val="21"/>
              </w:rPr>
              <w:t xml:space="preserve"> </w:t>
            </w:r>
            <w:r>
              <w:rPr>
                <w:spacing w:val="-2"/>
                <w:sz w:val="21"/>
                <w:szCs w:val="21"/>
              </w:rPr>
              <w:t>保护、PE</w:t>
            </w:r>
          </w:p>
        </w:tc>
        <w:tc>
          <w:tcPr>
            <w:tcW w:w="1069" w:type="dxa"/>
            <w:vAlign w:val="top"/>
          </w:tcPr>
          <w:p>
            <w:pPr>
              <w:rPr>
                <w:rFonts w:ascii="Arial"/>
                <w:sz w:val="21"/>
              </w:rPr>
            </w:pPr>
          </w:p>
        </w:tc>
        <w:tc>
          <w:tcPr>
            <w:tcW w:w="1119" w:type="dxa"/>
            <w:vAlign w:val="top"/>
          </w:tcPr>
          <w:p>
            <w:pPr>
              <w:rPr>
                <w:rFonts w:ascii="Arial"/>
                <w:sz w:val="21"/>
              </w:rPr>
            </w:pPr>
          </w:p>
        </w:tc>
        <w:tc>
          <w:tcPr>
            <w:tcW w:w="1159" w:type="dxa"/>
            <w:vAlign w:val="top"/>
          </w:tcPr>
          <w:p>
            <w:pPr>
              <w:rPr>
                <w:rFonts w:ascii="Arial"/>
                <w:sz w:val="21"/>
              </w:rPr>
            </w:pPr>
          </w:p>
        </w:tc>
        <w:tc>
          <w:tcPr>
            <w:tcW w:w="1069" w:type="dxa"/>
            <w:vAlign w:val="top"/>
          </w:tcPr>
          <w:p>
            <w:pPr>
              <w:rPr>
                <w:rFonts w:ascii="Arial"/>
                <w:sz w:val="21"/>
              </w:rPr>
            </w:pPr>
          </w:p>
        </w:tc>
        <w:tc>
          <w:tcPr>
            <w:tcW w:w="1059" w:type="dxa"/>
            <w:vAlign w:val="top"/>
          </w:tcPr>
          <w:p>
            <w:pPr>
              <w:pStyle w:val="7"/>
              <w:spacing w:before="278" w:line="220" w:lineRule="auto"/>
              <w:ind w:left="109"/>
              <w:rPr>
                <w:sz w:val="21"/>
                <w:szCs w:val="21"/>
              </w:rPr>
            </w:pPr>
            <w:r>
              <w:rPr>
                <w:spacing w:val="2"/>
                <w:sz w:val="21"/>
                <w:szCs w:val="21"/>
              </w:rPr>
              <w:t>岗位职工</w:t>
            </w:r>
          </w:p>
        </w:tc>
        <w:tc>
          <w:tcPr>
            <w:tcW w:w="590" w:type="dxa"/>
            <w:vAlign w:val="top"/>
          </w:tcPr>
          <w:p>
            <w:pPr>
              <w:rPr>
                <w:rFonts w:ascii="Arial"/>
                <w:sz w:val="21"/>
              </w:rPr>
            </w:pPr>
          </w:p>
        </w:tc>
        <w:tc>
          <w:tcPr>
            <w:tcW w:w="410" w:type="dxa"/>
            <w:vAlign w:val="top"/>
          </w:tcPr>
          <w:p>
            <w:pPr>
              <w:rPr>
                <w:rFonts w:ascii="Arial"/>
                <w:sz w:val="21"/>
              </w:rPr>
            </w:pPr>
          </w:p>
        </w:tc>
        <w:tc>
          <w:tcPr>
            <w:tcW w:w="600" w:type="dxa"/>
            <w:vAlign w:val="top"/>
          </w:tcPr>
          <w:p>
            <w:pPr>
              <w:pStyle w:val="7"/>
              <w:spacing w:before="298" w:line="238" w:lineRule="auto"/>
              <w:ind w:left="190"/>
              <w:rPr>
                <w:sz w:val="21"/>
                <w:szCs w:val="21"/>
              </w:rPr>
            </w:pPr>
            <w:r>
              <w:rPr>
                <w:sz w:val="21"/>
                <w:szCs w:val="21"/>
              </w:rPr>
              <w:t>√</w:t>
            </w:r>
          </w:p>
        </w:tc>
        <w:tc>
          <w:tcPr>
            <w:tcW w:w="595" w:type="dxa"/>
            <w:vAlign w:val="top"/>
          </w:tcPr>
          <w:p>
            <w:pPr>
              <w:pStyle w:val="7"/>
              <w:spacing w:before="298" w:line="238" w:lineRule="auto"/>
              <w:ind w:left="19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1" w:type="default"/>
          <w:pgSz w:w="16840" w:h="11910"/>
          <w:pgMar w:top="1012" w:right="624" w:bottom="1163" w:left="595" w:header="0" w:footer="961"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50"/>
        <w:gridCol w:w="1379"/>
        <w:gridCol w:w="1159"/>
        <w:gridCol w:w="779"/>
        <w:gridCol w:w="719"/>
        <w:gridCol w:w="1149"/>
        <w:gridCol w:w="1069"/>
        <w:gridCol w:w="1119"/>
        <w:gridCol w:w="1129"/>
        <w:gridCol w:w="1089"/>
        <w:gridCol w:w="1059"/>
        <w:gridCol w:w="560"/>
        <w:gridCol w:w="44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398" w:lineRule="auto"/>
              <w:rPr>
                <w:rFonts w:ascii="Arial"/>
                <w:sz w:val="21"/>
              </w:rPr>
            </w:pPr>
          </w:p>
          <w:p>
            <w:pPr>
              <w:pStyle w:val="7"/>
              <w:spacing w:before="68"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(制粒机)</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7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19" w:lineRule="exact"/>
              <w:ind w:left="147"/>
              <w:rPr>
                <w:sz w:val="21"/>
                <w:szCs w:val="21"/>
              </w:rPr>
            </w:pPr>
            <w:r>
              <w:rPr>
                <w:b/>
                <w:bCs/>
                <w:spacing w:val="-5"/>
                <w:position w:val="7"/>
                <w:sz w:val="21"/>
                <w:szCs w:val="21"/>
              </w:rPr>
              <w:t>风险</w:t>
            </w:r>
          </w:p>
          <w:p>
            <w:pPr>
              <w:pStyle w:val="7"/>
              <w:spacing w:line="219" w:lineRule="auto"/>
              <w:ind w:left="14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7"/>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49" w:lineRule="auto"/>
              <w:ind w:left="422" w:right="109"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50" w:type="dxa"/>
            <w:vAlign w:val="top"/>
          </w:tcPr>
          <w:p>
            <w:pPr>
              <w:pStyle w:val="7"/>
              <w:spacing w:before="268" w:line="221" w:lineRule="auto"/>
              <w:ind w:left="103"/>
              <w:rPr>
                <w:sz w:val="21"/>
                <w:szCs w:val="21"/>
              </w:rPr>
            </w:pPr>
            <w:r>
              <w:rPr>
                <w:b/>
                <w:bCs/>
                <w:spacing w:val="-5"/>
                <w:sz w:val="21"/>
                <w:szCs w:val="21"/>
              </w:rPr>
              <w:t>序号</w:t>
            </w:r>
          </w:p>
        </w:tc>
        <w:tc>
          <w:tcPr>
            <w:tcW w:w="1379" w:type="dxa"/>
            <w:vAlign w:val="top"/>
          </w:tcPr>
          <w:p>
            <w:pPr>
              <w:pStyle w:val="7"/>
              <w:spacing w:before="270" w:line="221" w:lineRule="auto"/>
              <w:ind w:left="47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79" w:type="dxa"/>
            <w:vMerge w:val="continue"/>
            <w:tcBorders>
              <w:top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1149" w:type="dxa"/>
            <w:vAlign w:val="top"/>
          </w:tcPr>
          <w:p>
            <w:pPr>
              <w:pStyle w:val="7"/>
              <w:spacing w:before="267" w:line="219" w:lineRule="auto"/>
              <w:ind w:left="147"/>
              <w:rPr>
                <w:sz w:val="21"/>
                <w:szCs w:val="21"/>
              </w:rPr>
            </w:pPr>
            <w:r>
              <w:rPr>
                <w:b/>
                <w:bCs/>
                <w:spacing w:val="-5"/>
                <w:sz w:val="21"/>
                <w:szCs w:val="21"/>
              </w:rPr>
              <w:t>工程技术</w:t>
            </w:r>
          </w:p>
        </w:tc>
        <w:tc>
          <w:tcPr>
            <w:tcW w:w="1069" w:type="dxa"/>
            <w:vAlign w:val="top"/>
          </w:tcPr>
          <w:p>
            <w:pPr>
              <w:pStyle w:val="7"/>
              <w:spacing w:before="267" w:line="219" w:lineRule="auto"/>
              <w:ind w:left="109"/>
              <w:rPr>
                <w:sz w:val="21"/>
                <w:szCs w:val="21"/>
              </w:rPr>
            </w:pPr>
            <w:r>
              <w:rPr>
                <w:b/>
                <w:bCs/>
                <w:sz w:val="21"/>
                <w:szCs w:val="21"/>
              </w:rPr>
              <w:t>管理控制</w:t>
            </w:r>
          </w:p>
        </w:tc>
        <w:tc>
          <w:tcPr>
            <w:tcW w:w="1119" w:type="dxa"/>
            <w:vAlign w:val="top"/>
          </w:tcPr>
          <w:p>
            <w:pPr>
              <w:pStyle w:val="7"/>
              <w:spacing w:before="267" w:line="219" w:lineRule="auto"/>
              <w:ind w:left="120"/>
              <w:rPr>
                <w:sz w:val="21"/>
                <w:szCs w:val="21"/>
              </w:rPr>
            </w:pPr>
            <w:r>
              <w:rPr>
                <w:b/>
                <w:bCs/>
                <w:sz w:val="21"/>
                <w:szCs w:val="21"/>
              </w:rPr>
              <w:t>培训教育</w:t>
            </w:r>
          </w:p>
        </w:tc>
        <w:tc>
          <w:tcPr>
            <w:tcW w:w="1129" w:type="dxa"/>
            <w:vAlign w:val="top"/>
          </w:tcPr>
          <w:p>
            <w:pPr>
              <w:pStyle w:val="7"/>
              <w:spacing w:before="267" w:line="219" w:lineRule="auto"/>
              <w:ind w:left="151"/>
              <w:rPr>
                <w:sz w:val="21"/>
                <w:szCs w:val="21"/>
              </w:rPr>
            </w:pPr>
            <w:r>
              <w:rPr>
                <w:b/>
                <w:bCs/>
                <w:spacing w:val="-4"/>
                <w:sz w:val="21"/>
                <w:szCs w:val="21"/>
              </w:rPr>
              <w:t>个体防护</w:t>
            </w:r>
          </w:p>
        </w:tc>
        <w:tc>
          <w:tcPr>
            <w:tcW w:w="1089" w:type="dxa"/>
            <w:vAlign w:val="top"/>
          </w:tcPr>
          <w:p>
            <w:pPr>
              <w:pStyle w:val="7"/>
              <w:spacing w:before="270" w:line="221" w:lineRule="auto"/>
              <w:ind w:left="15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59" w:line="218" w:lineRule="auto"/>
              <w:ind w:left="6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99" w:line="216" w:lineRule="auto"/>
              <w:ind w:left="88"/>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89"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50" w:type="dxa"/>
            <w:vAlign w:val="top"/>
          </w:tcPr>
          <w:p>
            <w:pPr>
              <w:rPr>
                <w:rFonts w:ascii="Arial"/>
                <w:sz w:val="21"/>
              </w:rPr>
            </w:pPr>
          </w:p>
        </w:tc>
        <w:tc>
          <w:tcPr>
            <w:tcW w:w="1379" w:type="dxa"/>
            <w:vAlign w:val="top"/>
          </w:tcPr>
          <w:p>
            <w:pPr>
              <w:rPr>
                <w:rFonts w:ascii="Arial"/>
                <w:sz w:val="21"/>
              </w:rPr>
            </w:pPr>
          </w:p>
        </w:tc>
        <w:tc>
          <w:tcPr>
            <w:tcW w:w="1159" w:type="dxa"/>
            <w:vAlign w:val="top"/>
          </w:tcPr>
          <w:p>
            <w:pPr>
              <w:pStyle w:val="7"/>
              <w:spacing w:before="52" w:line="220" w:lineRule="auto"/>
              <w:ind w:left="362"/>
              <w:rPr>
                <w:sz w:val="21"/>
                <w:szCs w:val="21"/>
              </w:rPr>
            </w:pPr>
            <w:r>
              <w:rPr>
                <w:spacing w:val="-3"/>
                <w:sz w:val="21"/>
                <w:szCs w:val="21"/>
              </w:rPr>
              <w:t>风险</w:t>
            </w:r>
          </w:p>
        </w:tc>
        <w:tc>
          <w:tcPr>
            <w:tcW w:w="779" w:type="dxa"/>
            <w:vAlign w:val="top"/>
          </w:tcPr>
          <w:p>
            <w:pPr>
              <w:rPr>
                <w:rFonts w:ascii="Arial"/>
                <w:sz w:val="21"/>
              </w:rPr>
            </w:pPr>
          </w:p>
        </w:tc>
        <w:tc>
          <w:tcPr>
            <w:tcW w:w="719" w:type="dxa"/>
            <w:shd w:val="clear" w:color="auto" w:fill="0000FC"/>
            <w:vAlign w:val="top"/>
          </w:tcPr>
          <w:p>
            <w:pPr>
              <w:rPr>
                <w:rFonts w:ascii="Arial"/>
                <w:sz w:val="21"/>
              </w:rPr>
            </w:pPr>
          </w:p>
        </w:tc>
        <w:tc>
          <w:tcPr>
            <w:tcW w:w="1149" w:type="dxa"/>
            <w:vAlign w:val="top"/>
          </w:tcPr>
          <w:p>
            <w:pPr>
              <w:pStyle w:val="7"/>
              <w:spacing w:before="61" w:line="219" w:lineRule="auto"/>
              <w:ind w:left="144"/>
              <w:rPr>
                <w:sz w:val="21"/>
                <w:szCs w:val="21"/>
              </w:rPr>
            </w:pPr>
            <w:r>
              <w:rPr>
                <w:spacing w:val="3"/>
                <w:sz w:val="21"/>
                <w:szCs w:val="21"/>
              </w:rPr>
              <w:t>线路防护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rPr>
                <w:rFonts w:ascii="Arial"/>
                <w:sz w:val="21"/>
              </w:rPr>
            </w:pP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24" w:line="317" w:lineRule="exact"/>
              <w:ind w:left="150"/>
              <w:rPr>
                <w:sz w:val="21"/>
                <w:szCs w:val="21"/>
              </w:rPr>
            </w:pPr>
            <w:r>
              <w:rPr>
                <w:spacing w:val="10"/>
                <w:position w:val="7"/>
                <w:sz w:val="21"/>
                <w:szCs w:val="21"/>
              </w:rPr>
              <w:t>冷却</w:t>
            </w:r>
          </w:p>
          <w:p>
            <w:pPr>
              <w:pStyle w:val="7"/>
              <w:spacing w:line="218" w:lineRule="auto"/>
              <w:ind w:left="150"/>
              <w:rPr>
                <w:sz w:val="21"/>
                <w:szCs w:val="21"/>
              </w:rPr>
            </w:pPr>
            <w:r>
              <w:rPr>
                <w:spacing w:val="-3"/>
                <w:sz w:val="21"/>
                <w:szCs w:val="21"/>
              </w:rPr>
              <w:t>风机</w:t>
            </w:r>
          </w:p>
        </w:tc>
        <w:tc>
          <w:tcPr>
            <w:tcW w:w="650" w:type="dxa"/>
            <w:vAlign w:val="top"/>
          </w:tcPr>
          <w:p>
            <w:pPr>
              <w:spacing w:line="365" w:lineRule="auto"/>
              <w:rPr>
                <w:rFonts w:ascii="Arial"/>
                <w:sz w:val="21"/>
              </w:rPr>
            </w:pPr>
          </w:p>
          <w:p>
            <w:pPr>
              <w:pStyle w:val="7"/>
              <w:spacing w:before="68" w:line="184" w:lineRule="auto"/>
              <w:ind w:left="210"/>
              <w:rPr>
                <w:sz w:val="21"/>
                <w:szCs w:val="21"/>
              </w:rPr>
            </w:pPr>
            <w:r>
              <w:rPr>
                <w:spacing w:val="-6"/>
                <w:sz w:val="21"/>
                <w:szCs w:val="21"/>
              </w:rPr>
              <w:t>18</w:t>
            </w:r>
          </w:p>
        </w:tc>
        <w:tc>
          <w:tcPr>
            <w:tcW w:w="1379" w:type="dxa"/>
            <w:vAlign w:val="top"/>
          </w:tcPr>
          <w:p>
            <w:pPr>
              <w:spacing w:line="310" w:lineRule="auto"/>
              <w:rPr>
                <w:rFonts w:ascii="Arial"/>
                <w:sz w:val="21"/>
              </w:rPr>
            </w:pPr>
          </w:p>
          <w:p>
            <w:pPr>
              <w:pStyle w:val="7"/>
              <w:spacing w:before="68" w:line="221" w:lineRule="auto"/>
              <w:ind w:left="263"/>
              <w:rPr>
                <w:sz w:val="21"/>
                <w:szCs w:val="21"/>
              </w:rPr>
            </w:pPr>
            <w:r>
              <w:rPr>
                <w:b/>
                <w:bCs/>
                <w:spacing w:val="-5"/>
                <w:sz w:val="21"/>
                <w:szCs w:val="21"/>
              </w:rPr>
              <w:t>设备主体</w:t>
            </w:r>
          </w:p>
        </w:tc>
        <w:tc>
          <w:tcPr>
            <w:tcW w:w="1159" w:type="dxa"/>
            <w:vAlign w:val="top"/>
          </w:tcPr>
          <w:p>
            <w:pPr>
              <w:pStyle w:val="7"/>
              <w:spacing w:before="62" w:line="219" w:lineRule="auto"/>
              <w:ind w:right="1"/>
              <w:jc w:val="right"/>
              <w:rPr>
                <w:sz w:val="21"/>
                <w:szCs w:val="21"/>
              </w:rPr>
            </w:pPr>
            <w:r>
              <w:rPr>
                <w:spacing w:val="1"/>
                <w:sz w:val="21"/>
                <w:szCs w:val="21"/>
              </w:rPr>
              <w:t>完好牢固，</w:t>
            </w:r>
          </w:p>
          <w:p>
            <w:pPr>
              <w:pStyle w:val="7"/>
              <w:spacing w:before="61" w:line="220" w:lineRule="auto"/>
              <w:ind w:left="152"/>
              <w:rPr>
                <w:sz w:val="21"/>
                <w:szCs w:val="21"/>
              </w:rPr>
            </w:pPr>
            <w:r>
              <w:rPr>
                <w:spacing w:val="-2"/>
                <w:sz w:val="21"/>
                <w:szCs w:val="21"/>
              </w:rPr>
              <w:t>无变形受</w:t>
            </w:r>
          </w:p>
          <w:p>
            <w:pPr>
              <w:pStyle w:val="7"/>
              <w:spacing w:before="39" w:line="219" w:lineRule="auto"/>
              <w:ind w:left="252"/>
              <w:rPr>
                <w:sz w:val="21"/>
                <w:szCs w:val="21"/>
              </w:rPr>
            </w:pPr>
            <w:r>
              <w:rPr>
                <w:spacing w:val="-2"/>
                <w:sz w:val="21"/>
                <w:szCs w:val="21"/>
              </w:rPr>
              <w:t>损现象</w:t>
            </w:r>
          </w:p>
        </w:tc>
        <w:tc>
          <w:tcPr>
            <w:tcW w:w="779" w:type="dxa"/>
            <w:vAlign w:val="top"/>
          </w:tcPr>
          <w:p>
            <w:pPr>
              <w:pStyle w:val="7"/>
              <w:spacing w:before="221" w:line="291" w:lineRule="exact"/>
              <w:ind w:left="173"/>
              <w:rPr>
                <w:sz w:val="21"/>
                <w:szCs w:val="21"/>
              </w:rPr>
            </w:pPr>
            <w:r>
              <w:rPr>
                <w:spacing w:val="-2"/>
                <w:position w:val="5"/>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0F7"/>
            <w:vAlign w:val="top"/>
          </w:tcPr>
          <w:p>
            <w:pPr>
              <w:pStyle w:val="7"/>
              <w:spacing w:before="223" w:line="310" w:lineRule="exact"/>
              <w:ind w:left="144"/>
              <w:rPr>
                <w:sz w:val="21"/>
                <w:szCs w:val="21"/>
              </w:rPr>
            </w:pPr>
            <w:r>
              <w:rPr>
                <w:color w:val="FFFFFF"/>
                <w:spacing w:val="-2"/>
                <w:position w:val="7"/>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224" w:line="254" w:lineRule="auto"/>
              <w:ind w:left="144" w:right="162"/>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pStyle w:val="7"/>
              <w:spacing w:before="221" w:line="255" w:lineRule="auto"/>
              <w:ind w:left="315" w:right="121" w:hanging="209"/>
              <w:rPr>
                <w:sz w:val="21"/>
                <w:szCs w:val="21"/>
              </w:rPr>
            </w:pPr>
            <w:r>
              <w:rPr>
                <w:spacing w:val="-3"/>
                <w:sz w:val="21"/>
                <w:szCs w:val="21"/>
              </w:rPr>
              <w:t>每班检查</w:t>
            </w:r>
            <w:r>
              <w:rPr>
                <w:spacing w:val="2"/>
                <w:sz w:val="21"/>
                <w:szCs w:val="21"/>
              </w:rPr>
              <w:t xml:space="preserve"> </w:t>
            </w:r>
            <w:r>
              <w:rPr>
                <w:spacing w:val="-6"/>
                <w:sz w:val="21"/>
                <w:szCs w:val="21"/>
              </w:rPr>
              <w:t>一次</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313"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33"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33"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86" w:line="336" w:lineRule="exact"/>
              <w:ind w:left="150"/>
              <w:rPr>
                <w:sz w:val="21"/>
                <w:szCs w:val="21"/>
              </w:rPr>
            </w:pPr>
            <w:r>
              <w:rPr>
                <w:spacing w:val="10"/>
                <w:position w:val="9"/>
                <w:sz w:val="21"/>
                <w:szCs w:val="21"/>
              </w:rPr>
              <w:t>冷却</w:t>
            </w:r>
          </w:p>
          <w:p>
            <w:pPr>
              <w:pStyle w:val="7"/>
              <w:spacing w:line="218" w:lineRule="auto"/>
              <w:ind w:left="150"/>
              <w:rPr>
                <w:sz w:val="21"/>
                <w:szCs w:val="21"/>
              </w:rPr>
            </w:pPr>
            <w:r>
              <w:rPr>
                <w:spacing w:val="-3"/>
                <w:sz w:val="21"/>
                <w:szCs w:val="21"/>
              </w:rPr>
              <w:t>风机</w:t>
            </w:r>
          </w:p>
        </w:tc>
        <w:tc>
          <w:tcPr>
            <w:tcW w:w="650" w:type="dxa"/>
            <w:vAlign w:val="top"/>
          </w:tcPr>
          <w:p>
            <w:pPr>
              <w:spacing w:line="346" w:lineRule="auto"/>
              <w:rPr>
                <w:rFonts w:ascii="Arial"/>
                <w:sz w:val="21"/>
              </w:rPr>
            </w:pPr>
          </w:p>
          <w:p>
            <w:pPr>
              <w:pStyle w:val="7"/>
              <w:spacing w:before="68" w:line="184" w:lineRule="auto"/>
              <w:ind w:left="210"/>
              <w:rPr>
                <w:sz w:val="21"/>
                <w:szCs w:val="21"/>
              </w:rPr>
            </w:pPr>
            <w:r>
              <w:rPr>
                <w:spacing w:val="-6"/>
                <w:sz w:val="21"/>
                <w:szCs w:val="21"/>
              </w:rPr>
              <w:t>19</w:t>
            </w:r>
          </w:p>
        </w:tc>
        <w:tc>
          <w:tcPr>
            <w:tcW w:w="1379" w:type="dxa"/>
            <w:vAlign w:val="top"/>
          </w:tcPr>
          <w:p>
            <w:pPr>
              <w:spacing w:line="290" w:lineRule="auto"/>
              <w:rPr>
                <w:rFonts w:ascii="Arial"/>
                <w:sz w:val="21"/>
              </w:rPr>
            </w:pPr>
          </w:p>
          <w:p>
            <w:pPr>
              <w:pStyle w:val="7"/>
              <w:spacing w:before="69" w:line="219" w:lineRule="auto"/>
              <w:ind w:left="263"/>
              <w:rPr>
                <w:sz w:val="21"/>
                <w:szCs w:val="21"/>
              </w:rPr>
            </w:pPr>
            <w:r>
              <w:rPr>
                <w:b/>
                <w:bCs/>
                <w:spacing w:val="-2"/>
                <w:sz w:val="21"/>
                <w:szCs w:val="21"/>
              </w:rPr>
              <w:t>电气线路</w:t>
            </w:r>
          </w:p>
        </w:tc>
        <w:tc>
          <w:tcPr>
            <w:tcW w:w="1159" w:type="dxa"/>
            <w:vAlign w:val="top"/>
          </w:tcPr>
          <w:p>
            <w:pPr>
              <w:pStyle w:val="7"/>
              <w:spacing w:before="33" w:line="219" w:lineRule="auto"/>
              <w:ind w:left="152"/>
              <w:rPr>
                <w:sz w:val="21"/>
                <w:szCs w:val="21"/>
              </w:rPr>
            </w:pPr>
            <w:r>
              <w:rPr>
                <w:spacing w:val="-3"/>
                <w:sz w:val="21"/>
                <w:szCs w:val="21"/>
              </w:rPr>
              <w:t>线路无破</w:t>
            </w:r>
          </w:p>
          <w:p>
            <w:pPr>
              <w:pStyle w:val="7"/>
              <w:spacing w:before="61" w:line="220" w:lineRule="auto"/>
              <w:ind w:left="42"/>
              <w:rPr>
                <w:sz w:val="21"/>
                <w:szCs w:val="21"/>
              </w:rPr>
            </w:pPr>
            <w:r>
              <w:rPr>
                <w:spacing w:val="2"/>
                <w:sz w:val="21"/>
                <w:szCs w:val="21"/>
              </w:rPr>
              <w:t>损，无漏电</w:t>
            </w:r>
          </w:p>
          <w:p>
            <w:pPr>
              <w:pStyle w:val="7"/>
              <w:spacing w:before="59" w:line="220" w:lineRule="auto"/>
              <w:ind w:left="362"/>
              <w:rPr>
                <w:sz w:val="21"/>
                <w:szCs w:val="21"/>
              </w:rPr>
            </w:pPr>
            <w:r>
              <w:rPr>
                <w:spacing w:val="-3"/>
                <w:sz w:val="21"/>
                <w:szCs w:val="21"/>
              </w:rPr>
              <w:t>风险</w:t>
            </w:r>
          </w:p>
        </w:tc>
        <w:tc>
          <w:tcPr>
            <w:tcW w:w="779" w:type="dxa"/>
            <w:vAlign w:val="top"/>
          </w:tcPr>
          <w:p>
            <w:pPr>
              <w:pStyle w:val="7"/>
              <w:spacing w:before="185" w:line="258" w:lineRule="auto"/>
              <w:ind w:left="172" w:right="21" w:hanging="59"/>
              <w:rPr>
                <w:sz w:val="21"/>
                <w:szCs w:val="21"/>
              </w:rPr>
            </w:pPr>
            <w:r>
              <w:rPr>
                <w:spacing w:val="1"/>
                <w:sz w:val="21"/>
                <w:szCs w:val="21"/>
              </w:rPr>
              <w:t>触电，</w:t>
            </w:r>
            <w:r>
              <w:rPr>
                <w:sz w:val="21"/>
                <w:szCs w:val="21"/>
              </w:rPr>
              <w:t xml:space="preserve"> </w:t>
            </w:r>
            <w:r>
              <w:rPr>
                <w:spacing w:val="6"/>
                <w:sz w:val="21"/>
                <w:szCs w:val="21"/>
              </w:rPr>
              <w:t>火灾</w:t>
            </w:r>
          </w:p>
        </w:tc>
        <w:tc>
          <w:tcPr>
            <w:tcW w:w="719" w:type="dxa"/>
            <w:shd w:val="clear" w:color="auto" w:fill="0000F9"/>
            <w:vAlign w:val="top"/>
          </w:tcPr>
          <w:p>
            <w:pPr>
              <w:pStyle w:val="7"/>
              <w:spacing w:before="184" w:line="340" w:lineRule="exact"/>
              <w:ind w:left="144"/>
              <w:rPr>
                <w:sz w:val="21"/>
                <w:szCs w:val="21"/>
              </w:rPr>
            </w:pPr>
            <w:r>
              <w:rPr>
                <w:color w:val="FFFFFF"/>
                <w:spacing w:val="-2"/>
                <w:position w:val="9"/>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35" w:line="259" w:lineRule="auto"/>
              <w:ind w:left="144" w:right="138"/>
              <w:jc w:val="both"/>
              <w:rPr>
                <w:sz w:val="21"/>
                <w:szCs w:val="21"/>
              </w:rPr>
            </w:pPr>
            <w:r>
              <w:rPr>
                <w:spacing w:val="3"/>
                <w:sz w:val="21"/>
                <w:szCs w:val="21"/>
              </w:rPr>
              <w:t>设置漏电</w:t>
            </w:r>
            <w:r>
              <w:rPr>
                <w:sz w:val="21"/>
                <w:szCs w:val="21"/>
              </w:rPr>
              <w:t xml:space="preserve"> </w:t>
            </w:r>
            <w:r>
              <w:rPr>
                <w:spacing w:val="-2"/>
                <w:sz w:val="21"/>
                <w:szCs w:val="21"/>
              </w:rPr>
              <w:t>保护，PE</w:t>
            </w:r>
            <w:r>
              <w:rPr>
                <w:sz w:val="21"/>
                <w:szCs w:val="21"/>
              </w:rPr>
              <w:t xml:space="preserve"> </w:t>
            </w:r>
            <w:r>
              <w:rPr>
                <w:spacing w:val="3"/>
                <w:sz w:val="21"/>
                <w:szCs w:val="21"/>
              </w:rPr>
              <w:t>线路防护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4"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14"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4"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06" w:line="317" w:lineRule="exact"/>
              <w:ind w:left="150"/>
              <w:rPr>
                <w:sz w:val="21"/>
                <w:szCs w:val="21"/>
              </w:rPr>
            </w:pPr>
            <w:r>
              <w:rPr>
                <w:spacing w:val="10"/>
                <w:position w:val="7"/>
                <w:sz w:val="21"/>
                <w:szCs w:val="21"/>
              </w:rPr>
              <w:t>冷却</w:t>
            </w:r>
          </w:p>
          <w:p>
            <w:pPr>
              <w:pStyle w:val="7"/>
              <w:spacing w:line="218" w:lineRule="auto"/>
              <w:ind w:left="150"/>
              <w:rPr>
                <w:sz w:val="21"/>
                <w:szCs w:val="21"/>
              </w:rPr>
            </w:pPr>
            <w:r>
              <w:rPr>
                <w:spacing w:val="-3"/>
                <w:sz w:val="21"/>
                <w:szCs w:val="21"/>
              </w:rPr>
              <w:t>风机</w:t>
            </w:r>
          </w:p>
        </w:tc>
        <w:tc>
          <w:tcPr>
            <w:tcW w:w="650" w:type="dxa"/>
            <w:vAlign w:val="top"/>
          </w:tcPr>
          <w:p>
            <w:pPr>
              <w:spacing w:line="348" w:lineRule="auto"/>
              <w:rPr>
                <w:rFonts w:ascii="Arial"/>
                <w:sz w:val="21"/>
              </w:rPr>
            </w:pPr>
          </w:p>
          <w:p>
            <w:pPr>
              <w:pStyle w:val="7"/>
              <w:spacing w:before="68" w:line="183" w:lineRule="auto"/>
              <w:ind w:left="210"/>
              <w:rPr>
                <w:sz w:val="21"/>
                <w:szCs w:val="21"/>
              </w:rPr>
            </w:pPr>
            <w:r>
              <w:rPr>
                <w:spacing w:val="-3"/>
                <w:sz w:val="21"/>
                <w:szCs w:val="21"/>
              </w:rPr>
              <w:t>20</w:t>
            </w:r>
          </w:p>
        </w:tc>
        <w:tc>
          <w:tcPr>
            <w:tcW w:w="1379" w:type="dxa"/>
            <w:vAlign w:val="top"/>
          </w:tcPr>
          <w:p>
            <w:pPr>
              <w:spacing w:line="292" w:lineRule="auto"/>
              <w:rPr>
                <w:rFonts w:ascii="Arial"/>
                <w:sz w:val="21"/>
              </w:rPr>
            </w:pPr>
          </w:p>
          <w:p>
            <w:pPr>
              <w:pStyle w:val="7"/>
              <w:spacing w:before="68" w:line="220" w:lineRule="auto"/>
              <w:ind w:left="473"/>
              <w:rPr>
                <w:sz w:val="21"/>
                <w:szCs w:val="21"/>
              </w:rPr>
            </w:pPr>
            <w:r>
              <w:rPr>
                <w:b/>
                <w:bCs/>
                <w:spacing w:val="-5"/>
                <w:sz w:val="21"/>
                <w:szCs w:val="21"/>
              </w:rPr>
              <w:t>工况</w:t>
            </w:r>
          </w:p>
        </w:tc>
        <w:tc>
          <w:tcPr>
            <w:tcW w:w="1159" w:type="dxa"/>
            <w:vAlign w:val="top"/>
          </w:tcPr>
          <w:p>
            <w:pPr>
              <w:pStyle w:val="7"/>
              <w:spacing w:before="193" w:line="264" w:lineRule="auto"/>
              <w:ind w:left="91" w:right="1"/>
              <w:rPr>
                <w:sz w:val="21"/>
                <w:szCs w:val="21"/>
              </w:rPr>
            </w:pPr>
            <w:r>
              <w:rPr>
                <w:spacing w:val="1"/>
                <w:sz w:val="21"/>
                <w:szCs w:val="21"/>
              </w:rPr>
              <w:t>运行平稳，</w:t>
            </w:r>
            <w:r>
              <w:rPr>
                <w:sz w:val="21"/>
                <w:szCs w:val="21"/>
              </w:rPr>
              <w:t xml:space="preserve"> </w:t>
            </w:r>
            <w:r>
              <w:rPr>
                <w:spacing w:val="1"/>
                <w:sz w:val="21"/>
                <w:szCs w:val="21"/>
              </w:rPr>
              <w:t>工况良好。</w:t>
            </w:r>
          </w:p>
        </w:tc>
        <w:tc>
          <w:tcPr>
            <w:tcW w:w="779" w:type="dxa"/>
            <w:vAlign w:val="top"/>
          </w:tcPr>
          <w:p>
            <w:pPr>
              <w:pStyle w:val="7"/>
              <w:spacing w:before="185" w:line="339" w:lineRule="exact"/>
              <w:ind w:left="173"/>
              <w:rPr>
                <w:sz w:val="21"/>
                <w:szCs w:val="21"/>
              </w:rPr>
            </w:pPr>
            <w:r>
              <w:rPr>
                <w:spacing w:val="-3"/>
                <w:position w:val="9"/>
                <w:sz w:val="21"/>
                <w:szCs w:val="21"/>
              </w:rPr>
              <w:t>其他</w:t>
            </w:r>
          </w:p>
          <w:p>
            <w:pPr>
              <w:pStyle w:val="7"/>
              <w:spacing w:line="219" w:lineRule="auto"/>
              <w:ind w:left="173"/>
              <w:rPr>
                <w:sz w:val="21"/>
                <w:szCs w:val="21"/>
              </w:rPr>
            </w:pPr>
            <w:r>
              <w:rPr>
                <w:spacing w:val="6"/>
                <w:sz w:val="21"/>
                <w:szCs w:val="21"/>
              </w:rPr>
              <w:t>伤害</w:t>
            </w:r>
          </w:p>
        </w:tc>
        <w:tc>
          <w:tcPr>
            <w:tcW w:w="719" w:type="dxa"/>
            <w:shd w:val="clear" w:color="auto" w:fill="0000FA"/>
            <w:vAlign w:val="top"/>
          </w:tcPr>
          <w:p>
            <w:pPr>
              <w:pStyle w:val="7"/>
              <w:spacing w:before="205" w:line="320" w:lineRule="exact"/>
              <w:ind w:left="144"/>
              <w:rPr>
                <w:sz w:val="21"/>
                <w:szCs w:val="21"/>
              </w:rPr>
            </w:pPr>
            <w:r>
              <w:rPr>
                <w:color w:val="FFFFFF"/>
                <w:spacing w:val="-2"/>
                <w:position w:val="8"/>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55" w:line="220" w:lineRule="auto"/>
              <w:ind w:left="144"/>
              <w:rPr>
                <w:sz w:val="21"/>
                <w:szCs w:val="21"/>
              </w:rPr>
            </w:pPr>
            <w:r>
              <w:rPr>
                <w:spacing w:val="2"/>
                <w:sz w:val="21"/>
                <w:szCs w:val="21"/>
              </w:rPr>
              <w:t>安装消音</w:t>
            </w:r>
          </w:p>
          <w:p>
            <w:pPr>
              <w:pStyle w:val="7"/>
              <w:spacing w:before="49" w:line="220" w:lineRule="auto"/>
              <w:ind w:left="144"/>
              <w:rPr>
                <w:sz w:val="21"/>
                <w:szCs w:val="21"/>
              </w:rPr>
            </w:pPr>
            <w:r>
              <w:rPr>
                <w:spacing w:val="-2"/>
                <w:sz w:val="21"/>
                <w:szCs w:val="21"/>
              </w:rPr>
              <w:t>器，安装</w:t>
            </w:r>
          </w:p>
          <w:p>
            <w:pPr>
              <w:pStyle w:val="7"/>
              <w:spacing w:before="49" w:line="220" w:lineRule="auto"/>
              <w:ind w:left="254"/>
              <w:rPr>
                <w:sz w:val="21"/>
                <w:szCs w:val="21"/>
              </w:rPr>
            </w:pPr>
            <w:r>
              <w:rPr>
                <w:spacing w:val="-2"/>
                <w:sz w:val="21"/>
                <w:szCs w:val="21"/>
              </w:rPr>
              <w:t>减震垫</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5"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15"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5"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2"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307" w:lineRule="auto"/>
              <w:rPr>
                <w:rFonts w:ascii="Arial"/>
                <w:sz w:val="21"/>
              </w:rPr>
            </w:pPr>
          </w:p>
          <w:p>
            <w:pPr>
              <w:spacing w:line="307" w:lineRule="auto"/>
              <w:rPr>
                <w:rFonts w:ascii="Arial"/>
                <w:sz w:val="21"/>
              </w:rPr>
            </w:pPr>
          </w:p>
          <w:p>
            <w:pPr>
              <w:spacing w:line="307" w:lineRule="auto"/>
              <w:rPr>
                <w:rFonts w:ascii="Arial"/>
                <w:sz w:val="21"/>
              </w:rPr>
            </w:pPr>
          </w:p>
          <w:p>
            <w:pPr>
              <w:pStyle w:val="7"/>
              <w:spacing w:before="69" w:line="219" w:lineRule="auto"/>
              <w:ind w:left="150"/>
              <w:rPr>
                <w:sz w:val="21"/>
                <w:szCs w:val="21"/>
              </w:rPr>
            </w:pPr>
            <w:r>
              <w:rPr>
                <w:spacing w:val="-2"/>
                <w:sz w:val="21"/>
                <w:szCs w:val="21"/>
              </w:rPr>
              <w:t>破碎</w:t>
            </w:r>
          </w:p>
          <w:p>
            <w:pPr>
              <w:pStyle w:val="7"/>
              <w:spacing w:before="59" w:line="219" w:lineRule="auto"/>
              <w:ind w:left="261"/>
              <w:rPr>
                <w:sz w:val="21"/>
                <w:szCs w:val="21"/>
              </w:rPr>
            </w:pPr>
            <w:r>
              <w:rPr>
                <w:sz w:val="21"/>
                <w:szCs w:val="21"/>
              </w:rPr>
              <w:t>机</w:t>
            </w:r>
          </w:p>
        </w:tc>
        <w:tc>
          <w:tcPr>
            <w:tcW w:w="650" w:type="dxa"/>
            <w:vAlign w:val="top"/>
          </w:tcPr>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pStyle w:val="7"/>
              <w:spacing w:before="68" w:line="184" w:lineRule="auto"/>
              <w:ind w:left="210"/>
              <w:rPr>
                <w:sz w:val="21"/>
                <w:szCs w:val="21"/>
              </w:rPr>
            </w:pPr>
            <w:r>
              <w:rPr>
                <w:spacing w:val="-3"/>
                <w:sz w:val="21"/>
                <w:szCs w:val="21"/>
              </w:rPr>
              <w:t>21</w:t>
            </w:r>
          </w:p>
        </w:tc>
        <w:tc>
          <w:tcPr>
            <w:tcW w:w="1379"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7"/>
              <w:spacing w:before="68" w:line="221" w:lineRule="auto"/>
              <w:ind w:left="263"/>
              <w:rPr>
                <w:sz w:val="21"/>
                <w:szCs w:val="21"/>
              </w:rPr>
            </w:pPr>
            <w:r>
              <w:rPr>
                <w:b/>
                <w:bCs/>
                <w:spacing w:val="-5"/>
                <w:sz w:val="21"/>
                <w:szCs w:val="21"/>
              </w:rPr>
              <w:t>设备主体</w:t>
            </w:r>
          </w:p>
        </w:tc>
        <w:tc>
          <w:tcPr>
            <w:tcW w:w="1159" w:type="dxa"/>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7"/>
              <w:spacing w:before="69" w:line="219" w:lineRule="auto"/>
              <w:ind w:right="1"/>
              <w:jc w:val="right"/>
              <w:rPr>
                <w:sz w:val="21"/>
                <w:szCs w:val="21"/>
              </w:rPr>
            </w:pPr>
            <w:r>
              <w:rPr>
                <w:spacing w:val="1"/>
                <w:sz w:val="21"/>
                <w:szCs w:val="21"/>
              </w:rPr>
              <w:t>完好牢固，</w:t>
            </w:r>
          </w:p>
          <w:p>
            <w:pPr>
              <w:pStyle w:val="7"/>
              <w:spacing w:before="51" w:line="220" w:lineRule="auto"/>
              <w:ind w:left="152"/>
              <w:rPr>
                <w:sz w:val="21"/>
                <w:szCs w:val="21"/>
              </w:rPr>
            </w:pPr>
            <w:r>
              <w:rPr>
                <w:spacing w:val="-2"/>
                <w:sz w:val="21"/>
                <w:szCs w:val="21"/>
              </w:rPr>
              <w:t>无变形受</w:t>
            </w:r>
          </w:p>
          <w:p>
            <w:pPr>
              <w:pStyle w:val="7"/>
              <w:spacing w:before="69" w:line="219" w:lineRule="auto"/>
              <w:ind w:left="252"/>
              <w:rPr>
                <w:sz w:val="21"/>
                <w:szCs w:val="21"/>
              </w:rPr>
            </w:pPr>
            <w:r>
              <w:rPr>
                <w:spacing w:val="-2"/>
                <w:sz w:val="21"/>
                <w:szCs w:val="21"/>
              </w:rPr>
              <w:t>损现象</w:t>
            </w:r>
          </w:p>
        </w:tc>
        <w:tc>
          <w:tcPr>
            <w:tcW w:w="779" w:type="dxa"/>
            <w:vAlign w:val="top"/>
          </w:tcPr>
          <w:p>
            <w:pPr>
              <w:spacing w:line="306" w:lineRule="auto"/>
              <w:rPr>
                <w:rFonts w:ascii="Arial"/>
                <w:sz w:val="21"/>
              </w:rPr>
            </w:pPr>
          </w:p>
          <w:p>
            <w:pPr>
              <w:spacing w:line="307" w:lineRule="auto"/>
              <w:rPr>
                <w:rFonts w:ascii="Arial"/>
                <w:sz w:val="21"/>
              </w:rPr>
            </w:pPr>
          </w:p>
          <w:p>
            <w:pPr>
              <w:spacing w:line="307" w:lineRule="auto"/>
              <w:rPr>
                <w:rFonts w:ascii="Arial"/>
                <w:sz w:val="21"/>
              </w:rPr>
            </w:pPr>
          </w:p>
          <w:p>
            <w:pPr>
              <w:pStyle w:val="7"/>
              <w:spacing w:before="69" w:line="320"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0FC"/>
            <w:vAlign w:val="top"/>
          </w:tcPr>
          <w:p>
            <w:pPr>
              <w:spacing w:line="307" w:lineRule="auto"/>
              <w:rPr>
                <w:rFonts w:ascii="Arial"/>
                <w:sz w:val="21"/>
              </w:rPr>
            </w:pPr>
          </w:p>
          <w:p>
            <w:pPr>
              <w:spacing w:line="307" w:lineRule="auto"/>
              <w:rPr>
                <w:rFonts w:ascii="Arial"/>
                <w:sz w:val="21"/>
              </w:rPr>
            </w:pPr>
          </w:p>
          <w:p>
            <w:pPr>
              <w:spacing w:line="308" w:lineRule="auto"/>
              <w:rPr>
                <w:rFonts w:ascii="Arial"/>
                <w:sz w:val="21"/>
              </w:rPr>
            </w:pPr>
          </w:p>
          <w:p>
            <w:pPr>
              <w:pStyle w:val="7"/>
              <w:spacing w:before="68" w:line="320" w:lineRule="exact"/>
              <w:ind w:left="144"/>
              <w:rPr>
                <w:sz w:val="21"/>
                <w:szCs w:val="21"/>
              </w:rPr>
            </w:pPr>
            <w:r>
              <w:rPr>
                <w:color w:val="FFFFFF"/>
                <w:spacing w:val="-2"/>
                <w:position w:val="8"/>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spacing w:line="307" w:lineRule="auto"/>
              <w:rPr>
                <w:rFonts w:ascii="Arial"/>
                <w:sz w:val="21"/>
              </w:rPr>
            </w:pPr>
          </w:p>
          <w:p>
            <w:pPr>
              <w:spacing w:line="307" w:lineRule="auto"/>
              <w:rPr>
                <w:rFonts w:ascii="Arial"/>
                <w:sz w:val="21"/>
              </w:rPr>
            </w:pPr>
          </w:p>
          <w:p>
            <w:pPr>
              <w:spacing w:line="308" w:lineRule="auto"/>
              <w:rPr>
                <w:rFonts w:ascii="Arial"/>
                <w:sz w:val="21"/>
              </w:rPr>
            </w:pPr>
          </w:p>
          <w:p>
            <w:pPr>
              <w:pStyle w:val="7"/>
              <w:spacing w:before="68" w:line="250" w:lineRule="auto"/>
              <w:ind w:left="144" w:right="162"/>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pStyle w:val="7"/>
              <w:spacing w:before="55" w:line="219" w:lineRule="auto"/>
              <w:ind w:left="106"/>
              <w:rPr>
                <w:sz w:val="21"/>
                <w:szCs w:val="21"/>
              </w:rPr>
            </w:pPr>
            <w:r>
              <w:rPr>
                <w:spacing w:val="-2"/>
                <w:sz w:val="21"/>
                <w:szCs w:val="21"/>
              </w:rPr>
              <w:t>执行设备</w:t>
            </w:r>
          </w:p>
          <w:p>
            <w:pPr>
              <w:pStyle w:val="7"/>
              <w:spacing w:before="70" w:line="219" w:lineRule="auto"/>
              <w:ind w:left="106"/>
              <w:rPr>
                <w:sz w:val="21"/>
                <w:szCs w:val="21"/>
              </w:rPr>
            </w:pPr>
            <w:r>
              <w:rPr>
                <w:spacing w:val="3"/>
                <w:sz w:val="21"/>
                <w:szCs w:val="21"/>
              </w:rPr>
              <w:t>安全操作</w:t>
            </w:r>
          </w:p>
          <w:p>
            <w:pPr>
              <w:pStyle w:val="7"/>
              <w:spacing w:before="61" w:line="220" w:lineRule="auto"/>
              <w:ind w:left="106"/>
              <w:rPr>
                <w:sz w:val="21"/>
                <w:szCs w:val="21"/>
              </w:rPr>
            </w:pPr>
            <w:r>
              <w:rPr>
                <w:spacing w:val="6"/>
                <w:sz w:val="21"/>
                <w:szCs w:val="21"/>
              </w:rPr>
              <w:t>规程，岗</w:t>
            </w:r>
          </w:p>
          <w:p>
            <w:pPr>
              <w:pStyle w:val="7"/>
              <w:spacing w:before="59" w:line="219" w:lineRule="auto"/>
              <w:ind w:left="106"/>
              <w:rPr>
                <w:sz w:val="21"/>
                <w:szCs w:val="21"/>
              </w:rPr>
            </w:pPr>
            <w:r>
              <w:rPr>
                <w:spacing w:val="-2"/>
                <w:sz w:val="21"/>
                <w:szCs w:val="21"/>
              </w:rPr>
              <w:t>位人员每</w:t>
            </w:r>
          </w:p>
          <w:p>
            <w:pPr>
              <w:pStyle w:val="7"/>
              <w:spacing w:before="71" w:line="219" w:lineRule="auto"/>
              <w:ind w:left="106"/>
              <w:rPr>
                <w:sz w:val="21"/>
                <w:szCs w:val="21"/>
              </w:rPr>
            </w:pPr>
            <w:r>
              <w:rPr>
                <w:spacing w:val="1"/>
                <w:sz w:val="21"/>
                <w:szCs w:val="21"/>
              </w:rPr>
              <w:t>班检查一</w:t>
            </w:r>
          </w:p>
          <w:p>
            <w:pPr>
              <w:pStyle w:val="7"/>
              <w:spacing w:before="61" w:line="219" w:lineRule="auto"/>
              <w:ind w:left="106"/>
              <w:rPr>
                <w:sz w:val="21"/>
                <w:szCs w:val="21"/>
              </w:rPr>
            </w:pPr>
            <w:r>
              <w:rPr>
                <w:spacing w:val="10"/>
                <w:sz w:val="21"/>
                <w:szCs w:val="21"/>
              </w:rPr>
              <w:t>次，每月</w:t>
            </w:r>
          </w:p>
          <w:p>
            <w:pPr>
              <w:pStyle w:val="7"/>
              <w:spacing w:before="50" w:line="219" w:lineRule="auto"/>
              <w:ind w:left="106"/>
              <w:rPr>
                <w:sz w:val="21"/>
                <w:szCs w:val="21"/>
              </w:rPr>
            </w:pPr>
            <w:r>
              <w:rPr>
                <w:spacing w:val="3"/>
                <w:sz w:val="21"/>
                <w:szCs w:val="21"/>
              </w:rPr>
              <w:t>一次维护</w:t>
            </w:r>
          </w:p>
          <w:p>
            <w:pPr>
              <w:pStyle w:val="7"/>
              <w:spacing w:before="51" w:line="219" w:lineRule="auto"/>
              <w:ind w:left="316"/>
              <w:rPr>
                <w:sz w:val="21"/>
                <w:szCs w:val="21"/>
              </w:rPr>
            </w:pPr>
            <w:r>
              <w:rPr>
                <w:spacing w:val="-3"/>
                <w:sz w:val="21"/>
                <w:szCs w:val="21"/>
              </w:rPr>
              <w:t>保养</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7"/>
              <w:spacing w:before="69" w:line="238" w:lineRule="auto"/>
              <w:ind w:left="190"/>
              <w:rPr>
                <w:sz w:val="21"/>
                <w:szCs w:val="21"/>
              </w:rPr>
            </w:pPr>
            <w:r>
              <w:rPr>
                <w:sz w:val="21"/>
                <w:szCs w:val="21"/>
              </w:rPr>
              <w:t>√</w:t>
            </w:r>
          </w:p>
        </w:tc>
        <w:tc>
          <w:tcPr>
            <w:tcW w:w="565" w:type="dxa"/>
            <w:vAlign w:val="top"/>
          </w:tcPr>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7"/>
              <w:spacing w:before="69"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2" w:type="default"/>
          <w:pgSz w:w="16840" w:h="11910"/>
          <w:pgMar w:top="1012" w:right="645" w:bottom="1163" w:left="595" w:header="0" w:footer="961" w:gutter="0"/>
          <w:cols w:space="720" w:num="1"/>
        </w:sectPr>
      </w:pPr>
    </w:p>
    <w:p>
      <w:pPr>
        <w:spacing w:before="20"/>
      </w:pPr>
    </w:p>
    <w:p>
      <w:pPr>
        <w:spacing w:before="19"/>
      </w:pPr>
    </w:p>
    <w:p>
      <w:pPr>
        <w:spacing w:before="19"/>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660"/>
        <w:gridCol w:w="750"/>
        <w:gridCol w:w="660"/>
        <w:gridCol w:w="1369"/>
        <w:gridCol w:w="1159"/>
        <w:gridCol w:w="789"/>
        <w:gridCol w:w="710"/>
        <w:gridCol w:w="1149"/>
        <w:gridCol w:w="1069"/>
        <w:gridCol w:w="1119"/>
        <w:gridCol w:w="1129"/>
        <w:gridCol w:w="1089"/>
        <w:gridCol w:w="1059"/>
        <w:gridCol w:w="569"/>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388" w:lineRule="auto"/>
              <w:rPr>
                <w:rFonts w:ascii="Arial"/>
                <w:sz w:val="21"/>
              </w:rPr>
            </w:pPr>
          </w:p>
          <w:p>
            <w:pPr>
              <w:pStyle w:val="7"/>
              <w:spacing w:before="68"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(制粒机)</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29" w:lineRule="exact"/>
              <w:ind w:left="137"/>
              <w:rPr>
                <w:sz w:val="21"/>
                <w:szCs w:val="21"/>
              </w:rPr>
            </w:pPr>
            <w:r>
              <w:rPr>
                <w:b/>
                <w:bCs/>
                <w:spacing w:val="-5"/>
                <w:position w:val="8"/>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4" w:type="dxa"/>
            <w:gridSpan w:val="4"/>
            <w:vAlign w:val="top"/>
          </w:tcPr>
          <w:p>
            <w:pPr>
              <w:spacing w:line="390" w:lineRule="auto"/>
              <w:rPr>
                <w:rFonts w:ascii="Arial"/>
                <w:sz w:val="21"/>
              </w:rPr>
            </w:pPr>
          </w:p>
          <w:p>
            <w:pPr>
              <w:pStyle w:val="7"/>
              <w:spacing w:before="68" w:line="219" w:lineRule="auto"/>
              <w:ind w:left="65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14" w:type="dxa"/>
            <w:vAlign w:val="top"/>
          </w:tcPr>
          <w:p>
            <w:pPr>
              <w:pStyle w:val="7"/>
              <w:spacing w:before="277" w:line="219" w:lineRule="auto"/>
              <w:ind w:left="107"/>
              <w:rPr>
                <w:sz w:val="21"/>
                <w:szCs w:val="21"/>
              </w:rPr>
            </w:pPr>
            <w:r>
              <w:rPr>
                <w:b/>
                <w:bCs/>
                <w:spacing w:val="-5"/>
                <w:sz w:val="21"/>
                <w:szCs w:val="21"/>
              </w:rPr>
              <w:t>编号</w:t>
            </w:r>
          </w:p>
        </w:tc>
        <w:tc>
          <w:tcPr>
            <w:tcW w:w="660" w:type="dxa"/>
            <w:vAlign w:val="top"/>
          </w:tcPr>
          <w:p>
            <w:pPr>
              <w:pStyle w:val="7"/>
              <w:spacing w:before="277" w:line="219" w:lineRule="auto"/>
              <w:ind w:left="103"/>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38"/>
              <w:rPr>
                <w:sz w:val="21"/>
                <w:szCs w:val="21"/>
              </w:rPr>
            </w:pPr>
            <w:r>
              <w:rPr>
                <w:b/>
                <w:bCs/>
                <w:sz w:val="21"/>
                <w:szCs w:val="21"/>
              </w:rPr>
              <w:t>管理控制</w:t>
            </w:r>
          </w:p>
        </w:tc>
        <w:tc>
          <w:tcPr>
            <w:tcW w:w="1119" w:type="dxa"/>
            <w:vAlign w:val="top"/>
          </w:tcPr>
          <w:p>
            <w:pPr>
              <w:pStyle w:val="7"/>
              <w:spacing w:before="277" w:line="219" w:lineRule="auto"/>
              <w:ind w:left="11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4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9" w:type="dxa"/>
            <w:textDirection w:val="tbRlV"/>
            <w:vAlign w:val="top"/>
          </w:tcPr>
          <w:p>
            <w:pPr>
              <w:pStyle w:val="7"/>
              <w:spacing w:before="169" w:line="218" w:lineRule="auto"/>
              <w:ind w:left="7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10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9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14" w:type="dxa"/>
            <w:vMerge w:val="restart"/>
            <w:tcBorders>
              <w:bottom w:val="nil"/>
            </w:tcBorders>
            <w:vAlign w:val="top"/>
          </w:tcPr>
          <w:p>
            <w:pPr>
              <w:rPr>
                <w:rFonts w:ascii="Arial"/>
                <w:sz w:val="21"/>
              </w:rPr>
            </w:pPr>
          </w:p>
        </w:tc>
        <w:tc>
          <w:tcPr>
            <w:tcW w:w="660" w:type="dxa"/>
            <w:vMerge w:val="restart"/>
            <w:tcBorders>
              <w:bottom w:val="nil"/>
            </w:tcBorders>
            <w:vAlign w:val="top"/>
          </w:tcPr>
          <w:p>
            <w:pPr>
              <w:rPr>
                <w:rFonts w:ascii="Arial"/>
                <w:sz w:val="21"/>
              </w:rPr>
            </w:pPr>
          </w:p>
        </w:tc>
        <w:tc>
          <w:tcPr>
            <w:tcW w:w="750" w:type="dxa"/>
            <w:vAlign w:val="top"/>
          </w:tcPr>
          <w:p>
            <w:pPr>
              <w:spacing w:line="279" w:lineRule="auto"/>
              <w:rPr>
                <w:rFonts w:ascii="Arial"/>
                <w:sz w:val="21"/>
              </w:rPr>
            </w:pPr>
          </w:p>
          <w:p>
            <w:pPr>
              <w:pStyle w:val="7"/>
              <w:spacing w:before="69" w:line="219" w:lineRule="auto"/>
              <w:ind w:left="153"/>
              <w:rPr>
                <w:sz w:val="21"/>
                <w:szCs w:val="21"/>
              </w:rPr>
            </w:pPr>
            <w:r>
              <w:rPr>
                <w:b/>
                <w:bCs/>
                <w:spacing w:val="-5"/>
                <w:sz w:val="21"/>
                <w:szCs w:val="21"/>
              </w:rPr>
              <w:t>破碎</w:t>
            </w:r>
          </w:p>
          <w:p>
            <w:pPr>
              <w:pStyle w:val="7"/>
              <w:spacing w:before="59" w:line="219" w:lineRule="auto"/>
              <w:ind w:left="264"/>
              <w:rPr>
                <w:sz w:val="21"/>
                <w:szCs w:val="21"/>
              </w:rPr>
            </w:pPr>
            <w:r>
              <w:rPr>
                <w:b/>
                <w:bCs/>
                <w:spacing w:val="-3"/>
                <w:sz w:val="21"/>
                <w:szCs w:val="21"/>
              </w:rPr>
              <w:t>机</w:t>
            </w:r>
          </w:p>
        </w:tc>
        <w:tc>
          <w:tcPr>
            <w:tcW w:w="660" w:type="dxa"/>
            <w:vAlign w:val="top"/>
          </w:tcPr>
          <w:p>
            <w:pPr>
              <w:spacing w:line="252" w:lineRule="auto"/>
              <w:rPr>
                <w:rFonts w:ascii="Arial"/>
                <w:sz w:val="21"/>
              </w:rPr>
            </w:pPr>
          </w:p>
          <w:p>
            <w:pPr>
              <w:spacing w:line="253" w:lineRule="auto"/>
              <w:rPr>
                <w:rFonts w:ascii="Arial"/>
                <w:sz w:val="21"/>
              </w:rPr>
            </w:pPr>
          </w:p>
          <w:p>
            <w:pPr>
              <w:pStyle w:val="7"/>
              <w:spacing w:before="68" w:line="183" w:lineRule="auto"/>
              <w:ind w:left="213"/>
              <w:rPr>
                <w:sz w:val="21"/>
                <w:szCs w:val="21"/>
              </w:rPr>
            </w:pPr>
            <w:r>
              <w:rPr>
                <w:b/>
                <w:bCs/>
                <w:spacing w:val="-5"/>
                <w:sz w:val="21"/>
                <w:szCs w:val="21"/>
              </w:rPr>
              <w:t>22</w:t>
            </w:r>
          </w:p>
        </w:tc>
        <w:tc>
          <w:tcPr>
            <w:tcW w:w="1369" w:type="dxa"/>
            <w:vAlign w:val="top"/>
          </w:tcPr>
          <w:p>
            <w:pPr>
              <w:spacing w:line="448" w:lineRule="auto"/>
              <w:rPr>
                <w:rFonts w:ascii="Arial"/>
                <w:sz w:val="21"/>
              </w:rPr>
            </w:pPr>
          </w:p>
          <w:p>
            <w:pPr>
              <w:pStyle w:val="7"/>
              <w:spacing w:before="69" w:line="219" w:lineRule="auto"/>
              <w:ind w:left="253"/>
              <w:rPr>
                <w:sz w:val="21"/>
                <w:szCs w:val="21"/>
              </w:rPr>
            </w:pPr>
            <w:r>
              <w:rPr>
                <w:b/>
                <w:bCs/>
                <w:spacing w:val="-4"/>
                <w:sz w:val="21"/>
                <w:szCs w:val="21"/>
              </w:rPr>
              <w:t>运转部件</w:t>
            </w:r>
          </w:p>
        </w:tc>
        <w:tc>
          <w:tcPr>
            <w:tcW w:w="1159" w:type="dxa"/>
            <w:vAlign w:val="top"/>
          </w:tcPr>
          <w:p>
            <w:pPr>
              <w:pStyle w:val="7"/>
              <w:spacing w:before="53" w:line="220" w:lineRule="auto"/>
              <w:ind w:left="42"/>
              <w:rPr>
                <w:sz w:val="21"/>
                <w:szCs w:val="21"/>
              </w:rPr>
            </w:pPr>
            <w:r>
              <w:rPr>
                <w:spacing w:val="-2"/>
                <w:sz w:val="21"/>
                <w:szCs w:val="21"/>
              </w:rPr>
              <w:t>应灵活，不</w:t>
            </w:r>
          </w:p>
          <w:p>
            <w:pPr>
              <w:pStyle w:val="7"/>
              <w:spacing w:before="59" w:line="219" w:lineRule="auto"/>
              <w:ind w:left="152"/>
              <w:rPr>
                <w:sz w:val="21"/>
                <w:szCs w:val="21"/>
              </w:rPr>
            </w:pPr>
            <w:r>
              <w:rPr>
                <w:spacing w:val="26"/>
                <w:sz w:val="21"/>
                <w:szCs w:val="21"/>
              </w:rPr>
              <w:t>得有刮、</w:t>
            </w:r>
          </w:p>
          <w:p>
            <w:pPr>
              <w:pStyle w:val="7"/>
              <w:spacing w:before="60" w:line="219" w:lineRule="auto"/>
              <w:ind w:left="42"/>
              <w:rPr>
                <w:sz w:val="21"/>
                <w:szCs w:val="21"/>
              </w:rPr>
            </w:pPr>
            <w:r>
              <w:rPr>
                <w:spacing w:val="-2"/>
                <w:sz w:val="21"/>
                <w:szCs w:val="21"/>
              </w:rPr>
              <w:t>碰、卡、擦</w:t>
            </w:r>
          </w:p>
          <w:p>
            <w:pPr>
              <w:pStyle w:val="7"/>
              <w:spacing w:before="70" w:line="216" w:lineRule="auto"/>
              <w:ind w:left="202"/>
              <w:rPr>
                <w:sz w:val="21"/>
                <w:szCs w:val="21"/>
              </w:rPr>
            </w:pPr>
            <w:r>
              <w:rPr>
                <w:spacing w:val="-1"/>
                <w:sz w:val="21"/>
                <w:szCs w:val="21"/>
              </w:rPr>
              <w:t>等现象。</w:t>
            </w:r>
          </w:p>
        </w:tc>
        <w:tc>
          <w:tcPr>
            <w:tcW w:w="789" w:type="dxa"/>
            <w:vAlign w:val="top"/>
          </w:tcPr>
          <w:p>
            <w:pPr>
              <w:pStyle w:val="7"/>
              <w:spacing w:before="39" w:line="262" w:lineRule="auto"/>
              <w:ind w:left="122" w:right="30" w:firstLine="50"/>
              <w:jc w:val="both"/>
              <w:rPr>
                <w:sz w:val="21"/>
                <w:szCs w:val="21"/>
              </w:rPr>
            </w:pPr>
            <w:r>
              <w:rPr>
                <w:spacing w:val="-4"/>
                <w:sz w:val="21"/>
                <w:szCs w:val="21"/>
              </w:rPr>
              <w:t>机械</w:t>
            </w:r>
            <w:r>
              <w:rPr>
                <w:sz w:val="21"/>
                <w:szCs w:val="21"/>
              </w:rPr>
              <w:t xml:space="preserve">  </w:t>
            </w:r>
            <w:r>
              <w:rPr>
                <w:spacing w:val="-2"/>
                <w:sz w:val="21"/>
                <w:szCs w:val="21"/>
              </w:rPr>
              <w:t>伤害，</w:t>
            </w:r>
            <w:r>
              <w:rPr>
                <w:sz w:val="21"/>
                <w:szCs w:val="21"/>
              </w:rPr>
              <w:t xml:space="preserve"> </w:t>
            </w:r>
            <w:r>
              <w:rPr>
                <w:spacing w:val="20"/>
                <w:sz w:val="21"/>
                <w:szCs w:val="21"/>
              </w:rPr>
              <w:t>其他</w:t>
            </w:r>
            <w:r>
              <w:rPr>
                <w:sz w:val="21"/>
                <w:szCs w:val="21"/>
              </w:rPr>
              <w:t xml:space="preserve">  </w:t>
            </w:r>
            <w:r>
              <w:rPr>
                <w:spacing w:val="31"/>
                <w:sz w:val="21"/>
                <w:szCs w:val="21"/>
              </w:rPr>
              <w:t>伤害</w:t>
            </w:r>
          </w:p>
        </w:tc>
        <w:tc>
          <w:tcPr>
            <w:tcW w:w="710" w:type="dxa"/>
            <w:shd w:val="clear" w:color="auto" w:fill="0000FB"/>
            <w:vAlign w:val="top"/>
          </w:tcPr>
          <w:p>
            <w:pPr>
              <w:spacing w:line="283"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22" w:line="219" w:lineRule="auto"/>
              <w:ind w:left="143"/>
              <w:rPr>
                <w:sz w:val="21"/>
                <w:szCs w:val="21"/>
              </w:rPr>
            </w:pPr>
            <w:r>
              <w:rPr>
                <w:spacing w:val="-2"/>
                <w:sz w:val="21"/>
                <w:szCs w:val="21"/>
              </w:rPr>
              <w:t>检修门有</w:t>
            </w:r>
          </w:p>
          <w:p>
            <w:pPr>
              <w:pStyle w:val="7"/>
              <w:spacing w:before="81" w:line="220" w:lineRule="auto"/>
              <w:ind w:left="193"/>
              <w:rPr>
                <w:sz w:val="21"/>
                <w:szCs w:val="21"/>
              </w:rPr>
            </w:pPr>
            <w:r>
              <w:rPr>
                <w:spacing w:val="1"/>
                <w:sz w:val="21"/>
                <w:szCs w:val="21"/>
              </w:rPr>
              <w:t>效封闭，</w:t>
            </w:r>
          </w:p>
          <w:p>
            <w:pPr>
              <w:pStyle w:val="7"/>
              <w:spacing w:before="69" w:line="219" w:lineRule="auto"/>
              <w:ind w:left="253"/>
              <w:rPr>
                <w:sz w:val="21"/>
                <w:szCs w:val="21"/>
              </w:rPr>
            </w:pPr>
            <w:r>
              <w:rPr>
                <w:spacing w:val="-3"/>
                <w:sz w:val="21"/>
                <w:szCs w:val="21"/>
              </w:rPr>
              <w:t>螺栓齐</w:t>
            </w:r>
          </w:p>
          <w:p>
            <w:pPr>
              <w:pStyle w:val="7"/>
              <w:spacing w:before="58" w:line="226" w:lineRule="auto"/>
              <w:ind w:left="403"/>
              <w:rPr>
                <w:sz w:val="21"/>
                <w:szCs w:val="21"/>
              </w:rPr>
            </w:pPr>
            <w:r>
              <w:rPr>
                <w:spacing w:val="2"/>
                <w:sz w:val="21"/>
                <w:szCs w:val="21"/>
              </w:rPr>
              <w:t>全。</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2"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72"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2"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14" w:type="dxa"/>
            <w:vMerge w:val="continue"/>
            <w:tcBorders>
              <w:top w:val="nil"/>
              <w:bottom w:val="nil"/>
            </w:tcBorders>
            <w:vAlign w:val="top"/>
          </w:tcPr>
          <w:p>
            <w:pPr>
              <w:rPr>
                <w:rFonts w:ascii="Arial"/>
                <w:sz w:val="21"/>
              </w:rPr>
            </w:pPr>
          </w:p>
        </w:tc>
        <w:tc>
          <w:tcPr>
            <w:tcW w:w="660" w:type="dxa"/>
            <w:vMerge w:val="continue"/>
            <w:tcBorders>
              <w:top w:val="nil"/>
              <w:bottom w:val="nil"/>
            </w:tcBorders>
            <w:vAlign w:val="top"/>
          </w:tcPr>
          <w:p>
            <w:pPr>
              <w:rPr>
                <w:rFonts w:ascii="Arial"/>
                <w:sz w:val="21"/>
              </w:rPr>
            </w:pPr>
          </w:p>
        </w:tc>
        <w:tc>
          <w:tcPr>
            <w:tcW w:w="750" w:type="dxa"/>
            <w:vAlign w:val="top"/>
          </w:tcPr>
          <w:p>
            <w:pPr>
              <w:pStyle w:val="7"/>
              <w:spacing w:before="234" w:line="219" w:lineRule="auto"/>
              <w:ind w:left="150"/>
              <w:rPr>
                <w:sz w:val="21"/>
                <w:szCs w:val="21"/>
              </w:rPr>
            </w:pPr>
            <w:r>
              <w:rPr>
                <w:spacing w:val="-2"/>
                <w:sz w:val="21"/>
                <w:szCs w:val="21"/>
              </w:rPr>
              <w:t>破碎</w:t>
            </w:r>
          </w:p>
          <w:p>
            <w:pPr>
              <w:pStyle w:val="7"/>
              <w:spacing w:before="49" w:line="219" w:lineRule="auto"/>
              <w:ind w:left="261"/>
              <w:rPr>
                <w:sz w:val="21"/>
                <w:szCs w:val="21"/>
              </w:rPr>
            </w:pPr>
            <w:r>
              <w:rPr>
                <w:sz w:val="21"/>
                <w:szCs w:val="21"/>
              </w:rPr>
              <w:t>机</w:t>
            </w:r>
          </w:p>
        </w:tc>
        <w:tc>
          <w:tcPr>
            <w:tcW w:w="660" w:type="dxa"/>
            <w:vAlign w:val="top"/>
          </w:tcPr>
          <w:p>
            <w:pPr>
              <w:spacing w:line="348" w:lineRule="auto"/>
              <w:rPr>
                <w:rFonts w:ascii="Arial"/>
                <w:sz w:val="21"/>
              </w:rPr>
            </w:pPr>
          </w:p>
          <w:p>
            <w:pPr>
              <w:pStyle w:val="7"/>
              <w:spacing w:before="68" w:line="183" w:lineRule="auto"/>
              <w:ind w:left="210"/>
              <w:rPr>
                <w:sz w:val="21"/>
                <w:szCs w:val="21"/>
              </w:rPr>
            </w:pPr>
            <w:r>
              <w:rPr>
                <w:spacing w:val="-3"/>
                <w:sz w:val="21"/>
                <w:szCs w:val="21"/>
              </w:rPr>
              <w:t>23</w:t>
            </w:r>
          </w:p>
        </w:tc>
        <w:tc>
          <w:tcPr>
            <w:tcW w:w="1369" w:type="dxa"/>
            <w:vAlign w:val="top"/>
          </w:tcPr>
          <w:p>
            <w:pPr>
              <w:spacing w:line="291"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51" w:line="219" w:lineRule="auto"/>
              <w:ind w:left="155"/>
              <w:rPr>
                <w:sz w:val="21"/>
                <w:szCs w:val="21"/>
              </w:rPr>
            </w:pPr>
            <w:r>
              <w:rPr>
                <w:b/>
                <w:bCs/>
                <w:spacing w:val="-5"/>
                <w:sz w:val="21"/>
                <w:szCs w:val="21"/>
              </w:rPr>
              <w:t>线路无破</w:t>
            </w:r>
          </w:p>
          <w:p>
            <w:pPr>
              <w:pStyle w:val="7"/>
              <w:spacing w:before="71" w:line="220" w:lineRule="auto"/>
              <w:ind w:left="45"/>
              <w:rPr>
                <w:sz w:val="21"/>
                <w:szCs w:val="21"/>
              </w:rPr>
            </w:pPr>
            <w:r>
              <w:rPr>
                <w:b/>
                <w:bCs/>
                <w:spacing w:val="-4"/>
                <w:sz w:val="21"/>
                <w:szCs w:val="21"/>
              </w:rPr>
              <w:t>损，无漏电</w:t>
            </w:r>
          </w:p>
          <w:p>
            <w:pPr>
              <w:pStyle w:val="7"/>
              <w:spacing w:before="59" w:line="207" w:lineRule="auto"/>
              <w:ind w:left="305"/>
              <w:rPr>
                <w:sz w:val="21"/>
                <w:szCs w:val="21"/>
              </w:rPr>
            </w:pPr>
            <w:r>
              <w:rPr>
                <w:b/>
                <w:bCs/>
                <w:spacing w:val="-3"/>
                <w:sz w:val="21"/>
                <w:szCs w:val="21"/>
              </w:rPr>
              <w:t>风险。</w:t>
            </w:r>
          </w:p>
        </w:tc>
        <w:tc>
          <w:tcPr>
            <w:tcW w:w="789" w:type="dxa"/>
            <w:vAlign w:val="top"/>
          </w:tcPr>
          <w:p>
            <w:pPr>
              <w:pStyle w:val="7"/>
              <w:spacing w:before="233" w:line="232" w:lineRule="auto"/>
              <w:ind w:left="175" w:right="33" w:hanging="50"/>
              <w:rPr>
                <w:sz w:val="21"/>
                <w:szCs w:val="21"/>
              </w:rPr>
            </w:pPr>
            <w:r>
              <w:rPr>
                <w:b/>
                <w:bCs/>
                <w:spacing w:val="-6"/>
                <w:sz w:val="21"/>
                <w:szCs w:val="21"/>
              </w:rPr>
              <w:t>触电，</w:t>
            </w:r>
            <w:r>
              <w:rPr>
                <w:sz w:val="21"/>
                <w:szCs w:val="21"/>
              </w:rPr>
              <w:t xml:space="preserve"> </w:t>
            </w:r>
            <w:r>
              <w:rPr>
                <w:b/>
                <w:bCs/>
                <w:spacing w:val="-5"/>
                <w:sz w:val="21"/>
                <w:szCs w:val="21"/>
              </w:rPr>
              <w:t>火灾</w:t>
            </w:r>
          </w:p>
        </w:tc>
        <w:tc>
          <w:tcPr>
            <w:tcW w:w="710" w:type="dxa"/>
            <w:shd w:val="clear" w:color="auto" w:fill="0000F9"/>
            <w:vAlign w:val="top"/>
          </w:tcPr>
          <w:p>
            <w:pPr>
              <w:pStyle w:val="7"/>
              <w:spacing w:before="195"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54" w:line="253" w:lineRule="auto"/>
              <w:ind w:left="143" w:right="139"/>
              <w:jc w:val="both"/>
              <w:rPr>
                <w:sz w:val="21"/>
                <w:szCs w:val="21"/>
              </w:rPr>
            </w:pPr>
            <w:r>
              <w:rPr>
                <w:spacing w:val="3"/>
                <w:sz w:val="21"/>
                <w:szCs w:val="21"/>
              </w:rPr>
              <w:t>设置漏电</w:t>
            </w:r>
            <w:r>
              <w:rPr>
                <w:sz w:val="21"/>
                <w:szCs w:val="21"/>
              </w:rPr>
              <w:t xml:space="preserve"> </w:t>
            </w:r>
            <w:r>
              <w:rPr>
                <w:spacing w:val="-2"/>
                <w:sz w:val="21"/>
                <w:szCs w:val="21"/>
              </w:rPr>
              <w:t>保护，PE</w:t>
            </w:r>
            <w:r>
              <w:rPr>
                <w:sz w:val="21"/>
                <w:szCs w:val="21"/>
              </w:rPr>
              <w:t xml:space="preserve"> </w:t>
            </w:r>
            <w:r>
              <w:rPr>
                <w:spacing w:val="3"/>
                <w:sz w:val="21"/>
                <w:szCs w:val="21"/>
              </w:rPr>
              <w:t>线路防护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5"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5"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14" w:type="dxa"/>
            <w:vMerge w:val="continue"/>
            <w:tcBorders>
              <w:top w:val="nil"/>
            </w:tcBorders>
            <w:vAlign w:val="top"/>
          </w:tcPr>
          <w:p>
            <w:pPr>
              <w:rPr>
                <w:rFonts w:ascii="Arial"/>
                <w:sz w:val="21"/>
              </w:rPr>
            </w:pPr>
          </w:p>
        </w:tc>
        <w:tc>
          <w:tcPr>
            <w:tcW w:w="660" w:type="dxa"/>
            <w:vMerge w:val="continue"/>
            <w:tcBorders>
              <w:top w:val="nil"/>
            </w:tcBorders>
            <w:vAlign w:val="top"/>
          </w:tcPr>
          <w:p>
            <w:pPr>
              <w:rPr>
                <w:rFonts w:ascii="Arial"/>
                <w:sz w:val="21"/>
              </w:rPr>
            </w:pPr>
          </w:p>
        </w:tc>
        <w:tc>
          <w:tcPr>
            <w:tcW w:w="750" w:type="dxa"/>
            <w:vAlign w:val="top"/>
          </w:tcPr>
          <w:p>
            <w:pPr>
              <w:spacing w:line="306" w:lineRule="auto"/>
              <w:rPr>
                <w:rFonts w:ascii="Arial"/>
                <w:sz w:val="21"/>
              </w:rPr>
            </w:pPr>
          </w:p>
          <w:p>
            <w:pPr>
              <w:pStyle w:val="7"/>
              <w:spacing w:before="68" w:line="219" w:lineRule="auto"/>
              <w:ind w:left="150"/>
              <w:rPr>
                <w:sz w:val="21"/>
                <w:szCs w:val="21"/>
              </w:rPr>
            </w:pPr>
            <w:r>
              <w:rPr>
                <w:spacing w:val="-2"/>
                <w:sz w:val="21"/>
                <w:szCs w:val="21"/>
              </w:rPr>
              <w:t>破碎</w:t>
            </w:r>
          </w:p>
          <w:p>
            <w:pPr>
              <w:pStyle w:val="7"/>
              <w:spacing w:before="49" w:line="219" w:lineRule="auto"/>
              <w:ind w:left="261"/>
              <w:rPr>
                <w:sz w:val="21"/>
                <w:szCs w:val="21"/>
              </w:rPr>
            </w:pPr>
            <w:r>
              <w:rPr>
                <w:sz w:val="21"/>
                <w:szCs w:val="21"/>
              </w:rPr>
              <w:t>机</w:t>
            </w:r>
          </w:p>
        </w:tc>
        <w:tc>
          <w:tcPr>
            <w:tcW w:w="660" w:type="dxa"/>
            <w:vAlign w:val="top"/>
          </w:tcPr>
          <w:p>
            <w:pPr>
              <w:spacing w:line="254" w:lineRule="auto"/>
              <w:rPr>
                <w:rFonts w:ascii="Arial"/>
                <w:sz w:val="21"/>
              </w:rPr>
            </w:pPr>
          </w:p>
          <w:p>
            <w:pPr>
              <w:spacing w:line="255" w:lineRule="auto"/>
              <w:rPr>
                <w:rFonts w:ascii="Arial"/>
                <w:sz w:val="21"/>
              </w:rPr>
            </w:pPr>
          </w:p>
          <w:p>
            <w:pPr>
              <w:pStyle w:val="7"/>
              <w:spacing w:before="68" w:line="183" w:lineRule="auto"/>
              <w:ind w:left="210"/>
              <w:rPr>
                <w:sz w:val="21"/>
                <w:szCs w:val="21"/>
              </w:rPr>
            </w:pPr>
            <w:r>
              <w:rPr>
                <w:spacing w:val="-3"/>
                <w:sz w:val="21"/>
                <w:szCs w:val="21"/>
              </w:rPr>
              <w:t>24</w:t>
            </w:r>
          </w:p>
        </w:tc>
        <w:tc>
          <w:tcPr>
            <w:tcW w:w="1369" w:type="dxa"/>
            <w:vAlign w:val="top"/>
          </w:tcPr>
          <w:p>
            <w:pPr>
              <w:spacing w:line="451" w:lineRule="auto"/>
              <w:rPr>
                <w:rFonts w:ascii="Arial"/>
                <w:sz w:val="21"/>
              </w:rPr>
            </w:pPr>
          </w:p>
          <w:p>
            <w:pPr>
              <w:pStyle w:val="7"/>
              <w:spacing w:before="68" w:line="219" w:lineRule="auto"/>
              <w:ind w:left="463"/>
              <w:rPr>
                <w:sz w:val="21"/>
                <w:szCs w:val="21"/>
              </w:rPr>
            </w:pPr>
            <w:r>
              <w:rPr>
                <w:b/>
                <w:bCs/>
                <w:spacing w:val="-4"/>
                <w:sz w:val="21"/>
                <w:szCs w:val="21"/>
              </w:rPr>
              <w:t>传动</w:t>
            </w:r>
          </w:p>
        </w:tc>
        <w:tc>
          <w:tcPr>
            <w:tcW w:w="1159" w:type="dxa"/>
            <w:vAlign w:val="top"/>
          </w:tcPr>
          <w:p>
            <w:pPr>
              <w:pStyle w:val="7"/>
              <w:spacing w:before="73" w:line="219" w:lineRule="auto"/>
              <w:ind w:left="155"/>
              <w:rPr>
                <w:sz w:val="21"/>
                <w:szCs w:val="21"/>
              </w:rPr>
            </w:pPr>
            <w:r>
              <w:rPr>
                <w:b/>
                <w:bCs/>
                <w:spacing w:val="-4"/>
                <w:sz w:val="21"/>
                <w:szCs w:val="21"/>
              </w:rPr>
              <w:t>转动部件</w:t>
            </w:r>
          </w:p>
          <w:p>
            <w:pPr>
              <w:pStyle w:val="7"/>
              <w:spacing w:before="51" w:line="220" w:lineRule="auto"/>
              <w:ind w:left="45"/>
              <w:rPr>
                <w:sz w:val="21"/>
                <w:szCs w:val="21"/>
              </w:rPr>
            </w:pPr>
            <w:r>
              <w:rPr>
                <w:b/>
                <w:bCs/>
                <w:spacing w:val="-5"/>
                <w:sz w:val="21"/>
                <w:szCs w:val="21"/>
              </w:rPr>
              <w:t>不外露，皮</w:t>
            </w:r>
          </w:p>
          <w:p>
            <w:pPr>
              <w:pStyle w:val="7"/>
              <w:spacing w:before="59" w:line="219" w:lineRule="auto"/>
              <w:ind w:left="45"/>
              <w:rPr>
                <w:sz w:val="21"/>
                <w:szCs w:val="21"/>
              </w:rPr>
            </w:pPr>
            <w:r>
              <w:rPr>
                <w:b/>
                <w:bCs/>
                <w:spacing w:val="-5"/>
                <w:sz w:val="21"/>
                <w:szCs w:val="21"/>
              </w:rPr>
              <w:t>带、链条张</w:t>
            </w:r>
          </w:p>
          <w:p>
            <w:pPr>
              <w:pStyle w:val="7"/>
              <w:spacing w:before="60" w:line="211" w:lineRule="auto"/>
              <w:ind w:left="255"/>
              <w:rPr>
                <w:sz w:val="21"/>
                <w:szCs w:val="21"/>
              </w:rPr>
            </w:pPr>
            <w:r>
              <w:rPr>
                <w:b/>
                <w:bCs/>
                <w:spacing w:val="3"/>
                <w:sz w:val="21"/>
                <w:szCs w:val="21"/>
              </w:rPr>
              <w:t>紧适中</w:t>
            </w:r>
          </w:p>
        </w:tc>
        <w:tc>
          <w:tcPr>
            <w:tcW w:w="789" w:type="dxa"/>
            <w:vAlign w:val="top"/>
          </w:tcPr>
          <w:p>
            <w:pPr>
              <w:spacing w:line="302" w:lineRule="auto"/>
              <w:rPr>
                <w:rFonts w:ascii="Arial"/>
                <w:sz w:val="21"/>
              </w:rPr>
            </w:pPr>
          </w:p>
          <w:p>
            <w:pPr>
              <w:pStyle w:val="7"/>
              <w:spacing w:before="68" w:line="311" w:lineRule="exact"/>
              <w:ind w:left="176"/>
              <w:rPr>
                <w:sz w:val="21"/>
                <w:szCs w:val="21"/>
              </w:rPr>
            </w:pPr>
            <w:r>
              <w:rPr>
                <w:b/>
                <w:bCs/>
                <w:spacing w:val="-5"/>
                <w:position w:val="7"/>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0FB"/>
            <w:vAlign w:val="top"/>
          </w:tcPr>
          <w:p>
            <w:pPr>
              <w:spacing w:line="30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spacing w:line="285" w:lineRule="auto"/>
              <w:rPr>
                <w:rFonts w:ascii="Arial"/>
                <w:sz w:val="21"/>
              </w:rPr>
            </w:pPr>
          </w:p>
          <w:p>
            <w:pPr>
              <w:pStyle w:val="7"/>
              <w:spacing w:before="68" w:line="219" w:lineRule="auto"/>
              <w:ind w:left="143"/>
              <w:rPr>
                <w:sz w:val="21"/>
                <w:szCs w:val="21"/>
              </w:rPr>
            </w:pPr>
            <w:r>
              <w:rPr>
                <w:spacing w:val="3"/>
                <w:sz w:val="21"/>
                <w:szCs w:val="21"/>
              </w:rPr>
              <w:t>设置传动</w:t>
            </w:r>
          </w:p>
          <w:p>
            <w:pPr>
              <w:pStyle w:val="7"/>
              <w:spacing w:before="82" w:line="219" w:lineRule="auto"/>
              <w:ind w:left="253"/>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76"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6"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3" w:type="default"/>
          <w:pgSz w:w="16840" w:h="11910"/>
          <w:pgMar w:top="1012" w:right="645" w:bottom="1163" w:left="595" w:header="0" w:footer="96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26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(电脑配料</w:t>
            </w:r>
          </w:p>
          <w:p>
            <w:pPr>
              <w:pStyle w:val="7"/>
              <w:spacing w:before="60" w:line="221" w:lineRule="auto"/>
              <w:ind w:left="787"/>
              <w:rPr>
                <w:sz w:val="21"/>
                <w:szCs w:val="21"/>
              </w:rPr>
            </w:pPr>
            <w:r>
              <w:rPr>
                <w:b/>
                <w:bCs/>
                <w:spacing w:val="12"/>
                <w:sz w:val="21"/>
                <w:szCs w:val="21"/>
              </w:rPr>
              <w:t>系统)</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6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3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4" w:hRule="atLeast"/>
        </w:trPr>
        <w:tc>
          <w:tcPr>
            <w:tcW w:w="72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47"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320" w:lineRule="exact"/>
              <w:ind w:left="153"/>
              <w:rPr>
                <w:sz w:val="21"/>
                <w:szCs w:val="21"/>
              </w:rPr>
            </w:pPr>
            <w:r>
              <w:rPr>
                <w:b/>
                <w:bCs/>
                <w:spacing w:val="-5"/>
                <w:position w:val="8"/>
                <w:sz w:val="21"/>
                <w:szCs w:val="21"/>
              </w:rPr>
              <w:t>配料</w:t>
            </w:r>
          </w:p>
          <w:p>
            <w:pPr>
              <w:pStyle w:val="7"/>
              <w:spacing w:line="220" w:lineRule="auto"/>
              <w:ind w:left="153"/>
              <w:rPr>
                <w:sz w:val="21"/>
                <w:szCs w:val="21"/>
              </w:rPr>
            </w:pPr>
            <w:r>
              <w:rPr>
                <w:b/>
                <w:bCs/>
                <w:spacing w:val="-1"/>
                <w:sz w:val="21"/>
                <w:szCs w:val="21"/>
              </w:rPr>
              <w:t>电控</w:t>
            </w:r>
          </w:p>
          <w:p>
            <w:pPr>
              <w:pStyle w:val="7"/>
              <w:spacing w:before="70" w:line="221" w:lineRule="auto"/>
              <w:ind w:left="153"/>
              <w:rPr>
                <w:sz w:val="21"/>
                <w:szCs w:val="21"/>
              </w:rPr>
            </w:pPr>
            <w:r>
              <w:rPr>
                <w:b/>
                <w:bCs/>
                <w:spacing w:val="-6"/>
                <w:sz w:val="21"/>
                <w:szCs w:val="21"/>
              </w:rPr>
              <w:t>系统</w:t>
            </w:r>
          </w:p>
        </w:tc>
        <w:tc>
          <w:tcPr>
            <w:tcW w:w="66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7"/>
              <w:spacing w:before="68" w:line="220" w:lineRule="auto"/>
              <w:ind w:left="363"/>
              <w:rPr>
                <w:sz w:val="21"/>
                <w:szCs w:val="21"/>
              </w:rPr>
            </w:pPr>
            <w:r>
              <w:rPr>
                <w:b/>
                <w:bCs/>
                <w:spacing w:val="-5"/>
                <w:sz w:val="21"/>
                <w:szCs w:val="21"/>
              </w:rPr>
              <w:t>配电柜</w:t>
            </w:r>
          </w:p>
        </w:tc>
        <w:tc>
          <w:tcPr>
            <w:tcW w:w="11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42" w:lineRule="auto"/>
              <w:ind w:left="462" w:right="166" w:hanging="310"/>
              <w:rPr>
                <w:sz w:val="21"/>
                <w:szCs w:val="21"/>
              </w:rPr>
            </w:pPr>
            <w:r>
              <w:rPr>
                <w:spacing w:val="-3"/>
                <w:sz w:val="21"/>
                <w:szCs w:val="21"/>
              </w:rPr>
              <w:t>无漏电风</w:t>
            </w:r>
            <w:r>
              <w:rPr>
                <w:spacing w:val="1"/>
                <w:sz w:val="21"/>
                <w:szCs w:val="21"/>
              </w:rPr>
              <w:t xml:space="preserve"> </w:t>
            </w:r>
            <w:r>
              <w:rPr>
                <w:sz w:val="21"/>
                <w:szCs w:val="21"/>
              </w:rPr>
              <w:t>险</w:t>
            </w:r>
          </w:p>
        </w:tc>
        <w:tc>
          <w:tcPr>
            <w:tcW w:w="78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9" w:line="241"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10" w:type="dxa"/>
            <w:shd w:val="clear" w:color="auto" w:fill="0000FC"/>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7"/>
              <w:spacing w:before="69" w:line="220" w:lineRule="auto"/>
              <w:ind w:left="134"/>
              <w:rPr>
                <w:sz w:val="21"/>
                <w:szCs w:val="21"/>
              </w:rPr>
            </w:pPr>
            <w:r>
              <w:rPr>
                <w:color w:val="FFFFFF"/>
                <w:spacing w:val="-2"/>
                <w:sz w:val="21"/>
                <w:szCs w:val="21"/>
              </w:rPr>
              <w:t>低风</w:t>
            </w:r>
          </w:p>
          <w:p>
            <w:pPr>
              <w:pStyle w:val="7"/>
              <w:spacing w:before="79" w:line="220" w:lineRule="auto"/>
              <w:ind w:left="244"/>
              <w:rPr>
                <w:sz w:val="21"/>
                <w:szCs w:val="21"/>
              </w:rPr>
            </w:pPr>
            <w:r>
              <w:rPr>
                <w:color w:val="FFFFFF"/>
                <w:sz w:val="21"/>
                <w:szCs w:val="21"/>
              </w:rPr>
              <w:t>险</w:t>
            </w:r>
          </w:p>
        </w:tc>
        <w:tc>
          <w:tcPr>
            <w:tcW w:w="1149" w:type="dxa"/>
            <w:vAlign w:val="top"/>
          </w:tcPr>
          <w:p>
            <w:pPr>
              <w:spacing w:line="304" w:lineRule="auto"/>
              <w:rPr>
                <w:rFonts w:ascii="Arial"/>
                <w:sz w:val="21"/>
              </w:rPr>
            </w:pPr>
          </w:p>
          <w:p>
            <w:pPr>
              <w:spacing w:line="305" w:lineRule="auto"/>
              <w:rPr>
                <w:rFonts w:ascii="Arial"/>
                <w:sz w:val="21"/>
              </w:rPr>
            </w:pPr>
          </w:p>
          <w:p>
            <w:pPr>
              <w:pStyle w:val="7"/>
              <w:spacing w:before="68" w:line="265" w:lineRule="auto"/>
              <w:ind w:left="43" w:right="54" w:firstLine="100"/>
              <w:rPr>
                <w:sz w:val="21"/>
                <w:szCs w:val="21"/>
              </w:rPr>
            </w:pPr>
            <w:r>
              <w:rPr>
                <w:spacing w:val="-2"/>
                <w:sz w:val="21"/>
                <w:szCs w:val="21"/>
              </w:rPr>
              <w:t>柜体内设</w:t>
            </w:r>
            <w:r>
              <w:rPr>
                <w:sz w:val="21"/>
                <w:szCs w:val="21"/>
              </w:rPr>
              <w:t xml:space="preserve">  </w:t>
            </w:r>
            <w:r>
              <w:rPr>
                <w:spacing w:val="23"/>
                <w:sz w:val="21"/>
                <w:szCs w:val="21"/>
              </w:rPr>
              <w:t>置漏电保</w:t>
            </w:r>
            <w:r>
              <w:rPr>
                <w:sz w:val="21"/>
                <w:szCs w:val="21"/>
              </w:rPr>
              <w:t xml:space="preserve">  </w:t>
            </w:r>
            <w:r>
              <w:rPr>
                <w:spacing w:val="22"/>
                <w:sz w:val="21"/>
                <w:szCs w:val="21"/>
              </w:rPr>
              <w:t>护、过载</w:t>
            </w:r>
            <w:r>
              <w:rPr>
                <w:sz w:val="21"/>
                <w:szCs w:val="21"/>
              </w:rPr>
              <w:t xml:space="preserve">  </w:t>
            </w:r>
            <w:r>
              <w:rPr>
                <w:spacing w:val="-26"/>
                <w:sz w:val="21"/>
                <w:szCs w:val="21"/>
              </w:rPr>
              <w:t>保护。</w:t>
            </w:r>
            <w:r>
              <w:rPr>
                <w:spacing w:val="47"/>
                <w:sz w:val="21"/>
                <w:szCs w:val="21"/>
              </w:rPr>
              <w:t xml:space="preserve">  </w:t>
            </w:r>
            <w:r>
              <w:rPr>
                <w:spacing w:val="-26"/>
                <w:sz w:val="21"/>
                <w:szCs w:val="21"/>
              </w:rPr>
              <w:t>柜</w:t>
            </w:r>
            <w:r>
              <w:rPr>
                <w:sz w:val="21"/>
                <w:szCs w:val="21"/>
              </w:rPr>
              <w:t xml:space="preserve"> </w:t>
            </w:r>
            <w:r>
              <w:rPr>
                <w:spacing w:val="30"/>
                <w:sz w:val="21"/>
                <w:szCs w:val="21"/>
              </w:rPr>
              <w:t>体与柜门</w:t>
            </w:r>
            <w:r>
              <w:rPr>
                <w:spacing w:val="2"/>
                <w:sz w:val="21"/>
                <w:szCs w:val="21"/>
              </w:rPr>
              <w:t xml:space="preserve"> </w:t>
            </w:r>
            <w:r>
              <w:rPr>
                <w:spacing w:val="22"/>
                <w:sz w:val="21"/>
                <w:szCs w:val="21"/>
              </w:rPr>
              <w:t>静电跨接</w:t>
            </w:r>
            <w:r>
              <w:rPr>
                <w:sz w:val="21"/>
                <w:szCs w:val="21"/>
              </w:rPr>
              <w:t xml:space="preserve">  </w:t>
            </w:r>
            <w:r>
              <w:rPr>
                <w:spacing w:val="-27"/>
                <w:sz w:val="21"/>
                <w:szCs w:val="21"/>
              </w:rPr>
              <w:t>有效。</w:t>
            </w:r>
            <w:r>
              <w:rPr>
                <w:spacing w:val="49"/>
                <w:sz w:val="21"/>
                <w:szCs w:val="21"/>
              </w:rPr>
              <w:t xml:space="preserve">  </w:t>
            </w:r>
            <w:r>
              <w:rPr>
                <w:spacing w:val="-27"/>
                <w:sz w:val="21"/>
                <w:szCs w:val="21"/>
              </w:rPr>
              <w:t>设</w:t>
            </w:r>
            <w:r>
              <w:rPr>
                <w:sz w:val="21"/>
                <w:szCs w:val="21"/>
              </w:rPr>
              <w:t xml:space="preserve"> </w:t>
            </w:r>
            <w:r>
              <w:rPr>
                <w:spacing w:val="23"/>
                <w:sz w:val="21"/>
                <w:szCs w:val="21"/>
              </w:rPr>
              <w:t>置有效接</w:t>
            </w:r>
          </w:p>
          <w:p>
            <w:pPr>
              <w:pStyle w:val="7"/>
              <w:spacing w:before="79" w:line="229" w:lineRule="auto"/>
              <w:ind w:left="463"/>
              <w:rPr>
                <w:sz w:val="21"/>
                <w:szCs w:val="21"/>
              </w:rPr>
            </w:pPr>
            <w:r>
              <w:rPr>
                <w:sz w:val="21"/>
                <w:szCs w:val="21"/>
              </w:rPr>
              <w:t>地</w:t>
            </w:r>
          </w:p>
        </w:tc>
        <w:tc>
          <w:tcPr>
            <w:tcW w:w="106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9" w:line="219" w:lineRule="auto"/>
              <w:ind w:left="105"/>
              <w:rPr>
                <w:sz w:val="21"/>
                <w:szCs w:val="21"/>
              </w:rPr>
            </w:pPr>
            <w:r>
              <w:rPr>
                <w:spacing w:val="-2"/>
                <w:sz w:val="21"/>
                <w:szCs w:val="21"/>
              </w:rPr>
              <w:t>执行设备</w:t>
            </w:r>
          </w:p>
          <w:p>
            <w:pPr>
              <w:pStyle w:val="7"/>
              <w:spacing w:before="50" w:line="219" w:lineRule="auto"/>
              <w:ind w:left="105"/>
              <w:rPr>
                <w:sz w:val="21"/>
                <w:szCs w:val="21"/>
              </w:rPr>
            </w:pPr>
            <w:r>
              <w:rPr>
                <w:spacing w:val="3"/>
                <w:sz w:val="21"/>
                <w:szCs w:val="21"/>
              </w:rPr>
              <w:t>安全操作</w:t>
            </w:r>
          </w:p>
          <w:p>
            <w:pPr>
              <w:pStyle w:val="7"/>
              <w:spacing w:before="41" w:line="220" w:lineRule="auto"/>
              <w:ind w:left="105"/>
              <w:rPr>
                <w:sz w:val="21"/>
                <w:szCs w:val="21"/>
              </w:rPr>
            </w:pPr>
            <w:r>
              <w:rPr>
                <w:spacing w:val="6"/>
                <w:sz w:val="21"/>
                <w:szCs w:val="21"/>
              </w:rPr>
              <w:t>规程，岗</w:t>
            </w:r>
          </w:p>
          <w:p>
            <w:pPr>
              <w:pStyle w:val="7"/>
              <w:spacing w:before="89" w:line="219" w:lineRule="auto"/>
              <w:ind w:left="105"/>
              <w:rPr>
                <w:sz w:val="21"/>
                <w:szCs w:val="21"/>
              </w:rPr>
            </w:pPr>
            <w:r>
              <w:rPr>
                <w:spacing w:val="-2"/>
                <w:sz w:val="21"/>
                <w:szCs w:val="21"/>
              </w:rPr>
              <w:t>位人员每</w:t>
            </w:r>
          </w:p>
          <w:p>
            <w:pPr>
              <w:pStyle w:val="7"/>
              <w:spacing w:before="30" w:line="219" w:lineRule="auto"/>
              <w:ind w:left="105"/>
              <w:rPr>
                <w:sz w:val="21"/>
                <w:szCs w:val="21"/>
              </w:rPr>
            </w:pPr>
            <w:r>
              <w:rPr>
                <w:spacing w:val="1"/>
                <w:sz w:val="21"/>
                <w:szCs w:val="21"/>
              </w:rPr>
              <w:t>班检查一</w:t>
            </w:r>
          </w:p>
          <w:p>
            <w:pPr>
              <w:pStyle w:val="7"/>
              <w:spacing w:before="81" w:line="219" w:lineRule="auto"/>
              <w:ind w:left="105"/>
              <w:rPr>
                <w:sz w:val="21"/>
                <w:szCs w:val="21"/>
              </w:rPr>
            </w:pPr>
            <w:r>
              <w:rPr>
                <w:spacing w:val="10"/>
                <w:sz w:val="21"/>
                <w:szCs w:val="21"/>
              </w:rPr>
              <w:t>次，每月</w:t>
            </w:r>
          </w:p>
          <w:p>
            <w:pPr>
              <w:pStyle w:val="7"/>
              <w:spacing w:before="51" w:line="219" w:lineRule="auto"/>
              <w:ind w:left="105"/>
              <w:rPr>
                <w:sz w:val="21"/>
                <w:szCs w:val="21"/>
              </w:rPr>
            </w:pPr>
            <w:r>
              <w:rPr>
                <w:spacing w:val="3"/>
                <w:sz w:val="21"/>
                <w:szCs w:val="21"/>
              </w:rPr>
              <w:t>一次维护</w:t>
            </w:r>
          </w:p>
          <w:p>
            <w:pPr>
              <w:pStyle w:val="7"/>
              <w:spacing w:before="61" w:line="219" w:lineRule="auto"/>
              <w:ind w:left="315"/>
              <w:rPr>
                <w:sz w:val="21"/>
                <w:szCs w:val="21"/>
              </w:rPr>
            </w:pPr>
            <w:r>
              <w:rPr>
                <w:spacing w:val="-3"/>
                <w:sz w:val="21"/>
                <w:szCs w:val="21"/>
              </w:rPr>
              <w:t>保养</w:t>
            </w:r>
          </w:p>
        </w:tc>
        <w:tc>
          <w:tcPr>
            <w:tcW w:w="1119" w:type="dxa"/>
            <w:vAlign w:val="top"/>
          </w:tcPr>
          <w:p>
            <w:pPr>
              <w:spacing w:line="306" w:lineRule="auto"/>
              <w:rPr>
                <w:rFonts w:ascii="Arial"/>
                <w:sz w:val="21"/>
              </w:rPr>
            </w:pPr>
          </w:p>
          <w:p>
            <w:pPr>
              <w:spacing w:line="306" w:lineRule="auto"/>
              <w:rPr>
                <w:rFonts w:ascii="Arial"/>
                <w:sz w:val="21"/>
              </w:rPr>
            </w:pPr>
          </w:p>
          <w:p>
            <w:pPr>
              <w:spacing w:line="306" w:lineRule="auto"/>
              <w:rPr>
                <w:rFonts w:ascii="Arial"/>
                <w:sz w:val="21"/>
              </w:rPr>
            </w:pPr>
          </w:p>
          <w:p>
            <w:pPr>
              <w:pStyle w:val="7"/>
              <w:spacing w:before="69" w:line="261" w:lineRule="auto"/>
              <w:ind w:left="136" w:right="88"/>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r>
              <w:rPr>
                <w:sz w:val="21"/>
                <w:szCs w:val="21"/>
              </w:rPr>
              <w:t xml:space="preserve"> </w:t>
            </w:r>
            <w:r>
              <w:rPr>
                <w:spacing w:val="-2"/>
                <w:sz w:val="21"/>
                <w:szCs w:val="21"/>
              </w:rPr>
              <w:t>接受安全</w:t>
            </w:r>
            <w:r>
              <w:rPr>
                <w:sz w:val="21"/>
                <w:szCs w:val="21"/>
              </w:rPr>
              <w:t xml:space="preserve"> </w:t>
            </w:r>
            <w:r>
              <w:rPr>
                <w:spacing w:val="11"/>
                <w:sz w:val="21"/>
                <w:szCs w:val="21"/>
              </w:rPr>
              <w:t>再教育。</w:t>
            </w:r>
          </w:p>
        </w:tc>
        <w:tc>
          <w:tcPr>
            <w:tcW w:w="1129" w:type="dxa"/>
            <w:vAlign w:val="top"/>
          </w:tcPr>
          <w:p>
            <w:pPr>
              <w:rPr>
                <w:rFonts w:ascii="Arial"/>
                <w:sz w:val="21"/>
              </w:rPr>
            </w:pPr>
          </w:p>
        </w:tc>
        <w:tc>
          <w:tcPr>
            <w:tcW w:w="1089" w:type="dxa"/>
            <w:vAlign w:val="top"/>
          </w:tcPr>
          <w:p>
            <w:pPr>
              <w:pStyle w:val="7"/>
              <w:spacing w:before="52" w:line="220" w:lineRule="auto"/>
              <w:ind w:left="118"/>
              <w:rPr>
                <w:sz w:val="21"/>
                <w:szCs w:val="21"/>
              </w:rPr>
            </w:pPr>
            <w:r>
              <w:rPr>
                <w:spacing w:val="2"/>
                <w:sz w:val="21"/>
                <w:szCs w:val="21"/>
              </w:rPr>
              <w:t>发现有人</w:t>
            </w:r>
          </w:p>
          <w:p>
            <w:pPr>
              <w:pStyle w:val="7"/>
              <w:spacing w:before="39" w:line="219" w:lineRule="auto"/>
              <w:ind w:left="168"/>
              <w:rPr>
                <w:sz w:val="21"/>
                <w:szCs w:val="21"/>
              </w:rPr>
            </w:pPr>
            <w:r>
              <w:rPr>
                <w:spacing w:val="1"/>
                <w:sz w:val="21"/>
                <w:szCs w:val="21"/>
              </w:rPr>
              <w:t>受伤后，</w:t>
            </w:r>
          </w:p>
          <w:p>
            <w:pPr>
              <w:pStyle w:val="7"/>
              <w:spacing w:before="9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5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39" w:line="220" w:lineRule="auto"/>
              <w:ind w:left="118"/>
              <w:rPr>
                <w:sz w:val="21"/>
                <w:szCs w:val="21"/>
              </w:rPr>
            </w:pPr>
            <w:r>
              <w:rPr>
                <w:spacing w:val="2"/>
                <w:sz w:val="21"/>
                <w:szCs w:val="21"/>
              </w:rPr>
              <w:t>向周围人</w:t>
            </w:r>
          </w:p>
          <w:p>
            <w:pPr>
              <w:pStyle w:val="7"/>
              <w:spacing w:before="40" w:line="219" w:lineRule="auto"/>
              <w:ind w:left="168"/>
              <w:rPr>
                <w:sz w:val="21"/>
                <w:szCs w:val="21"/>
              </w:rPr>
            </w:pPr>
            <w:r>
              <w:rPr>
                <w:spacing w:val="1"/>
                <w:sz w:val="21"/>
                <w:szCs w:val="21"/>
              </w:rPr>
              <w:t>员呼救，</w:t>
            </w:r>
          </w:p>
          <w:p>
            <w:pPr>
              <w:pStyle w:val="7"/>
              <w:spacing w:before="70" w:line="219" w:lineRule="auto"/>
              <w:ind w:left="118"/>
              <w:rPr>
                <w:sz w:val="21"/>
                <w:szCs w:val="21"/>
              </w:rPr>
            </w:pPr>
            <w:r>
              <w:rPr>
                <w:spacing w:val="2"/>
                <w:sz w:val="21"/>
                <w:szCs w:val="21"/>
              </w:rPr>
              <w:t>并通知领</w:t>
            </w:r>
          </w:p>
          <w:p>
            <w:pPr>
              <w:pStyle w:val="7"/>
              <w:spacing w:before="71" w:line="219" w:lineRule="auto"/>
              <w:ind w:left="118"/>
              <w:rPr>
                <w:sz w:val="21"/>
                <w:szCs w:val="21"/>
              </w:rPr>
            </w:pPr>
            <w:r>
              <w:rPr>
                <w:spacing w:val="2"/>
                <w:sz w:val="21"/>
                <w:szCs w:val="21"/>
              </w:rPr>
              <w:t>导或值班</w:t>
            </w:r>
          </w:p>
          <w:p>
            <w:pPr>
              <w:pStyle w:val="7"/>
              <w:spacing w:before="8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19" w:lineRule="auto"/>
              <w:ind w:left="168"/>
              <w:rPr>
                <w:sz w:val="21"/>
                <w:szCs w:val="21"/>
              </w:rPr>
            </w:pPr>
            <w:r>
              <w:rPr>
                <w:spacing w:val="1"/>
                <w:sz w:val="21"/>
                <w:szCs w:val="21"/>
              </w:rPr>
              <w:t>救电话。</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75" w:lineRule="auto"/>
              <w:rPr>
                <w:rFonts w:ascii="Arial"/>
                <w:sz w:val="21"/>
              </w:rPr>
            </w:pPr>
          </w:p>
          <w:p>
            <w:pPr>
              <w:pStyle w:val="7"/>
              <w:spacing w:before="68" w:line="310" w:lineRule="exact"/>
              <w:ind w:left="153"/>
              <w:rPr>
                <w:sz w:val="21"/>
                <w:szCs w:val="21"/>
              </w:rPr>
            </w:pPr>
            <w:r>
              <w:rPr>
                <w:b/>
                <w:bCs/>
                <w:spacing w:val="-5"/>
                <w:position w:val="7"/>
                <w:sz w:val="21"/>
                <w:szCs w:val="21"/>
              </w:rPr>
              <w:t>配料</w:t>
            </w:r>
          </w:p>
          <w:p>
            <w:pPr>
              <w:pStyle w:val="7"/>
              <w:spacing w:line="220" w:lineRule="auto"/>
              <w:ind w:left="153"/>
              <w:rPr>
                <w:sz w:val="21"/>
                <w:szCs w:val="21"/>
              </w:rPr>
            </w:pPr>
            <w:r>
              <w:rPr>
                <w:b/>
                <w:bCs/>
                <w:spacing w:val="-1"/>
                <w:sz w:val="21"/>
                <w:szCs w:val="21"/>
              </w:rPr>
              <w:t>电控</w:t>
            </w:r>
          </w:p>
          <w:p>
            <w:pPr>
              <w:pStyle w:val="7"/>
              <w:spacing w:before="70" w:line="221" w:lineRule="auto"/>
              <w:ind w:left="153"/>
              <w:rPr>
                <w:sz w:val="21"/>
                <w:szCs w:val="21"/>
              </w:rPr>
            </w:pPr>
            <w:r>
              <w:rPr>
                <w:b/>
                <w:bCs/>
                <w:spacing w:val="-6"/>
                <w:sz w:val="21"/>
                <w:szCs w:val="21"/>
              </w:rPr>
              <w:t>系统</w:t>
            </w:r>
          </w:p>
        </w:tc>
        <w:tc>
          <w:tcPr>
            <w:tcW w:w="660" w:type="dxa"/>
            <w:vAlign w:val="top"/>
          </w:tcPr>
          <w:p>
            <w:pPr>
              <w:spacing w:line="324" w:lineRule="auto"/>
              <w:rPr>
                <w:rFonts w:ascii="Arial"/>
                <w:sz w:val="21"/>
              </w:rPr>
            </w:pPr>
          </w:p>
          <w:p>
            <w:pPr>
              <w:spacing w:line="325"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296" w:lineRule="auto"/>
              <w:rPr>
                <w:rFonts w:ascii="Arial"/>
                <w:sz w:val="21"/>
              </w:rPr>
            </w:pPr>
          </w:p>
          <w:p>
            <w:pPr>
              <w:spacing w:line="296"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44" w:line="219" w:lineRule="auto"/>
              <w:ind w:left="155"/>
              <w:rPr>
                <w:sz w:val="21"/>
                <w:szCs w:val="21"/>
              </w:rPr>
            </w:pPr>
            <w:r>
              <w:rPr>
                <w:b/>
                <w:bCs/>
                <w:spacing w:val="-5"/>
                <w:sz w:val="21"/>
                <w:szCs w:val="21"/>
              </w:rPr>
              <w:t>线路无破</w:t>
            </w:r>
          </w:p>
          <w:p>
            <w:pPr>
              <w:pStyle w:val="7"/>
              <w:spacing w:before="71" w:line="220" w:lineRule="auto"/>
              <w:ind w:left="45"/>
              <w:rPr>
                <w:sz w:val="21"/>
                <w:szCs w:val="21"/>
              </w:rPr>
            </w:pPr>
            <w:r>
              <w:rPr>
                <w:b/>
                <w:bCs/>
                <w:spacing w:val="-4"/>
                <w:sz w:val="21"/>
                <w:szCs w:val="21"/>
              </w:rPr>
              <w:t>损，接线柱</w:t>
            </w:r>
          </w:p>
          <w:p>
            <w:pPr>
              <w:pStyle w:val="7"/>
              <w:spacing w:before="69" w:line="219" w:lineRule="auto"/>
              <w:ind w:left="45"/>
              <w:rPr>
                <w:sz w:val="21"/>
                <w:szCs w:val="21"/>
              </w:rPr>
            </w:pPr>
            <w:r>
              <w:rPr>
                <w:b/>
                <w:bCs/>
                <w:spacing w:val="-4"/>
                <w:sz w:val="21"/>
                <w:szCs w:val="21"/>
              </w:rPr>
              <w:t>无松动。接</w:t>
            </w:r>
          </w:p>
          <w:p>
            <w:pPr>
              <w:pStyle w:val="7"/>
              <w:spacing w:before="61" w:line="220" w:lineRule="auto"/>
              <w:ind w:left="155"/>
              <w:rPr>
                <w:sz w:val="21"/>
                <w:szCs w:val="21"/>
              </w:rPr>
            </w:pPr>
            <w:r>
              <w:rPr>
                <w:b/>
                <w:bCs/>
                <w:spacing w:val="-4"/>
                <w:sz w:val="21"/>
                <w:szCs w:val="21"/>
              </w:rPr>
              <w:t>地链接牢</w:t>
            </w:r>
          </w:p>
          <w:p>
            <w:pPr>
              <w:pStyle w:val="7"/>
              <w:spacing w:before="58" w:line="192" w:lineRule="auto"/>
              <w:ind w:left="255"/>
              <w:rPr>
                <w:sz w:val="21"/>
                <w:szCs w:val="21"/>
              </w:rPr>
            </w:pPr>
            <w:r>
              <w:rPr>
                <w:b/>
                <w:bCs/>
                <w:spacing w:val="-2"/>
                <w:sz w:val="21"/>
                <w:szCs w:val="21"/>
              </w:rPr>
              <w:t>固完好</w:t>
            </w:r>
          </w:p>
        </w:tc>
        <w:tc>
          <w:tcPr>
            <w:tcW w:w="789" w:type="dxa"/>
            <w:vAlign w:val="top"/>
          </w:tcPr>
          <w:p>
            <w:pPr>
              <w:spacing w:line="445" w:lineRule="auto"/>
              <w:rPr>
                <w:rFonts w:ascii="Arial"/>
                <w:sz w:val="21"/>
              </w:rPr>
            </w:pPr>
          </w:p>
          <w:p>
            <w:pPr>
              <w:pStyle w:val="7"/>
              <w:spacing w:before="68" w:line="245" w:lineRule="auto"/>
              <w:ind w:left="175" w:right="33" w:hanging="50"/>
              <w:rPr>
                <w:sz w:val="21"/>
                <w:szCs w:val="21"/>
              </w:rPr>
            </w:pPr>
            <w:r>
              <w:rPr>
                <w:b/>
                <w:bCs/>
                <w:spacing w:val="-6"/>
                <w:sz w:val="21"/>
                <w:szCs w:val="21"/>
              </w:rPr>
              <w:t>触电，</w:t>
            </w:r>
            <w:r>
              <w:rPr>
                <w:sz w:val="21"/>
                <w:szCs w:val="21"/>
              </w:rPr>
              <w:t xml:space="preserve"> </w:t>
            </w:r>
            <w:r>
              <w:rPr>
                <w:b/>
                <w:bCs/>
                <w:spacing w:val="-5"/>
                <w:sz w:val="21"/>
                <w:szCs w:val="21"/>
              </w:rPr>
              <w:t>火灾</w:t>
            </w:r>
          </w:p>
        </w:tc>
        <w:tc>
          <w:tcPr>
            <w:tcW w:w="710" w:type="dxa"/>
            <w:shd w:val="clear" w:color="auto" w:fill="0000FC"/>
            <w:vAlign w:val="top"/>
          </w:tcPr>
          <w:p>
            <w:pPr>
              <w:spacing w:line="44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79" w:line="220" w:lineRule="auto"/>
              <w:ind w:left="244"/>
              <w:rPr>
                <w:sz w:val="21"/>
                <w:szCs w:val="21"/>
              </w:rPr>
            </w:pPr>
            <w:r>
              <w:rPr>
                <w:color w:val="FFFFFF"/>
                <w:sz w:val="21"/>
                <w:szCs w:val="21"/>
              </w:rPr>
              <w:t>险</w:t>
            </w:r>
          </w:p>
        </w:tc>
        <w:tc>
          <w:tcPr>
            <w:tcW w:w="1149" w:type="dxa"/>
            <w:vAlign w:val="top"/>
          </w:tcPr>
          <w:p>
            <w:pPr>
              <w:spacing w:line="278" w:lineRule="auto"/>
              <w:rPr>
                <w:rFonts w:ascii="Arial"/>
                <w:sz w:val="21"/>
              </w:rPr>
            </w:pPr>
          </w:p>
          <w:p>
            <w:pPr>
              <w:pStyle w:val="7"/>
              <w:spacing w:before="68" w:line="220" w:lineRule="auto"/>
              <w:ind w:left="253"/>
              <w:rPr>
                <w:sz w:val="21"/>
                <w:szCs w:val="21"/>
              </w:rPr>
            </w:pPr>
            <w:r>
              <w:rPr>
                <w:spacing w:val="3"/>
                <w:sz w:val="21"/>
                <w:szCs w:val="21"/>
              </w:rPr>
              <w:t>定期灭</w:t>
            </w:r>
          </w:p>
          <w:p>
            <w:pPr>
              <w:pStyle w:val="7"/>
              <w:spacing w:before="69" w:line="255" w:lineRule="auto"/>
              <w:ind w:left="143" w:right="37" w:hanging="100"/>
              <w:rPr>
                <w:sz w:val="21"/>
                <w:szCs w:val="21"/>
              </w:rPr>
            </w:pPr>
            <w:r>
              <w:rPr>
                <w:spacing w:val="-23"/>
                <w:sz w:val="21"/>
                <w:szCs w:val="21"/>
              </w:rPr>
              <w:t>鼠，</w:t>
            </w:r>
            <w:r>
              <w:rPr>
                <w:spacing w:val="49"/>
                <w:sz w:val="21"/>
                <w:szCs w:val="21"/>
              </w:rPr>
              <w:t xml:space="preserve">  </w:t>
            </w:r>
            <w:r>
              <w:rPr>
                <w:spacing w:val="-23"/>
                <w:sz w:val="21"/>
                <w:szCs w:val="21"/>
              </w:rPr>
              <w:t>设置</w:t>
            </w:r>
            <w:r>
              <w:rPr>
                <w:sz w:val="21"/>
                <w:szCs w:val="21"/>
              </w:rPr>
              <w:t xml:space="preserve"> </w:t>
            </w:r>
            <w:r>
              <w:rPr>
                <w:spacing w:val="3"/>
                <w:sz w:val="21"/>
                <w:szCs w:val="21"/>
              </w:rPr>
              <w:t>漏电保护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8" w:lineRule="auto"/>
              <w:rPr>
                <w:rFonts w:ascii="Arial"/>
                <w:sz w:val="21"/>
              </w:rPr>
            </w:pPr>
          </w:p>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4" w:type="default"/>
          <w:pgSz w:w="16840" w:h="11910"/>
          <w:pgMar w:top="1012" w:right="634" w:bottom="1162" w:left="595" w:header="0" w:footer="948"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19"/>
        <w:gridCol w:w="112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2124" w:type="dxa"/>
            <w:gridSpan w:val="3"/>
            <w:vAlign w:val="top"/>
          </w:tcPr>
          <w:p>
            <w:pPr>
              <w:spacing w:line="388" w:lineRule="auto"/>
              <w:rPr>
                <w:rFonts w:ascii="Arial"/>
                <w:sz w:val="21"/>
              </w:rPr>
            </w:pPr>
          </w:p>
          <w:p>
            <w:pPr>
              <w:pStyle w:val="7"/>
              <w:spacing w:before="68" w:line="219" w:lineRule="auto"/>
              <w:ind w:left="167"/>
              <w:rPr>
                <w:sz w:val="21"/>
                <w:szCs w:val="21"/>
              </w:rPr>
            </w:pPr>
            <w:r>
              <w:rPr>
                <w:b/>
                <w:bCs/>
                <w:spacing w:val="-6"/>
                <w:sz w:val="21"/>
                <w:szCs w:val="21"/>
              </w:rPr>
              <w:t>风险点</w:t>
            </w:r>
            <w:r>
              <w:rPr>
                <w:spacing w:val="22"/>
                <w:sz w:val="21"/>
                <w:szCs w:val="21"/>
              </w:rPr>
              <w:t xml:space="preserve">   </w:t>
            </w:r>
            <w:r>
              <w:rPr>
                <w:b/>
                <w:bCs/>
                <w:spacing w:val="-6"/>
                <w:sz w:val="21"/>
                <w:szCs w:val="21"/>
              </w:rPr>
              <w:t>(混合机)</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88" w:lineRule="auto"/>
              <w:rPr>
                <w:rFonts w:ascii="Arial"/>
                <w:sz w:val="21"/>
              </w:rPr>
            </w:pPr>
          </w:p>
          <w:p>
            <w:pPr>
              <w:spacing w:line="289"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724" w:type="dxa"/>
            <w:vAlign w:val="top"/>
          </w:tcPr>
          <w:p>
            <w:pPr>
              <w:pStyle w:val="7"/>
              <w:spacing w:before="256" w:line="219" w:lineRule="auto"/>
              <w:ind w:left="148"/>
              <w:rPr>
                <w:sz w:val="21"/>
                <w:szCs w:val="21"/>
              </w:rPr>
            </w:pPr>
            <w:r>
              <w:rPr>
                <w:b/>
                <w:bCs/>
                <w:spacing w:val="-5"/>
                <w:sz w:val="21"/>
                <w:szCs w:val="21"/>
              </w:rPr>
              <w:t>编号</w:t>
            </w:r>
          </w:p>
        </w:tc>
        <w:tc>
          <w:tcPr>
            <w:tcW w:w="650" w:type="dxa"/>
            <w:vAlign w:val="top"/>
          </w:tcPr>
          <w:p>
            <w:pPr>
              <w:pStyle w:val="7"/>
              <w:spacing w:before="256" w:line="219" w:lineRule="auto"/>
              <w:ind w:left="104"/>
              <w:rPr>
                <w:sz w:val="21"/>
                <w:szCs w:val="21"/>
              </w:rPr>
            </w:pPr>
            <w:r>
              <w:rPr>
                <w:b/>
                <w:bCs/>
                <w:spacing w:val="-5"/>
                <w:sz w:val="21"/>
                <w:szCs w:val="21"/>
              </w:rPr>
              <w:t>类型</w:t>
            </w:r>
          </w:p>
        </w:tc>
        <w:tc>
          <w:tcPr>
            <w:tcW w:w="750" w:type="dxa"/>
            <w:vAlign w:val="top"/>
          </w:tcPr>
          <w:p>
            <w:pPr>
              <w:pStyle w:val="7"/>
              <w:spacing w:before="259" w:line="221" w:lineRule="auto"/>
              <w:ind w:left="153"/>
              <w:rPr>
                <w:sz w:val="21"/>
                <w:szCs w:val="21"/>
              </w:rPr>
            </w:pPr>
            <w:r>
              <w:rPr>
                <w:b/>
                <w:bCs/>
                <w:spacing w:val="-5"/>
                <w:sz w:val="21"/>
                <w:szCs w:val="21"/>
              </w:rPr>
              <w:t>名称</w:t>
            </w:r>
          </w:p>
        </w:tc>
        <w:tc>
          <w:tcPr>
            <w:tcW w:w="660" w:type="dxa"/>
            <w:vAlign w:val="top"/>
          </w:tcPr>
          <w:p>
            <w:pPr>
              <w:pStyle w:val="7"/>
              <w:spacing w:before="257" w:line="221" w:lineRule="auto"/>
              <w:ind w:left="114"/>
              <w:rPr>
                <w:sz w:val="21"/>
                <w:szCs w:val="21"/>
              </w:rPr>
            </w:pPr>
            <w:r>
              <w:rPr>
                <w:b/>
                <w:bCs/>
                <w:spacing w:val="-5"/>
                <w:sz w:val="21"/>
                <w:szCs w:val="21"/>
              </w:rPr>
              <w:t>序号</w:t>
            </w:r>
          </w:p>
        </w:tc>
        <w:tc>
          <w:tcPr>
            <w:tcW w:w="1369" w:type="dxa"/>
            <w:vAlign w:val="top"/>
          </w:tcPr>
          <w:p>
            <w:pPr>
              <w:pStyle w:val="7"/>
              <w:spacing w:before="259"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56" w:line="219" w:lineRule="auto"/>
              <w:ind w:left="156"/>
              <w:rPr>
                <w:sz w:val="21"/>
                <w:szCs w:val="21"/>
              </w:rPr>
            </w:pPr>
            <w:r>
              <w:rPr>
                <w:b/>
                <w:bCs/>
                <w:spacing w:val="-5"/>
                <w:sz w:val="21"/>
                <w:szCs w:val="21"/>
              </w:rPr>
              <w:t>工程技术</w:t>
            </w:r>
          </w:p>
        </w:tc>
        <w:tc>
          <w:tcPr>
            <w:tcW w:w="1059" w:type="dxa"/>
            <w:vAlign w:val="top"/>
          </w:tcPr>
          <w:p>
            <w:pPr>
              <w:pStyle w:val="7"/>
              <w:spacing w:before="256" w:line="219" w:lineRule="auto"/>
              <w:ind w:left="108"/>
              <w:rPr>
                <w:sz w:val="21"/>
                <w:szCs w:val="21"/>
              </w:rPr>
            </w:pPr>
            <w:r>
              <w:rPr>
                <w:b/>
                <w:bCs/>
                <w:sz w:val="21"/>
                <w:szCs w:val="21"/>
              </w:rPr>
              <w:t>管理控制</w:t>
            </w:r>
          </w:p>
        </w:tc>
        <w:tc>
          <w:tcPr>
            <w:tcW w:w="1119" w:type="dxa"/>
            <w:vAlign w:val="top"/>
          </w:tcPr>
          <w:p>
            <w:pPr>
              <w:pStyle w:val="7"/>
              <w:spacing w:before="256" w:line="219" w:lineRule="auto"/>
              <w:ind w:left="139"/>
              <w:rPr>
                <w:sz w:val="21"/>
                <w:szCs w:val="21"/>
              </w:rPr>
            </w:pPr>
            <w:r>
              <w:rPr>
                <w:b/>
                <w:bCs/>
                <w:sz w:val="21"/>
                <w:szCs w:val="21"/>
              </w:rPr>
              <w:t>培训教育</w:t>
            </w:r>
          </w:p>
        </w:tc>
        <w:tc>
          <w:tcPr>
            <w:tcW w:w="1129" w:type="dxa"/>
            <w:vAlign w:val="top"/>
          </w:tcPr>
          <w:p>
            <w:pPr>
              <w:pStyle w:val="7"/>
              <w:spacing w:before="256" w:line="219" w:lineRule="auto"/>
              <w:ind w:left="129"/>
              <w:rPr>
                <w:sz w:val="21"/>
                <w:szCs w:val="21"/>
              </w:rPr>
            </w:pPr>
            <w:r>
              <w:rPr>
                <w:b/>
                <w:bCs/>
                <w:spacing w:val="-4"/>
                <w:sz w:val="21"/>
                <w:szCs w:val="21"/>
              </w:rPr>
              <w:t>个体防护</w:t>
            </w:r>
          </w:p>
        </w:tc>
        <w:tc>
          <w:tcPr>
            <w:tcW w:w="1089" w:type="dxa"/>
            <w:vAlign w:val="top"/>
          </w:tcPr>
          <w:p>
            <w:pPr>
              <w:pStyle w:val="7"/>
              <w:spacing w:before="259"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5"/>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67"/>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66"/>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7"/>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4" w:hRule="atLeast"/>
        </w:trPr>
        <w:tc>
          <w:tcPr>
            <w:tcW w:w="724"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9"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9" w:line="223" w:lineRule="auto"/>
              <w:ind w:left="153"/>
              <w:rPr>
                <w:sz w:val="21"/>
                <w:szCs w:val="21"/>
              </w:rPr>
            </w:pPr>
            <w:r>
              <w:rPr>
                <w:b/>
                <w:bCs/>
                <w:spacing w:val="-5"/>
                <w:sz w:val="21"/>
                <w:szCs w:val="21"/>
              </w:rPr>
              <w:t>混合</w:t>
            </w:r>
          </w:p>
          <w:p>
            <w:pPr>
              <w:pStyle w:val="7"/>
              <w:spacing w:before="71" w:line="219" w:lineRule="auto"/>
              <w:ind w:left="264"/>
              <w:rPr>
                <w:sz w:val="21"/>
                <w:szCs w:val="21"/>
              </w:rPr>
            </w:pPr>
            <w:r>
              <w:rPr>
                <w:b/>
                <w:bCs/>
                <w:spacing w:val="-3"/>
                <w:sz w:val="21"/>
                <w:szCs w:val="21"/>
              </w:rPr>
              <w:t>机</w:t>
            </w:r>
          </w:p>
        </w:tc>
        <w:tc>
          <w:tcPr>
            <w:tcW w:w="660" w:type="dxa"/>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9" w:line="219" w:lineRule="auto"/>
              <w:ind w:right="1"/>
              <w:jc w:val="right"/>
              <w:rPr>
                <w:sz w:val="21"/>
                <w:szCs w:val="21"/>
              </w:rPr>
            </w:pPr>
            <w:r>
              <w:rPr>
                <w:spacing w:val="1"/>
                <w:sz w:val="21"/>
                <w:szCs w:val="21"/>
              </w:rPr>
              <w:t>完好牢固，</w:t>
            </w:r>
          </w:p>
          <w:p>
            <w:pPr>
              <w:pStyle w:val="7"/>
              <w:spacing w:before="31" w:line="220" w:lineRule="auto"/>
              <w:ind w:left="152"/>
              <w:rPr>
                <w:sz w:val="21"/>
                <w:szCs w:val="21"/>
              </w:rPr>
            </w:pPr>
            <w:r>
              <w:rPr>
                <w:spacing w:val="-2"/>
                <w:sz w:val="21"/>
                <w:szCs w:val="21"/>
              </w:rPr>
              <w:t>无变形受</w:t>
            </w:r>
          </w:p>
          <w:p>
            <w:pPr>
              <w:pStyle w:val="7"/>
              <w:spacing w:before="59" w:line="219" w:lineRule="auto"/>
              <w:ind w:left="202"/>
              <w:rPr>
                <w:sz w:val="21"/>
                <w:szCs w:val="21"/>
              </w:rPr>
            </w:pPr>
            <w:r>
              <w:rPr>
                <w:spacing w:val="-1"/>
                <w:sz w:val="21"/>
                <w:szCs w:val="21"/>
              </w:rPr>
              <w:t>损现象。</w:t>
            </w:r>
          </w:p>
        </w:tc>
        <w:tc>
          <w:tcPr>
            <w:tcW w:w="789" w:type="dxa"/>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7"/>
              <w:spacing w:before="68" w:line="340" w:lineRule="exact"/>
              <w:ind w:left="173"/>
              <w:rPr>
                <w:sz w:val="21"/>
                <w:szCs w:val="21"/>
              </w:rPr>
            </w:pPr>
            <w:r>
              <w:rPr>
                <w:spacing w:val="-3"/>
                <w:position w:val="9"/>
                <w:sz w:val="21"/>
                <w:szCs w:val="21"/>
              </w:rPr>
              <w:t>其他</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5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246" w:lineRule="auto"/>
              <w:ind w:left="15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59"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42" w:lineRule="auto"/>
              <w:ind w:left="104" w:right="90"/>
              <w:rPr>
                <w:sz w:val="21"/>
                <w:szCs w:val="21"/>
              </w:rPr>
            </w:pPr>
            <w:r>
              <w:rPr>
                <w:spacing w:val="-3"/>
                <w:sz w:val="21"/>
                <w:szCs w:val="21"/>
              </w:rPr>
              <w:t>执行设备</w:t>
            </w:r>
            <w:r>
              <w:rPr>
                <w:spacing w:val="2"/>
                <w:sz w:val="21"/>
                <w:szCs w:val="21"/>
              </w:rPr>
              <w:t xml:space="preserve"> </w:t>
            </w:r>
            <w:r>
              <w:rPr>
                <w:spacing w:val="3"/>
                <w:sz w:val="21"/>
                <w:szCs w:val="21"/>
              </w:rPr>
              <w:t>安全操作</w:t>
            </w:r>
          </w:p>
          <w:p>
            <w:pPr>
              <w:pStyle w:val="7"/>
              <w:spacing w:before="31" w:line="220" w:lineRule="auto"/>
              <w:ind w:left="104"/>
              <w:rPr>
                <w:sz w:val="21"/>
                <w:szCs w:val="21"/>
              </w:rPr>
            </w:pPr>
            <w:r>
              <w:rPr>
                <w:spacing w:val="6"/>
                <w:sz w:val="21"/>
                <w:szCs w:val="21"/>
              </w:rPr>
              <w:t>规程，岗</w:t>
            </w:r>
          </w:p>
          <w:p>
            <w:pPr>
              <w:pStyle w:val="7"/>
              <w:spacing w:before="109" w:line="219" w:lineRule="auto"/>
              <w:ind w:left="104"/>
              <w:rPr>
                <w:sz w:val="21"/>
                <w:szCs w:val="21"/>
              </w:rPr>
            </w:pPr>
            <w:r>
              <w:rPr>
                <w:spacing w:val="-2"/>
                <w:sz w:val="21"/>
                <w:szCs w:val="21"/>
              </w:rPr>
              <w:t>位人员每</w:t>
            </w:r>
          </w:p>
          <w:p>
            <w:pPr>
              <w:pStyle w:val="7"/>
              <w:spacing w:before="60" w:line="219" w:lineRule="auto"/>
              <w:ind w:left="104"/>
              <w:rPr>
                <w:sz w:val="21"/>
                <w:szCs w:val="21"/>
              </w:rPr>
            </w:pPr>
            <w:r>
              <w:rPr>
                <w:spacing w:val="1"/>
                <w:sz w:val="21"/>
                <w:szCs w:val="21"/>
              </w:rPr>
              <w:t>班检查一</w:t>
            </w:r>
          </w:p>
          <w:p>
            <w:pPr>
              <w:pStyle w:val="7"/>
              <w:spacing w:before="60" w:line="219" w:lineRule="auto"/>
              <w:ind w:left="104"/>
              <w:rPr>
                <w:sz w:val="21"/>
                <w:szCs w:val="21"/>
              </w:rPr>
            </w:pPr>
            <w:r>
              <w:rPr>
                <w:spacing w:val="10"/>
                <w:sz w:val="21"/>
                <w:szCs w:val="21"/>
              </w:rPr>
              <w:t>次，每月</w:t>
            </w:r>
          </w:p>
          <w:p>
            <w:pPr>
              <w:pStyle w:val="7"/>
              <w:spacing w:before="51" w:line="219" w:lineRule="auto"/>
              <w:ind w:left="104"/>
              <w:rPr>
                <w:sz w:val="21"/>
                <w:szCs w:val="21"/>
              </w:rPr>
            </w:pPr>
            <w:r>
              <w:rPr>
                <w:spacing w:val="3"/>
                <w:sz w:val="21"/>
                <w:szCs w:val="21"/>
              </w:rPr>
              <w:t>一次维护</w:t>
            </w:r>
          </w:p>
          <w:p>
            <w:pPr>
              <w:pStyle w:val="7"/>
              <w:spacing w:before="61" w:line="219" w:lineRule="auto"/>
              <w:ind w:left="255"/>
              <w:rPr>
                <w:sz w:val="21"/>
                <w:szCs w:val="21"/>
              </w:rPr>
            </w:pPr>
            <w:r>
              <w:rPr>
                <w:spacing w:val="1"/>
                <w:sz w:val="21"/>
                <w:szCs w:val="21"/>
              </w:rPr>
              <w:t>保养。</w:t>
            </w:r>
          </w:p>
        </w:tc>
        <w:tc>
          <w:tcPr>
            <w:tcW w:w="1119" w:type="dxa"/>
            <w:vAlign w:val="top"/>
          </w:tcPr>
          <w:p>
            <w:pPr>
              <w:spacing w:line="313" w:lineRule="auto"/>
              <w:rPr>
                <w:rFonts w:ascii="Arial"/>
                <w:sz w:val="21"/>
              </w:rPr>
            </w:pPr>
          </w:p>
          <w:p>
            <w:pPr>
              <w:spacing w:line="313" w:lineRule="auto"/>
              <w:rPr>
                <w:rFonts w:ascii="Arial"/>
                <w:sz w:val="21"/>
              </w:rPr>
            </w:pPr>
          </w:p>
          <w:p>
            <w:pPr>
              <w:spacing w:line="314" w:lineRule="auto"/>
              <w:rPr>
                <w:rFonts w:ascii="Arial"/>
                <w:sz w:val="21"/>
              </w:rPr>
            </w:pPr>
          </w:p>
          <w:p>
            <w:pPr>
              <w:pStyle w:val="7"/>
              <w:spacing w:before="68" w:line="263" w:lineRule="auto"/>
              <w:ind w:left="136" w:right="117"/>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p>
          <w:p>
            <w:pPr>
              <w:pStyle w:val="7"/>
              <w:spacing w:before="62" w:line="245" w:lineRule="auto"/>
              <w:ind w:left="125" w:right="140" w:firstLine="10"/>
              <w:rPr>
                <w:sz w:val="21"/>
                <w:szCs w:val="21"/>
              </w:rPr>
            </w:pPr>
            <w:r>
              <w:rPr>
                <w:spacing w:val="-2"/>
                <w:sz w:val="21"/>
                <w:szCs w:val="21"/>
              </w:rPr>
              <w:t>接受安全</w:t>
            </w:r>
            <w:r>
              <w:rPr>
                <w:sz w:val="21"/>
                <w:szCs w:val="21"/>
              </w:rPr>
              <w:t xml:space="preserve"> </w:t>
            </w:r>
            <w:r>
              <w:rPr>
                <w:spacing w:val="-1"/>
                <w:sz w:val="21"/>
                <w:szCs w:val="21"/>
              </w:rPr>
              <w:t>再教育。</w:t>
            </w:r>
          </w:p>
        </w:tc>
        <w:tc>
          <w:tcPr>
            <w:tcW w:w="1129" w:type="dxa"/>
            <w:vAlign w:val="top"/>
          </w:tcPr>
          <w:p>
            <w:pPr>
              <w:rPr>
                <w:rFonts w:ascii="Arial"/>
                <w:sz w:val="21"/>
              </w:rPr>
            </w:pPr>
          </w:p>
        </w:tc>
        <w:tc>
          <w:tcPr>
            <w:tcW w:w="1089" w:type="dxa"/>
            <w:vAlign w:val="top"/>
          </w:tcPr>
          <w:p>
            <w:pPr>
              <w:pStyle w:val="7"/>
              <w:spacing w:before="71" w:line="220" w:lineRule="auto"/>
              <w:ind w:left="118"/>
              <w:rPr>
                <w:sz w:val="21"/>
                <w:szCs w:val="21"/>
              </w:rPr>
            </w:pPr>
            <w:r>
              <w:rPr>
                <w:spacing w:val="2"/>
                <w:sz w:val="21"/>
                <w:szCs w:val="21"/>
              </w:rPr>
              <w:t>发现有人</w:t>
            </w:r>
          </w:p>
          <w:p>
            <w:pPr>
              <w:pStyle w:val="7"/>
              <w:spacing w:before="49" w:line="219" w:lineRule="auto"/>
              <w:ind w:left="168"/>
              <w:rPr>
                <w:sz w:val="21"/>
                <w:szCs w:val="21"/>
              </w:rPr>
            </w:pPr>
            <w:r>
              <w:rPr>
                <w:spacing w:val="1"/>
                <w:sz w:val="21"/>
                <w:szCs w:val="21"/>
              </w:rPr>
              <w:t>受伤后，</w:t>
            </w:r>
          </w:p>
          <w:p>
            <w:pPr>
              <w:pStyle w:val="7"/>
              <w:spacing w:before="8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6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39" w:line="220" w:lineRule="auto"/>
              <w:ind w:left="118"/>
              <w:rPr>
                <w:sz w:val="21"/>
                <w:szCs w:val="21"/>
              </w:rPr>
            </w:pPr>
            <w:r>
              <w:rPr>
                <w:spacing w:val="2"/>
                <w:sz w:val="21"/>
                <w:szCs w:val="21"/>
              </w:rPr>
              <w:t>向周围人</w:t>
            </w:r>
          </w:p>
          <w:p>
            <w:pPr>
              <w:pStyle w:val="7"/>
              <w:spacing w:before="50" w:line="219" w:lineRule="auto"/>
              <w:ind w:left="168"/>
              <w:rPr>
                <w:sz w:val="21"/>
                <w:szCs w:val="21"/>
              </w:rPr>
            </w:pPr>
            <w:r>
              <w:rPr>
                <w:spacing w:val="1"/>
                <w:sz w:val="21"/>
                <w:szCs w:val="21"/>
              </w:rPr>
              <w:t>员呼救，</w:t>
            </w:r>
          </w:p>
          <w:p>
            <w:pPr>
              <w:pStyle w:val="7"/>
              <w:spacing w:before="80" w:line="219" w:lineRule="auto"/>
              <w:ind w:left="118"/>
              <w:rPr>
                <w:sz w:val="21"/>
                <w:szCs w:val="21"/>
              </w:rPr>
            </w:pPr>
            <w:r>
              <w:rPr>
                <w:spacing w:val="2"/>
                <w:sz w:val="21"/>
                <w:szCs w:val="21"/>
              </w:rPr>
              <w:t>并通知领</w:t>
            </w:r>
          </w:p>
          <w:p>
            <w:pPr>
              <w:pStyle w:val="7"/>
              <w:spacing w:before="61" w:line="219" w:lineRule="auto"/>
              <w:ind w:left="118"/>
              <w:rPr>
                <w:sz w:val="21"/>
                <w:szCs w:val="21"/>
              </w:rPr>
            </w:pPr>
            <w:r>
              <w:rPr>
                <w:spacing w:val="2"/>
                <w:sz w:val="21"/>
                <w:szCs w:val="21"/>
              </w:rPr>
              <w:t>导或值班</w:t>
            </w:r>
          </w:p>
          <w:p>
            <w:pPr>
              <w:pStyle w:val="7"/>
              <w:spacing w:before="8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05" w:lineRule="auto"/>
              <w:ind w:left="227"/>
              <w:rPr>
                <w:sz w:val="21"/>
                <w:szCs w:val="21"/>
              </w:rPr>
            </w:pPr>
            <w:r>
              <w:rPr>
                <w:spacing w:val="-3"/>
                <w:sz w:val="21"/>
                <w:szCs w:val="21"/>
              </w:rPr>
              <w:t>救电话</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97" w:lineRule="auto"/>
              <w:rPr>
                <w:rFonts w:ascii="Arial"/>
                <w:sz w:val="21"/>
              </w:rPr>
            </w:pPr>
          </w:p>
          <w:p>
            <w:pPr>
              <w:pStyle w:val="7"/>
              <w:spacing w:before="68" w:line="223" w:lineRule="auto"/>
              <w:ind w:left="153"/>
              <w:rPr>
                <w:sz w:val="21"/>
                <w:szCs w:val="21"/>
              </w:rPr>
            </w:pPr>
            <w:r>
              <w:rPr>
                <w:b/>
                <w:bCs/>
                <w:spacing w:val="-5"/>
                <w:sz w:val="21"/>
                <w:szCs w:val="21"/>
              </w:rPr>
              <w:t>混合</w:t>
            </w:r>
          </w:p>
          <w:p>
            <w:pPr>
              <w:pStyle w:val="7"/>
              <w:spacing w:before="81" w:line="219" w:lineRule="auto"/>
              <w:ind w:left="264"/>
              <w:rPr>
                <w:sz w:val="21"/>
                <w:szCs w:val="21"/>
              </w:rPr>
            </w:pPr>
            <w:r>
              <w:rPr>
                <w:b/>
                <w:bCs/>
                <w:spacing w:val="-3"/>
                <w:sz w:val="21"/>
                <w:szCs w:val="21"/>
              </w:rPr>
              <w:t>机</w:t>
            </w:r>
          </w:p>
        </w:tc>
        <w:tc>
          <w:tcPr>
            <w:tcW w:w="660" w:type="dxa"/>
            <w:vAlign w:val="top"/>
          </w:tcPr>
          <w:p>
            <w:pPr>
              <w:spacing w:line="254" w:lineRule="auto"/>
              <w:rPr>
                <w:rFonts w:ascii="Arial"/>
                <w:sz w:val="21"/>
              </w:rPr>
            </w:pPr>
          </w:p>
          <w:p>
            <w:pPr>
              <w:spacing w:line="255"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452" w:lineRule="auto"/>
              <w:rPr>
                <w:rFonts w:ascii="Arial"/>
                <w:sz w:val="21"/>
              </w:rPr>
            </w:pPr>
          </w:p>
          <w:p>
            <w:pPr>
              <w:pStyle w:val="7"/>
              <w:spacing w:before="68" w:line="219" w:lineRule="auto"/>
              <w:ind w:left="253"/>
              <w:rPr>
                <w:sz w:val="21"/>
                <w:szCs w:val="21"/>
              </w:rPr>
            </w:pPr>
            <w:r>
              <w:rPr>
                <w:b/>
                <w:bCs/>
                <w:spacing w:val="-4"/>
                <w:sz w:val="21"/>
                <w:szCs w:val="21"/>
              </w:rPr>
              <w:t>运转部件</w:t>
            </w:r>
          </w:p>
        </w:tc>
        <w:tc>
          <w:tcPr>
            <w:tcW w:w="1159" w:type="dxa"/>
            <w:vAlign w:val="top"/>
          </w:tcPr>
          <w:p>
            <w:pPr>
              <w:pStyle w:val="7"/>
              <w:spacing w:before="64" w:line="220" w:lineRule="auto"/>
              <w:ind w:left="45"/>
              <w:rPr>
                <w:sz w:val="21"/>
                <w:szCs w:val="21"/>
              </w:rPr>
            </w:pPr>
            <w:r>
              <w:rPr>
                <w:b/>
                <w:bCs/>
                <w:spacing w:val="-4"/>
                <w:sz w:val="21"/>
                <w:szCs w:val="21"/>
              </w:rPr>
              <w:t>应灵活，不</w:t>
            </w:r>
          </w:p>
          <w:p>
            <w:pPr>
              <w:pStyle w:val="7"/>
              <w:spacing w:before="49" w:line="219" w:lineRule="auto"/>
              <w:ind w:left="155"/>
              <w:rPr>
                <w:sz w:val="21"/>
                <w:szCs w:val="21"/>
              </w:rPr>
            </w:pPr>
            <w:r>
              <w:rPr>
                <w:b/>
                <w:bCs/>
                <w:spacing w:val="22"/>
                <w:sz w:val="21"/>
                <w:szCs w:val="21"/>
              </w:rPr>
              <w:t>得有刮、</w:t>
            </w:r>
          </w:p>
          <w:p>
            <w:pPr>
              <w:pStyle w:val="7"/>
              <w:spacing w:before="80" w:line="219" w:lineRule="auto"/>
              <w:ind w:left="45"/>
              <w:rPr>
                <w:sz w:val="21"/>
                <w:szCs w:val="21"/>
              </w:rPr>
            </w:pPr>
            <w:r>
              <w:rPr>
                <w:b/>
                <w:bCs/>
                <w:spacing w:val="-4"/>
                <w:sz w:val="21"/>
                <w:szCs w:val="21"/>
              </w:rPr>
              <w:t>碰、卡、擦</w:t>
            </w:r>
          </w:p>
          <w:p>
            <w:pPr>
              <w:pStyle w:val="7"/>
              <w:spacing w:before="70" w:line="193" w:lineRule="auto"/>
              <w:ind w:left="255"/>
              <w:rPr>
                <w:sz w:val="21"/>
                <w:szCs w:val="21"/>
              </w:rPr>
            </w:pPr>
            <w:r>
              <w:rPr>
                <w:b/>
                <w:bCs/>
                <w:spacing w:val="-5"/>
                <w:sz w:val="21"/>
                <w:szCs w:val="21"/>
              </w:rPr>
              <w:t>等现象</w:t>
            </w:r>
          </w:p>
        </w:tc>
        <w:tc>
          <w:tcPr>
            <w:tcW w:w="789" w:type="dxa"/>
            <w:vAlign w:val="top"/>
          </w:tcPr>
          <w:p>
            <w:pPr>
              <w:pStyle w:val="7"/>
              <w:spacing w:before="54" w:line="259" w:lineRule="auto"/>
              <w:ind w:left="125" w:right="33" w:firstLine="50"/>
              <w:jc w:val="both"/>
              <w:rPr>
                <w:sz w:val="21"/>
                <w:szCs w:val="21"/>
              </w:rPr>
            </w:pPr>
            <w:r>
              <w:rPr>
                <w:b/>
                <w:bCs/>
                <w:spacing w:val="-6"/>
                <w:sz w:val="21"/>
                <w:szCs w:val="21"/>
              </w:rPr>
              <w:t>机械</w:t>
            </w:r>
            <w:r>
              <w:rPr>
                <w:sz w:val="21"/>
                <w:szCs w:val="21"/>
              </w:rPr>
              <w:t xml:space="preserve">  </w:t>
            </w:r>
            <w:r>
              <w:rPr>
                <w:b/>
                <w:bCs/>
                <w:spacing w:val="-6"/>
                <w:sz w:val="21"/>
                <w:szCs w:val="21"/>
              </w:rPr>
              <w:t>伤害，</w:t>
            </w:r>
            <w:r>
              <w:rPr>
                <w:sz w:val="21"/>
                <w:szCs w:val="21"/>
              </w:rPr>
              <w:t xml:space="preserve"> </w:t>
            </w:r>
            <w:r>
              <w:rPr>
                <w:b/>
                <w:bCs/>
                <w:spacing w:val="18"/>
                <w:sz w:val="21"/>
                <w:szCs w:val="21"/>
              </w:rPr>
              <w:t>其他</w:t>
            </w:r>
            <w:r>
              <w:rPr>
                <w:sz w:val="21"/>
                <w:szCs w:val="21"/>
              </w:rPr>
              <w:t xml:space="preserve">  </w:t>
            </w:r>
            <w:r>
              <w:rPr>
                <w:b/>
                <w:bCs/>
                <w:spacing w:val="18"/>
                <w:sz w:val="21"/>
                <w:szCs w:val="21"/>
              </w:rPr>
              <w:t>伤害</w:t>
            </w:r>
          </w:p>
        </w:tc>
        <w:tc>
          <w:tcPr>
            <w:tcW w:w="710" w:type="dxa"/>
            <w:shd w:val="clear" w:color="auto" w:fill="0000FB"/>
            <w:vAlign w:val="top"/>
          </w:tcPr>
          <w:p>
            <w:pPr>
              <w:spacing w:line="29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pStyle w:val="7"/>
              <w:spacing w:before="228" w:line="260" w:lineRule="auto"/>
              <w:ind w:left="153" w:right="139"/>
              <w:jc w:val="both"/>
              <w:rPr>
                <w:sz w:val="21"/>
                <w:szCs w:val="21"/>
              </w:rPr>
            </w:pPr>
            <w:r>
              <w:rPr>
                <w:spacing w:val="2"/>
                <w:sz w:val="21"/>
                <w:szCs w:val="21"/>
              </w:rPr>
              <w:t xml:space="preserve">设置急停 </w:t>
            </w:r>
            <w:r>
              <w:rPr>
                <w:spacing w:val="-3"/>
                <w:sz w:val="21"/>
                <w:szCs w:val="21"/>
              </w:rPr>
              <w:t>保护、检</w:t>
            </w:r>
            <w:r>
              <w:rPr>
                <w:spacing w:val="1"/>
                <w:sz w:val="21"/>
                <w:szCs w:val="21"/>
              </w:rPr>
              <w:t xml:space="preserve"> </w:t>
            </w:r>
            <w:r>
              <w:rPr>
                <w:spacing w:val="3"/>
                <w:sz w:val="21"/>
                <w:szCs w:val="21"/>
              </w:rPr>
              <w:t>修门保护</w:t>
            </w:r>
          </w:p>
        </w:tc>
        <w:tc>
          <w:tcPr>
            <w:tcW w:w="105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5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476"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476"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5" w:type="default"/>
          <w:pgSz w:w="16840" w:h="11910"/>
          <w:pgMar w:top="1012" w:right="634" w:bottom="1162" w:left="595" w:header="0" w:footer="948"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09"/>
        <w:gridCol w:w="1149"/>
        <w:gridCol w:w="1069"/>
        <w:gridCol w:w="1119"/>
        <w:gridCol w:w="1129"/>
        <w:gridCol w:w="1089"/>
        <w:gridCol w:w="1059"/>
        <w:gridCol w:w="560"/>
        <w:gridCol w:w="44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398" w:lineRule="auto"/>
              <w:rPr>
                <w:rFonts w:ascii="Arial"/>
                <w:sz w:val="21"/>
              </w:rPr>
            </w:pPr>
          </w:p>
          <w:p>
            <w:pPr>
              <w:pStyle w:val="7"/>
              <w:spacing w:before="68"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(混合机)</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0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58"/>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22" w:right="109"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09" w:type="dxa"/>
            <w:vMerge w:val="continue"/>
            <w:tcBorders>
              <w:top w:val="nil"/>
            </w:tcBorders>
            <w:vAlign w:val="top"/>
          </w:tcPr>
          <w:p>
            <w:pPr>
              <w:rPr>
                <w:rFonts w:ascii="Arial"/>
                <w:sz w:val="21"/>
              </w:rPr>
            </w:pPr>
          </w:p>
        </w:tc>
        <w:tc>
          <w:tcPr>
            <w:tcW w:w="1149" w:type="dxa"/>
            <w:vAlign w:val="top"/>
          </w:tcPr>
          <w:p>
            <w:pPr>
              <w:pStyle w:val="7"/>
              <w:spacing w:before="267" w:line="219" w:lineRule="auto"/>
              <w:ind w:left="147"/>
              <w:rPr>
                <w:sz w:val="21"/>
                <w:szCs w:val="21"/>
              </w:rPr>
            </w:pPr>
            <w:r>
              <w:rPr>
                <w:b/>
                <w:bCs/>
                <w:spacing w:val="-5"/>
                <w:sz w:val="21"/>
                <w:szCs w:val="21"/>
              </w:rPr>
              <w:t>工程技术</w:t>
            </w:r>
          </w:p>
        </w:tc>
        <w:tc>
          <w:tcPr>
            <w:tcW w:w="1069" w:type="dxa"/>
            <w:vAlign w:val="top"/>
          </w:tcPr>
          <w:p>
            <w:pPr>
              <w:pStyle w:val="7"/>
              <w:spacing w:before="267" w:line="219" w:lineRule="auto"/>
              <w:ind w:left="139"/>
              <w:rPr>
                <w:sz w:val="21"/>
                <w:szCs w:val="21"/>
              </w:rPr>
            </w:pPr>
            <w:r>
              <w:rPr>
                <w:b/>
                <w:bCs/>
                <w:sz w:val="21"/>
                <w:szCs w:val="21"/>
              </w:rPr>
              <w:t>管理控制</w:t>
            </w:r>
          </w:p>
        </w:tc>
        <w:tc>
          <w:tcPr>
            <w:tcW w:w="1119" w:type="dxa"/>
            <w:vAlign w:val="top"/>
          </w:tcPr>
          <w:p>
            <w:pPr>
              <w:pStyle w:val="7"/>
              <w:spacing w:before="267" w:line="219" w:lineRule="auto"/>
              <w:ind w:left="120"/>
              <w:rPr>
                <w:sz w:val="21"/>
                <w:szCs w:val="21"/>
              </w:rPr>
            </w:pPr>
            <w:r>
              <w:rPr>
                <w:b/>
                <w:bCs/>
                <w:sz w:val="21"/>
                <w:szCs w:val="21"/>
              </w:rPr>
              <w:t>培训教育</w:t>
            </w:r>
          </w:p>
        </w:tc>
        <w:tc>
          <w:tcPr>
            <w:tcW w:w="1129" w:type="dxa"/>
            <w:vAlign w:val="top"/>
          </w:tcPr>
          <w:p>
            <w:pPr>
              <w:pStyle w:val="7"/>
              <w:spacing w:before="267" w:line="219" w:lineRule="auto"/>
              <w:ind w:left="130"/>
              <w:rPr>
                <w:sz w:val="21"/>
                <w:szCs w:val="21"/>
              </w:rPr>
            </w:pPr>
            <w:r>
              <w:rPr>
                <w:b/>
                <w:bCs/>
                <w:spacing w:val="-4"/>
                <w:sz w:val="21"/>
                <w:szCs w:val="21"/>
              </w:rPr>
              <w:t>个体防护</w:t>
            </w:r>
          </w:p>
        </w:tc>
        <w:tc>
          <w:tcPr>
            <w:tcW w:w="1089" w:type="dxa"/>
            <w:vAlign w:val="top"/>
          </w:tcPr>
          <w:p>
            <w:pPr>
              <w:pStyle w:val="7"/>
              <w:spacing w:before="270" w:line="221" w:lineRule="auto"/>
              <w:ind w:left="15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59" w:line="218" w:lineRule="auto"/>
              <w:ind w:left="79"/>
              <w:rPr>
                <w:sz w:val="21"/>
                <w:szCs w:val="21"/>
              </w:rPr>
            </w:pPr>
            <w:r>
              <w:rPr>
                <w:sz w:val="21"/>
                <w:szCs w:val="21"/>
              </w:rPr>
              <w:t>公</w:t>
            </w:r>
            <w:r>
              <w:rPr>
                <w:spacing w:val="53"/>
                <w:sz w:val="21"/>
                <w:szCs w:val="21"/>
              </w:rPr>
              <w:t xml:space="preserve"> </w:t>
            </w:r>
            <w:r>
              <w:rPr>
                <w:sz w:val="21"/>
                <w:szCs w:val="21"/>
              </w:rPr>
              <w:t>司</w:t>
            </w:r>
          </w:p>
        </w:tc>
        <w:tc>
          <w:tcPr>
            <w:tcW w:w="440" w:type="dxa"/>
            <w:textDirection w:val="tbRlV"/>
            <w:vAlign w:val="top"/>
          </w:tcPr>
          <w:p>
            <w:pPr>
              <w:pStyle w:val="7"/>
              <w:spacing w:before="99" w:line="216" w:lineRule="auto"/>
              <w:ind w:left="102"/>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9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spacing w:line="293" w:lineRule="auto"/>
              <w:rPr>
                <w:rFonts w:ascii="Arial"/>
                <w:sz w:val="21"/>
              </w:rPr>
            </w:pPr>
          </w:p>
          <w:p>
            <w:pPr>
              <w:pStyle w:val="7"/>
              <w:spacing w:before="68" w:line="223" w:lineRule="auto"/>
              <w:ind w:left="153"/>
              <w:rPr>
                <w:sz w:val="21"/>
                <w:szCs w:val="21"/>
              </w:rPr>
            </w:pPr>
            <w:r>
              <w:rPr>
                <w:b/>
                <w:bCs/>
                <w:spacing w:val="-5"/>
                <w:sz w:val="21"/>
                <w:szCs w:val="21"/>
              </w:rPr>
              <w:t>混合</w:t>
            </w:r>
          </w:p>
          <w:p>
            <w:pPr>
              <w:pStyle w:val="7"/>
              <w:spacing w:before="51" w:line="219" w:lineRule="auto"/>
              <w:ind w:left="264"/>
              <w:rPr>
                <w:sz w:val="21"/>
                <w:szCs w:val="21"/>
              </w:rPr>
            </w:pPr>
            <w:r>
              <w:rPr>
                <w:b/>
                <w:bCs/>
                <w:spacing w:val="-3"/>
                <w:sz w:val="21"/>
                <w:szCs w:val="21"/>
              </w:rPr>
              <w:t>机</w:t>
            </w:r>
          </w:p>
        </w:tc>
        <w:tc>
          <w:tcPr>
            <w:tcW w:w="660" w:type="dxa"/>
            <w:vAlign w:val="top"/>
          </w:tcPr>
          <w:p>
            <w:pPr>
              <w:spacing w:line="252" w:lineRule="auto"/>
              <w:rPr>
                <w:rFonts w:ascii="Arial"/>
                <w:sz w:val="21"/>
              </w:rPr>
            </w:pPr>
          </w:p>
          <w:p>
            <w:pPr>
              <w:spacing w:line="252"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447" w:lineRule="auto"/>
              <w:rPr>
                <w:rFonts w:ascii="Arial"/>
                <w:sz w:val="21"/>
              </w:rPr>
            </w:pPr>
          </w:p>
          <w:p>
            <w:pPr>
              <w:pStyle w:val="7"/>
              <w:spacing w:before="68" w:line="219" w:lineRule="auto"/>
              <w:ind w:left="463"/>
              <w:rPr>
                <w:sz w:val="21"/>
                <w:szCs w:val="21"/>
              </w:rPr>
            </w:pPr>
            <w:r>
              <w:rPr>
                <w:b/>
                <w:bCs/>
                <w:spacing w:val="-4"/>
                <w:sz w:val="21"/>
                <w:szCs w:val="21"/>
              </w:rPr>
              <w:t>传动</w:t>
            </w:r>
          </w:p>
        </w:tc>
        <w:tc>
          <w:tcPr>
            <w:tcW w:w="1159" w:type="dxa"/>
            <w:vAlign w:val="top"/>
          </w:tcPr>
          <w:p>
            <w:pPr>
              <w:pStyle w:val="7"/>
              <w:spacing w:before="62" w:line="219" w:lineRule="auto"/>
              <w:ind w:left="152"/>
              <w:rPr>
                <w:sz w:val="21"/>
                <w:szCs w:val="21"/>
              </w:rPr>
            </w:pPr>
            <w:r>
              <w:rPr>
                <w:spacing w:val="-2"/>
                <w:sz w:val="21"/>
                <w:szCs w:val="21"/>
              </w:rPr>
              <w:t>转动部件</w:t>
            </w:r>
          </w:p>
          <w:p>
            <w:pPr>
              <w:pStyle w:val="7"/>
              <w:spacing w:before="71" w:line="220" w:lineRule="auto"/>
              <w:ind w:left="42"/>
              <w:rPr>
                <w:sz w:val="21"/>
                <w:szCs w:val="21"/>
              </w:rPr>
            </w:pPr>
            <w:r>
              <w:rPr>
                <w:spacing w:val="1"/>
                <w:sz w:val="21"/>
                <w:szCs w:val="21"/>
              </w:rPr>
              <w:t>不外露，链</w:t>
            </w:r>
          </w:p>
          <w:p>
            <w:pPr>
              <w:pStyle w:val="7"/>
              <w:spacing w:before="39" w:line="219" w:lineRule="auto"/>
              <w:ind w:left="152"/>
              <w:rPr>
                <w:sz w:val="21"/>
                <w:szCs w:val="21"/>
              </w:rPr>
            </w:pPr>
            <w:r>
              <w:rPr>
                <w:spacing w:val="-2"/>
                <w:sz w:val="21"/>
                <w:szCs w:val="21"/>
              </w:rPr>
              <w:t>条张紧适</w:t>
            </w:r>
          </w:p>
          <w:p>
            <w:pPr>
              <w:pStyle w:val="7"/>
              <w:spacing w:before="61" w:line="215" w:lineRule="auto"/>
              <w:ind w:left="462"/>
              <w:rPr>
                <w:sz w:val="21"/>
                <w:szCs w:val="21"/>
              </w:rPr>
            </w:pPr>
            <w:r>
              <w:rPr>
                <w:sz w:val="21"/>
                <w:szCs w:val="21"/>
              </w:rPr>
              <w:t>中</w:t>
            </w:r>
          </w:p>
        </w:tc>
        <w:tc>
          <w:tcPr>
            <w:tcW w:w="789" w:type="dxa"/>
            <w:vAlign w:val="top"/>
          </w:tcPr>
          <w:p>
            <w:pPr>
              <w:spacing w:line="291" w:lineRule="auto"/>
              <w:rPr>
                <w:rFonts w:ascii="Arial"/>
                <w:sz w:val="21"/>
              </w:rPr>
            </w:pPr>
          </w:p>
          <w:p>
            <w:pPr>
              <w:pStyle w:val="7"/>
              <w:spacing w:before="68" w:line="311" w:lineRule="exact"/>
              <w:ind w:left="173"/>
              <w:rPr>
                <w:sz w:val="21"/>
                <w:szCs w:val="21"/>
              </w:rPr>
            </w:pPr>
            <w:r>
              <w:rPr>
                <w:spacing w:val="-2"/>
                <w:position w:val="7"/>
                <w:sz w:val="21"/>
                <w:szCs w:val="21"/>
              </w:rPr>
              <w:t>机械</w:t>
            </w:r>
          </w:p>
          <w:p>
            <w:pPr>
              <w:pStyle w:val="7"/>
              <w:spacing w:line="219" w:lineRule="auto"/>
              <w:ind w:left="173"/>
              <w:rPr>
                <w:sz w:val="21"/>
                <w:szCs w:val="21"/>
              </w:rPr>
            </w:pPr>
            <w:r>
              <w:rPr>
                <w:spacing w:val="6"/>
                <w:sz w:val="21"/>
                <w:szCs w:val="21"/>
              </w:rPr>
              <w:t>伤害</w:t>
            </w:r>
          </w:p>
        </w:tc>
        <w:tc>
          <w:tcPr>
            <w:tcW w:w="709" w:type="dxa"/>
            <w:shd w:val="clear" w:color="auto" w:fill="0000FB"/>
            <w:vAlign w:val="top"/>
          </w:tcPr>
          <w:p>
            <w:pPr>
              <w:spacing w:line="293"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spacing w:line="303" w:lineRule="auto"/>
              <w:rPr>
                <w:rFonts w:ascii="Arial"/>
                <w:sz w:val="21"/>
              </w:rPr>
            </w:pPr>
          </w:p>
          <w:p>
            <w:pPr>
              <w:pStyle w:val="7"/>
              <w:spacing w:before="68" w:line="241" w:lineRule="auto"/>
              <w:ind w:left="463" w:right="138" w:hanging="319"/>
              <w:rPr>
                <w:sz w:val="21"/>
                <w:szCs w:val="21"/>
              </w:rPr>
            </w:pPr>
            <w:r>
              <w:rPr>
                <w:spacing w:val="3"/>
                <w:sz w:val="21"/>
                <w:szCs w:val="21"/>
              </w:rPr>
              <w:t>设置防护</w:t>
            </w:r>
            <w:r>
              <w:rPr>
                <w:spacing w:val="2"/>
                <w:sz w:val="21"/>
                <w:szCs w:val="21"/>
              </w:rPr>
              <w:t xml:space="preserve"> </w:t>
            </w:r>
            <w:r>
              <w:rPr>
                <w:sz w:val="21"/>
                <w:szCs w:val="21"/>
              </w:rPr>
              <w:t>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472"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2"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18" w:line="223" w:lineRule="auto"/>
              <w:ind w:left="150"/>
              <w:rPr>
                <w:sz w:val="21"/>
                <w:szCs w:val="21"/>
              </w:rPr>
            </w:pPr>
            <w:r>
              <w:rPr>
                <w:spacing w:val="-3"/>
                <w:sz w:val="21"/>
                <w:szCs w:val="21"/>
              </w:rPr>
              <w:t>混合</w:t>
            </w:r>
          </w:p>
          <w:p>
            <w:pPr>
              <w:pStyle w:val="7"/>
              <w:spacing w:before="81" w:line="219" w:lineRule="auto"/>
              <w:ind w:left="261"/>
              <w:rPr>
                <w:sz w:val="21"/>
                <w:szCs w:val="21"/>
              </w:rPr>
            </w:pPr>
            <w:r>
              <w:rPr>
                <w:sz w:val="21"/>
                <w:szCs w:val="21"/>
              </w:rPr>
              <w:t>机</w:t>
            </w:r>
          </w:p>
        </w:tc>
        <w:tc>
          <w:tcPr>
            <w:tcW w:w="660" w:type="dxa"/>
            <w:vAlign w:val="top"/>
          </w:tcPr>
          <w:p>
            <w:pPr>
              <w:spacing w:line="358"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301"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61" w:line="219" w:lineRule="auto"/>
              <w:ind w:left="155"/>
              <w:rPr>
                <w:sz w:val="21"/>
                <w:szCs w:val="21"/>
              </w:rPr>
            </w:pPr>
            <w:r>
              <w:rPr>
                <w:b/>
                <w:bCs/>
                <w:spacing w:val="-5"/>
                <w:sz w:val="21"/>
                <w:szCs w:val="21"/>
              </w:rPr>
              <w:t>线路无破</w:t>
            </w:r>
          </w:p>
          <w:p>
            <w:pPr>
              <w:pStyle w:val="7"/>
              <w:spacing w:before="81" w:line="220" w:lineRule="auto"/>
              <w:ind w:left="45"/>
              <w:rPr>
                <w:sz w:val="21"/>
                <w:szCs w:val="21"/>
              </w:rPr>
            </w:pPr>
            <w:r>
              <w:rPr>
                <w:b/>
                <w:bCs/>
                <w:spacing w:val="-4"/>
                <w:sz w:val="21"/>
                <w:szCs w:val="21"/>
              </w:rPr>
              <w:t>损，无漏电</w:t>
            </w:r>
          </w:p>
          <w:p>
            <w:pPr>
              <w:pStyle w:val="7"/>
              <w:spacing w:before="59" w:line="207" w:lineRule="auto"/>
              <w:ind w:left="365"/>
              <w:rPr>
                <w:sz w:val="21"/>
                <w:szCs w:val="21"/>
              </w:rPr>
            </w:pPr>
            <w:r>
              <w:rPr>
                <w:b/>
                <w:bCs/>
                <w:spacing w:val="-5"/>
                <w:sz w:val="21"/>
                <w:szCs w:val="21"/>
              </w:rPr>
              <w:t>风险</w:t>
            </w:r>
          </w:p>
        </w:tc>
        <w:tc>
          <w:tcPr>
            <w:tcW w:w="789" w:type="dxa"/>
            <w:vAlign w:val="top"/>
          </w:tcPr>
          <w:p>
            <w:pPr>
              <w:pStyle w:val="7"/>
              <w:spacing w:before="242" w:line="241" w:lineRule="auto"/>
              <w:ind w:left="175" w:right="33" w:hanging="50"/>
              <w:rPr>
                <w:sz w:val="21"/>
                <w:szCs w:val="21"/>
              </w:rPr>
            </w:pPr>
            <w:r>
              <w:rPr>
                <w:b/>
                <w:bCs/>
                <w:spacing w:val="-6"/>
                <w:sz w:val="21"/>
                <w:szCs w:val="21"/>
              </w:rPr>
              <w:t>触电，</w:t>
            </w:r>
            <w:r>
              <w:rPr>
                <w:sz w:val="21"/>
                <w:szCs w:val="21"/>
              </w:rPr>
              <w:t xml:space="preserve"> </w:t>
            </w:r>
            <w:r>
              <w:rPr>
                <w:b/>
                <w:bCs/>
                <w:spacing w:val="-5"/>
                <w:sz w:val="21"/>
                <w:szCs w:val="21"/>
              </w:rPr>
              <w:t>火灾</w:t>
            </w:r>
          </w:p>
        </w:tc>
        <w:tc>
          <w:tcPr>
            <w:tcW w:w="709" w:type="dxa"/>
            <w:shd w:val="clear" w:color="auto" w:fill="0000F9"/>
            <w:vAlign w:val="top"/>
          </w:tcPr>
          <w:p>
            <w:pPr>
              <w:pStyle w:val="7"/>
              <w:spacing w:before="215" w:line="220" w:lineRule="auto"/>
              <w:ind w:left="134"/>
              <w:rPr>
                <w:sz w:val="21"/>
                <w:szCs w:val="21"/>
              </w:rPr>
            </w:pPr>
            <w:r>
              <w:rPr>
                <w:color w:val="FFFFFF"/>
                <w:spacing w:val="-2"/>
                <w:sz w:val="21"/>
                <w:szCs w:val="21"/>
              </w:rPr>
              <w:t>低风</w:t>
            </w:r>
          </w:p>
          <w:p>
            <w:pPr>
              <w:pStyle w:val="7"/>
              <w:spacing w:before="79" w:line="220" w:lineRule="auto"/>
              <w:ind w:left="244"/>
              <w:rPr>
                <w:sz w:val="21"/>
                <w:szCs w:val="21"/>
              </w:rPr>
            </w:pPr>
            <w:r>
              <w:rPr>
                <w:color w:val="FFFFFF"/>
                <w:sz w:val="21"/>
                <w:szCs w:val="21"/>
              </w:rPr>
              <w:t>险</w:t>
            </w:r>
          </w:p>
        </w:tc>
        <w:tc>
          <w:tcPr>
            <w:tcW w:w="1149" w:type="dxa"/>
            <w:vAlign w:val="top"/>
          </w:tcPr>
          <w:p>
            <w:pPr>
              <w:pStyle w:val="7"/>
              <w:spacing w:before="67" w:line="255" w:lineRule="auto"/>
              <w:ind w:left="144" w:right="99"/>
              <w:jc w:val="both"/>
              <w:rPr>
                <w:sz w:val="21"/>
                <w:szCs w:val="21"/>
              </w:rPr>
            </w:pPr>
            <w:r>
              <w:rPr>
                <w:spacing w:val="3"/>
                <w:sz w:val="21"/>
                <w:szCs w:val="21"/>
              </w:rPr>
              <w:t>设置漏电</w:t>
            </w:r>
            <w:r>
              <w:rPr>
                <w:sz w:val="21"/>
                <w:szCs w:val="21"/>
              </w:rPr>
              <w:t xml:space="preserve"> </w:t>
            </w:r>
            <w:r>
              <w:rPr>
                <w:spacing w:val="-3"/>
                <w:sz w:val="21"/>
                <w:szCs w:val="21"/>
              </w:rPr>
              <w:t>保护、过</w:t>
            </w:r>
            <w:r>
              <w:rPr>
                <w:spacing w:val="1"/>
                <w:sz w:val="21"/>
                <w:szCs w:val="21"/>
              </w:rPr>
              <w:t xml:space="preserve"> </w:t>
            </w:r>
            <w:r>
              <w:rPr>
                <w:spacing w:val="13"/>
                <w:sz w:val="21"/>
                <w:szCs w:val="21"/>
              </w:rPr>
              <w:t>载保护。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305"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25"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25"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2"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459" w:lineRule="auto"/>
              <w:rPr>
                <w:rFonts w:ascii="Arial"/>
                <w:sz w:val="21"/>
              </w:rPr>
            </w:pPr>
          </w:p>
          <w:p>
            <w:pPr>
              <w:pStyle w:val="7"/>
              <w:spacing w:before="68" w:line="223" w:lineRule="auto"/>
              <w:ind w:left="150"/>
              <w:rPr>
                <w:sz w:val="21"/>
                <w:szCs w:val="21"/>
              </w:rPr>
            </w:pPr>
            <w:r>
              <w:rPr>
                <w:spacing w:val="-3"/>
                <w:sz w:val="21"/>
                <w:szCs w:val="21"/>
              </w:rPr>
              <w:t>混合</w:t>
            </w:r>
          </w:p>
          <w:p>
            <w:pPr>
              <w:pStyle w:val="7"/>
              <w:spacing w:before="51" w:line="219" w:lineRule="auto"/>
              <w:ind w:left="261"/>
              <w:rPr>
                <w:sz w:val="21"/>
                <w:szCs w:val="21"/>
              </w:rPr>
            </w:pPr>
            <w:r>
              <w:rPr>
                <w:sz w:val="21"/>
                <w:szCs w:val="21"/>
              </w:rPr>
              <w:t>机</w:t>
            </w:r>
          </w:p>
        </w:tc>
        <w:tc>
          <w:tcPr>
            <w:tcW w:w="660" w:type="dxa"/>
            <w:vAlign w:val="top"/>
          </w:tcPr>
          <w:p>
            <w:pPr>
              <w:spacing w:line="324" w:lineRule="auto"/>
              <w:rPr>
                <w:rFonts w:ascii="Arial"/>
                <w:sz w:val="21"/>
              </w:rPr>
            </w:pPr>
          </w:p>
          <w:p>
            <w:pPr>
              <w:spacing w:line="325" w:lineRule="auto"/>
              <w:rPr>
                <w:rFonts w:ascii="Arial"/>
                <w:sz w:val="21"/>
              </w:rPr>
            </w:pPr>
          </w:p>
          <w:p>
            <w:pPr>
              <w:pStyle w:val="7"/>
              <w:spacing w:before="69" w:line="182" w:lineRule="auto"/>
              <w:ind w:left="260"/>
              <w:rPr>
                <w:sz w:val="21"/>
                <w:szCs w:val="21"/>
              </w:rPr>
            </w:pPr>
            <w:r>
              <w:rPr>
                <w:sz w:val="21"/>
                <w:szCs w:val="21"/>
              </w:rPr>
              <w:t>5</w:t>
            </w:r>
          </w:p>
        </w:tc>
        <w:tc>
          <w:tcPr>
            <w:tcW w:w="1369" w:type="dxa"/>
            <w:vAlign w:val="top"/>
          </w:tcPr>
          <w:p>
            <w:pPr>
              <w:spacing w:line="295" w:lineRule="auto"/>
              <w:rPr>
                <w:rFonts w:ascii="Arial"/>
                <w:sz w:val="21"/>
              </w:rPr>
            </w:pPr>
          </w:p>
          <w:p>
            <w:pPr>
              <w:spacing w:line="296" w:lineRule="auto"/>
              <w:rPr>
                <w:rFonts w:ascii="Arial"/>
                <w:sz w:val="21"/>
              </w:rPr>
            </w:pPr>
          </w:p>
          <w:p>
            <w:pPr>
              <w:pStyle w:val="7"/>
              <w:spacing w:before="69" w:line="219" w:lineRule="auto"/>
              <w:ind w:left="153"/>
              <w:rPr>
                <w:sz w:val="21"/>
                <w:szCs w:val="21"/>
              </w:rPr>
            </w:pPr>
            <w:r>
              <w:rPr>
                <w:b/>
                <w:bCs/>
                <w:spacing w:val="-4"/>
                <w:sz w:val="21"/>
                <w:szCs w:val="21"/>
              </w:rPr>
              <w:t>检修门密封</w:t>
            </w:r>
          </w:p>
        </w:tc>
        <w:tc>
          <w:tcPr>
            <w:tcW w:w="1159" w:type="dxa"/>
            <w:vAlign w:val="top"/>
          </w:tcPr>
          <w:p>
            <w:pPr>
              <w:spacing w:line="463" w:lineRule="auto"/>
              <w:rPr>
                <w:rFonts w:ascii="Arial"/>
                <w:sz w:val="21"/>
              </w:rPr>
            </w:pPr>
          </w:p>
          <w:p>
            <w:pPr>
              <w:pStyle w:val="7"/>
              <w:spacing w:before="68" w:line="247" w:lineRule="auto"/>
              <w:ind w:left="465" w:right="163" w:hanging="310"/>
              <w:rPr>
                <w:sz w:val="21"/>
                <w:szCs w:val="21"/>
              </w:rPr>
            </w:pPr>
            <w:r>
              <w:rPr>
                <w:b/>
                <w:bCs/>
                <w:spacing w:val="-5"/>
                <w:sz w:val="21"/>
                <w:szCs w:val="21"/>
              </w:rPr>
              <w:t>无粉尘外</w:t>
            </w:r>
            <w:r>
              <w:rPr>
                <w:sz w:val="21"/>
                <w:szCs w:val="21"/>
              </w:rPr>
              <w:t xml:space="preserve"> </w:t>
            </w:r>
            <w:r>
              <w:rPr>
                <w:b/>
                <w:bCs/>
                <w:spacing w:val="-3"/>
                <w:sz w:val="21"/>
                <w:szCs w:val="21"/>
              </w:rPr>
              <w:t>溢</w:t>
            </w:r>
          </w:p>
        </w:tc>
        <w:tc>
          <w:tcPr>
            <w:tcW w:w="789" w:type="dxa"/>
            <w:vAlign w:val="top"/>
          </w:tcPr>
          <w:p>
            <w:pPr>
              <w:spacing w:line="463" w:lineRule="auto"/>
              <w:rPr>
                <w:rFonts w:ascii="Arial"/>
                <w:sz w:val="21"/>
              </w:rPr>
            </w:pPr>
          </w:p>
          <w:p>
            <w:pPr>
              <w:pStyle w:val="7"/>
              <w:spacing w:before="68" w:line="308" w:lineRule="exact"/>
              <w:ind w:left="176"/>
              <w:rPr>
                <w:sz w:val="21"/>
                <w:szCs w:val="21"/>
              </w:rPr>
            </w:pPr>
            <w:r>
              <w:rPr>
                <w:b/>
                <w:bCs/>
                <w:spacing w:val="-5"/>
                <w:position w:val="6"/>
                <w:sz w:val="21"/>
                <w:szCs w:val="21"/>
              </w:rPr>
              <w:t>其他</w:t>
            </w:r>
          </w:p>
          <w:p>
            <w:pPr>
              <w:pStyle w:val="7"/>
              <w:spacing w:before="1" w:line="217" w:lineRule="auto"/>
              <w:ind w:left="176"/>
              <w:rPr>
                <w:sz w:val="21"/>
                <w:szCs w:val="21"/>
              </w:rPr>
            </w:pPr>
            <w:r>
              <w:rPr>
                <w:b/>
                <w:bCs/>
                <w:spacing w:val="-5"/>
                <w:sz w:val="21"/>
                <w:szCs w:val="21"/>
              </w:rPr>
              <w:t>爆炸</w:t>
            </w:r>
          </w:p>
        </w:tc>
        <w:tc>
          <w:tcPr>
            <w:tcW w:w="709" w:type="dxa"/>
            <w:shd w:val="clear" w:color="auto" w:fill="0000FB"/>
            <w:vAlign w:val="top"/>
          </w:tcPr>
          <w:p>
            <w:pPr>
              <w:spacing w:line="476"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39" w:line="220" w:lineRule="auto"/>
              <w:ind w:left="244"/>
              <w:rPr>
                <w:sz w:val="21"/>
                <w:szCs w:val="21"/>
              </w:rPr>
            </w:pPr>
            <w:r>
              <w:rPr>
                <w:color w:val="FFFFFF"/>
                <w:sz w:val="21"/>
                <w:szCs w:val="21"/>
              </w:rPr>
              <w:t>险</w:t>
            </w:r>
          </w:p>
        </w:tc>
        <w:tc>
          <w:tcPr>
            <w:tcW w:w="1149" w:type="dxa"/>
            <w:vAlign w:val="top"/>
          </w:tcPr>
          <w:p>
            <w:pPr>
              <w:pStyle w:val="7"/>
              <w:spacing w:before="77" w:line="254" w:lineRule="auto"/>
              <w:ind w:left="144" w:right="99"/>
              <w:jc w:val="both"/>
              <w:rPr>
                <w:sz w:val="21"/>
                <w:szCs w:val="21"/>
              </w:rPr>
            </w:pPr>
            <w:r>
              <w:rPr>
                <w:spacing w:val="-3"/>
                <w:sz w:val="21"/>
                <w:szCs w:val="21"/>
              </w:rPr>
              <w:t>设置门保</w:t>
            </w:r>
            <w:r>
              <w:rPr>
                <w:sz w:val="21"/>
                <w:szCs w:val="21"/>
              </w:rPr>
              <w:t xml:space="preserve"> </w:t>
            </w:r>
            <w:r>
              <w:rPr>
                <w:spacing w:val="13"/>
                <w:sz w:val="21"/>
                <w:szCs w:val="21"/>
              </w:rPr>
              <w:t>护装置，</w:t>
            </w:r>
            <w:r>
              <w:rPr>
                <w:spacing w:val="1"/>
                <w:sz w:val="21"/>
                <w:szCs w:val="21"/>
              </w:rPr>
              <w:t xml:space="preserve"> </w:t>
            </w:r>
            <w:r>
              <w:rPr>
                <w:spacing w:val="6"/>
                <w:sz w:val="21"/>
                <w:szCs w:val="21"/>
              </w:rPr>
              <w:t>门周使用</w:t>
            </w:r>
            <w:r>
              <w:rPr>
                <w:sz w:val="21"/>
                <w:szCs w:val="21"/>
              </w:rPr>
              <w:t xml:space="preserve"> </w:t>
            </w:r>
            <w:r>
              <w:rPr>
                <w:spacing w:val="-3"/>
                <w:sz w:val="21"/>
                <w:szCs w:val="21"/>
              </w:rPr>
              <w:t>发泡密封</w:t>
            </w:r>
            <w:r>
              <w:rPr>
                <w:sz w:val="21"/>
                <w:szCs w:val="21"/>
              </w:rPr>
              <w:t xml:space="preserve"> </w:t>
            </w:r>
            <w:r>
              <w:rPr>
                <w:spacing w:val="13"/>
                <w:sz w:val="21"/>
                <w:szCs w:val="21"/>
              </w:rPr>
              <w:t>条密封。</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7" w:lineRule="auto"/>
              <w:rPr>
                <w:rFonts w:ascii="Arial"/>
                <w:sz w:val="21"/>
              </w:rPr>
            </w:pPr>
          </w:p>
          <w:p>
            <w:pPr>
              <w:spacing w:line="298"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07" w:lineRule="auto"/>
              <w:rPr>
                <w:rFonts w:ascii="Arial"/>
                <w:sz w:val="21"/>
              </w:rPr>
            </w:pPr>
          </w:p>
          <w:p>
            <w:pPr>
              <w:spacing w:line="308"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07" w:lineRule="auto"/>
              <w:rPr>
                <w:rFonts w:ascii="Arial"/>
                <w:sz w:val="21"/>
              </w:rPr>
            </w:pPr>
          </w:p>
          <w:p>
            <w:pPr>
              <w:spacing w:line="308"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6" w:type="default"/>
          <w:pgSz w:w="16840" w:h="11910"/>
          <w:pgMar w:top="1012" w:right="645" w:bottom="1153" w:left="595" w:header="0" w:footer="951"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390" w:lineRule="auto"/>
              <w:rPr>
                <w:rFonts w:ascii="Arial"/>
                <w:sz w:val="21"/>
              </w:rPr>
            </w:pPr>
          </w:p>
          <w:p>
            <w:pPr>
              <w:pStyle w:val="7"/>
              <w:spacing w:before="68" w:line="220" w:lineRule="auto"/>
              <w:ind w:left="167"/>
              <w:rPr>
                <w:sz w:val="21"/>
                <w:szCs w:val="21"/>
              </w:rPr>
            </w:pPr>
            <w:r>
              <w:rPr>
                <w:b/>
                <w:bCs/>
                <w:spacing w:val="-6"/>
                <w:sz w:val="21"/>
                <w:szCs w:val="21"/>
              </w:rPr>
              <w:t>风险点</w:t>
            </w:r>
            <w:r>
              <w:rPr>
                <w:spacing w:val="22"/>
                <w:sz w:val="21"/>
                <w:szCs w:val="21"/>
              </w:rPr>
              <w:t xml:space="preserve">   </w:t>
            </w:r>
            <w:r>
              <w:rPr>
                <w:b/>
                <w:bCs/>
                <w:spacing w:val="-6"/>
                <w:sz w:val="21"/>
                <w:szCs w:val="21"/>
              </w:rPr>
              <w:t>(配料秤)</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5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3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4" w:hRule="atLeast"/>
        </w:trPr>
        <w:tc>
          <w:tcPr>
            <w:tcW w:w="72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47"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53"/>
              <w:rPr>
                <w:sz w:val="21"/>
                <w:szCs w:val="21"/>
              </w:rPr>
            </w:pPr>
            <w:r>
              <w:rPr>
                <w:b/>
                <w:bCs/>
                <w:spacing w:val="-5"/>
                <w:sz w:val="21"/>
                <w:szCs w:val="21"/>
              </w:rPr>
              <w:t>配料</w:t>
            </w:r>
          </w:p>
          <w:p>
            <w:pPr>
              <w:pStyle w:val="7"/>
              <w:spacing w:before="49" w:line="220" w:lineRule="auto"/>
              <w:ind w:left="264"/>
              <w:rPr>
                <w:sz w:val="21"/>
                <w:szCs w:val="21"/>
              </w:rPr>
            </w:pPr>
            <w:r>
              <w:rPr>
                <w:b/>
                <w:bCs/>
                <w:spacing w:val="-3"/>
                <w:sz w:val="21"/>
                <w:szCs w:val="21"/>
              </w:rPr>
              <w:t>秤</w:t>
            </w:r>
          </w:p>
        </w:tc>
        <w:tc>
          <w:tcPr>
            <w:tcW w:w="66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7"/>
              <w:spacing w:before="69" w:line="219" w:lineRule="auto"/>
              <w:ind w:right="1"/>
              <w:jc w:val="right"/>
              <w:rPr>
                <w:sz w:val="21"/>
                <w:szCs w:val="21"/>
              </w:rPr>
            </w:pPr>
            <w:r>
              <w:rPr>
                <w:spacing w:val="1"/>
                <w:sz w:val="21"/>
                <w:szCs w:val="21"/>
              </w:rPr>
              <w:t>完好牢固，</w:t>
            </w:r>
          </w:p>
          <w:p>
            <w:pPr>
              <w:pStyle w:val="7"/>
              <w:spacing w:before="41" w:line="220" w:lineRule="auto"/>
              <w:ind w:left="152"/>
              <w:rPr>
                <w:sz w:val="21"/>
                <w:szCs w:val="21"/>
              </w:rPr>
            </w:pPr>
            <w:r>
              <w:rPr>
                <w:spacing w:val="-2"/>
                <w:sz w:val="21"/>
                <w:szCs w:val="21"/>
              </w:rPr>
              <w:t>无变形受</w:t>
            </w:r>
          </w:p>
          <w:p>
            <w:pPr>
              <w:pStyle w:val="7"/>
              <w:spacing w:before="59" w:line="219" w:lineRule="auto"/>
              <w:ind w:left="252"/>
              <w:rPr>
                <w:sz w:val="21"/>
                <w:szCs w:val="21"/>
              </w:rPr>
            </w:pPr>
            <w:r>
              <w:rPr>
                <w:spacing w:val="-2"/>
                <w:sz w:val="21"/>
                <w:szCs w:val="21"/>
              </w:rPr>
              <w:t>损现象</w:t>
            </w:r>
          </w:p>
        </w:tc>
        <w:tc>
          <w:tcPr>
            <w:tcW w:w="78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7"/>
              <w:spacing w:before="69" w:line="329" w:lineRule="exact"/>
              <w:ind w:left="173"/>
              <w:rPr>
                <w:sz w:val="21"/>
                <w:szCs w:val="21"/>
              </w:rPr>
            </w:pPr>
            <w:r>
              <w:rPr>
                <w:spacing w:val="-3"/>
                <w:position w:val="8"/>
                <w:sz w:val="21"/>
                <w:szCs w:val="21"/>
              </w:rPr>
              <w:t>其他</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9" w:line="241" w:lineRule="auto"/>
              <w:ind w:left="14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spacing w:line="256" w:lineRule="auto"/>
              <w:rPr>
                <w:rFonts w:ascii="Arial"/>
                <w:sz w:val="21"/>
              </w:rPr>
            </w:pPr>
          </w:p>
          <w:p>
            <w:pPr>
              <w:spacing w:line="256" w:lineRule="auto"/>
              <w:rPr>
                <w:rFonts w:ascii="Arial"/>
                <w:sz w:val="21"/>
              </w:rPr>
            </w:pPr>
          </w:p>
          <w:p>
            <w:pPr>
              <w:spacing w:line="257" w:lineRule="auto"/>
              <w:rPr>
                <w:rFonts w:ascii="Arial"/>
                <w:sz w:val="21"/>
              </w:rPr>
            </w:pPr>
          </w:p>
          <w:p>
            <w:pPr>
              <w:pStyle w:val="7"/>
              <w:spacing w:before="69" w:line="262" w:lineRule="auto"/>
              <w:ind w:left="105" w:right="71"/>
              <w:jc w:val="both"/>
              <w:rPr>
                <w:sz w:val="21"/>
                <w:szCs w:val="21"/>
              </w:rPr>
            </w:pPr>
            <w:r>
              <w:rPr>
                <w:spacing w:val="-3"/>
                <w:sz w:val="21"/>
                <w:szCs w:val="21"/>
              </w:rPr>
              <w:t>执行设备</w:t>
            </w:r>
            <w:r>
              <w:rPr>
                <w:spacing w:val="2"/>
                <w:sz w:val="21"/>
                <w:szCs w:val="21"/>
              </w:rPr>
              <w:t xml:space="preserve"> </w:t>
            </w:r>
            <w:r>
              <w:rPr>
                <w:spacing w:val="3"/>
                <w:sz w:val="21"/>
                <w:szCs w:val="21"/>
              </w:rPr>
              <w:t>安全操作</w:t>
            </w:r>
            <w:r>
              <w:rPr>
                <w:sz w:val="21"/>
                <w:szCs w:val="21"/>
              </w:rPr>
              <w:t xml:space="preserve"> </w:t>
            </w:r>
            <w:r>
              <w:rPr>
                <w:spacing w:val="6"/>
                <w:sz w:val="21"/>
                <w:szCs w:val="21"/>
              </w:rPr>
              <w:t>规程，岗</w:t>
            </w:r>
            <w:r>
              <w:rPr>
                <w:sz w:val="21"/>
                <w:szCs w:val="21"/>
              </w:rPr>
              <w:t xml:space="preserve"> </w:t>
            </w:r>
            <w:r>
              <w:rPr>
                <w:spacing w:val="-3"/>
                <w:sz w:val="21"/>
                <w:szCs w:val="21"/>
              </w:rPr>
              <w:t>位人员每</w:t>
            </w:r>
            <w:r>
              <w:rPr>
                <w:spacing w:val="2"/>
                <w:sz w:val="21"/>
                <w:szCs w:val="21"/>
              </w:rPr>
              <w:t xml:space="preserve"> </w:t>
            </w:r>
            <w:r>
              <w:rPr>
                <w:spacing w:val="-2"/>
                <w:sz w:val="21"/>
                <w:szCs w:val="21"/>
              </w:rPr>
              <w:t>班检查一</w:t>
            </w:r>
            <w:r>
              <w:rPr>
                <w:sz w:val="21"/>
                <w:szCs w:val="21"/>
              </w:rPr>
              <w:t xml:space="preserve"> </w:t>
            </w:r>
            <w:r>
              <w:rPr>
                <w:spacing w:val="10"/>
                <w:sz w:val="21"/>
                <w:szCs w:val="21"/>
              </w:rPr>
              <w:t>次，每月</w:t>
            </w:r>
          </w:p>
          <w:p>
            <w:pPr>
              <w:pStyle w:val="7"/>
              <w:spacing w:before="50" w:line="246" w:lineRule="auto"/>
              <w:ind w:left="264" w:right="98" w:hanging="159"/>
              <w:rPr>
                <w:sz w:val="21"/>
                <w:szCs w:val="21"/>
              </w:rPr>
            </w:pPr>
            <w:r>
              <w:rPr>
                <w:spacing w:val="3"/>
                <w:sz w:val="21"/>
                <w:szCs w:val="21"/>
              </w:rPr>
              <w:t>一次维护</w:t>
            </w:r>
            <w:r>
              <w:rPr>
                <w:spacing w:val="2"/>
                <w:sz w:val="21"/>
                <w:szCs w:val="21"/>
              </w:rPr>
              <w:t xml:space="preserve"> </w:t>
            </w:r>
            <w:r>
              <w:rPr>
                <w:spacing w:val="-2"/>
                <w:sz w:val="21"/>
                <w:szCs w:val="21"/>
              </w:rPr>
              <w:t>保养。</w:t>
            </w:r>
          </w:p>
        </w:tc>
        <w:tc>
          <w:tcPr>
            <w:tcW w:w="1119" w:type="dxa"/>
            <w:vAlign w:val="top"/>
          </w:tcPr>
          <w:p>
            <w:pPr>
              <w:spacing w:line="306" w:lineRule="auto"/>
              <w:rPr>
                <w:rFonts w:ascii="Arial"/>
                <w:sz w:val="21"/>
              </w:rPr>
            </w:pPr>
          </w:p>
          <w:p>
            <w:pPr>
              <w:spacing w:line="306" w:lineRule="auto"/>
              <w:rPr>
                <w:rFonts w:ascii="Arial"/>
                <w:sz w:val="21"/>
              </w:rPr>
            </w:pPr>
          </w:p>
          <w:p>
            <w:pPr>
              <w:spacing w:line="306" w:lineRule="auto"/>
              <w:rPr>
                <w:rFonts w:ascii="Arial"/>
                <w:sz w:val="21"/>
              </w:rPr>
            </w:pPr>
          </w:p>
          <w:p>
            <w:pPr>
              <w:pStyle w:val="7"/>
              <w:spacing w:before="68" w:line="260" w:lineRule="auto"/>
              <w:ind w:left="136" w:right="117"/>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p>
          <w:p>
            <w:pPr>
              <w:pStyle w:val="7"/>
              <w:spacing w:before="62" w:line="245" w:lineRule="auto"/>
              <w:ind w:left="125" w:right="140" w:firstLine="10"/>
              <w:rPr>
                <w:sz w:val="21"/>
                <w:szCs w:val="21"/>
              </w:rPr>
            </w:pPr>
            <w:r>
              <w:rPr>
                <w:spacing w:val="-2"/>
                <w:sz w:val="21"/>
                <w:szCs w:val="21"/>
              </w:rPr>
              <w:t>接受安全</w:t>
            </w:r>
            <w:r>
              <w:rPr>
                <w:sz w:val="21"/>
                <w:szCs w:val="21"/>
              </w:rPr>
              <w:t xml:space="preserve"> </w:t>
            </w:r>
            <w:r>
              <w:rPr>
                <w:spacing w:val="-1"/>
                <w:sz w:val="21"/>
                <w:szCs w:val="21"/>
              </w:rPr>
              <w:t>再教育。</w:t>
            </w:r>
          </w:p>
        </w:tc>
        <w:tc>
          <w:tcPr>
            <w:tcW w:w="1129" w:type="dxa"/>
            <w:vAlign w:val="top"/>
          </w:tcPr>
          <w:p>
            <w:pPr>
              <w:rPr>
                <w:rFonts w:ascii="Arial"/>
                <w:sz w:val="21"/>
              </w:rPr>
            </w:pPr>
          </w:p>
        </w:tc>
        <w:tc>
          <w:tcPr>
            <w:tcW w:w="1089" w:type="dxa"/>
            <w:vAlign w:val="top"/>
          </w:tcPr>
          <w:p>
            <w:pPr>
              <w:pStyle w:val="7"/>
              <w:spacing w:before="52" w:line="220" w:lineRule="auto"/>
              <w:ind w:left="118"/>
              <w:rPr>
                <w:sz w:val="21"/>
                <w:szCs w:val="21"/>
              </w:rPr>
            </w:pPr>
            <w:r>
              <w:rPr>
                <w:spacing w:val="2"/>
                <w:sz w:val="21"/>
                <w:szCs w:val="21"/>
              </w:rPr>
              <w:t>发现有人</w:t>
            </w:r>
          </w:p>
          <w:p>
            <w:pPr>
              <w:pStyle w:val="7"/>
              <w:spacing w:before="39" w:line="219" w:lineRule="auto"/>
              <w:ind w:left="168"/>
              <w:rPr>
                <w:sz w:val="21"/>
                <w:szCs w:val="21"/>
              </w:rPr>
            </w:pPr>
            <w:r>
              <w:rPr>
                <w:spacing w:val="1"/>
                <w:sz w:val="21"/>
                <w:szCs w:val="21"/>
              </w:rPr>
              <w:t>受伤后，</w:t>
            </w:r>
          </w:p>
          <w:p>
            <w:pPr>
              <w:pStyle w:val="7"/>
              <w:spacing w:before="9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5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39" w:line="220" w:lineRule="auto"/>
              <w:ind w:left="118"/>
              <w:rPr>
                <w:sz w:val="21"/>
                <w:szCs w:val="21"/>
              </w:rPr>
            </w:pPr>
            <w:r>
              <w:rPr>
                <w:spacing w:val="2"/>
                <w:sz w:val="21"/>
                <w:szCs w:val="21"/>
              </w:rPr>
              <w:t>向周围人</w:t>
            </w:r>
          </w:p>
          <w:p>
            <w:pPr>
              <w:pStyle w:val="7"/>
              <w:spacing w:before="40" w:line="219" w:lineRule="auto"/>
              <w:ind w:left="168"/>
              <w:rPr>
                <w:sz w:val="21"/>
                <w:szCs w:val="21"/>
              </w:rPr>
            </w:pPr>
            <w:r>
              <w:rPr>
                <w:spacing w:val="1"/>
                <w:sz w:val="21"/>
                <w:szCs w:val="21"/>
              </w:rPr>
              <w:t>员呼救，</w:t>
            </w:r>
          </w:p>
          <w:p>
            <w:pPr>
              <w:pStyle w:val="7"/>
              <w:spacing w:before="70" w:line="219" w:lineRule="auto"/>
              <w:ind w:left="118"/>
              <w:rPr>
                <w:sz w:val="21"/>
                <w:szCs w:val="21"/>
              </w:rPr>
            </w:pPr>
            <w:r>
              <w:rPr>
                <w:spacing w:val="2"/>
                <w:sz w:val="21"/>
                <w:szCs w:val="21"/>
              </w:rPr>
              <w:t>并通知领</w:t>
            </w:r>
          </w:p>
          <w:p>
            <w:pPr>
              <w:pStyle w:val="7"/>
              <w:spacing w:before="71" w:line="219" w:lineRule="auto"/>
              <w:ind w:left="118"/>
              <w:rPr>
                <w:sz w:val="21"/>
                <w:szCs w:val="21"/>
              </w:rPr>
            </w:pPr>
            <w:r>
              <w:rPr>
                <w:spacing w:val="2"/>
                <w:sz w:val="21"/>
                <w:szCs w:val="21"/>
              </w:rPr>
              <w:t>导或值班</w:t>
            </w:r>
          </w:p>
          <w:p>
            <w:pPr>
              <w:pStyle w:val="7"/>
              <w:spacing w:before="8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19" w:lineRule="auto"/>
              <w:ind w:left="168"/>
              <w:rPr>
                <w:sz w:val="21"/>
                <w:szCs w:val="21"/>
              </w:rPr>
            </w:pPr>
            <w:r>
              <w:rPr>
                <w:spacing w:val="1"/>
                <w:sz w:val="21"/>
                <w:szCs w:val="21"/>
              </w:rPr>
              <w:t>救电话。</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444" w:lineRule="auto"/>
              <w:rPr>
                <w:rFonts w:ascii="Arial"/>
                <w:sz w:val="21"/>
              </w:rPr>
            </w:pPr>
          </w:p>
          <w:p>
            <w:pPr>
              <w:pStyle w:val="7"/>
              <w:spacing w:before="68" w:line="220" w:lineRule="auto"/>
              <w:ind w:left="153"/>
              <w:rPr>
                <w:sz w:val="21"/>
                <w:szCs w:val="21"/>
              </w:rPr>
            </w:pPr>
            <w:r>
              <w:rPr>
                <w:b/>
                <w:bCs/>
                <w:spacing w:val="-5"/>
                <w:sz w:val="21"/>
                <w:szCs w:val="21"/>
              </w:rPr>
              <w:t>配料</w:t>
            </w:r>
          </w:p>
          <w:p>
            <w:pPr>
              <w:pStyle w:val="7"/>
              <w:spacing w:before="79" w:line="220" w:lineRule="auto"/>
              <w:ind w:left="264"/>
              <w:rPr>
                <w:sz w:val="21"/>
                <w:szCs w:val="21"/>
              </w:rPr>
            </w:pPr>
            <w:r>
              <w:rPr>
                <w:b/>
                <w:bCs/>
                <w:spacing w:val="-3"/>
                <w:sz w:val="21"/>
                <w:szCs w:val="21"/>
              </w:rPr>
              <w:t>秤</w:t>
            </w:r>
          </w:p>
        </w:tc>
        <w:tc>
          <w:tcPr>
            <w:tcW w:w="660" w:type="dxa"/>
            <w:vAlign w:val="top"/>
          </w:tcPr>
          <w:p>
            <w:pPr>
              <w:spacing w:line="324" w:lineRule="auto"/>
              <w:rPr>
                <w:rFonts w:ascii="Arial"/>
                <w:sz w:val="21"/>
              </w:rPr>
            </w:pPr>
          </w:p>
          <w:p>
            <w:pPr>
              <w:spacing w:line="325"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296" w:lineRule="auto"/>
              <w:rPr>
                <w:rFonts w:ascii="Arial"/>
                <w:sz w:val="21"/>
              </w:rPr>
            </w:pPr>
          </w:p>
          <w:p>
            <w:pPr>
              <w:spacing w:line="297" w:lineRule="auto"/>
              <w:rPr>
                <w:rFonts w:ascii="Arial"/>
                <w:sz w:val="21"/>
              </w:rPr>
            </w:pPr>
          </w:p>
          <w:p>
            <w:pPr>
              <w:pStyle w:val="7"/>
              <w:spacing w:before="68" w:line="220" w:lineRule="auto"/>
              <w:ind w:left="363"/>
              <w:rPr>
                <w:sz w:val="21"/>
                <w:szCs w:val="21"/>
              </w:rPr>
            </w:pPr>
            <w:r>
              <w:rPr>
                <w:b/>
                <w:bCs/>
                <w:spacing w:val="-5"/>
                <w:sz w:val="21"/>
                <w:szCs w:val="21"/>
              </w:rPr>
              <w:t>软连接</w:t>
            </w:r>
          </w:p>
        </w:tc>
        <w:tc>
          <w:tcPr>
            <w:tcW w:w="1159" w:type="dxa"/>
            <w:vAlign w:val="top"/>
          </w:tcPr>
          <w:p>
            <w:pPr>
              <w:spacing w:line="293" w:lineRule="auto"/>
              <w:rPr>
                <w:rFonts w:ascii="Arial"/>
                <w:sz w:val="21"/>
              </w:rPr>
            </w:pPr>
          </w:p>
          <w:p>
            <w:pPr>
              <w:pStyle w:val="7"/>
              <w:spacing w:before="68" w:line="258" w:lineRule="auto"/>
              <w:ind w:left="45" w:right="62" w:firstLine="109"/>
              <w:jc w:val="right"/>
              <w:rPr>
                <w:sz w:val="21"/>
                <w:szCs w:val="21"/>
              </w:rPr>
            </w:pPr>
            <w:r>
              <w:rPr>
                <w:b/>
                <w:bCs/>
                <w:spacing w:val="-5"/>
                <w:sz w:val="21"/>
                <w:szCs w:val="21"/>
              </w:rPr>
              <w:t>完好无破</w:t>
            </w:r>
            <w:r>
              <w:rPr>
                <w:sz w:val="21"/>
                <w:szCs w:val="21"/>
              </w:rPr>
              <w:t xml:space="preserve">  </w:t>
            </w:r>
            <w:r>
              <w:rPr>
                <w:b/>
                <w:bCs/>
                <w:spacing w:val="-4"/>
                <w:sz w:val="21"/>
                <w:szCs w:val="21"/>
              </w:rPr>
              <w:t>损泄露，无</w:t>
            </w:r>
            <w:r>
              <w:rPr>
                <w:sz w:val="21"/>
                <w:szCs w:val="21"/>
              </w:rPr>
              <w:t xml:space="preserve"> </w:t>
            </w:r>
            <w:r>
              <w:rPr>
                <w:b/>
                <w:bCs/>
                <w:spacing w:val="-4"/>
                <w:sz w:val="21"/>
                <w:szCs w:val="21"/>
              </w:rPr>
              <w:t>粉尘外溢</w:t>
            </w:r>
          </w:p>
        </w:tc>
        <w:tc>
          <w:tcPr>
            <w:tcW w:w="789" w:type="dxa"/>
            <w:vAlign w:val="top"/>
          </w:tcPr>
          <w:p>
            <w:pPr>
              <w:spacing w:line="424" w:lineRule="auto"/>
              <w:rPr>
                <w:rFonts w:ascii="Arial"/>
                <w:sz w:val="21"/>
              </w:rPr>
            </w:pPr>
          </w:p>
          <w:p>
            <w:pPr>
              <w:pStyle w:val="7"/>
              <w:spacing w:before="68" w:line="328" w:lineRule="exact"/>
              <w:ind w:left="176"/>
              <w:rPr>
                <w:sz w:val="21"/>
                <w:szCs w:val="21"/>
              </w:rPr>
            </w:pPr>
            <w:r>
              <w:rPr>
                <w:b/>
                <w:bCs/>
                <w:spacing w:val="-5"/>
                <w:position w:val="8"/>
                <w:sz w:val="21"/>
                <w:szCs w:val="21"/>
              </w:rPr>
              <w:t>其他</w:t>
            </w:r>
          </w:p>
          <w:p>
            <w:pPr>
              <w:pStyle w:val="7"/>
              <w:spacing w:before="1" w:line="217" w:lineRule="auto"/>
              <w:ind w:left="176"/>
              <w:rPr>
                <w:sz w:val="21"/>
                <w:szCs w:val="21"/>
              </w:rPr>
            </w:pPr>
            <w:r>
              <w:rPr>
                <w:b/>
                <w:bCs/>
                <w:spacing w:val="-5"/>
                <w:sz w:val="21"/>
                <w:szCs w:val="21"/>
              </w:rPr>
              <w:t>爆炸</w:t>
            </w:r>
          </w:p>
        </w:tc>
        <w:tc>
          <w:tcPr>
            <w:tcW w:w="710" w:type="dxa"/>
            <w:shd w:val="clear" w:color="auto" w:fill="0000FC"/>
            <w:vAlign w:val="top"/>
          </w:tcPr>
          <w:p>
            <w:pPr>
              <w:spacing w:line="44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79" w:line="220" w:lineRule="auto"/>
              <w:ind w:left="244"/>
              <w:rPr>
                <w:sz w:val="21"/>
                <w:szCs w:val="21"/>
              </w:rPr>
            </w:pPr>
            <w:r>
              <w:rPr>
                <w:color w:val="FFFFFF"/>
                <w:sz w:val="21"/>
                <w:szCs w:val="21"/>
              </w:rPr>
              <w:t>险</w:t>
            </w:r>
          </w:p>
        </w:tc>
        <w:tc>
          <w:tcPr>
            <w:tcW w:w="1149" w:type="dxa"/>
            <w:vAlign w:val="top"/>
          </w:tcPr>
          <w:p>
            <w:pPr>
              <w:pStyle w:val="7"/>
              <w:spacing w:before="48" w:line="220" w:lineRule="auto"/>
              <w:ind w:left="143"/>
              <w:rPr>
                <w:sz w:val="21"/>
                <w:szCs w:val="21"/>
              </w:rPr>
            </w:pPr>
            <w:r>
              <w:rPr>
                <w:spacing w:val="2"/>
                <w:sz w:val="21"/>
                <w:szCs w:val="21"/>
              </w:rPr>
              <w:t>设置回风</w:t>
            </w:r>
          </w:p>
          <w:p>
            <w:pPr>
              <w:pStyle w:val="7"/>
              <w:spacing w:before="47" w:line="219" w:lineRule="auto"/>
              <w:ind w:left="164"/>
              <w:rPr>
                <w:sz w:val="21"/>
                <w:szCs w:val="21"/>
              </w:rPr>
            </w:pPr>
            <w:r>
              <w:rPr>
                <w:spacing w:val="-7"/>
                <w:sz w:val="21"/>
                <w:szCs w:val="21"/>
              </w:rPr>
              <w:t>管</w:t>
            </w:r>
            <w:r>
              <w:rPr>
                <w:spacing w:val="6"/>
                <w:sz w:val="21"/>
                <w:szCs w:val="21"/>
              </w:rPr>
              <w:t xml:space="preserve"> </w:t>
            </w:r>
            <w:r>
              <w:rPr>
                <w:spacing w:val="-7"/>
                <w:sz w:val="21"/>
                <w:szCs w:val="21"/>
              </w:rPr>
              <w:t>采</w:t>
            </w:r>
            <w:r>
              <w:rPr>
                <w:spacing w:val="9"/>
                <w:sz w:val="21"/>
                <w:szCs w:val="21"/>
              </w:rPr>
              <w:t xml:space="preserve"> </w:t>
            </w:r>
            <w:r>
              <w:rPr>
                <w:spacing w:val="-7"/>
                <w:sz w:val="21"/>
                <w:szCs w:val="21"/>
              </w:rPr>
              <w:t>用</w:t>
            </w:r>
          </w:p>
          <w:p>
            <w:pPr>
              <w:pStyle w:val="7"/>
              <w:spacing w:before="90" w:line="219" w:lineRule="auto"/>
              <w:ind w:left="143"/>
              <w:rPr>
                <w:sz w:val="21"/>
                <w:szCs w:val="21"/>
              </w:rPr>
            </w:pPr>
            <w:r>
              <w:rPr>
                <w:spacing w:val="2"/>
                <w:sz w:val="21"/>
                <w:szCs w:val="21"/>
              </w:rPr>
              <w:t>防静电无</w:t>
            </w:r>
          </w:p>
          <w:p>
            <w:pPr>
              <w:pStyle w:val="7"/>
              <w:spacing w:before="60" w:line="219" w:lineRule="auto"/>
              <w:ind w:left="253"/>
              <w:rPr>
                <w:sz w:val="21"/>
                <w:szCs w:val="21"/>
              </w:rPr>
            </w:pPr>
            <w:r>
              <w:rPr>
                <w:spacing w:val="-3"/>
                <w:sz w:val="21"/>
                <w:szCs w:val="21"/>
              </w:rPr>
              <w:t>纺布材</w:t>
            </w:r>
          </w:p>
          <w:p>
            <w:pPr>
              <w:pStyle w:val="7"/>
              <w:spacing w:before="53" w:line="198" w:lineRule="auto"/>
              <w:ind w:left="403"/>
              <w:rPr>
                <w:sz w:val="21"/>
                <w:szCs w:val="21"/>
              </w:rPr>
            </w:pPr>
            <w:r>
              <w:rPr>
                <w:spacing w:val="2"/>
                <w:sz w:val="21"/>
                <w:szCs w:val="21"/>
              </w:rPr>
              <w:t>质。</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8" w:lineRule="auto"/>
              <w:rPr>
                <w:rFonts w:ascii="Arial"/>
                <w:sz w:val="21"/>
              </w:rPr>
            </w:pPr>
          </w:p>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7" w:type="default"/>
          <w:pgSz w:w="16840" w:h="11910"/>
          <w:pgMar w:top="1012" w:right="634" w:bottom="1162" w:left="595" w:header="0" w:footer="948" w:gutter="0"/>
          <w:cols w:space="720" w:num="1"/>
        </w:sectPr>
      </w:pPr>
    </w:p>
    <w:p>
      <w:pPr>
        <w:spacing w:before="32"/>
      </w:pPr>
    </w:p>
    <w:p>
      <w:pPr>
        <w:spacing w:before="32"/>
      </w:pPr>
    </w:p>
    <w:p>
      <w:pPr>
        <w:spacing w:before="31"/>
      </w:pPr>
    </w:p>
    <w:p>
      <w:pPr>
        <w:spacing w:before="31"/>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pStyle w:val="7"/>
              <w:spacing w:before="300"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(绞龙、配</w:t>
            </w:r>
          </w:p>
          <w:p>
            <w:pPr>
              <w:pStyle w:val="7"/>
              <w:spacing w:before="90" w:line="219" w:lineRule="auto"/>
              <w:ind w:left="687"/>
              <w:rPr>
                <w:sz w:val="21"/>
                <w:szCs w:val="21"/>
              </w:rPr>
            </w:pPr>
            <w:r>
              <w:rPr>
                <w:b/>
                <w:bCs/>
                <w:spacing w:val="6"/>
                <w:sz w:val="21"/>
                <w:szCs w:val="21"/>
              </w:rPr>
              <w:t>料绞龙)</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3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4" w:hRule="atLeast"/>
        </w:trPr>
        <w:tc>
          <w:tcPr>
            <w:tcW w:w="724" w:type="dxa"/>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47"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310" w:lineRule="exact"/>
              <w:ind w:left="153"/>
              <w:rPr>
                <w:sz w:val="21"/>
                <w:szCs w:val="21"/>
              </w:rPr>
            </w:pPr>
            <w:r>
              <w:rPr>
                <w:b/>
                <w:bCs/>
                <w:spacing w:val="-2"/>
                <w:position w:val="7"/>
                <w:sz w:val="21"/>
                <w:szCs w:val="21"/>
              </w:rPr>
              <w:t>出料</w:t>
            </w:r>
          </w:p>
          <w:p>
            <w:pPr>
              <w:pStyle w:val="7"/>
              <w:spacing w:line="219" w:lineRule="auto"/>
              <w:ind w:left="153"/>
              <w:rPr>
                <w:sz w:val="21"/>
                <w:szCs w:val="21"/>
              </w:rPr>
            </w:pPr>
            <w:r>
              <w:rPr>
                <w:b/>
                <w:bCs/>
                <w:spacing w:val="-5"/>
                <w:sz w:val="21"/>
                <w:szCs w:val="21"/>
              </w:rPr>
              <w:t>绞龙</w:t>
            </w:r>
          </w:p>
        </w:tc>
        <w:tc>
          <w:tcPr>
            <w:tcW w:w="660"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pStyle w:val="7"/>
              <w:spacing w:before="69" w:line="219" w:lineRule="auto"/>
              <w:ind w:right="1"/>
              <w:jc w:val="right"/>
              <w:rPr>
                <w:sz w:val="21"/>
                <w:szCs w:val="21"/>
              </w:rPr>
            </w:pPr>
            <w:r>
              <w:rPr>
                <w:spacing w:val="1"/>
                <w:sz w:val="21"/>
                <w:szCs w:val="21"/>
              </w:rPr>
              <w:t>完好牢固，</w:t>
            </w:r>
          </w:p>
          <w:p>
            <w:pPr>
              <w:pStyle w:val="7"/>
              <w:spacing w:before="41" w:line="220" w:lineRule="auto"/>
              <w:ind w:left="152"/>
              <w:rPr>
                <w:sz w:val="21"/>
                <w:szCs w:val="21"/>
              </w:rPr>
            </w:pPr>
            <w:r>
              <w:rPr>
                <w:spacing w:val="-2"/>
                <w:sz w:val="21"/>
                <w:szCs w:val="21"/>
              </w:rPr>
              <w:t>无变形受</w:t>
            </w:r>
          </w:p>
          <w:p>
            <w:pPr>
              <w:pStyle w:val="7"/>
              <w:spacing w:before="59" w:line="219" w:lineRule="auto"/>
              <w:ind w:left="252"/>
              <w:rPr>
                <w:sz w:val="21"/>
                <w:szCs w:val="21"/>
              </w:rPr>
            </w:pPr>
            <w:r>
              <w:rPr>
                <w:spacing w:val="-2"/>
                <w:sz w:val="21"/>
                <w:szCs w:val="21"/>
              </w:rPr>
              <w:t>损现象</w:t>
            </w:r>
          </w:p>
        </w:tc>
        <w:tc>
          <w:tcPr>
            <w:tcW w:w="789"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pStyle w:val="7"/>
              <w:spacing w:before="68" w:line="331"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9" w:line="241" w:lineRule="auto"/>
              <w:ind w:left="14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9" w:line="219" w:lineRule="auto"/>
              <w:ind w:left="105"/>
              <w:rPr>
                <w:sz w:val="21"/>
                <w:szCs w:val="21"/>
              </w:rPr>
            </w:pPr>
            <w:r>
              <w:rPr>
                <w:spacing w:val="-2"/>
                <w:sz w:val="21"/>
                <w:szCs w:val="21"/>
              </w:rPr>
              <w:t>执行设备</w:t>
            </w:r>
          </w:p>
          <w:p>
            <w:pPr>
              <w:pStyle w:val="7"/>
              <w:spacing w:before="50" w:line="219" w:lineRule="auto"/>
              <w:ind w:left="105"/>
              <w:rPr>
                <w:sz w:val="21"/>
                <w:szCs w:val="21"/>
              </w:rPr>
            </w:pPr>
            <w:r>
              <w:rPr>
                <w:spacing w:val="3"/>
                <w:sz w:val="21"/>
                <w:szCs w:val="21"/>
              </w:rPr>
              <w:t>安全操作</w:t>
            </w:r>
          </w:p>
          <w:p>
            <w:pPr>
              <w:pStyle w:val="7"/>
              <w:spacing w:before="41" w:line="220" w:lineRule="auto"/>
              <w:ind w:left="105"/>
              <w:rPr>
                <w:sz w:val="21"/>
                <w:szCs w:val="21"/>
              </w:rPr>
            </w:pPr>
            <w:r>
              <w:rPr>
                <w:spacing w:val="6"/>
                <w:sz w:val="21"/>
                <w:szCs w:val="21"/>
              </w:rPr>
              <w:t>规程，岗</w:t>
            </w:r>
          </w:p>
          <w:p>
            <w:pPr>
              <w:pStyle w:val="7"/>
              <w:spacing w:before="89" w:line="219" w:lineRule="auto"/>
              <w:ind w:left="105"/>
              <w:rPr>
                <w:sz w:val="21"/>
                <w:szCs w:val="21"/>
              </w:rPr>
            </w:pPr>
            <w:r>
              <w:rPr>
                <w:spacing w:val="-2"/>
                <w:sz w:val="21"/>
                <w:szCs w:val="21"/>
              </w:rPr>
              <w:t>位人员每</w:t>
            </w:r>
          </w:p>
          <w:p>
            <w:pPr>
              <w:pStyle w:val="7"/>
              <w:spacing w:before="50" w:line="219" w:lineRule="auto"/>
              <w:ind w:left="105"/>
              <w:rPr>
                <w:sz w:val="21"/>
                <w:szCs w:val="21"/>
              </w:rPr>
            </w:pPr>
            <w:r>
              <w:rPr>
                <w:spacing w:val="1"/>
                <w:sz w:val="21"/>
                <w:szCs w:val="21"/>
              </w:rPr>
              <w:t>班检查一</w:t>
            </w:r>
          </w:p>
          <w:p>
            <w:pPr>
              <w:pStyle w:val="7"/>
              <w:spacing w:before="61" w:line="219" w:lineRule="auto"/>
              <w:ind w:left="105"/>
              <w:rPr>
                <w:sz w:val="21"/>
                <w:szCs w:val="21"/>
              </w:rPr>
            </w:pPr>
            <w:r>
              <w:rPr>
                <w:spacing w:val="10"/>
                <w:sz w:val="21"/>
                <w:szCs w:val="21"/>
              </w:rPr>
              <w:t>次，每月</w:t>
            </w:r>
          </w:p>
          <w:p>
            <w:pPr>
              <w:pStyle w:val="7"/>
              <w:spacing w:before="51" w:line="219" w:lineRule="auto"/>
              <w:ind w:left="105"/>
              <w:rPr>
                <w:sz w:val="21"/>
                <w:szCs w:val="21"/>
              </w:rPr>
            </w:pPr>
            <w:r>
              <w:rPr>
                <w:spacing w:val="3"/>
                <w:sz w:val="21"/>
                <w:szCs w:val="21"/>
              </w:rPr>
              <w:t>一次维护</w:t>
            </w:r>
          </w:p>
          <w:p>
            <w:pPr>
              <w:pStyle w:val="7"/>
              <w:spacing w:before="61" w:line="219" w:lineRule="auto"/>
              <w:ind w:left="265"/>
              <w:rPr>
                <w:sz w:val="21"/>
                <w:szCs w:val="21"/>
              </w:rPr>
            </w:pPr>
            <w:r>
              <w:rPr>
                <w:spacing w:val="-2"/>
                <w:sz w:val="21"/>
                <w:szCs w:val="21"/>
              </w:rPr>
              <w:t>保养。</w:t>
            </w:r>
          </w:p>
        </w:tc>
        <w:tc>
          <w:tcPr>
            <w:tcW w:w="1119" w:type="dxa"/>
            <w:vAlign w:val="top"/>
          </w:tcPr>
          <w:p>
            <w:pPr>
              <w:spacing w:line="306" w:lineRule="auto"/>
              <w:rPr>
                <w:rFonts w:ascii="Arial"/>
                <w:sz w:val="21"/>
              </w:rPr>
            </w:pPr>
          </w:p>
          <w:p>
            <w:pPr>
              <w:spacing w:line="306" w:lineRule="auto"/>
              <w:rPr>
                <w:rFonts w:ascii="Arial"/>
                <w:sz w:val="21"/>
              </w:rPr>
            </w:pPr>
          </w:p>
          <w:p>
            <w:pPr>
              <w:spacing w:line="306" w:lineRule="auto"/>
              <w:rPr>
                <w:rFonts w:ascii="Arial"/>
                <w:sz w:val="21"/>
              </w:rPr>
            </w:pPr>
          </w:p>
          <w:p>
            <w:pPr>
              <w:pStyle w:val="7"/>
              <w:spacing w:before="68" w:line="260" w:lineRule="auto"/>
              <w:ind w:left="136" w:right="117"/>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p>
          <w:p>
            <w:pPr>
              <w:pStyle w:val="7"/>
              <w:spacing w:before="62" w:line="245" w:lineRule="auto"/>
              <w:ind w:left="125" w:right="140" w:firstLine="10"/>
              <w:rPr>
                <w:sz w:val="21"/>
                <w:szCs w:val="21"/>
              </w:rPr>
            </w:pPr>
            <w:r>
              <w:rPr>
                <w:spacing w:val="-2"/>
                <w:sz w:val="21"/>
                <w:szCs w:val="21"/>
              </w:rPr>
              <w:t>接受安全</w:t>
            </w:r>
            <w:r>
              <w:rPr>
                <w:sz w:val="21"/>
                <w:szCs w:val="21"/>
              </w:rPr>
              <w:t xml:space="preserve"> </w:t>
            </w:r>
            <w:r>
              <w:rPr>
                <w:spacing w:val="-1"/>
                <w:sz w:val="21"/>
                <w:szCs w:val="21"/>
              </w:rPr>
              <w:t>再教育。</w:t>
            </w:r>
          </w:p>
        </w:tc>
        <w:tc>
          <w:tcPr>
            <w:tcW w:w="1129" w:type="dxa"/>
            <w:vAlign w:val="top"/>
          </w:tcPr>
          <w:p>
            <w:pPr>
              <w:rPr>
                <w:rFonts w:ascii="Arial"/>
                <w:sz w:val="21"/>
              </w:rPr>
            </w:pPr>
          </w:p>
        </w:tc>
        <w:tc>
          <w:tcPr>
            <w:tcW w:w="1089" w:type="dxa"/>
            <w:vAlign w:val="top"/>
          </w:tcPr>
          <w:p>
            <w:pPr>
              <w:pStyle w:val="7"/>
              <w:spacing w:before="52" w:line="220" w:lineRule="auto"/>
              <w:ind w:left="118"/>
              <w:rPr>
                <w:sz w:val="21"/>
                <w:szCs w:val="21"/>
              </w:rPr>
            </w:pPr>
            <w:r>
              <w:rPr>
                <w:spacing w:val="2"/>
                <w:sz w:val="21"/>
                <w:szCs w:val="21"/>
              </w:rPr>
              <w:t>发现有人</w:t>
            </w:r>
          </w:p>
          <w:p>
            <w:pPr>
              <w:pStyle w:val="7"/>
              <w:spacing w:before="39" w:line="219" w:lineRule="auto"/>
              <w:ind w:left="168"/>
              <w:rPr>
                <w:sz w:val="21"/>
                <w:szCs w:val="21"/>
              </w:rPr>
            </w:pPr>
            <w:r>
              <w:rPr>
                <w:spacing w:val="1"/>
                <w:sz w:val="21"/>
                <w:szCs w:val="21"/>
              </w:rPr>
              <w:t>受伤后，</w:t>
            </w:r>
          </w:p>
          <w:p>
            <w:pPr>
              <w:pStyle w:val="7"/>
              <w:spacing w:before="9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5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39" w:line="220" w:lineRule="auto"/>
              <w:ind w:left="118"/>
              <w:rPr>
                <w:sz w:val="21"/>
                <w:szCs w:val="21"/>
              </w:rPr>
            </w:pPr>
            <w:r>
              <w:rPr>
                <w:spacing w:val="2"/>
                <w:sz w:val="21"/>
                <w:szCs w:val="21"/>
              </w:rPr>
              <w:t>向周围人</w:t>
            </w:r>
          </w:p>
          <w:p>
            <w:pPr>
              <w:pStyle w:val="7"/>
              <w:spacing w:before="40" w:line="219" w:lineRule="auto"/>
              <w:ind w:left="168"/>
              <w:rPr>
                <w:sz w:val="21"/>
                <w:szCs w:val="21"/>
              </w:rPr>
            </w:pPr>
            <w:r>
              <w:rPr>
                <w:spacing w:val="1"/>
                <w:sz w:val="21"/>
                <w:szCs w:val="21"/>
              </w:rPr>
              <w:t>员呼救，</w:t>
            </w:r>
          </w:p>
          <w:p>
            <w:pPr>
              <w:pStyle w:val="7"/>
              <w:spacing w:before="70" w:line="219" w:lineRule="auto"/>
              <w:ind w:left="118"/>
              <w:rPr>
                <w:sz w:val="21"/>
                <w:szCs w:val="21"/>
              </w:rPr>
            </w:pPr>
            <w:r>
              <w:rPr>
                <w:spacing w:val="2"/>
                <w:sz w:val="21"/>
                <w:szCs w:val="21"/>
              </w:rPr>
              <w:t>并通知领</w:t>
            </w:r>
          </w:p>
          <w:p>
            <w:pPr>
              <w:pStyle w:val="7"/>
              <w:spacing w:before="71" w:line="219" w:lineRule="auto"/>
              <w:ind w:left="118"/>
              <w:rPr>
                <w:sz w:val="21"/>
                <w:szCs w:val="21"/>
              </w:rPr>
            </w:pPr>
            <w:r>
              <w:rPr>
                <w:spacing w:val="2"/>
                <w:sz w:val="21"/>
                <w:szCs w:val="21"/>
              </w:rPr>
              <w:t>导或值班</w:t>
            </w:r>
          </w:p>
          <w:p>
            <w:pPr>
              <w:pStyle w:val="7"/>
              <w:spacing w:before="8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59" w:line="219" w:lineRule="auto"/>
              <w:ind w:left="168"/>
              <w:rPr>
                <w:sz w:val="21"/>
                <w:szCs w:val="21"/>
              </w:rPr>
            </w:pPr>
            <w:r>
              <w:rPr>
                <w:spacing w:val="1"/>
                <w:sz w:val="21"/>
                <w:szCs w:val="21"/>
              </w:rPr>
              <w:t>救电话。</w:t>
            </w:r>
          </w:p>
        </w:tc>
        <w:tc>
          <w:tcPr>
            <w:tcW w:w="1069"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444" w:lineRule="auto"/>
              <w:rPr>
                <w:rFonts w:ascii="Arial"/>
                <w:sz w:val="21"/>
              </w:rPr>
            </w:pPr>
          </w:p>
          <w:p>
            <w:pPr>
              <w:pStyle w:val="7"/>
              <w:spacing w:before="68" w:line="309" w:lineRule="exact"/>
              <w:ind w:left="153"/>
              <w:rPr>
                <w:sz w:val="21"/>
                <w:szCs w:val="21"/>
              </w:rPr>
            </w:pPr>
            <w:r>
              <w:rPr>
                <w:b/>
                <w:bCs/>
                <w:spacing w:val="-2"/>
                <w:position w:val="7"/>
                <w:sz w:val="21"/>
                <w:szCs w:val="21"/>
              </w:rPr>
              <w:t>出料</w:t>
            </w:r>
          </w:p>
          <w:p>
            <w:pPr>
              <w:pStyle w:val="7"/>
              <w:spacing w:line="219" w:lineRule="auto"/>
              <w:ind w:left="153"/>
              <w:rPr>
                <w:sz w:val="21"/>
                <w:szCs w:val="21"/>
              </w:rPr>
            </w:pPr>
            <w:r>
              <w:rPr>
                <w:b/>
                <w:bCs/>
                <w:spacing w:val="-5"/>
                <w:sz w:val="21"/>
                <w:szCs w:val="21"/>
              </w:rPr>
              <w:t>绞龙</w:t>
            </w:r>
          </w:p>
        </w:tc>
        <w:tc>
          <w:tcPr>
            <w:tcW w:w="660" w:type="dxa"/>
            <w:vAlign w:val="top"/>
          </w:tcPr>
          <w:p>
            <w:pPr>
              <w:spacing w:line="324" w:lineRule="auto"/>
              <w:rPr>
                <w:rFonts w:ascii="Arial"/>
                <w:sz w:val="21"/>
              </w:rPr>
            </w:pPr>
          </w:p>
          <w:p>
            <w:pPr>
              <w:spacing w:line="325"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296" w:lineRule="auto"/>
              <w:rPr>
                <w:rFonts w:ascii="Arial"/>
                <w:sz w:val="21"/>
              </w:rPr>
            </w:pPr>
          </w:p>
          <w:p>
            <w:pPr>
              <w:spacing w:line="297" w:lineRule="auto"/>
              <w:rPr>
                <w:rFonts w:ascii="Arial"/>
                <w:sz w:val="21"/>
              </w:rPr>
            </w:pPr>
          </w:p>
          <w:p>
            <w:pPr>
              <w:pStyle w:val="7"/>
              <w:spacing w:before="68" w:line="220" w:lineRule="auto"/>
              <w:ind w:left="463"/>
              <w:rPr>
                <w:sz w:val="21"/>
                <w:szCs w:val="21"/>
              </w:rPr>
            </w:pPr>
            <w:r>
              <w:rPr>
                <w:b/>
                <w:bCs/>
                <w:spacing w:val="-5"/>
                <w:sz w:val="21"/>
                <w:szCs w:val="21"/>
              </w:rPr>
              <w:t>工况</w:t>
            </w:r>
          </w:p>
        </w:tc>
        <w:tc>
          <w:tcPr>
            <w:tcW w:w="1159" w:type="dxa"/>
            <w:vAlign w:val="top"/>
          </w:tcPr>
          <w:p>
            <w:pPr>
              <w:pStyle w:val="7"/>
              <w:spacing w:before="45" w:line="220" w:lineRule="auto"/>
              <w:ind w:left="155"/>
              <w:rPr>
                <w:sz w:val="21"/>
                <w:szCs w:val="21"/>
              </w:rPr>
            </w:pPr>
            <w:r>
              <w:rPr>
                <w:b/>
                <w:bCs/>
                <w:spacing w:val="-5"/>
                <w:sz w:val="21"/>
                <w:szCs w:val="21"/>
              </w:rPr>
              <w:t>螺旋体运</w:t>
            </w:r>
          </w:p>
          <w:p>
            <w:pPr>
              <w:pStyle w:val="7"/>
              <w:spacing w:before="49" w:line="220" w:lineRule="auto"/>
              <w:ind w:left="45"/>
              <w:rPr>
                <w:sz w:val="21"/>
                <w:szCs w:val="21"/>
              </w:rPr>
            </w:pPr>
            <w:r>
              <w:rPr>
                <w:b/>
                <w:bCs/>
                <w:spacing w:val="-4"/>
                <w:sz w:val="21"/>
                <w:szCs w:val="21"/>
              </w:rPr>
              <w:t>转灵活，不</w:t>
            </w:r>
          </w:p>
          <w:p>
            <w:pPr>
              <w:pStyle w:val="7"/>
              <w:spacing w:before="89" w:line="220" w:lineRule="auto"/>
              <w:ind w:left="155"/>
              <w:rPr>
                <w:sz w:val="21"/>
                <w:szCs w:val="21"/>
              </w:rPr>
            </w:pPr>
            <w:r>
              <w:rPr>
                <w:b/>
                <w:bCs/>
                <w:spacing w:val="1"/>
                <w:sz w:val="21"/>
                <w:szCs w:val="21"/>
              </w:rPr>
              <w:t>应出现刮</w:t>
            </w:r>
          </w:p>
          <w:p>
            <w:pPr>
              <w:pStyle w:val="7"/>
              <w:spacing w:before="49" w:line="220" w:lineRule="auto"/>
              <w:ind w:left="45"/>
              <w:rPr>
                <w:sz w:val="21"/>
                <w:szCs w:val="21"/>
              </w:rPr>
            </w:pPr>
            <w:r>
              <w:rPr>
                <w:b/>
                <w:bCs/>
                <w:spacing w:val="-4"/>
                <w:sz w:val="21"/>
                <w:szCs w:val="21"/>
              </w:rPr>
              <w:t>蹭、卡死现</w:t>
            </w:r>
          </w:p>
          <w:p>
            <w:pPr>
              <w:pStyle w:val="7"/>
              <w:spacing w:before="40" w:line="218" w:lineRule="auto"/>
              <w:ind w:left="415"/>
              <w:rPr>
                <w:sz w:val="21"/>
                <w:szCs w:val="21"/>
              </w:rPr>
            </w:pPr>
            <w:r>
              <w:rPr>
                <w:b/>
                <w:bCs/>
                <w:spacing w:val="-5"/>
                <w:sz w:val="21"/>
                <w:szCs w:val="21"/>
              </w:rPr>
              <w:t>象。</w:t>
            </w:r>
          </w:p>
        </w:tc>
        <w:tc>
          <w:tcPr>
            <w:tcW w:w="789" w:type="dxa"/>
            <w:vAlign w:val="top"/>
          </w:tcPr>
          <w:p>
            <w:pPr>
              <w:pStyle w:val="7"/>
              <w:spacing w:before="193" w:line="261" w:lineRule="auto"/>
              <w:ind w:left="125" w:right="33" w:firstLine="50"/>
              <w:jc w:val="both"/>
              <w:rPr>
                <w:sz w:val="21"/>
                <w:szCs w:val="21"/>
              </w:rPr>
            </w:pPr>
            <w:r>
              <w:rPr>
                <w:b/>
                <w:bCs/>
                <w:spacing w:val="-6"/>
                <w:sz w:val="21"/>
                <w:szCs w:val="21"/>
              </w:rPr>
              <w:t>机械</w:t>
            </w:r>
            <w:r>
              <w:rPr>
                <w:sz w:val="21"/>
                <w:szCs w:val="21"/>
              </w:rPr>
              <w:t xml:space="preserve">  </w:t>
            </w:r>
            <w:r>
              <w:rPr>
                <w:b/>
                <w:bCs/>
                <w:spacing w:val="-6"/>
                <w:sz w:val="21"/>
                <w:szCs w:val="21"/>
              </w:rPr>
              <w:t>伤害，</w:t>
            </w:r>
            <w:r>
              <w:rPr>
                <w:sz w:val="21"/>
                <w:szCs w:val="21"/>
              </w:rPr>
              <w:t xml:space="preserve"> </w:t>
            </w:r>
            <w:r>
              <w:rPr>
                <w:b/>
                <w:bCs/>
                <w:spacing w:val="18"/>
                <w:sz w:val="21"/>
                <w:szCs w:val="21"/>
              </w:rPr>
              <w:t>其他</w:t>
            </w:r>
            <w:r>
              <w:rPr>
                <w:sz w:val="21"/>
                <w:szCs w:val="21"/>
              </w:rPr>
              <w:t xml:space="preserve">  </w:t>
            </w:r>
            <w:r>
              <w:rPr>
                <w:b/>
                <w:bCs/>
                <w:spacing w:val="18"/>
                <w:sz w:val="21"/>
                <w:szCs w:val="21"/>
              </w:rPr>
              <w:t>爆炸</w:t>
            </w:r>
          </w:p>
        </w:tc>
        <w:tc>
          <w:tcPr>
            <w:tcW w:w="710" w:type="dxa"/>
            <w:shd w:val="clear" w:color="auto" w:fill="0000FC"/>
            <w:vAlign w:val="top"/>
          </w:tcPr>
          <w:p>
            <w:pPr>
              <w:spacing w:line="44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79" w:line="220" w:lineRule="auto"/>
              <w:ind w:left="244"/>
              <w:rPr>
                <w:sz w:val="21"/>
                <w:szCs w:val="21"/>
              </w:rPr>
            </w:pPr>
            <w:r>
              <w:rPr>
                <w:color w:val="FFFFFF"/>
                <w:sz w:val="21"/>
                <w:szCs w:val="21"/>
              </w:rPr>
              <w:t>险</w:t>
            </w:r>
          </w:p>
        </w:tc>
        <w:tc>
          <w:tcPr>
            <w:tcW w:w="1149" w:type="dxa"/>
            <w:vAlign w:val="top"/>
          </w:tcPr>
          <w:p>
            <w:pPr>
              <w:spacing w:line="298" w:lineRule="auto"/>
              <w:rPr>
                <w:rFonts w:ascii="Arial"/>
                <w:sz w:val="21"/>
              </w:rPr>
            </w:pPr>
          </w:p>
          <w:p>
            <w:pPr>
              <w:pStyle w:val="7"/>
              <w:spacing w:before="68" w:line="220" w:lineRule="auto"/>
              <w:ind w:left="143"/>
              <w:rPr>
                <w:sz w:val="21"/>
                <w:szCs w:val="21"/>
              </w:rPr>
            </w:pPr>
            <w:r>
              <w:rPr>
                <w:spacing w:val="-3"/>
                <w:sz w:val="21"/>
                <w:szCs w:val="21"/>
              </w:rPr>
              <w:t>设置堵料</w:t>
            </w:r>
          </w:p>
          <w:p>
            <w:pPr>
              <w:pStyle w:val="7"/>
              <w:spacing w:before="69" w:line="219" w:lineRule="auto"/>
              <w:ind w:left="143"/>
              <w:rPr>
                <w:sz w:val="21"/>
                <w:szCs w:val="21"/>
              </w:rPr>
            </w:pPr>
            <w:r>
              <w:rPr>
                <w:spacing w:val="-2"/>
                <w:sz w:val="21"/>
                <w:szCs w:val="21"/>
              </w:rPr>
              <w:t>报警连锁</w:t>
            </w:r>
          </w:p>
          <w:p>
            <w:pPr>
              <w:pStyle w:val="7"/>
              <w:spacing w:before="41" w:line="220" w:lineRule="auto"/>
              <w:ind w:left="303"/>
              <w:rPr>
                <w:sz w:val="21"/>
                <w:szCs w:val="21"/>
              </w:rPr>
            </w:pPr>
            <w:r>
              <w:rPr>
                <w:spacing w:val="-2"/>
                <w:sz w:val="21"/>
                <w:szCs w:val="21"/>
              </w:rPr>
              <w:t>装置。</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8" w:lineRule="auto"/>
              <w:rPr>
                <w:rFonts w:ascii="Arial"/>
                <w:sz w:val="21"/>
              </w:rPr>
            </w:pPr>
          </w:p>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08" w:lineRule="auto"/>
              <w:rPr>
                <w:rFonts w:ascii="Arial"/>
                <w:sz w:val="21"/>
              </w:rPr>
            </w:pPr>
          </w:p>
          <w:p>
            <w:pPr>
              <w:spacing w:line="308"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8" w:type="default"/>
          <w:pgSz w:w="16840" w:h="11910"/>
          <w:pgMar w:top="1012" w:right="634" w:bottom="1162" w:left="595" w:header="0" w:footer="948" w:gutter="0"/>
          <w:cols w:space="720" w:num="1"/>
        </w:sectPr>
      </w:pPr>
    </w:p>
    <w:p>
      <w:pPr>
        <w:spacing w:before="20"/>
      </w:pPr>
    </w:p>
    <w:p>
      <w:pPr>
        <w:spacing w:before="19"/>
      </w:pPr>
    </w:p>
    <w:p>
      <w:pPr>
        <w:spacing w:before="1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800"/>
        <w:gridCol w:w="699"/>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2124" w:type="dxa"/>
            <w:gridSpan w:val="3"/>
            <w:vAlign w:val="top"/>
          </w:tcPr>
          <w:p>
            <w:pPr>
              <w:spacing w:line="260" w:lineRule="auto"/>
              <w:rPr>
                <w:rFonts w:ascii="Arial"/>
                <w:sz w:val="21"/>
              </w:rPr>
            </w:pPr>
          </w:p>
          <w:p>
            <w:pPr>
              <w:pStyle w:val="7"/>
              <w:spacing w:before="6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(绞龙、配</w:t>
            </w:r>
          </w:p>
          <w:p>
            <w:pPr>
              <w:pStyle w:val="7"/>
              <w:spacing w:before="50" w:line="219" w:lineRule="auto"/>
              <w:ind w:left="687"/>
              <w:rPr>
                <w:sz w:val="21"/>
                <w:szCs w:val="21"/>
              </w:rPr>
            </w:pPr>
            <w:r>
              <w:rPr>
                <w:b/>
                <w:bCs/>
                <w:spacing w:val="6"/>
                <w:sz w:val="21"/>
                <w:szCs w:val="21"/>
              </w:rPr>
              <w:t>料绞龙)</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80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85"/>
              <w:rPr>
                <w:sz w:val="21"/>
                <w:szCs w:val="21"/>
              </w:rPr>
            </w:pPr>
            <w:r>
              <w:rPr>
                <w:b/>
                <w:bCs/>
                <w:spacing w:val="-5"/>
                <w:position w:val="7"/>
                <w:sz w:val="21"/>
                <w:szCs w:val="21"/>
              </w:rPr>
              <w:t>事故</w:t>
            </w:r>
          </w:p>
          <w:p>
            <w:pPr>
              <w:pStyle w:val="7"/>
              <w:spacing w:line="219" w:lineRule="auto"/>
              <w:ind w:left="185"/>
              <w:rPr>
                <w:sz w:val="21"/>
                <w:szCs w:val="21"/>
              </w:rPr>
            </w:pPr>
            <w:r>
              <w:rPr>
                <w:b/>
                <w:bCs/>
                <w:spacing w:val="-5"/>
                <w:sz w:val="21"/>
                <w:szCs w:val="21"/>
              </w:rPr>
              <w:t>类型</w:t>
            </w:r>
          </w:p>
        </w:tc>
        <w:tc>
          <w:tcPr>
            <w:tcW w:w="699"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5"/>
              <w:rPr>
                <w:sz w:val="21"/>
                <w:szCs w:val="21"/>
              </w:rPr>
            </w:pPr>
            <w:r>
              <w:rPr>
                <w:b/>
                <w:bCs/>
                <w:spacing w:val="-5"/>
                <w:position w:val="9"/>
                <w:sz w:val="21"/>
                <w:szCs w:val="21"/>
              </w:rPr>
              <w:t>风险</w:t>
            </w:r>
          </w:p>
          <w:p>
            <w:pPr>
              <w:pStyle w:val="7"/>
              <w:spacing w:line="219" w:lineRule="auto"/>
              <w:ind w:left="135"/>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724" w:type="dxa"/>
            <w:vAlign w:val="top"/>
          </w:tcPr>
          <w:p>
            <w:pPr>
              <w:pStyle w:val="7"/>
              <w:spacing w:before="278" w:line="219" w:lineRule="auto"/>
              <w:ind w:left="107"/>
              <w:rPr>
                <w:sz w:val="21"/>
                <w:szCs w:val="21"/>
              </w:rPr>
            </w:pPr>
            <w:r>
              <w:rPr>
                <w:b/>
                <w:bCs/>
                <w:spacing w:val="-5"/>
                <w:sz w:val="21"/>
                <w:szCs w:val="21"/>
              </w:rPr>
              <w:t>编号</w:t>
            </w:r>
          </w:p>
        </w:tc>
        <w:tc>
          <w:tcPr>
            <w:tcW w:w="650" w:type="dxa"/>
            <w:vAlign w:val="top"/>
          </w:tcPr>
          <w:p>
            <w:pPr>
              <w:pStyle w:val="7"/>
              <w:spacing w:before="278" w:line="219" w:lineRule="auto"/>
              <w:ind w:left="104"/>
              <w:rPr>
                <w:sz w:val="21"/>
                <w:szCs w:val="21"/>
              </w:rPr>
            </w:pPr>
            <w:r>
              <w:rPr>
                <w:b/>
                <w:bCs/>
                <w:spacing w:val="-5"/>
                <w:sz w:val="21"/>
                <w:szCs w:val="21"/>
              </w:rPr>
              <w:t>类型</w:t>
            </w:r>
          </w:p>
        </w:tc>
        <w:tc>
          <w:tcPr>
            <w:tcW w:w="750" w:type="dxa"/>
            <w:vAlign w:val="top"/>
          </w:tcPr>
          <w:p>
            <w:pPr>
              <w:pStyle w:val="7"/>
              <w:spacing w:before="281" w:line="221" w:lineRule="auto"/>
              <w:ind w:left="153"/>
              <w:rPr>
                <w:sz w:val="21"/>
                <w:szCs w:val="21"/>
              </w:rPr>
            </w:pPr>
            <w:r>
              <w:rPr>
                <w:b/>
                <w:bCs/>
                <w:spacing w:val="-5"/>
                <w:sz w:val="21"/>
                <w:szCs w:val="21"/>
              </w:rPr>
              <w:t>名称</w:t>
            </w:r>
          </w:p>
        </w:tc>
        <w:tc>
          <w:tcPr>
            <w:tcW w:w="660" w:type="dxa"/>
            <w:vAlign w:val="top"/>
          </w:tcPr>
          <w:p>
            <w:pPr>
              <w:pStyle w:val="7"/>
              <w:spacing w:before="279" w:line="221" w:lineRule="auto"/>
              <w:ind w:left="114"/>
              <w:rPr>
                <w:sz w:val="21"/>
                <w:szCs w:val="21"/>
              </w:rPr>
            </w:pPr>
            <w:r>
              <w:rPr>
                <w:b/>
                <w:bCs/>
                <w:spacing w:val="-5"/>
                <w:sz w:val="21"/>
                <w:szCs w:val="21"/>
              </w:rPr>
              <w:t>序号</w:t>
            </w:r>
          </w:p>
        </w:tc>
        <w:tc>
          <w:tcPr>
            <w:tcW w:w="1369" w:type="dxa"/>
            <w:vAlign w:val="top"/>
          </w:tcPr>
          <w:p>
            <w:pPr>
              <w:pStyle w:val="7"/>
              <w:spacing w:before="281"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800" w:type="dxa"/>
            <w:vMerge w:val="continue"/>
            <w:tcBorders>
              <w:top w:val="nil"/>
            </w:tcBorders>
            <w:vAlign w:val="top"/>
          </w:tcPr>
          <w:p>
            <w:pPr>
              <w:rPr>
                <w:rFonts w:ascii="Arial"/>
                <w:sz w:val="21"/>
              </w:rPr>
            </w:pPr>
          </w:p>
        </w:tc>
        <w:tc>
          <w:tcPr>
            <w:tcW w:w="699" w:type="dxa"/>
            <w:vMerge w:val="continue"/>
            <w:tcBorders>
              <w:top w:val="nil"/>
            </w:tcBorders>
            <w:vAlign w:val="top"/>
          </w:tcPr>
          <w:p>
            <w:pPr>
              <w:rPr>
                <w:rFonts w:ascii="Arial"/>
                <w:sz w:val="21"/>
              </w:rPr>
            </w:pPr>
          </w:p>
        </w:tc>
        <w:tc>
          <w:tcPr>
            <w:tcW w:w="1149" w:type="dxa"/>
            <w:vAlign w:val="top"/>
          </w:tcPr>
          <w:p>
            <w:pPr>
              <w:pStyle w:val="7"/>
              <w:spacing w:before="278" w:line="219" w:lineRule="auto"/>
              <w:ind w:left="146"/>
              <w:rPr>
                <w:sz w:val="21"/>
                <w:szCs w:val="21"/>
              </w:rPr>
            </w:pPr>
            <w:r>
              <w:rPr>
                <w:b/>
                <w:bCs/>
                <w:spacing w:val="-5"/>
                <w:sz w:val="21"/>
                <w:szCs w:val="21"/>
              </w:rPr>
              <w:t>工程技术</w:t>
            </w:r>
          </w:p>
        </w:tc>
        <w:tc>
          <w:tcPr>
            <w:tcW w:w="1069" w:type="dxa"/>
            <w:vAlign w:val="top"/>
          </w:tcPr>
          <w:p>
            <w:pPr>
              <w:pStyle w:val="7"/>
              <w:spacing w:before="278" w:line="219" w:lineRule="auto"/>
              <w:ind w:left="138"/>
              <w:rPr>
                <w:sz w:val="21"/>
                <w:szCs w:val="21"/>
              </w:rPr>
            </w:pPr>
            <w:r>
              <w:rPr>
                <w:b/>
                <w:bCs/>
                <w:sz w:val="21"/>
                <w:szCs w:val="21"/>
              </w:rPr>
              <w:t>管理控制</w:t>
            </w:r>
          </w:p>
        </w:tc>
        <w:tc>
          <w:tcPr>
            <w:tcW w:w="1119" w:type="dxa"/>
            <w:vAlign w:val="top"/>
          </w:tcPr>
          <w:p>
            <w:pPr>
              <w:pStyle w:val="7"/>
              <w:spacing w:before="278" w:line="219" w:lineRule="auto"/>
              <w:ind w:left="119"/>
              <w:rPr>
                <w:sz w:val="21"/>
                <w:szCs w:val="21"/>
              </w:rPr>
            </w:pPr>
            <w:r>
              <w:rPr>
                <w:b/>
                <w:bCs/>
                <w:sz w:val="21"/>
                <w:szCs w:val="21"/>
              </w:rPr>
              <w:t>培训教育</w:t>
            </w:r>
          </w:p>
        </w:tc>
        <w:tc>
          <w:tcPr>
            <w:tcW w:w="1129" w:type="dxa"/>
            <w:vAlign w:val="top"/>
          </w:tcPr>
          <w:p>
            <w:pPr>
              <w:pStyle w:val="7"/>
              <w:spacing w:before="278" w:line="219" w:lineRule="auto"/>
              <w:ind w:left="129"/>
              <w:rPr>
                <w:sz w:val="21"/>
                <w:szCs w:val="21"/>
              </w:rPr>
            </w:pPr>
            <w:r>
              <w:rPr>
                <w:b/>
                <w:bCs/>
                <w:spacing w:val="-4"/>
                <w:sz w:val="21"/>
                <w:szCs w:val="21"/>
              </w:rPr>
              <w:t>个体防护</w:t>
            </w:r>
          </w:p>
        </w:tc>
        <w:tc>
          <w:tcPr>
            <w:tcW w:w="1089" w:type="dxa"/>
            <w:vAlign w:val="top"/>
          </w:tcPr>
          <w:p>
            <w:pPr>
              <w:pStyle w:val="7"/>
              <w:spacing w:before="281"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0"/>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100" w:line="216" w:lineRule="auto"/>
              <w:ind w:left="99"/>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98"/>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79"/>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pStyle w:val="7"/>
              <w:spacing w:before="191" w:line="309" w:lineRule="exact"/>
              <w:ind w:left="153"/>
              <w:rPr>
                <w:sz w:val="21"/>
                <w:szCs w:val="21"/>
              </w:rPr>
            </w:pPr>
            <w:r>
              <w:rPr>
                <w:b/>
                <w:bCs/>
                <w:spacing w:val="-2"/>
                <w:position w:val="7"/>
                <w:sz w:val="21"/>
                <w:szCs w:val="21"/>
              </w:rPr>
              <w:t>出料</w:t>
            </w:r>
          </w:p>
          <w:p>
            <w:pPr>
              <w:pStyle w:val="7"/>
              <w:spacing w:line="219" w:lineRule="auto"/>
              <w:ind w:left="153"/>
              <w:rPr>
                <w:sz w:val="21"/>
                <w:szCs w:val="21"/>
              </w:rPr>
            </w:pPr>
            <w:r>
              <w:rPr>
                <w:b/>
                <w:bCs/>
                <w:spacing w:val="-5"/>
                <w:sz w:val="21"/>
                <w:szCs w:val="21"/>
              </w:rPr>
              <w:t>绞龙</w:t>
            </w:r>
          </w:p>
        </w:tc>
        <w:tc>
          <w:tcPr>
            <w:tcW w:w="660" w:type="dxa"/>
            <w:vAlign w:val="top"/>
          </w:tcPr>
          <w:p>
            <w:pPr>
              <w:spacing w:line="356"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300" w:lineRule="auto"/>
              <w:rPr>
                <w:rFonts w:ascii="Arial"/>
                <w:sz w:val="21"/>
              </w:rPr>
            </w:pPr>
          </w:p>
          <w:p>
            <w:pPr>
              <w:pStyle w:val="7"/>
              <w:spacing w:before="68" w:line="219" w:lineRule="auto"/>
              <w:ind w:left="253"/>
              <w:rPr>
                <w:sz w:val="21"/>
                <w:szCs w:val="21"/>
              </w:rPr>
            </w:pPr>
            <w:r>
              <w:rPr>
                <w:b/>
                <w:bCs/>
                <w:spacing w:val="-2"/>
                <w:sz w:val="21"/>
                <w:szCs w:val="21"/>
              </w:rPr>
              <w:t>电气线路</w:t>
            </w:r>
          </w:p>
        </w:tc>
        <w:tc>
          <w:tcPr>
            <w:tcW w:w="1159" w:type="dxa"/>
            <w:vAlign w:val="top"/>
          </w:tcPr>
          <w:p>
            <w:pPr>
              <w:pStyle w:val="7"/>
              <w:spacing w:before="53" w:line="219" w:lineRule="auto"/>
              <w:ind w:left="152"/>
              <w:rPr>
                <w:sz w:val="21"/>
                <w:szCs w:val="21"/>
              </w:rPr>
            </w:pPr>
            <w:r>
              <w:rPr>
                <w:spacing w:val="-3"/>
                <w:sz w:val="21"/>
                <w:szCs w:val="21"/>
              </w:rPr>
              <w:t>线路无破</w:t>
            </w:r>
          </w:p>
          <w:p>
            <w:pPr>
              <w:pStyle w:val="7"/>
              <w:spacing w:before="51" w:line="220" w:lineRule="auto"/>
              <w:ind w:left="42"/>
              <w:rPr>
                <w:sz w:val="21"/>
                <w:szCs w:val="21"/>
              </w:rPr>
            </w:pPr>
            <w:r>
              <w:rPr>
                <w:spacing w:val="2"/>
                <w:sz w:val="21"/>
                <w:szCs w:val="21"/>
              </w:rPr>
              <w:t>损，无漏电</w:t>
            </w:r>
          </w:p>
          <w:p>
            <w:pPr>
              <w:pStyle w:val="7"/>
              <w:spacing w:before="69" w:line="220" w:lineRule="auto"/>
              <w:ind w:left="362"/>
              <w:rPr>
                <w:sz w:val="21"/>
                <w:szCs w:val="21"/>
              </w:rPr>
            </w:pPr>
            <w:r>
              <w:rPr>
                <w:spacing w:val="-3"/>
                <w:sz w:val="21"/>
                <w:szCs w:val="21"/>
              </w:rPr>
              <w:t>风险</w:t>
            </w:r>
          </w:p>
        </w:tc>
        <w:tc>
          <w:tcPr>
            <w:tcW w:w="800" w:type="dxa"/>
            <w:vAlign w:val="top"/>
          </w:tcPr>
          <w:p>
            <w:pPr>
              <w:pStyle w:val="7"/>
              <w:spacing w:before="205" w:line="318" w:lineRule="exact"/>
              <w:ind w:left="182"/>
              <w:rPr>
                <w:sz w:val="21"/>
                <w:szCs w:val="21"/>
              </w:rPr>
            </w:pPr>
            <w:r>
              <w:rPr>
                <w:spacing w:val="6"/>
                <w:position w:val="7"/>
                <w:sz w:val="21"/>
                <w:szCs w:val="21"/>
              </w:rPr>
              <w:t>触电</w:t>
            </w:r>
          </w:p>
          <w:p>
            <w:pPr>
              <w:pStyle w:val="7"/>
              <w:spacing w:line="219" w:lineRule="auto"/>
              <w:ind w:left="182"/>
              <w:rPr>
                <w:sz w:val="21"/>
                <w:szCs w:val="21"/>
              </w:rPr>
            </w:pPr>
            <w:r>
              <w:rPr>
                <w:spacing w:val="6"/>
                <w:sz w:val="21"/>
                <w:szCs w:val="21"/>
              </w:rPr>
              <w:t>火灾</w:t>
            </w:r>
          </w:p>
        </w:tc>
        <w:tc>
          <w:tcPr>
            <w:tcW w:w="699" w:type="dxa"/>
            <w:shd w:val="clear" w:color="auto" w:fill="0000F8"/>
            <w:vAlign w:val="top"/>
          </w:tcPr>
          <w:p>
            <w:pPr>
              <w:pStyle w:val="7"/>
              <w:spacing w:before="194" w:line="320" w:lineRule="exact"/>
              <w:ind w:left="132"/>
              <w:rPr>
                <w:sz w:val="21"/>
                <w:szCs w:val="21"/>
              </w:rPr>
            </w:pPr>
            <w:r>
              <w:rPr>
                <w:color w:val="FFFFFF"/>
                <w:spacing w:val="-2"/>
                <w:position w:val="8"/>
                <w:sz w:val="21"/>
                <w:szCs w:val="21"/>
              </w:rPr>
              <w:t>低风</w:t>
            </w:r>
          </w:p>
          <w:p>
            <w:pPr>
              <w:pStyle w:val="7"/>
              <w:spacing w:line="220" w:lineRule="auto"/>
              <w:ind w:left="233"/>
              <w:rPr>
                <w:sz w:val="21"/>
                <w:szCs w:val="21"/>
              </w:rPr>
            </w:pPr>
            <w:r>
              <w:rPr>
                <w:color w:val="FFFFFF"/>
                <w:sz w:val="21"/>
                <w:szCs w:val="21"/>
              </w:rPr>
              <w:t>险</w:t>
            </w:r>
          </w:p>
        </w:tc>
        <w:tc>
          <w:tcPr>
            <w:tcW w:w="1149" w:type="dxa"/>
            <w:vAlign w:val="top"/>
          </w:tcPr>
          <w:p>
            <w:pPr>
              <w:pStyle w:val="7"/>
              <w:spacing w:before="64" w:line="221" w:lineRule="auto"/>
              <w:ind w:left="143"/>
              <w:rPr>
                <w:sz w:val="21"/>
                <w:szCs w:val="21"/>
              </w:rPr>
            </w:pPr>
            <w:r>
              <w:rPr>
                <w:spacing w:val="3"/>
                <w:sz w:val="21"/>
                <w:szCs w:val="21"/>
              </w:rPr>
              <w:t>设置漏电</w:t>
            </w:r>
          </w:p>
          <w:p>
            <w:pPr>
              <w:pStyle w:val="7"/>
              <w:spacing w:before="58" w:line="220" w:lineRule="auto"/>
              <w:ind w:left="143"/>
              <w:rPr>
                <w:sz w:val="21"/>
                <w:szCs w:val="21"/>
              </w:rPr>
            </w:pPr>
            <w:r>
              <w:rPr>
                <w:spacing w:val="-2"/>
                <w:sz w:val="21"/>
                <w:szCs w:val="21"/>
              </w:rPr>
              <w:t>保护和过</w:t>
            </w:r>
          </w:p>
          <w:p>
            <w:pPr>
              <w:pStyle w:val="7"/>
              <w:spacing w:before="49" w:line="220" w:lineRule="auto"/>
              <w:ind w:left="253"/>
              <w:rPr>
                <w:sz w:val="21"/>
                <w:szCs w:val="21"/>
              </w:rPr>
            </w:pPr>
            <w:r>
              <w:rPr>
                <w:spacing w:val="5"/>
                <w:sz w:val="21"/>
                <w:szCs w:val="21"/>
              </w:rPr>
              <w:t>载保护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04"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58" w:lineRule="auto"/>
              <w:rPr>
                <w:rFonts w:ascii="Arial"/>
                <w:sz w:val="21"/>
              </w:rPr>
            </w:pPr>
          </w:p>
          <w:p>
            <w:pPr>
              <w:pStyle w:val="7"/>
              <w:spacing w:before="68" w:line="182" w:lineRule="auto"/>
              <w:ind w:left="239"/>
              <w:rPr>
                <w:sz w:val="21"/>
                <w:szCs w:val="21"/>
              </w:rPr>
            </w:pPr>
            <w:r>
              <w:rPr>
                <w:sz w:val="21"/>
                <w:szCs w:val="21"/>
              </w:rPr>
              <w:t>V</w:t>
            </w:r>
          </w:p>
        </w:tc>
        <w:tc>
          <w:tcPr>
            <w:tcW w:w="575" w:type="dxa"/>
            <w:vAlign w:val="top"/>
          </w:tcPr>
          <w:p>
            <w:pPr>
              <w:spacing w:line="324"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117" w:line="299" w:lineRule="exact"/>
              <w:ind w:left="150"/>
              <w:rPr>
                <w:sz w:val="21"/>
                <w:szCs w:val="21"/>
              </w:rPr>
            </w:pPr>
            <w:r>
              <w:rPr>
                <w:spacing w:val="3"/>
                <w:position w:val="6"/>
                <w:sz w:val="21"/>
                <w:szCs w:val="21"/>
              </w:rPr>
              <w:t>出料</w:t>
            </w:r>
          </w:p>
          <w:p>
            <w:pPr>
              <w:pStyle w:val="7"/>
              <w:spacing w:line="219" w:lineRule="auto"/>
              <w:ind w:left="150"/>
              <w:rPr>
                <w:sz w:val="21"/>
                <w:szCs w:val="21"/>
              </w:rPr>
            </w:pPr>
            <w:r>
              <w:rPr>
                <w:spacing w:val="-3"/>
                <w:sz w:val="21"/>
                <w:szCs w:val="21"/>
              </w:rPr>
              <w:t>绞龙</w:t>
            </w:r>
          </w:p>
        </w:tc>
        <w:tc>
          <w:tcPr>
            <w:tcW w:w="660" w:type="dxa"/>
            <w:vAlign w:val="top"/>
          </w:tcPr>
          <w:p>
            <w:pPr>
              <w:spacing w:line="251" w:lineRule="auto"/>
              <w:rPr>
                <w:rFonts w:ascii="Arial"/>
                <w:sz w:val="21"/>
              </w:rPr>
            </w:pPr>
          </w:p>
          <w:p>
            <w:pPr>
              <w:pStyle w:val="7"/>
              <w:spacing w:before="68" w:line="183" w:lineRule="auto"/>
              <w:ind w:left="263"/>
              <w:rPr>
                <w:sz w:val="21"/>
                <w:szCs w:val="21"/>
              </w:rPr>
            </w:pPr>
            <w:r>
              <w:rPr>
                <w:b/>
                <w:bCs/>
                <w:spacing w:val="-3"/>
                <w:sz w:val="21"/>
                <w:szCs w:val="21"/>
              </w:rPr>
              <w:t>4</w:t>
            </w:r>
          </w:p>
        </w:tc>
        <w:tc>
          <w:tcPr>
            <w:tcW w:w="1369" w:type="dxa"/>
            <w:vAlign w:val="top"/>
          </w:tcPr>
          <w:p>
            <w:pPr>
              <w:pStyle w:val="7"/>
              <w:spacing w:before="262" w:line="219" w:lineRule="auto"/>
              <w:ind w:left="463"/>
              <w:rPr>
                <w:sz w:val="21"/>
                <w:szCs w:val="21"/>
              </w:rPr>
            </w:pPr>
            <w:r>
              <w:rPr>
                <w:b/>
                <w:bCs/>
                <w:spacing w:val="-4"/>
                <w:sz w:val="21"/>
                <w:szCs w:val="21"/>
              </w:rPr>
              <w:t>传动</w:t>
            </w:r>
          </w:p>
        </w:tc>
        <w:tc>
          <w:tcPr>
            <w:tcW w:w="1159" w:type="dxa"/>
            <w:vAlign w:val="top"/>
          </w:tcPr>
          <w:p>
            <w:pPr>
              <w:pStyle w:val="7"/>
              <w:spacing w:before="122" w:line="247" w:lineRule="auto"/>
              <w:ind w:left="255" w:right="162" w:hanging="100"/>
              <w:rPr>
                <w:sz w:val="21"/>
                <w:szCs w:val="21"/>
              </w:rPr>
            </w:pPr>
            <w:r>
              <w:rPr>
                <w:b/>
                <w:bCs/>
                <w:spacing w:val="-5"/>
                <w:sz w:val="21"/>
                <w:szCs w:val="21"/>
              </w:rPr>
              <w:t>转动部件</w:t>
            </w:r>
            <w:r>
              <w:rPr>
                <w:spacing w:val="1"/>
                <w:sz w:val="21"/>
                <w:szCs w:val="21"/>
              </w:rPr>
              <w:t xml:space="preserve"> </w:t>
            </w:r>
            <w:r>
              <w:rPr>
                <w:b/>
                <w:bCs/>
                <w:spacing w:val="-5"/>
                <w:sz w:val="21"/>
                <w:szCs w:val="21"/>
              </w:rPr>
              <w:t>不外露</w:t>
            </w:r>
          </w:p>
        </w:tc>
        <w:tc>
          <w:tcPr>
            <w:tcW w:w="800" w:type="dxa"/>
            <w:vAlign w:val="top"/>
          </w:tcPr>
          <w:p>
            <w:pPr>
              <w:pStyle w:val="7"/>
              <w:spacing w:before="102" w:line="321" w:lineRule="exact"/>
              <w:ind w:left="185"/>
              <w:rPr>
                <w:sz w:val="21"/>
                <w:szCs w:val="21"/>
              </w:rPr>
            </w:pPr>
            <w:r>
              <w:rPr>
                <w:b/>
                <w:bCs/>
                <w:spacing w:val="-5"/>
                <w:position w:val="8"/>
                <w:sz w:val="21"/>
                <w:szCs w:val="21"/>
              </w:rPr>
              <w:t>机械</w:t>
            </w:r>
          </w:p>
          <w:p>
            <w:pPr>
              <w:pStyle w:val="7"/>
              <w:spacing w:line="219" w:lineRule="auto"/>
              <w:ind w:left="185"/>
              <w:rPr>
                <w:sz w:val="21"/>
                <w:szCs w:val="21"/>
              </w:rPr>
            </w:pPr>
            <w:r>
              <w:rPr>
                <w:b/>
                <w:bCs/>
                <w:spacing w:val="-5"/>
                <w:sz w:val="21"/>
                <w:szCs w:val="21"/>
              </w:rPr>
              <w:t>伤害</w:t>
            </w:r>
          </w:p>
        </w:tc>
        <w:tc>
          <w:tcPr>
            <w:tcW w:w="699" w:type="dxa"/>
            <w:shd w:val="clear" w:color="auto" w:fill="0101F6"/>
            <w:vAlign w:val="top"/>
          </w:tcPr>
          <w:p>
            <w:pPr>
              <w:pStyle w:val="7"/>
              <w:spacing w:before="107" w:line="330" w:lineRule="exact"/>
              <w:ind w:left="132"/>
              <w:rPr>
                <w:sz w:val="21"/>
                <w:szCs w:val="21"/>
              </w:rPr>
            </w:pPr>
            <w:r>
              <w:rPr>
                <w:color w:val="FFFFFF"/>
                <w:spacing w:val="-2"/>
                <w:position w:val="8"/>
                <w:sz w:val="21"/>
                <w:szCs w:val="21"/>
              </w:rPr>
              <w:t>低风</w:t>
            </w:r>
          </w:p>
          <w:p>
            <w:pPr>
              <w:pStyle w:val="7"/>
              <w:spacing w:line="220" w:lineRule="auto"/>
              <w:ind w:left="233"/>
              <w:rPr>
                <w:sz w:val="21"/>
                <w:szCs w:val="21"/>
              </w:rPr>
            </w:pPr>
            <w:r>
              <w:rPr>
                <w:color w:val="FFFFFF"/>
                <w:sz w:val="21"/>
                <w:szCs w:val="21"/>
              </w:rPr>
              <w:t>险</w:t>
            </w:r>
          </w:p>
        </w:tc>
        <w:tc>
          <w:tcPr>
            <w:tcW w:w="1149" w:type="dxa"/>
            <w:vAlign w:val="top"/>
          </w:tcPr>
          <w:p>
            <w:pPr>
              <w:pStyle w:val="7"/>
              <w:spacing w:before="125" w:line="219" w:lineRule="auto"/>
              <w:ind w:left="143"/>
              <w:rPr>
                <w:sz w:val="21"/>
                <w:szCs w:val="21"/>
              </w:rPr>
            </w:pPr>
            <w:r>
              <w:rPr>
                <w:spacing w:val="3"/>
                <w:sz w:val="21"/>
                <w:szCs w:val="21"/>
              </w:rPr>
              <w:t>设置传动</w:t>
            </w:r>
          </w:p>
          <w:p>
            <w:pPr>
              <w:pStyle w:val="7"/>
              <w:spacing w:before="62" w:line="219" w:lineRule="auto"/>
              <w:ind w:left="253"/>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pStyle w:val="7"/>
              <w:spacing w:before="267"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pStyle w:val="7"/>
              <w:spacing w:before="287" w:line="238" w:lineRule="auto"/>
              <w:ind w:left="189"/>
              <w:rPr>
                <w:sz w:val="21"/>
                <w:szCs w:val="21"/>
              </w:rPr>
            </w:pPr>
            <w:r>
              <w:rPr>
                <w:sz w:val="21"/>
                <w:szCs w:val="21"/>
              </w:rPr>
              <w:t>√</w:t>
            </w:r>
          </w:p>
        </w:tc>
        <w:tc>
          <w:tcPr>
            <w:tcW w:w="575" w:type="dxa"/>
            <w:vAlign w:val="top"/>
          </w:tcPr>
          <w:p>
            <w:pPr>
              <w:pStyle w:val="7"/>
              <w:spacing w:before="287"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09" w:type="default"/>
          <w:pgSz w:w="16840" w:h="11910"/>
          <w:pgMar w:top="1012" w:right="634" w:bottom="1163" w:left="595" w:header="0" w:footer="961"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99"/>
        <w:gridCol w:w="105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spacing w:line="250" w:lineRule="auto"/>
              <w:rPr>
                <w:rFonts w:ascii="Arial"/>
                <w:sz w:val="21"/>
              </w:rPr>
            </w:pPr>
          </w:p>
          <w:p>
            <w:pPr>
              <w:pStyle w:val="7"/>
              <w:spacing w:before="6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(锤片粉碎</w:t>
            </w:r>
          </w:p>
          <w:p>
            <w:pPr>
              <w:pStyle w:val="7"/>
              <w:spacing w:before="29" w:line="219" w:lineRule="auto"/>
              <w:ind w:left="897"/>
              <w:rPr>
                <w:sz w:val="21"/>
                <w:szCs w:val="21"/>
              </w:rPr>
            </w:pPr>
            <w:r>
              <w:rPr>
                <w:b/>
                <w:bCs/>
                <w:spacing w:val="15"/>
                <w:sz w:val="21"/>
                <w:szCs w:val="21"/>
              </w:rPr>
              <w:t>机)</w:t>
            </w:r>
          </w:p>
        </w:tc>
        <w:tc>
          <w:tcPr>
            <w:tcW w:w="2029" w:type="dxa"/>
            <w:gridSpan w:val="2"/>
            <w:vAlign w:val="top"/>
          </w:tcPr>
          <w:p>
            <w:pPr>
              <w:pStyle w:val="7"/>
              <w:spacing w:before="28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3" w:lineRule="auto"/>
              <w:rPr>
                <w:rFonts w:ascii="Arial"/>
                <w:sz w:val="21"/>
              </w:rPr>
            </w:pPr>
          </w:p>
          <w:p>
            <w:pPr>
              <w:spacing w:line="294"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6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19"/>
              <w:rPr>
                <w:sz w:val="21"/>
                <w:szCs w:val="21"/>
              </w:rPr>
            </w:pPr>
            <w:r>
              <w:rPr>
                <w:b/>
                <w:bCs/>
                <w:spacing w:val="-4"/>
                <w:sz w:val="21"/>
                <w:szCs w:val="21"/>
              </w:rPr>
              <w:t>个体防护</w:t>
            </w:r>
          </w:p>
        </w:tc>
        <w:tc>
          <w:tcPr>
            <w:tcW w:w="1099" w:type="dxa"/>
            <w:vAlign w:val="top"/>
          </w:tcPr>
          <w:p>
            <w:pPr>
              <w:pStyle w:val="7"/>
              <w:spacing w:before="280" w:line="221" w:lineRule="auto"/>
              <w:ind w:left="13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1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7" w:hRule="atLeast"/>
        </w:trPr>
        <w:tc>
          <w:tcPr>
            <w:tcW w:w="72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19" w:lineRule="auto"/>
              <w:ind w:left="153"/>
              <w:rPr>
                <w:sz w:val="21"/>
                <w:szCs w:val="21"/>
              </w:rPr>
            </w:pPr>
            <w:r>
              <w:rPr>
                <w:b/>
                <w:bCs/>
                <w:spacing w:val="-5"/>
                <w:sz w:val="21"/>
                <w:szCs w:val="21"/>
              </w:rPr>
              <w:t>粉碎</w:t>
            </w:r>
          </w:p>
          <w:p>
            <w:pPr>
              <w:pStyle w:val="7"/>
              <w:spacing w:before="79" w:line="219" w:lineRule="auto"/>
              <w:ind w:left="264"/>
              <w:rPr>
                <w:sz w:val="21"/>
                <w:szCs w:val="21"/>
              </w:rPr>
            </w:pPr>
            <w:r>
              <w:rPr>
                <w:b/>
                <w:bCs/>
                <w:spacing w:val="-3"/>
                <w:sz w:val="21"/>
                <w:szCs w:val="21"/>
              </w:rPr>
              <w:t>机</w:t>
            </w:r>
          </w:p>
        </w:tc>
        <w:tc>
          <w:tcPr>
            <w:tcW w:w="66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9" w:line="225" w:lineRule="auto"/>
              <w:ind w:left="463"/>
              <w:rPr>
                <w:sz w:val="21"/>
                <w:szCs w:val="21"/>
              </w:rPr>
            </w:pPr>
            <w:r>
              <w:rPr>
                <w:b/>
                <w:bCs/>
                <w:spacing w:val="-5"/>
                <w:sz w:val="21"/>
                <w:szCs w:val="21"/>
              </w:rPr>
              <w:t>基础</w:t>
            </w:r>
          </w:p>
        </w:tc>
        <w:tc>
          <w:tcPr>
            <w:tcW w:w="115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219" w:lineRule="auto"/>
              <w:ind w:left="152"/>
              <w:rPr>
                <w:sz w:val="21"/>
                <w:szCs w:val="21"/>
              </w:rPr>
            </w:pPr>
            <w:r>
              <w:rPr>
                <w:spacing w:val="2"/>
                <w:sz w:val="21"/>
                <w:szCs w:val="21"/>
              </w:rPr>
              <w:t>固定完好</w:t>
            </w:r>
          </w:p>
          <w:p>
            <w:pPr>
              <w:pStyle w:val="7"/>
              <w:spacing w:before="80" w:line="219" w:lineRule="auto"/>
              <w:ind w:left="152"/>
              <w:rPr>
                <w:sz w:val="21"/>
                <w:szCs w:val="21"/>
              </w:rPr>
            </w:pPr>
            <w:r>
              <w:rPr>
                <w:spacing w:val="-2"/>
                <w:sz w:val="21"/>
                <w:szCs w:val="21"/>
              </w:rPr>
              <w:t>无松动现</w:t>
            </w:r>
          </w:p>
          <w:p>
            <w:pPr>
              <w:pStyle w:val="7"/>
              <w:spacing w:before="50" w:line="219" w:lineRule="auto"/>
              <w:ind w:left="462"/>
              <w:rPr>
                <w:sz w:val="21"/>
                <w:szCs w:val="21"/>
              </w:rPr>
            </w:pPr>
            <w:r>
              <w:rPr>
                <w:sz w:val="21"/>
                <w:szCs w:val="21"/>
              </w:rPr>
              <w:t>象</w:t>
            </w:r>
          </w:p>
        </w:tc>
        <w:tc>
          <w:tcPr>
            <w:tcW w:w="78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289" w:lineRule="exact"/>
              <w:ind w:left="173"/>
              <w:rPr>
                <w:sz w:val="21"/>
                <w:szCs w:val="21"/>
              </w:rPr>
            </w:pPr>
            <w:r>
              <w:rPr>
                <w:spacing w:val="-3"/>
                <w:position w:val="5"/>
                <w:sz w:val="21"/>
                <w:szCs w:val="21"/>
              </w:rPr>
              <w:t>物体</w:t>
            </w:r>
          </w:p>
          <w:p>
            <w:pPr>
              <w:pStyle w:val="7"/>
              <w:spacing w:line="220" w:lineRule="auto"/>
              <w:ind w:left="173"/>
              <w:rPr>
                <w:sz w:val="21"/>
                <w:szCs w:val="21"/>
              </w:rPr>
            </w:pPr>
            <w:r>
              <w:rPr>
                <w:spacing w:val="-3"/>
                <w:sz w:val="21"/>
                <w:szCs w:val="21"/>
              </w:rPr>
              <w:t>打击</w:t>
            </w:r>
          </w:p>
          <w:p>
            <w:pPr>
              <w:pStyle w:val="7"/>
              <w:spacing w:before="67" w:line="219" w:lineRule="auto"/>
              <w:ind w:left="173"/>
              <w:rPr>
                <w:sz w:val="21"/>
                <w:szCs w:val="21"/>
              </w:rPr>
            </w:pPr>
            <w:r>
              <w:rPr>
                <w:spacing w:val="-2"/>
                <w:sz w:val="21"/>
                <w:szCs w:val="21"/>
              </w:rPr>
              <w:t>机械</w:t>
            </w:r>
          </w:p>
          <w:p>
            <w:pPr>
              <w:pStyle w:val="7"/>
              <w:spacing w:before="62" w:line="219" w:lineRule="auto"/>
              <w:ind w:left="173"/>
              <w:rPr>
                <w:sz w:val="21"/>
                <w:szCs w:val="21"/>
              </w:rPr>
            </w:pPr>
            <w:r>
              <w:rPr>
                <w:spacing w:val="6"/>
                <w:sz w:val="21"/>
                <w:szCs w:val="21"/>
              </w:rPr>
              <w:t>伤害</w:t>
            </w:r>
          </w:p>
        </w:tc>
        <w:tc>
          <w:tcPr>
            <w:tcW w:w="710" w:type="dxa"/>
            <w:shd w:val="clear" w:color="auto" w:fill="0000FC"/>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59"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9" w:line="219" w:lineRule="auto"/>
              <w:ind w:left="153"/>
              <w:rPr>
                <w:sz w:val="21"/>
                <w:szCs w:val="21"/>
              </w:rPr>
            </w:pPr>
            <w:r>
              <w:rPr>
                <w:spacing w:val="-2"/>
                <w:sz w:val="21"/>
                <w:szCs w:val="21"/>
              </w:rPr>
              <w:t>地脚螺栓</w:t>
            </w:r>
          </w:p>
          <w:p>
            <w:pPr>
              <w:pStyle w:val="7"/>
              <w:spacing w:before="82" w:line="219" w:lineRule="auto"/>
              <w:ind w:left="153"/>
              <w:rPr>
                <w:sz w:val="21"/>
                <w:szCs w:val="21"/>
              </w:rPr>
            </w:pPr>
            <w:r>
              <w:rPr>
                <w:spacing w:val="-2"/>
                <w:sz w:val="21"/>
                <w:szCs w:val="21"/>
              </w:rPr>
              <w:t>齐全完好</w:t>
            </w:r>
          </w:p>
          <w:p>
            <w:pPr>
              <w:pStyle w:val="7"/>
              <w:spacing w:before="51" w:line="220" w:lineRule="auto"/>
              <w:ind w:left="364"/>
              <w:rPr>
                <w:sz w:val="21"/>
                <w:szCs w:val="21"/>
              </w:rPr>
            </w:pPr>
            <w:r>
              <w:rPr>
                <w:spacing w:val="-3"/>
                <w:sz w:val="21"/>
                <w:szCs w:val="21"/>
              </w:rPr>
              <w:t>有效</w:t>
            </w:r>
          </w:p>
        </w:tc>
        <w:tc>
          <w:tcPr>
            <w:tcW w:w="10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19" w:lineRule="auto"/>
              <w:ind w:left="104"/>
              <w:rPr>
                <w:sz w:val="21"/>
                <w:szCs w:val="21"/>
              </w:rPr>
            </w:pPr>
            <w:r>
              <w:rPr>
                <w:spacing w:val="-2"/>
                <w:sz w:val="21"/>
                <w:szCs w:val="21"/>
              </w:rPr>
              <w:t>执行设备</w:t>
            </w:r>
          </w:p>
          <w:p>
            <w:pPr>
              <w:pStyle w:val="7"/>
              <w:spacing w:before="60" w:line="219" w:lineRule="auto"/>
              <w:ind w:left="104"/>
              <w:rPr>
                <w:sz w:val="21"/>
                <w:szCs w:val="21"/>
              </w:rPr>
            </w:pPr>
            <w:r>
              <w:rPr>
                <w:spacing w:val="3"/>
                <w:sz w:val="21"/>
                <w:szCs w:val="21"/>
              </w:rPr>
              <w:t>安全操作</w:t>
            </w:r>
          </w:p>
          <w:p>
            <w:pPr>
              <w:pStyle w:val="7"/>
              <w:spacing w:before="61" w:line="220" w:lineRule="auto"/>
              <w:ind w:left="104"/>
              <w:rPr>
                <w:sz w:val="21"/>
                <w:szCs w:val="21"/>
              </w:rPr>
            </w:pPr>
            <w:r>
              <w:rPr>
                <w:spacing w:val="6"/>
                <w:sz w:val="21"/>
                <w:szCs w:val="21"/>
              </w:rPr>
              <w:t>规程，岗</w:t>
            </w:r>
          </w:p>
          <w:p>
            <w:pPr>
              <w:pStyle w:val="7"/>
              <w:spacing w:before="49" w:line="219" w:lineRule="auto"/>
              <w:ind w:left="104"/>
              <w:rPr>
                <w:sz w:val="21"/>
                <w:szCs w:val="21"/>
              </w:rPr>
            </w:pPr>
            <w:r>
              <w:rPr>
                <w:spacing w:val="-2"/>
                <w:sz w:val="21"/>
                <w:szCs w:val="21"/>
              </w:rPr>
              <w:t>位人员每</w:t>
            </w:r>
          </w:p>
          <w:p>
            <w:pPr>
              <w:pStyle w:val="7"/>
              <w:spacing w:before="50" w:line="219" w:lineRule="auto"/>
              <w:ind w:left="104"/>
              <w:rPr>
                <w:sz w:val="21"/>
                <w:szCs w:val="21"/>
              </w:rPr>
            </w:pPr>
            <w:r>
              <w:rPr>
                <w:spacing w:val="1"/>
                <w:sz w:val="21"/>
                <w:szCs w:val="21"/>
              </w:rPr>
              <w:t>班检查一</w:t>
            </w:r>
          </w:p>
          <w:p>
            <w:pPr>
              <w:pStyle w:val="7"/>
              <w:spacing w:before="81" w:line="219" w:lineRule="auto"/>
              <w:ind w:left="104"/>
              <w:rPr>
                <w:sz w:val="21"/>
                <w:szCs w:val="21"/>
              </w:rPr>
            </w:pPr>
            <w:r>
              <w:rPr>
                <w:spacing w:val="10"/>
                <w:sz w:val="21"/>
                <w:szCs w:val="21"/>
              </w:rPr>
              <w:t>次，每月</w:t>
            </w:r>
          </w:p>
          <w:p>
            <w:pPr>
              <w:pStyle w:val="7"/>
              <w:spacing w:before="71" w:line="219" w:lineRule="auto"/>
              <w:ind w:left="104"/>
              <w:rPr>
                <w:sz w:val="21"/>
                <w:szCs w:val="21"/>
              </w:rPr>
            </w:pPr>
            <w:r>
              <w:rPr>
                <w:spacing w:val="3"/>
                <w:sz w:val="21"/>
                <w:szCs w:val="21"/>
              </w:rPr>
              <w:t>一次维护</w:t>
            </w:r>
          </w:p>
          <w:p>
            <w:pPr>
              <w:pStyle w:val="7"/>
              <w:spacing w:before="71" w:line="219" w:lineRule="auto"/>
              <w:ind w:left="255"/>
              <w:rPr>
                <w:sz w:val="21"/>
                <w:szCs w:val="21"/>
              </w:rPr>
            </w:pPr>
            <w:r>
              <w:rPr>
                <w:spacing w:val="1"/>
                <w:sz w:val="21"/>
                <w:szCs w:val="21"/>
              </w:rPr>
              <w:t>保养。</w:t>
            </w:r>
          </w:p>
        </w:tc>
        <w:tc>
          <w:tcPr>
            <w:tcW w:w="112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20" w:lineRule="auto"/>
              <w:ind w:left="136"/>
              <w:rPr>
                <w:sz w:val="21"/>
                <w:szCs w:val="21"/>
              </w:rPr>
            </w:pPr>
            <w:r>
              <w:rPr>
                <w:spacing w:val="-2"/>
                <w:sz w:val="21"/>
                <w:szCs w:val="21"/>
              </w:rPr>
              <w:t>经过岗位</w:t>
            </w:r>
          </w:p>
          <w:p>
            <w:pPr>
              <w:pStyle w:val="7"/>
              <w:spacing w:before="69" w:line="219" w:lineRule="auto"/>
              <w:ind w:left="136"/>
              <w:rPr>
                <w:sz w:val="21"/>
                <w:szCs w:val="21"/>
              </w:rPr>
            </w:pPr>
            <w:r>
              <w:rPr>
                <w:spacing w:val="-2"/>
                <w:sz w:val="21"/>
                <w:szCs w:val="21"/>
              </w:rPr>
              <w:t>培训，考</w:t>
            </w:r>
          </w:p>
          <w:p>
            <w:pPr>
              <w:pStyle w:val="7"/>
              <w:spacing w:before="60" w:line="219" w:lineRule="auto"/>
              <w:ind w:left="136"/>
              <w:rPr>
                <w:sz w:val="21"/>
                <w:szCs w:val="21"/>
              </w:rPr>
            </w:pPr>
            <w:r>
              <w:rPr>
                <w:spacing w:val="3"/>
                <w:sz w:val="21"/>
                <w:szCs w:val="21"/>
              </w:rPr>
              <w:t>核合格后</w:t>
            </w:r>
          </w:p>
          <w:p>
            <w:pPr>
              <w:pStyle w:val="7"/>
              <w:spacing w:before="61" w:line="220" w:lineRule="auto"/>
              <w:ind w:left="246"/>
              <w:rPr>
                <w:sz w:val="21"/>
                <w:szCs w:val="21"/>
              </w:rPr>
            </w:pPr>
            <w:r>
              <w:rPr>
                <w:spacing w:val="4"/>
                <w:sz w:val="21"/>
                <w:szCs w:val="21"/>
              </w:rPr>
              <w:t>上岗作</w:t>
            </w:r>
          </w:p>
          <w:p>
            <w:pPr>
              <w:pStyle w:val="7"/>
              <w:spacing w:before="89" w:line="219" w:lineRule="auto"/>
              <w:ind w:left="136"/>
              <w:rPr>
                <w:sz w:val="21"/>
                <w:szCs w:val="21"/>
              </w:rPr>
            </w:pPr>
            <w:r>
              <w:rPr>
                <w:spacing w:val="-2"/>
                <w:sz w:val="21"/>
                <w:szCs w:val="21"/>
              </w:rPr>
              <w:t>业。每年</w:t>
            </w:r>
          </w:p>
          <w:p>
            <w:pPr>
              <w:pStyle w:val="7"/>
              <w:spacing w:before="42" w:line="221" w:lineRule="auto"/>
              <w:ind w:left="136"/>
              <w:rPr>
                <w:sz w:val="21"/>
                <w:szCs w:val="21"/>
              </w:rPr>
            </w:pPr>
            <w:r>
              <w:rPr>
                <w:spacing w:val="-2"/>
                <w:sz w:val="21"/>
                <w:szCs w:val="21"/>
              </w:rPr>
              <w:t>接受安全</w:t>
            </w:r>
          </w:p>
          <w:p>
            <w:pPr>
              <w:pStyle w:val="7"/>
              <w:spacing w:before="58" w:line="219" w:lineRule="auto"/>
              <w:ind w:left="186"/>
              <w:rPr>
                <w:sz w:val="21"/>
                <w:szCs w:val="21"/>
              </w:rPr>
            </w:pPr>
            <w:r>
              <w:rPr>
                <w:spacing w:val="1"/>
                <w:sz w:val="21"/>
                <w:szCs w:val="21"/>
              </w:rPr>
              <w:t>再教育。</w:t>
            </w:r>
          </w:p>
        </w:tc>
        <w:tc>
          <w:tcPr>
            <w:tcW w:w="1119" w:type="dxa"/>
            <w:vAlign w:val="top"/>
          </w:tcPr>
          <w:p>
            <w:pPr>
              <w:rPr>
                <w:rFonts w:ascii="Arial"/>
                <w:sz w:val="21"/>
              </w:rPr>
            </w:pPr>
          </w:p>
        </w:tc>
        <w:tc>
          <w:tcPr>
            <w:tcW w:w="1099" w:type="dxa"/>
            <w:vAlign w:val="top"/>
          </w:tcPr>
          <w:p>
            <w:pPr>
              <w:pStyle w:val="7"/>
              <w:spacing w:before="49" w:line="218" w:lineRule="auto"/>
              <w:ind w:left="67"/>
              <w:rPr>
                <w:sz w:val="21"/>
                <w:szCs w:val="21"/>
              </w:rPr>
            </w:pPr>
            <w:r>
              <w:rPr>
                <w:spacing w:val="2"/>
                <w:sz w:val="21"/>
                <w:szCs w:val="21"/>
              </w:rPr>
              <w:t>1、爆炸事</w:t>
            </w:r>
          </w:p>
          <w:p>
            <w:pPr>
              <w:pStyle w:val="7"/>
              <w:spacing w:before="54" w:line="220" w:lineRule="auto"/>
              <w:ind w:left="227"/>
              <w:rPr>
                <w:sz w:val="21"/>
                <w:szCs w:val="21"/>
              </w:rPr>
            </w:pPr>
            <w:r>
              <w:rPr>
                <w:spacing w:val="3"/>
                <w:sz w:val="21"/>
                <w:szCs w:val="21"/>
              </w:rPr>
              <w:t>故发生</w:t>
            </w:r>
          </w:p>
          <w:p>
            <w:pPr>
              <w:pStyle w:val="7"/>
              <w:spacing w:before="79" w:line="220" w:lineRule="auto"/>
              <w:ind w:left="127"/>
              <w:rPr>
                <w:sz w:val="21"/>
                <w:szCs w:val="21"/>
              </w:rPr>
            </w:pPr>
            <w:r>
              <w:rPr>
                <w:spacing w:val="3"/>
                <w:sz w:val="21"/>
                <w:szCs w:val="21"/>
              </w:rPr>
              <w:t>后，现场</w:t>
            </w:r>
          </w:p>
          <w:p>
            <w:pPr>
              <w:pStyle w:val="7"/>
              <w:spacing w:before="59" w:line="219" w:lineRule="auto"/>
              <w:ind w:left="127"/>
              <w:rPr>
                <w:sz w:val="21"/>
                <w:szCs w:val="21"/>
              </w:rPr>
            </w:pPr>
            <w:r>
              <w:rPr>
                <w:spacing w:val="2"/>
                <w:sz w:val="21"/>
                <w:szCs w:val="21"/>
              </w:rPr>
              <w:t>负责人首</w:t>
            </w:r>
          </w:p>
          <w:p>
            <w:pPr>
              <w:pStyle w:val="7"/>
              <w:spacing w:before="71" w:line="219" w:lineRule="auto"/>
              <w:ind w:left="127"/>
              <w:rPr>
                <w:sz w:val="21"/>
                <w:szCs w:val="21"/>
              </w:rPr>
            </w:pPr>
            <w:r>
              <w:rPr>
                <w:spacing w:val="7"/>
                <w:sz w:val="21"/>
                <w:szCs w:val="21"/>
              </w:rPr>
              <w:t>先组织员</w:t>
            </w:r>
          </w:p>
          <w:p>
            <w:pPr>
              <w:pStyle w:val="7"/>
              <w:spacing w:before="71" w:line="220" w:lineRule="auto"/>
              <w:ind w:left="127"/>
              <w:rPr>
                <w:sz w:val="21"/>
                <w:szCs w:val="21"/>
              </w:rPr>
            </w:pPr>
            <w:r>
              <w:rPr>
                <w:spacing w:val="8"/>
                <w:sz w:val="21"/>
                <w:szCs w:val="21"/>
              </w:rPr>
              <w:t>工进行自</w:t>
            </w:r>
          </w:p>
          <w:p>
            <w:pPr>
              <w:pStyle w:val="7"/>
              <w:spacing w:before="29" w:line="219" w:lineRule="auto"/>
              <w:jc w:val="right"/>
              <w:rPr>
                <w:sz w:val="21"/>
                <w:szCs w:val="21"/>
              </w:rPr>
            </w:pPr>
            <w:r>
              <w:rPr>
                <w:spacing w:val="-6"/>
                <w:sz w:val="21"/>
                <w:szCs w:val="21"/>
              </w:rPr>
              <w:t>救、互救，</w:t>
            </w:r>
          </w:p>
          <w:p>
            <w:pPr>
              <w:pStyle w:val="7"/>
              <w:spacing w:before="71" w:line="219" w:lineRule="auto"/>
              <w:ind w:left="127"/>
              <w:rPr>
                <w:sz w:val="21"/>
                <w:szCs w:val="21"/>
              </w:rPr>
            </w:pPr>
            <w:r>
              <w:rPr>
                <w:spacing w:val="2"/>
                <w:sz w:val="21"/>
                <w:szCs w:val="21"/>
              </w:rPr>
              <w:t>并向有关</w:t>
            </w:r>
          </w:p>
          <w:p>
            <w:pPr>
              <w:pStyle w:val="7"/>
              <w:spacing w:before="61" w:line="219" w:lineRule="auto"/>
              <w:ind w:left="227"/>
              <w:rPr>
                <w:sz w:val="21"/>
                <w:szCs w:val="21"/>
              </w:rPr>
            </w:pPr>
            <w:r>
              <w:rPr>
                <w:spacing w:val="-3"/>
                <w:sz w:val="21"/>
                <w:szCs w:val="21"/>
              </w:rPr>
              <w:t>人员报</w:t>
            </w:r>
          </w:p>
          <w:p>
            <w:pPr>
              <w:pStyle w:val="7"/>
              <w:spacing w:before="59" w:line="218" w:lineRule="auto"/>
              <w:jc w:val="right"/>
              <w:rPr>
                <w:sz w:val="21"/>
                <w:szCs w:val="21"/>
              </w:rPr>
            </w:pPr>
            <w:r>
              <w:rPr>
                <w:spacing w:val="-22"/>
                <w:sz w:val="21"/>
                <w:szCs w:val="21"/>
              </w:rPr>
              <w:t>告。</w:t>
            </w:r>
            <w:r>
              <w:rPr>
                <w:spacing w:val="19"/>
                <w:sz w:val="21"/>
                <w:szCs w:val="21"/>
              </w:rPr>
              <w:t xml:space="preserve">   </w:t>
            </w:r>
            <w:r>
              <w:rPr>
                <w:spacing w:val="-22"/>
                <w:sz w:val="21"/>
                <w:szCs w:val="21"/>
              </w:rPr>
              <w:t>2、</w:t>
            </w:r>
          </w:p>
          <w:p>
            <w:pPr>
              <w:pStyle w:val="7"/>
              <w:spacing w:before="95" w:line="220" w:lineRule="auto"/>
              <w:ind w:left="127"/>
              <w:rPr>
                <w:sz w:val="21"/>
                <w:szCs w:val="21"/>
              </w:rPr>
            </w:pPr>
            <w:r>
              <w:rPr>
                <w:spacing w:val="2"/>
                <w:sz w:val="21"/>
                <w:szCs w:val="21"/>
              </w:rPr>
              <w:t>发现有人</w:t>
            </w:r>
          </w:p>
          <w:p>
            <w:pPr>
              <w:pStyle w:val="7"/>
              <w:spacing w:before="39" w:line="219" w:lineRule="auto"/>
              <w:ind w:left="177"/>
              <w:rPr>
                <w:sz w:val="21"/>
                <w:szCs w:val="21"/>
              </w:rPr>
            </w:pPr>
            <w:r>
              <w:rPr>
                <w:spacing w:val="-1"/>
                <w:sz w:val="21"/>
                <w:szCs w:val="21"/>
              </w:rPr>
              <w:t>受伤后，</w:t>
            </w:r>
          </w:p>
          <w:p>
            <w:pPr>
              <w:pStyle w:val="7"/>
              <w:spacing w:before="61" w:line="220" w:lineRule="auto"/>
              <w:ind w:left="127"/>
              <w:rPr>
                <w:sz w:val="21"/>
                <w:szCs w:val="21"/>
              </w:rPr>
            </w:pPr>
            <w:r>
              <w:rPr>
                <w:spacing w:val="4"/>
                <w:sz w:val="21"/>
                <w:szCs w:val="21"/>
              </w:rPr>
              <w:t>立即关闭</w:t>
            </w:r>
          </w:p>
          <w:p>
            <w:pPr>
              <w:pStyle w:val="7"/>
              <w:spacing w:before="70" w:line="221" w:lineRule="auto"/>
              <w:ind w:left="227"/>
              <w:rPr>
                <w:sz w:val="21"/>
                <w:szCs w:val="21"/>
              </w:rPr>
            </w:pPr>
            <w:r>
              <w:rPr>
                <w:spacing w:val="4"/>
                <w:sz w:val="21"/>
                <w:szCs w:val="21"/>
              </w:rPr>
              <w:t>设备电</w:t>
            </w:r>
          </w:p>
          <w:p>
            <w:pPr>
              <w:pStyle w:val="7"/>
              <w:spacing w:before="69" w:line="220" w:lineRule="auto"/>
              <w:ind w:left="127"/>
              <w:rPr>
                <w:sz w:val="21"/>
                <w:szCs w:val="21"/>
              </w:rPr>
            </w:pPr>
            <w:r>
              <w:rPr>
                <w:spacing w:val="3"/>
                <w:sz w:val="21"/>
                <w:szCs w:val="21"/>
              </w:rPr>
              <w:t>源，现场</w:t>
            </w:r>
          </w:p>
          <w:p>
            <w:pPr>
              <w:pStyle w:val="7"/>
              <w:spacing w:before="49" w:line="220" w:lineRule="auto"/>
              <w:ind w:left="127"/>
              <w:rPr>
                <w:sz w:val="21"/>
                <w:szCs w:val="21"/>
              </w:rPr>
            </w:pPr>
            <w:r>
              <w:rPr>
                <w:spacing w:val="5"/>
                <w:sz w:val="21"/>
                <w:szCs w:val="21"/>
              </w:rPr>
              <w:t>人员立即</w:t>
            </w:r>
          </w:p>
          <w:p>
            <w:pPr>
              <w:pStyle w:val="7"/>
              <w:spacing w:before="70" w:line="220" w:lineRule="auto"/>
              <w:ind w:left="127"/>
              <w:rPr>
                <w:sz w:val="21"/>
                <w:szCs w:val="21"/>
              </w:rPr>
            </w:pPr>
            <w:r>
              <w:rPr>
                <w:spacing w:val="2"/>
                <w:sz w:val="21"/>
                <w:szCs w:val="21"/>
              </w:rPr>
              <w:t>向周围人</w:t>
            </w:r>
          </w:p>
          <w:p>
            <w:pPr>
              <w:pStyle w:val="7"/>
              <w:spacing w:before="39" w:line="219" w:lineRule="auto"/>
              <w:ind w:left="177"/>
              <w:rPr>
                <w:sz w:val="21"/>
                <w:szCs w:val="21"/>
              </w:rPr>
            </w:pPr>
            <w:r>
              <w:rPr>
                <w:spacing w:val="-1"/>
                <w:sz w:val="21"/>
                <w:szCs w:val="21"/>
              </w:rPr>
              <w:t>员呼救，</w:t>
            </w:r>
          </w:p>
          <w:p>
            <w:pPr>
              <w:pStyle w:val="7"/>
              <w:spacing w:before="80" w:line="190" w:lineRule="auto"/>
              <w:ind w:left="127"/>
              <w:rPr>
                <w:sz w:val="21"/>
                <w:szCs w:val="21"/>
              </w:rPr>
            </w:pPr>
            <w:r>
              <w:rPr>
                <w:spacing w:val="2"/>
                <w:sz w:val="21"/>
                <w:szCs w:val="21"/>
              </w:rPr>
              <w:t>并通知领</w:t>
            </w:r>
          </w:p>
        </w:tc>
        <w:tc>
          <w:tcPr>
            <w:tcW w:w="10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10"/>
              <w:rPr>
                <w:sz w:val="21"/>
                <w:szCs w:val="21"/>
              </w:rPr>
            </w:pPr>
            <w:r>
              <w:rPr>
                <w:sz w:val="21"/>
                <w:szCs w:val="21"/>
              </w:rPr>
              <w:t>√</w:t>
            </w:r>
          </w:p>
        </w:tc>
        <w:tc>
          <w:tcPr>
            <w:tcW w:w="59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0" w:type="default"/>
          <w:pgSz w:w="16840" w:h="11910"/>
          <w:pgMar w:top="1012" w:right="634" w:bottom="1162" w:left="595" w:header="0" w:footer="948"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50"/>
        <w:gridCol w:w="1379"/>
        <w:gridCol w:w="1159"/>
        <w:gridCol w:w="779"/>
        <w:gridCol w:w="719"/>
        <w:gridCol w:w="1149"/>
        <w:gridCol w:w="1069"/>
        <w:gridCol w:w="1119"/>
        <w:gridCol w:w="1129"/>
        <w:gridCol w:w="1089"/>
        <w:gridCol w:w="1059"/>
        <w:gridCol w:w="560"/>
        <w:gridCol w:w="44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2124" w:type="dxa"/>
            <w:gridSpan w:val="3"/>
            <w:vAlign w:val="top"/>
          </w:tcPr>
          <w:p>
            <w:pPr>
              <w:spacing w:line="260" w:lineRule="auto"/>
              <w:rPr>
                <w:rFonts w:ascii="Arial"/>
                <w:sz w:val="21"/>
              </w:rPr>
            </w:pPr>
          </w:p>
          <w:p>
            <w:pPr>
              <w:pStyle w:val="7"/>
              <w:spacing w:before="6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(锤片粉碎</w:t>
            </w:r>
          </w:p>
          <w:p>
            <w:pPr>
              <w:pStyle w:val="7"/>
              <w:spacing w:before="59" w:line="219" w:lineRule="auto"/>
              <w:ind w:left="897"/>
              <w:rPr>
                <w:sz w:val="21"/>
                <w:szCs w:val="21"/>
              </w:rPr>
            </w:pPr>
            <w:r>
              <w:rPr>
                <w:b/>
                <w:bCs/>
                <w:spacing w:val="15"/>
                <w:sz w:val="21"/>
                <w:szCs w:val="21"/>
              </w:rPr>
              <w:t>机)</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7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29" w:lineRule="exact"/>
              <w:ind w:left="147"/>
              <w:rPr>
                <w:sz w:val="21"/>
                <w:szCs w:val="21"/>
              </w:rPr>
            </w:pPr>
            <w:r>
              <w:rPr>
                <w:b/>
                <w:bCs/>
                <w:spacing w:val="-5"/>
                <w:position w:val="8"/>
                <w:sz w:val="21"/>
                <w:szCs w:val="21"/>
              </w:rPr>
              <w:t>风险</w:t>
            </w:r>
          </w:p>
          <w:p>
            <w:pPr>
              <w:pStyle w:val="7"/>
              <w:spacing w:line="219" w:lineRule="auto"/>
              <w:ind w:left="14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7"/>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49" w:lineRule="auto"/>
              <w:ind w:left="422" w:right="109"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6" w:line="219" w:lineRule="auto"/>
              <w:ind w:left="107"/>
              <w:rPr>
                <w:sz w:val="21"/>
                <w:szCs w:val="21"/>
              </w:rPr>
            </w:pPr>
            <w:r>
              <w:rPr>
                <w:b/>
                <w:bCs/>
                <w:spacing w:val="-5"/>
                <w:sz w:val="21"/>
                <w:szCs w:val="21"/>
              </w:rPr>
              <w:t>编号</w:t>
            </w:r>
          </w:p>
        </w:tc>
        <w:tc>
          <w:tcPr>
            <w:tcW w:w="650" w:type="dxa"/>
            <w:vAlign w:val="top"/>
          </w:tcPr>
          <w:p>
            <w:pPr>
              <w:pStyle w:val="7"/>
              <w:spacing w:before="266" w:line="219" w:lineRule="auto"/>
              <w:ind w:left="104"/>
              <w:rPr>
                <w:sz w:val="21"/>
                <w:szCs w:val="21"/>
              </w:rPr>
            </w:pPr>
            <w:r>
              <w:rPr>
                <w:b/>
                <w:bCs/>
                <w:spacing w:val="-5"/>
                <w:sz w:val="21"/>
                <w:szCs w:val="21"/>
              </w:rPr>
              <w:t>类型</w:t>
            </w:r>
          </w:p>
        </w:tc>
        <w:tc>
          <w:tcPr>
            <w:tcW w:w="750" w:type="dxa"/>
            <w:vAlign w:val="top"/>
          </w:tcPr>
          <w:p>
            <w:pPr>
              <w:pStyle w:val="7"/>
              <w:spacing w:before="269" w:line="221" w:lineRule="auto"/>
              <w:ind w:left="153"/>
              <w:rPr>
                <w:sz w:val="21"/>
                <w:szCs w:val="21"/>
              </w:rPr>
            </w:pPr>
            <w:r>
              <w:rPr>
                <w:b/>
                <w:bCs/>
                <w:spacing w:val="-5"/>
                <w:sz w:val="21"/>
                <w:szCs w:val="21"/>
              </w:rPr>
              <w:t>名称</w:t>
            </w:r>
          </w:p>
        </w:tc>
        <w:tc>
          <w:tcPr>
            <w:tcW w:w="650" w:type="dxa"/>
            <w:vAlign w:val="top"/>
          </w:tcPr>
          <w:p>
            <w:pPr>
              <w:pStyle w:val="7"/>
              <w:spacing w:before="267" w:line="221" w:lineRule="auto"/>
              <w:ind w:left="103"/>
              <w:rPr>
                <w:sz w:val="21"/>
                <w:szCs w:val="21"/>
              </w:rPr>
            </w:pPr>
            <w:r>
              <w:rPr>
                <w:b/>
                <w:bCs/>
                <w:spacing w:val="-5"/>
                <w:sz w:val="21"/>
                <w:szCs w:val="21"/>
              </w:rPr>
              <w:t>序号</w:t>
            </w:r>
          </w:p>
        </w:tc>
        <w:tc>
          <w:tcPr>
            <w:tcW w:w="1379" w:type="dxa"/>
            <w:vAlign w:val="top"/>
          </w:tcPr>
          <w:p>
            <w:pPr>
              <w:pStyle w:val="7"/>
              <w:spacing w:before="269" w:line="221" w:lineRule="auto"/>
              <w:ind w:left="47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79" w:type="dxa"/>
            <w:vMerge w:val="continue"/>
            <w:tcBorders>
              <w:top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1149" w:type="dxa"/>
            <w:vAlign w:val="top"/>
          </w:tcPr>
          <w:p>
            <w:pPr>
              <w:pStyle w:val="7"/>
              <w:spacing w:before="266" w:line="219" w:lineRule="auto"/>
              <w:ind w:left="147"/>
              <w:rPr>
                <w:sz w:val="21"/>
                <w:szCs w:val="21"/>
              </w:rPr>
            </w:pPr>
            <w:r>
              <w:rPr>
                <w:b/>
                <w:bCs/>
                <w:spacing w:val="-5"/>
                <w:sz w:val="21"/>
                <w:szCs w:val="21"/>
              </w:rPr>
              <w:t>工程技术</w:t>
            </w:r>
          </w:p>
        </w:tc>
        <w:tc>
          <w:tcPr>
            <w:tcW w:w="1069" w:type="dxa"/>
            <w:vAlign w:val="top"/>
          </w:tcPr>
          <w:p>
            <w:pPr>
              <w:pStyle w:val="7"/>
              <w:spacing w:before="266" w:line="219" w:lineRule="auto"/>
              <w:ind w:left="139"/>
              <w:rPr>
                <w:sz w:val="21"/>
                <w:szCs w:val="21"/>
              </w:rPr>
            </w:pPr>
            <w:r>
              <w:rPr>
                <w:b/>
                <w:bCs/>
                <w:sz w:val="21"/>
                <w:szCs w:val="21"/>
              </w:rPr>
              <w:t>管理控制</w:t>
            </w:r>
          </w:p>
        </w:tc>
        <w:tc>
          <w:tcPr>
            <w:tcW w:w="1119" w:type="dxa"/>
            <w:vAlign w:val="top"/>
          </w:tcPr>
          <w:p>
            <w:pPr>
              <w:pStyle w:val="7"/>
              <w:spacing w:before="266" w:line="219" w:lineRule="auto"/>
              <w:ind w:left="120"/>
              <w:rPr>
                <w:sz w:val="21"/>
                <w:szCs w:val="21"/>
              </w:rPr>
            </w:pPr>
            <w:r>
              <w:rPr>
                <w:b/>
                <w:bCs/>
                <w:sz w:val="21"/>
                <w:szCs w:val="21"/>
              </w:rPr>
              <w:t>培训教育</w:t>
            </w:r>
          </w:p>
        </w:tc>
        <w:tc>
          <w:tcPr>
            <w:tcW w:w="1129" w:type="dxa"/>
            <w:vAlign w:val="top"/>
          </w:tcPr>
          <w:p>
            <w:pPr>
              <w:pStyle w:val="7"/>
              <w:spacing w:before="266" w:line="219" w:lineRule="auto"/>
              <w:ind w:left="130"/>
              <w:rPr>
                <w:sz w:val="21"/>
                <w:szCs w:val="21"/>
              </w:rPr>
            </w:pPr>
            <w:r>
              <w:rPr>
                <w:b/>
                <w:bCs/>
                <w:spacing w:val="-4"/>
                <w:sz w:val="21"/>
                <w:szCs w:val="21"/>
              </w:rPr>
              <w:t>个体防护</w:t>
            </w:r>
          </w:p>
        </w:tc>
        <w:tc>
          <w:tcPr>
            <w:tcW w:w="1089" w:type="dxa"/>
            <w:vAlign w:val="top"/>
          </w:tcPr>
          <w:p>
            <w:pPr>
              <w:pStyle w:val="7"/>
              <w:spacing w:before="269" w:line="221" w:lineRule="auto"/>
              <w:ind w:left="122"/>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59" w:line="218" w:lineRule="auto"/>
              <w:ind w:left="68"/>
              <w:rPr>
                <w:sz w:val="21"/>
                <w:szCs w:val="21"/>
              </w:rPr>
            </w:pPr>
            <w:r>
              <w:rPr>
                <w:sz w:val="21"/>
                <w:szCs w:val="21"/>
              </w:rPr>
              <w:t>公</w:t>
            </w:r>
            <w:r>
              <w:rPr>
                <w:spacing w:val="53"/>
                <w:sz w:val="21"/>
                <w:szCs w:val="21"/>
              </w:rPr>
              <w:t xml:space="preserve"> </w:t>
            </w:r>
            <w:r>
              <w:rPr>
                <w:sz w:val="21"/>
                <w:szCs w:val="21"/>
              </w:rPr>
              <w:t>司</w:t>
            </w:r>
          </w:p>
        </w:tc>
        <w:tc>
          <w:tcPr>
            <w:tcW w:w="440" w:type="dxa"/>
            <w:textDirection w:val="tbRlV"/>
            <w:vAlign w:val="top"/>
          </w:tcPr>
          <w:p>
            <w:pPr>
              <w:pStyle w:val="7"/>
              <w:spacing w:before="109" w:line="216" w:lineRule="auto"/>
              <w:ind w:left="90"/>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86"/>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0"/>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50" w:type="dxa"/>
            <w:vAlign w:val="top"/>
          </w:tcPr>
          <w:p>
            <w:pPr>
              <w:rPr>
                <w:rFonts w:ascii="Arial"/>
                <w:sz w:val="21"/>
              </w:rPr>
            </w:pPr>
          </w:p>
        </w:tc>
        <w:tc>
          <w:tcPr>
            <w:tcW w:w="1379" w:type="dxa"/>
            <w:vAlign w:val="top"/>
          </w:tcPr>
          <w:p>
            <w:pPr>
              <w:rPr>
                <w:rFonts w:ascii="Arial"/>
                <w:sz w:val="21"/>
              </w:rPr>
            </w:pPr>
          </w:p>
        </w:tc>
        <w:tc>
          <w:tcPr>
            <w:tcW w:w="1159" w:type="dxa"/>
            <w:vAlign w:val="top"/>
          </w:tcPr>
          <w:p>
            <w:pPr>
              <w:rPr>
                <w:rFonts w:ascii="Arial"/>
                <w:sz w:val="21"/>
              </w:rPr>
            </w:pPr>
          </w:p>
        </w:tc>
        <w:tc>
          <w:tcPr>
            <w:tcW w:w="779" w:type="dxa"/>
            <w:vAlign w:val="top"/>
          </w:tcPr>
          <w:p>
            <w:pPr>
              <w:rPr>
                <w:rFonts w:ascii="Arial"/>
                <w:sz w:val="21"/>
              </w:rPr>
            </w:pPr>
          </w:p>
        </w:tc>
        <w:tc>
          <w:tcPr>
            <w:tcW w:w="719" w:type="dxa"/>
            <w:shd w:val="clear" w:color="auto" w:fill="0000FB"/>
            <w:vAlign w:val="top"/>
          </w:tcPr>
          <w:p>
            <w:pPr>
              <w:rPr>
                <w:rFonts w:ascii="Arial"/>
                <w:sz w:val="21"/>
              </w:rPr>
            </w:pP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59" w:line="259" w:lineRule="auto"/>
              <w:ind w:left="119" w:right="65"/>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59" w:type="dxa"/>
            <w:vAlign w:val="top"/>
          </w:tcPr>
          <w:p>
            <w:pPr>
              <w:rPr>
                <w:rFonts w:ascii="Arial"/>
                <w:sz w:val="21"/>
              </w:rPr>
            </w:pP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0" w:lineRule="auto"/>
              <w:rPr>
                <w:rFonts w:ascii="Arial"/>
                <w:sz w:val="21"/>
              </w:rPr>
            </w:pPr>
          </w:p>
          <w:p>
            <w:pPr>
              <w:spacing w:line="300" w:lineRule="auto"/>
              <w:rPr>
                <w:rFonts w:ascii="Arial"/>
                <w:sz w:val="21"/>
              </w:rPr>
            </w:pPr>
          </w:p>
          <w:p>
            <w:pPr>
              <w:pStyle w:val="7"/>
              <w:spacing w:before="69" w:line="219" w:lineRule="auto"/>
              <w:ind w:left="150"/>
              <w:rPr>
                <w:sz w:val="21"/>
                <w:szCs w:val="21"/>
              </w:rPr>
            </w:pPr>
            <w:r>
              <w:rPr>
                <w:spacing w:val="-2"/>
                <w:sz w:val="21"/>
                <w:szCs w:val="21"/>
              </w:rPr>
              <w:t>粉碎</w:t>
            </w:r>
          </w:p>
          <w:p>
            <w:pPr>
              <w:pStyle w:val="7"/>
              <w:spacing w:before="69" w:line="219" w:lineRule="auto"/>
              <w:ind w:left="261"/>
              <w:rPr>
                <w:sz w:val="21"/>
                <w:szCs w:val="21"/>
              </w:rPr>
            </w:pPr>
            <w:r>
              <w:rPr>
                <w:sz w:val="21"/>
                <w:szCs w:val="21"/>
              </w:rPr>
              <w:t>机</w:t>
            </w:r>
          </w:p>
        </w:tc>
        <w:tc>
          <w:tcPr>
            <w:tcW w:w="650" w:type="dxa"/>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7"/>
              <w:spacing w:before="68" w:line="183" w:lineRule="auto"/>
              <w:ind w:left="260"/>
              <w:rPr>
                <w:sz w:val="21"/>
                <w:szCs w:val="21"/>
              </w:rPr>
            </w:pPr>
            <w:r>
              <w:rPr>
                <w:sz w:val="21"/>
                <w:szCs w:val="21"/>
              </w:rPr>
              <w:t>2</w:t>
            </w:r>
          </w:p>
        </w:tc>
        <w:tc>
          <w:tcPr>
            <w:tcW w:w="1379"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7"/>
              <w:spacing w:before="69" w:line="221" w:lineRule="auto"/>
              <w:ind w:left="263"/>
              <w:rPr>
                <w:sz w:val="21"/>
                <w:szCs w:val="21"/>
              </w:rPr>
            </w:pPr>
            <w:r>
              <w:rPr>
                <w:b/>
                <w:bCs/>
                <w:spacing w:val="-5"/>
                <w:sz w:val="21"/>
                <w:szCs w:val="21"/>
              </w:rPr>
              <w:t>设备主体</w:t>
            </w:r>
          </w:p>
        </w:tc>
        <w:tc>
          <w:tcPr>
            <w:tcW w:w="1159" w:type="dxa"/>
            <w:vAlign w:val="top"/>
          </w:tcPr>
          <w:p>
            <w:pPr>
              <w:pStyle w:val="7"/>
              <w:spacing w:before="62" w:line="219" w:lineRule="auto"/>
              <w:ind w:left="152"/>
              <w:rPr>
                <w:sz w:val="21"/>
                <w:szCs w:val="21"/>
              </w:rPr>
            </w:pPr>
            <w:r>
              <w:rPr>
                <w:spacing w:val="-2"/>
                <w:sz w:val="21"/>
                <w:szCs w:val="21"/>
              </w:rPr>
              <w:t>主体完好</w:t>
            </w:r>
          </w:p>
          <w:p>
            <w:pPr>
              <w:pStyle w:val="7"/>
              <w:spacing w:before="71" w:line="220" w:lineRule="auto"/>
              <w:ind w:left="42"/>
              <w:rPr>
                <w:sz w:val="21"/>
                <w:szCs w:val="21"/>
              </w:rPr>
            </w:pPr>
            <w:r>
              <w:rPr>
                <w:spacing w:val="1"/>
                <w:sz w:val="21"/>
                <w:szCs w:val="21"/>
              </w:rPr>
              <w:t>牢固，无变</w:t>
            </w:r>
          </w:p>
          <w:p>
            <w:pPr>
              <w:pStyle w:val="7"/>
              <w:spacing w:before="49" w:line="220" w:lineRule="auto"/>
              <w:ind w:left="152"/>
              <w:rPr>
                <w:sz w:val="21"/>
                <w:szCs w:val="21"/>
              </w:rPr>
            </w:pPr>
            <w:r>
              <w:rPr>
                <w:spacing w:val="-3"/>
                <w:sz w:val="21"/>
                <w:szCs w:val="21"/>
              </w:rPr>
              <w:t>形受损现</w:t>
            </w:r>
          </w:p>
          <w:p>
            <w:pPr>
              <w:pStyle w:val="7"/>
              <w:spacing w:before="79" w:line="219" w:lineRule="auto"/>
              <w:ind w:left="42"/>
              <w:rPr>
                <w:sz w:val="21"/>
                <w:szCs w:val="21"/>
              </w:rPr>
            </w:pPr>
            <w:r>
              <w:rPr>
                <w:spacing w:val="4"/>
                <w:sz w:val="21"/>
                <w:szCs w:val="21"/>
              </w:rPr>
              <w:t>象，检查门</w:t>
            </w:r>
          </w:p>
          <w:p>
            <w:pPr>
              <w:pStyle w:val="7"/>
              <w:spacing w:before="71" w:line="219" w:lineRule="auto"/>
              <w:ind w:left="42"/>
              <w:rPr>
                <w:sz w:val="21"/>
                <w:szCs w:val="21"/>
              </w:rPr>
            </w:pPr>
            <w:r>
              <w:rPr>
                <w:spacing w:val="1"/>
                <w:sz w:val="21"/>
                <w:szCs w:val="21"/>
              </w:rPr>
              <w:t>紧固，密封</w:t>
            </w:r>
          </w:p>
          <w:p>
            <w:pPr>
              <w:pStyle w:val="7"/>
              <w:spacing w:before="50" w:line="198" w:lineRule="auto"/>
              <w:ind w:left="302"/>
              <w:rPr>
                <w:sz w:val="21"/>
                <w:szCs w:val="21"/>
              </w:rPr>
            </w:pPr>
            <w:r>
              <w:rPr>
                <w:spacing w:val="1"/>
                <w:sz w:val="21"/>
                <w:szCs w:val="21"/>
              </w:rPr>
              <w:t>良好。</w:t>
            </w:r>
          </w:p>
        </w:tc>
        <w:tc>
          <w:tcPr>
            <w:tcW w:w="779" w:type="dxa"/>
            <w:vAlign w:val="top"/>
          </w:tcPr>
          <w:p>
            <w:pPr>
              <w:spacing w:line="300" w:lineRule="auto"/>
              <w:rPr>
                <w:rFonts w:ascii="Arial"/>
                <w:sz w:val="21"/>
              </w:rPr>
            </w:pPr>
          </w:p>
          <w:p>
            <w:pPr>
              <w:spacing w:line="301" w:lineRule="auto"/>
              <w:rPr>
                <w:rFonts w:ascii="Arial"/>
                <w:sz w:val="21"/>
              </w:rPr>
            </w:pPr>
          </w:p>
          <w:p>
            <w:pPr>
              <w:pStyle w:val="7"/>
              <w:spacing w:before="68" w:line="319" w:lineRule="exact"/>
              <w:ind w:left="173"/>
              <w:rPr>
                <w:sz w:val="21"/>
                <w:szCs w:val="21"/>
              </w:rPr>
            </w:pPr>
            <w:r>
              <w:rPr>
                <w:spacing w:val="-3"/>
                <w:position w:val="7"/>
                <w:sz w:val="21"/>
                <w:szCs w:val="21"/>
              </w:rPr>
              <w:t>其他</w:t>
            </w:r>
          </w:p>
          <w:p>
            <w:pPr>
              <w:pStyle w:val="7"/>
              <w:spacing w:line="219" w:lineRule="auto"/>
              <w:ind w:left="173"/>
              <w:rPr>
                <w:sz w:val="21"/>
                <w:szCs w:val="21"/>
              </w:rPr>
            </w:pPr>
            <w:r>
              <w:rPr>
                <w:spacing w:val="6"/>
                <w:sz w:val="21"/>
                <w:szCs w:val="21"/>
              </w:rPr>
              <w:t>伤害</w:t>
            </w:r>
          </w:p>
        </w:tc>
        <w:tc>
          <w:tcPr>
            <w:tcW w:w="719" w:type="dxa"/>
            <w:shd w:val="clear" w:color="auto" w:fill="0000FC"/>
            <w:vAlign w:val="top"/>
          </w:tcPr>
          <w:p>
            <w:pPr>
              <w:spacing w:line="300" w:lineRule="auto"/>
              <w:rPr>
                <w:rFonts w:ascii="Arial"/>
                <w:sz w:val="21"/>
              </w:rPr>
            </w:pPr>
          </w:p>
          <w:p>
            <w:pPr>
              <w:spacing w:line="301" w:lineRule="auto"/>
              <w:rPr>
                <w:rFonts w:ascii="Arial"/>
                <w:sz w:val="21"/>
              </w:rPr>
            </w:pPr>
          </w:p>
          <w:p>
            <w:pPr>
              <w:pStyle w:val="7"/>
              <w:spacing w:before="68" w:line="320" w:lineRule="exact"/>
              <w:ind w:left="144"/>
              <w:rPr>
                <w:sz w:val="21"/>
                <w:szCs w:val="21"/>
              </w:rPr>
            </w:pPr>
            <w:r>
              <w:rPr>
                <w:color w:val="FFFFFF"/>
                <w:spacing w:val="-2"/>
                <w:position w:val="8"/>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spacing w:line="310" w:lineRule="auto"/>
              <w:rPr>
                <w:rFonts w:ascii="Arial"/>
                <w:sz w:val="21"/>
              </w:rPr>
            </w:pPr>
          </w:p>
          <w:p>
            <w:pPr>
              <w:spacing w:line="310" w:lineRule="auto"/>
              <w:rPr>
                <w:rFonts w:ascii="Arial"/>
                <w:sz w:val="21"/>
              </w:rPr>
            </w:pPr>
          </w:p>
          <w:p>
            <w:pPr>
              <w:pStyle w:val="7"/>
              <w:spacing w:before="68" w:line="246" w:lineRule="auto"/>
              <w:ind w:left="144" w:right="162"/>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10"/>
              <w:rPr>
                <w:sz w:val="21"/>
                <w:szCs w:val="21"/>
              </w:rPr>
            </w:pPr>
            <w:r>
              <w:rPr>
                <w:sz w:val="21"/>
                <w:szCs w:val="21"/>
              </w:rPr>
              <w:t>√</w:t>
            </w:r>
          </w:p>
        </w:tc>
        <w:tc>
          <w:tcPr>
            <w:tcW w:w="600"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88" w:line="182" w:lineRule="auto"/>
              <w:ind w:left="231"/>
              <w:rPr>
                <w:sz w:val="27"/>
                <w:szCs w:val="27"/>
              </w:rPr>
            </w:pPr>
            <w:r>
              <w:rPr>
                <w:sz w:val="27"/>
                <w:szCs w:val="27"/>
              </w:rPr>
              <w:t>V</w:t>
            </w:r>
          </w:p>
        </w:tc>
        <w:tc>
          <w:tcPr>
            <w:tcW w:w="565"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4" w:lineRule="auto"/>
              <w:rPr>
                <w:rFonts w:ascii="Arial"/>
                <w:sz w:val="21"/>
              </w:rPr>
            </w:pPr>
          </w:p>
          <w:p>
            <w:pPr>
              <w:pStyle w:val="7"/>
              <w:spacing w:before="68" w:line="219" w:lineRule="auto"/>
              <w:ind w:left="150"/>
              <w:rPr>
                <w:sz w:val="21"/>
                <w:szCs w:val="21"/>
              </w:rPr>
            </w:pPr>
            <w:r>
              <w:rPr>
                <w:spacing w:val="-2"/>
                <w:sz w:val="21"/>
                <w:szCs w:val="21"/>
              </w:rPr>
              <w:t>粉碎</w:t>
            </w:r>
          </w:p>
          <w:p>
            <w:pPr>
              <w:pStyle w:val="7"/>
              <w:spacing w:before="79" w:line="219" w:lineRule="auto"/>
              <w:ind w:left="261"/>
              <w:rPr>
                <w:sz w:val="21"/>
                <w:szCs w:val="21"/>
              </w:rPr>
            </w:pPr>
            <w:r>
              <w:rPr>
                <w:sz w:val="21"/>
                <w:szCs w:val="21"/>
              </w:rPr>
              <w:t>机</w:t>
            </w:r>
          </w:p>
        </w:tc>
        <w:tc>
          <w:tcPr>
            <w:tcW w:w="650" w:type="dxa"/>
            <w:vAlign w:val="top"/>
          </w:tcPr>
          <w:p>
            <w:pPr>
              <w:spacing w:line="258" w:lineRule="auto"/>
              <w:rPr>
                <w:rFonts w:ascii="Arial"/>
                <w:sz w:val="21"/>
              </w:rPr>
            </w:pPr>
          </w:p>
          <w:p>
            <w:pPr>
              <w:spacing w:line="259" w:lineRule="auto"/>
              <w:rPr>
                <w:rFonts w:ascii="Arial"/>
                <w:sz w:val="21"/>
              </w:rPr>
            </w:pPr>
          </w:p>
          <w:p>
            <w:pPr>
              <w:pStyle w:val="7"/>
              <w:spacing w:before="68" w:line="183" w:lineRule="auto"/>
              <w:ind w:left="260"/>
              <w:rPr>
                <w:sz w:val="21"/>
                <w:szCs w:val="21"/>
              </w:rPr>
            </w:pPr>
            <w:r>
              <w:rPr>
                <w:sz w:val="21"/>
                <w:szCs w:val="21"/>
              </w:rPr>
              <w:t>3</w:t>
            </w:r>
          </w:p>
        </w:tc>
        <w:tc>
          <w:tcPr>
            <w:tcW w:w="1379" w:type="dxa"/>
            <w:vAlign w:val="top"/>
          </w:tcPr>
          <w:p>
            <w:pPr>
              <w:spacing w:line="461" w:lineRule="auto"/>
              <w:rPr>
                <w:rFonts w:ascii="Arial"/>
                <w:sz w:val="21"/>
              </w:rPr>
            </w:pPr>
          </w:p>
          <w:p>
            <w:pPr>
              <w:pStyle w:val="7"/>
              <w:spacing w:before="68" w:line="220" w:lineRule="auto"/>
              <w:ind w:left="473"/>
              <w:rPr>
                <w:sz w:val="21"/>
                <w:szCs w:val="21"/>
              </w:rPr>
            </w:pPr>
            <w:r>
              <w:rPr>
                <w:b/>
                <w:bCs/>
                <w:spacing w:val="-4"/>
                <w:sz w:val="21"/>
                <w:szCs w:val="21"/>
              </w:rPr>
              <w:t>进料</w:t>
            </w:r>
          </w:p>
        </w:tc>
        <w:tc>
          <w:tcPr>
            <w:tcW w:w="1159" w:type="dxa"/>
            <w:vAlign w:val="top"/>
          </w:tcPr>
          <w:p>
            <w:pPr>
              <w:pStyle w:val="7"/>
              <w:spacing w:before="214" w:line="261" w:lineRule="auto"/>
              <w:ind w:left="152" w:right="147"/>
              <w:jc w:val="both"/>
              <w:rPr>
                <w:sz w:val="21"/>
                <w:szCs w:val="21"/>
              </w:rPr>
            </w:pPr>
            <w:r>
              <w:rPr>
                <w:spacing w:val="-2"/>
                <w:sz w:val="21"/>
                <w:szCs w:val="21"/>
              </w:rPr>
              <w:t>进机物料</w:t>
            </w:r>
            <w:r>
              <w:rPr>
                <w:sz w:val="21"/>
                <w:szCs w:val="21"/>
              </w:rPr>
              <w:t xml:space="preserve"> </w:t>
            </w:r>
            <w:r>
              <w:rPr>
                <w:spacing w:val="2"/>
                <w:sz w:val="21"/>
                <w:szCs w:val="21"/>
              </w:rPr>
              <w:t>中不得含</w:t>
            </w:r>
            <w:r>
              <w:rPr>
                <w:sz w:val="21"/>
                <w:szCs w:val="21"/>
              </w:rPr>
              <w:t xml:space="preserve"> </w:t>
            </w:r>
            <w:r>
              <w:rPr>
                <w:spacing w:val="-2"/>
                <w:sz w:val="21"/>
                <w:szCs w:val="21"/>
              </w:rPr>
              <w:t>有金属物</w:t>
            </w:r>
          </w:p>
        </w:tc>
        <w:tc>
          <w:tcPr>
            <w:tcW w:w="779" w:type="dxa"/>
            <w:vAlign w:val="top"/>
          </w:tcPr>
          <w:p>
            <w:pPr>
              <w:pStyle w:val="7"/>
              <w:spacing w:before="56" w:line="261" w:lineRule="auto"/>
              <w:ind w:left="113" w:right="21" w:firstLine="59"/>
              <w:jc w:val="both"/>
              <w:rPr>
                <w:sz w:val="21"/>
                <w:szCs w:val="21"/>
              </w:rPr>
            </w:pPr>
            <w:r>
              <w:rPr>
                <w:spacing w:val="-5"/>
                <w:sz w:val="21"/>
                <w:szCs w:val="21"/>
              </w:rPr>
              <w:t>其他</w:t>
            </w:r>
            <w:r>
              <w:rPr>
                <w:sz w:val="21"/>
                <w:szCs w:val="21"/>
              </w:rPr>
              <w:t xml:space="preserve">  </w:t>
            </w:r>
            <w:r>
              <w:rPr>
                <w:spacing w:val="1"/>
                <w:sz w:val="21"/>
                <w:szCs w:val="21"/>
              </w:rPr>
              <w:t>爆炸，</w:t>
            </w:r>
            <w:r>
              <w:rPr>
                <w:sz w:val="21"/>
                <w:szCs w:val="21"/>
              </w:rPr>
              <w:t xml:space="preserve"> </w:t>
            </w:r>
            <w:r>
              <w:rPr>
                <w:spacing w:val="25"/>
                <w:sz w:val="21"/>
                <w:szCs w:val="21"/>
              </w:rPr>
              <w:t>其他</w:t>
            </w:r>
            <w:r>
              <w:rPr>
                <w:sz w:val="21"/>
                <w:szCs w:val="21"/>
              </w:rPr>
              <w:t xml:space="preserve">  </w:t>
            </w:r>
            <w:r>
              <w:rPr>
                <w:spacing w:val="36"/>
                <w:sz w:val="21"/>
                <w:szCs w:val="21"/>
              </w:rPr>
              <w:t>伤害</w:t>
            </w:r>
          </w:p>
        </w:tc>
        <w:tc>
          <w:tcPr>
            <w:tcW w:w="719" w:type="dxa"/>
            <w:shd w:val="clear" w:color="auto" w:fill="0000FB"/>
            <w:vAlign w:val="top"/>
          </w:tcPr>
          <w:p>
            <w:pPr>
              <w:spacing w:line="305" w:lineRule="auto"/>
              <w:rPr>
                <w:rFonts w:ascii="Arial"/>
                <w:sz w:val="21"/>
              </w:rPr>
            </w:pPr>
          </w:p>
          <w:p>
            <w:pPr>
              <w:pStyle w:val="7"/>
              <w:spacing w:before="68" w:line="320" w:lineRule="exact"/>
              <w:ind w:left="144"/>
              <w:rPr>
                <w:sz w:val="21"/>
                <w:szCs w:val="21"/>
              </w:rPr>
            </w:pPr>
            <w:r>
              <w:rPr>
                <w:color w:val="FFFFFF"/>
                <w:spacing w:val="-2"/>
                <w:position w:val="8"/>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spacing w:line="304" w:lineRule="auto"/>
              <w:rPr>
                <w:rFonts w:ascii="Arial"/>
                <w:sz w:val="21"/>
              </w:rPr>
            </w:pPr>
          </w:p>
          <w:p>
            <w:pPr>
              <w:pStyle w:val="7"/>
              <w:spacing w:before="68" w:line="251" w:lineRule="auto"/>
              <w:ind w:left="353" w:right="165" w:hanging="209"/>
              <w:rPr>
                <w:sz w:val="21"/>
                <w:szCs w:val="21"/>
              </w:rPr>
            </w:pPr>
            <w:r>
              <w:rPr>
                <w:spacing w:val="-3"/>
                <w:sz w:val="21"/>
                <w:szCs w:val="21"/>
              </w:rPr>
              <w:t>设置除铁</w:t>
            </w:r>
            <w:r>
              <w:rPr>
                <w:sz w:val="21"/>
                <w:szCs w:val="21"/>
              </w:rPr>
              <w:t xml:space="preserve"> </w:t>
            </w:r>
            <w:r>
              <w:rPr>
                <w:spacing w:val="-3"/>
                <w:sz w:val="21"/>
                <w:szCs w:val="21"/>
              </w:rPr>
              <w:t>装置</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64"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spacing w:line="242" w:lineRule="auto"/>
              <w:rPr>
                <w:rFonts w:ascii="Arial"/>
                <w:sz w:val="21"/>
              </w:rPr>
            </w:pPr>
          </w:p>
          <w:p>
            <w:pPr>
              <w:spacing w:line="242" w:lineRule="auto"/>
              <w:rPr>
                <w:rFonts w:ascii="Arial"/>
                <w:sz w:val="21"/>
              </w:rPr>
            </w:pPr>
          </w:p>
          <w:p>
            <w:pPr>
              <w:pStyle w:val="7"/>
              <w:spacing w:before="68" w:line="238" w:lineRule="auto"/>
              <w:ind w:left="110"/>
              <w:rPr>
                <w:sz w:val="21"/>
                <w:szCs w:val="21"/>
              </w:rPr>
            </w:pPr>
            <w:r>
              <w:rPr>
                <w:sz w:val="21"/>
                <w:szCs w:val="21"/>
              </w:rPr>
              <w:t>√</w:t>
            </w:r>
          </w:p>
        </w:tc>
        <w:tc>
          <w:tcPr>
            <w:tcW w:w="600" w:type="dxa"/>
            <w:vAlign w:val="top"/>
          </w:tcPr>
          <w:p>
            <w:pPr>
              <w:spacing w:line="242" w:lineRule="auto"/>
              <w:rPr>
                <w:rFonts w:ascii="Arial"/>
                <w:sz w:val="21"/>
              </w:rPr>
            </w:pPr>
          </w:p>
          <w:p>
            <w:pPr>
              <w:spacing w:line="242"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242" w:lineRule="auto"/>
              <w:rPr>
                <w:rFonts w:ascii="Arial"/>
                <w:sz w:val="21"/>
              </w:rPr>
            </w:pPr>
          </w:p>
          <w:p>
            <w:pPr>
              <w:spacing w:line="242"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96" w:line="219" w:lineRule="auto"/>
              <w:ind w:left="150"/>
              <w:rPr>
                <w:sz w:val="21"/>
                <w:szCs w:val="21"/>
              </w:rPr>
            </w:pPr>
            <w:r>
              <w:rPr>
                <w:spacing w:val="-2"/>
                <w:sz w:val="21"/>
                <w:szCs w:val="21"/>
              </w:rPr>
              <w:t>粉碎</w:t>
            </w:r>
          </w:p>
          <w:p>
            <w:pPr>
              <w:pStyle w:val="7"/>
              <w:spacing w:before="79" w:line="219" w:lineRule="auto"/>
              <w:ind w:left="261"/>
              <w:rPr>
                <w:sz w:val="21"/>
                <w:szCs w:val="21"/>
              </w:rPr>
            </w:pPr>
            <w:r>
              <w:rPr>
                <w:sz w:val="21"/>
                <w:szCs w:val="21"/>
              </w:rPr>
              <w:t>机</w:t>
            </w:r>
          </w:p>
        </w:tc>
        <w:tc>
          <w:tcPr>
            <w:tcW w:w="650" w:type="dxa"/>
            <w:vAlign w:val="top"/>
          </w:tcPr>
          <w:p>
            <w:pPr>
              <w:spacing w:line="260" w:lineRule="auto"/>
              <w:rPr>
                <w:rFonts w:ascii="Arial"/>
                <w:sz w:val="21"/>
              </w:rPr>
            </w:pPr>
          </w:p>
          <w:p>
            <w:pPr>
              <w:pStyle w:val="7"/>
              <w:spacing w:before="69" w:line="183" w:lineRule="auto"/>
              <w:ind w:left="260"/>
              <w:rPr>
                <w:sz w:val="21"/>
                <w:szCs w:val="21"/>
              </w:rPr>
            </w:pPr>
            <w:r>
              <w:rPr>
                <w:sz w:val="21"/>
                <w:szCs w:val="21"/>
              </w:rPr>
              <w:t>4</w:t>
            </w:r>
          </w:p>
        </w:tc>
        <w:tc>
          <w:tcPr>
            <w:tcW w:w="1379" w:type="dxa"/>
            <w:vAlign w:val="top"/>
          </w:tcPr>
          <w:p>
            <w:pPr>
              <w:pStyle w:val="7"/>
              <w:spacing w:before="272" w:line="219" w:lineRule="auto"/>
              <w:ind w:left="473"/>
              <w:rPr>
                <w:sz w:val="21"/>
                <w:szCs w:val="21"/>
              </w:rPr>
            </w:pPr>
            <w:r>
              <w:rPr>
                <w:b/>
                <w:bCs/>
                <w:spacing w:val="-4"/>
                <w:sz w:val="21"/>
                <w:szCs w:val="21"/>
              </w:rPr>
              <w:t>传动</w:t>
            </w:r>
          </w:p>
        </w:tc>
        <w:tc>
          <w:tcPr>
            <w:tcW w:w="1159" w:type="dxa"/>
            <w:vAlign w:val="top"/>
          </w:tcPr>
          <w:p>
            <w:pPr>
              <w:pStyle w:val="7"/>
              <w:spacing w:before="127" w:line="242"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79" w:type="dxa"/>
            <w:vAlign w:val="top"/>
          </w:tcPr>
          <w:p>
            <w:pPr>
              <w:pStyle w:val="7"/>
              <w:spacing w:before="95" w:line="321"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101F6"/>
            <w:vAlign w:val="top"/>
          </w:tcPr>
          <w:p>
            <w:pPr>
              <w:pStyle w:val="7"/>
              <w:spacing w:before="107" w:line="310" w:lineRule="exact"/>
              <w:ind w:left="144"/>
              <w:rPr>
                <w:sz w:val="21"/>
                <w:szCs w:val="21"/>
              </w:rPr>
            </w:pPr>
            <w:r>
              <w:rPr>
                <w:color w:val="FFFFFF"/>
                <w:spacing w:val="-2"/>
                <w:position w:val="7"/>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125" w:line="219" w:lineRule="auto"/>
              <w:ind w:left="144"/>
              <w:rPr>
                <w:sz w:val="21"/>
                <w:szCs w:val="21"/>
              </w:rPr>
            </w:pPr>
            <w:r>
              <w:rPr>
                <w:spacing w:val="3"/>
                <w:sz w:val="21"/>
                <w:szCs w:val="21"/>
              </w:rPr>
              <w:t>设置传动</w:t>
            </w:r>
          </w:p>
          <w:p>
            <w:pPr>
              <w:pStyle w:val="7"/>
              <w:spacing w:before="62" w:line="219" w:lineRule="auto"/>
              <w:ind w:left="254"/>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pStyle w:val="7"/>
              <w:spacing w:before="277"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pStyle w:val="7"/>
              <w:spacing w:before="297" w:line="238" w:lineRule="auto"/>
              <w:ind w:left="110"/>
              <w:rPr>
                <w:sz w:val="21"/>
                <w:szCs w:val="21"/>
              </w:rPr>
            </w:pPr>
            <w:r>
              <w:rPr>
                <w:sz w:val="21"/>
                <w:szCs w:val="21"/>
              </w:rPr>
              <w:t>√</w:t>
            </w:r>
          </w:p>
        </w:tc>
        <w:tc>
          <w:tcPr>
            <w:tcW w:w="600" w:type="dxa"/>
            <w:vAlign w:val="top"/>
          </w:tcPr>
          <w:p>
            <w:pPr>
              <w:pStyle w:val="7"/>
              <w:spacing w:before="297" w:line="238" w:lineRule="auto"/>
              <w:ind w:left="190"/>
              <w:rPr>
                <w:sz w:val="21"/>
                <w:szCs w:val="21"/>
              </w:rPr>
            </w:pPr>
            <w:r>
              <w:rPr>
                <w:sz w:val="21"/>
                <w:szCs w:val="21"/>
              </w:rPr>
              <w:t>√</w:t>
            </w:r>
          </w:p>
        </w:tc>
        <w:tc>
          <w:tcPr>
            <w:tcW w:w="565" w:type="dxa"/>
            <w:vAlign w:val="top"/>
          </w:tcPr>
          <w:p>
            <w:pPr>
              <w:pStyle w:val="7"/>
              <w:spacing w:before="297"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07" w:line="219" w:lineRule="auto"/>
              <w:ind w:left="150"/>
              <w:rPr>
                <w:sz w:val="21"/>
                <w:szCs w:val="21"/>
              </w:rPr>
            </w:pPr>
            <w:r>
              <w:rPr>
                <w:spacing w:val="-2"/>
                <w:sz w:val="21"/>
                <w:szCs w:val="21"/>
              </w:rPr>
              <w:t>粉碎</w:t>
            </w:r>
          </w:p>
          <w:p>
            <w:pPr>
              <w:pStyle w:val="7"/>
              <w:spacing w:before="89" w:line="219" w:lineRule="auto"/>
              <w:ind w:left="261"/>
              <w:rPr>
                <w:sz w:val="21"/>
                <w:szCs w:val="21"/>
              </w:rPr>
            </w:pPr>
            <w:r>
              <w:rPr>
                <w:sz w:val="21"/>
                <w:szCs w:val="21"/>
              </w:rPr>
              <w:t>机</w:t>
            </w:r>
          </w:p>
        </w:tc>
        <w:tc>
          <w:tcPr>
            <w:tcW w:w="650" w:type="dxa"/>
            <w:vAlign w:val="top"/>
          </w:tcPr>
          <w:p>
            <w:pPr>
              <w:spacing w:line="352" w:lineRule="auto"/>
              <w:rPr>
                <w:rFonts w:ascii="Arial"/>
                <w:sz w:val="21"/>
              </w:rPr>
            </w:pPr>
          </w:p>
          <w:p>
            <w:pPr>
              <w:pStyle w:val="7"/>
              <w:spacing w:before="68" w:line="182" w:lineRule="auto"/>
              <w:ind w:left="260"/>
              <w:rPr>
                <w:sz w:val="21"/>
                <w:szCs w:val="21"/>
              </w:rPr>
            </w:pPr>
            <w:r>
              <w:rPr>
                <w:sz w:val="21"/>
                <w:szCs w:val="21"/>
              </w:rPr>
              <w:t>5</w:t>
            </w:r>
          </w:p>
        </w:tc>
        <w:tc>
          <w:tcPr>
            <w:tcW w:w="1379" w:type="dxa"/>
            <w:vAlign w:val="top"/>
          </w:tcPr>
          <w:p>
            <w:pPr>
              <w:spacing w:line="294" w:lineRule="auto"/>
              <w:rPr>
                <w:rFonts w:ascii="Arial"/>
                <w:sz w:val="21"/>
              </w:rPr>
            </w:pPr>
          </w:p>
          <w:p>
            <w:pPr>
              <w:pStyle w:val="7"/>
              <w:spacing w:before="68" w:line="219" w:lineRule="auto"/>
              <w:ind w:left="263"/>
              <w:rPr>
                <w:sz w:val="21"/>
                <w:szCs w:val="21"/>
              </w:rPr>
            </w:pPr>
            <w:r>
              <w:rPr>
                <w:b/>
                <w:bCs/>
                <w:spacing w:val="-2"/>
                <w:sz w:val="21"/>
                <w:szCs w:val="21"/>
              </w:rPr>
              <w:t>电气线路</w:t>
            </w:r>
          </w:p>
        </w:tc>
        <w:tc>
          <w:tcPr>
            <w:tcW w:w="1159" w:type="dxa"/>
            <w:vAlign w:val="top"/>
          </w:tcPr>
          <w:p>
            <w:pPr>
              <w:pStyle w:val="7"/>
              <w:spacing w:before="57" w:line="219" w:lineRule="auto"/>
              <w:ind w:left="152"/>
              <w:rPr>
                <w:sz w:val="21"/>
                <w:szCs w:val="21"/>
              </w:rPr>
            </w:pPr>
            <w:r>
              <w:rPr>
                <w:spacing w:val="-3"/>
                <w:sz w:val="21"/>
                <w:szCs w:val="21"/>
              </w:rPr>
              <w:t>线路无破</w:t>
            </w:r>
          </w:p>
          <w:p>
            <w:pPr>
              <w:pStyle w:val="7"/>
              <w:spacing w:before="70" w:line="219" w:lineRule="auto"/>
              <w:ind w:left="42"/>
              <w:rPr>
                <w:sz w:val="21"/>
                <w:szCs w:val="21"/>
              </w:rPr>
            </w:pPr>
            <w:r>
              <w:rPr>
                <w:spacing w:val="-2"/>
                <w:sz w:val="21"/>
                <w:szCs w:val="21"/>
              </w:rPr>
              <w:t>损，有良好</w:t>
            </w:r>
          </w:p>
          <w:p>
            <w:pPr>
              <w:pStyle w:val="7"/>
              <w:spacing w:before="71" w:line="198" w:lineRule="auto"/>
              <w:ind w:left="152"/>
              <w:rPr>
                <w:sz w:val="21"/>
                <w:szCs w:val="21"/>
              </w:rPr>
            </w:pPr>
            <w:r>
              <w:rPr>
                <w:spacing w:val="2"/>
                <w:sz w:val="21"/>
                <w:szCs w:val="21"/>
              </w:rPr>
              <w:t>的电气接</w:t>
            </w:r>
          </w:p>
        </w:tc>
        <w:tc>
          <w:tcPr>
            <w:tcW w:w="779" w:type="dxa"/>
            <w:vAlign w:val="top"/>
          </w:tcPr>
          <w:p>
            <w:pPr>
              <w:pStyle w:val="7"/>
              <w:spacing w:before="208" w:line="250" w:lineRule="auto"/>
              <w:ind w:left="172" w:right="21" w:hanging="59"/>
              <w:rPr>
                <w:sz w:val="21"/>
                <w:szCs w:val="21"/>
              </w:rPr>
            </w:pPr>
            <w:r>
              <w:rPr>
                <w:spacing w:val="1"/>
                <w:sz w:val="21"/>
                <w:szCs w:val="21"/>
              </w:rPr>
              <w:t>触电，</w:t>
            </w:r>
            <w:r>
              <w:rPr>
                <w:sz w:val="21"/>
                <w:szCs w:val="21"/>
              </w:rPr>
              <w:t xml:space="preserve"> </w:t>
            </w:r>
            <w:r>
              <w:rPr>
                <w:spacing w:val="6"/>
                <w:sz w:val="21"/>
                <w:szCs w:val="21"/>
              </w:rPr>
              <w:t>火灾</w:t>
            </w:r>
          </w:p>
        </w:tc>
        <w:tc>
          <w:tcPr>
            <w:tcW w:w="719" w:type="dxa"/>
            <w:shd w:val="clear" w:color="auto" w:fill="0000F8"/>
            <w:vAlign w:val="top"/>
          </w:tcPr>
          <w:p>
            <w:pPr>
              <w:pStyle w:val="7"/>
              <w:spacing w:before="208" w:line="320" w:lineRule="exact"/>
              <w:ind w:left="144"/>
              <w:rPr>
                <w:sz w:val="21"/>
                <w:szCs w:val="21"/>
              </w:rPr>
            </w:pPr>
            <w:r>
              <w:rPr>
                <w:color w:val="FFFFFF"/>
                <w:spacing w:val="-2"/>
                <w:position w:val="8"/>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58" w:line="220" w:lineRule="auto"/>
              <w:ind w:left="94"/>
              <w:rPr>
                <w:sz w:val="21"/>
                <w:szCs w:val="21"/>
              </w:rPr>
            </w:pPr>
            <w:r>
              <w:rPr>
                <w:spacing w:val="1"/>
                <w:sz w:val="21"/>
                <w:szCs w:val="21"/>
              </w:rPr>
              <w:t>1、配电箱</w:t>
            </w:r>
          </w:p>
          <w:p>
            <w:pPr>
              <w:pStyle w:val="7"/>
              <w:spacing w:before="67" w:line="219" w:lineRule="auto"/>
              <w:ind w:left="144"/>
              <w:rPr>
                <w:sz w:val="21"/>
                <w:szCs w:val="21"/>
              </w:rPr>
            </w:pPr>
            <w:r>
              <w:rPr>
                <w:spacing w:val="-2"/>
                <w:sz w:val="21"/>
                <w:szCs w:val="21"/>
              </w:rPr>
              <w:t>及电动机</w:t>
            </w:r>
          </w:p>
          <w:p>
            <w:pPr>
              <w:pStyle w:val="7"/>
              <w:spacing w:before="73" w:line="198" w:lineRule="auto"/>
              <w:ind w:left="254"/>
              <w:rPr>
                <w:sz w:val="21"/>
                <w:szCs w:val="21"/>
              </w:rPr>
            </w:pPr>
            <w:r>
              <w:rPr>
                <w:spacing w:val="-2"/>
                <w:sz w:val="21"/>
                <w:szCs w:val="21"/>
              </w:rPr>
              <w:t>接地有</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8"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rPr>
                <w:rFonts w:ascii="Arial"/>
                <w:sz w:val="21"/>
              </w:rPr>
            </w:pPr>
          </w:p>
        </w:tc>
        <w:tc>
          <w:tcPr>
            <w:tcW w:w="565" w:type="dxa"/>
            <w:vAlign w:val="top"/>
          </w:tcPr>
          <w:p>
            <w:pPr>
              <w:spacing w:line="318"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1" w:type="default"/>
          <w:pgSz w:w="16840" w:h="11910"/>
          <w:pgMar w:top="1012" w:right="645" w:bottom="1163" w:left="595" w:header="0" w:footer="961" w:gutter="0"/>
          <w:cols w:space="720" w:num="1"/>
        </w:sectPr>
      </w:pPr>
    </w:p>
    <w:p>
      <w:pPr>
        <w:spacing w:before="16"/>
      </w:pPr>
    </w:p>
    <w:p>
      <w:pPr>
        <w:spacing w:before="16"/>
      </w:pPr>
    </w:p>
    <w:p>
      <w:pPr>
        <w:spacing w:before="16"/>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800"/>
        <w:gridCol w:w="699"/>
        <w:gridCol w:w="1149"/>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2124" w:type="dxa"/>
            <w:gridSpan w:val="3"/>
            <w:vAlign w:val="top"/>
          </w:tcPr>
          <w:p>
            <w:pPr>
              <w:spacing w:line="260" w:lineRule="auto"/>
              <w:rPr>
                <w:rFonts w:ascii="Arial"/>
                <w:sz w:val="21"/>
              </w:rPr>
            </w:pPr>
          </w:p>
          <w:p>
            <w:pPr>
              <w:pStyle w:val="7"/>
              <w:spacing w:before="6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(锤片粉碎</w:t>
            </w:r>
          </w:p>
          <w:p>
            <w:pPr>
              <w:pStyle w:val="7"/>
              <w:spacing w:before="59" w:line="219" w:lineRule="auto"/>
              <w:ind w:left="897"/>
              <w:rPr>
                <w:sz w:val="21"/>
                <w:szCs w:val="21"/>
              </w:rPr>
            </w:pPr>
            <w:r>
              <w:rPr>
                <w:b/>
                <w:bCs/>
                <w:spacing w:val="15"/>
                <w:sz w:val="21"/>
                <w:szCs w:val="21"/>
              </w:rPr>
              <w:t>机)</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80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85"/>
              <w:rPr>
                <w:sz w:val="21"/>
                <w:szCs w:val="21"/>
              </w:rPr>
            </w:pPr>
            <w:r>
              <w:rPr>
                <w:b/>
                <w:bCs/>
                <w:spacing w:val="-5"/>
                <w:position w:val="7"/>
                <w:sz w:val="21"/>
                <w:szCs w:val="21"/>
              </w:rPr>
              <w:t>事故</w:t>
            </w:r>
          </w:p>
          <w:p>
            <w:pPr>
              <w:pStyle w:val="7"/>
              <w:spacing w:line="219" w:lineRule="auto"/>
              <w:ind w:left="185"/>
              <w:rPr>
                <w:sz w:val="21"/>
                <w:szCs w:val="21"/>
              </w:rPr>
            </w:pPr>
            <w:r>
              <w:rPr>
                <w:b/>
                <w:bCs/>
                <w:spacing w:val="-5"/>
                <w:sz w:val="21"/>
                <w:szCs w:val="21"/>
              </w:rPr>
              <w:t>类型</w:t>
            </w:r>
          </w:p>
        </w:tc>
        <w:tc>
          <w:tcPr>
            <w:tcW w:w="69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5"/>
              <w:rPr>
                <w:sz w:val="21"/>
                <w:szCs w:val="21"/>
              </w:rPr>
            </w:pPr>
            <w:r>
              <w:rPr>
                <w:b/>
                <w:bCs/>
                <w:spacing w:val="-5"/>
                <w:position w:val="9"/>
                <w:sz w:val="21"/>
                <w:szCs w:val="21"/>
              </w:rPr>
              <w:t>风险</w:t>
            </w:r>
          </w:p>
          <w:p>
            <w:pPr>
              <w:pStyle w:val="7"/>
              <w:spacing w:line="219" w:lineRule="auto"/>
              <w:ind w:left="135"/>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724" w:type="dxa"/>
            <w:vAlign w:val="top"/>
          </w:tcPr>
          <w:p>
            <w:pPr>
              <w:pStyle w:val="7"/>
              <w:spacing w:before="278" w:line="219" w:lineRule="auto"/>
              <w:ind w:left="107"/>
              <w:rPr>
                <w:sz w:val="21"/>
                <w:szCs w:val="21"/>
              </w:rPr>
            </w:pPr>
            <w:r>
              <w:rPr>
                <w:b/>
                <w:bCs/>
                <w:spacing w:val="-5"/>
                <w:sz w:val="21"/>
                <w:szCs w:val="21"/>
              </w:rPr>
              <w:t>编号</w:t>
            </w:r>
          </w:p>
        </w:tc>
        <w:tc>
          <w:tcPr>
            <w:tcW w:w="650" w:type="dxa"/>
            <w:vAlign w:val="top"/>
          </w:tcPr>
          <w:p>
            <w:pPr>
              <w:pStyle w:val="7"/>
              <w:spacing w:before="278" w:line="219" w:lineRule="auto"/>
              <w:ind w:left="104"/>
              <w:rPr>
                <w:sz w:val="21"/>
                <w:szCs w:val="21"/>
              </w:rPr>
            </w:pPr>
            <w:r>
              <w:rPr>
                <w:b/>
                <w:bCs/>
                <w:spacing w:val="-5"/>
                <w:sz w:val="21"/>
                <w:szCs w:val="21"/>
              </w:rPr>
              <w:t>类型</w:t>
            </w:r>
          </w:p>
        </w:tc>
        <w:tc>
          <w:tcPr>
            <w:tcW w:w="750" w:type="dxa"/>
            <w:vAlign w:val="top"/>
          </w:tcPr>
          <w:p>
            <w:pPr>
              <w:pStyle w:val="7"/>
              <w:spacing w:before="281" w:line="221" w:lineRule="auto"/>
              <w:ind w:left="153"/>
              <w:rPr>
                <w:sz w:val="21"/>
                <w:szCs w:val="21"/>
              </w:rPr>
            </w:pPr>
            <w:r>
              <w:rPr>
                <w:b/>
                <w:bCs/>
                <w:spacing w:val="-5"/>
                <w:sz w:val="21"/>
                <w:szCs w:val="21"/>
              </w:rPr>
              <w:t>名称</w:t>
            </w:r>
          </w:p>
        </w:tc>
        <w:tc>
          <w:tcPr>
            <w:tcW w:w="660" w:type="dxa"/>
            <w:vAlign w:val="top"/>
          </w:tcPr>
          <w:p>
            <w:pPr>
              <w:pStyle w:val="7"/>
              <w:spacing w:before="279" w:line="221" w:lineRule="auto"/>
              <w:ind w:left="94"/>
              <w:rPr>
                <w:sz w:val="21"/>
                <w:szCs w:val="21"/>
              </w:rPr>
            </w:pPr>
            <w:r>
              <w:rPr>
                <w:b/>
                <w:bCs/>
                <w:spacing w:val="-5"/>
                <w:sz w:val="21"/>
                <w:szCs w:val="21"/>
              </w:rPr>
              <w:t>序号</w:t>
            </w:r>
          </w:p>
        </w:tc>
        <w:tc>
          <w:tcPr>
            <w:tcW w:w="1369" w:type="dxa"/>
            <w:vAlign w:val="top"/>
          </w:tcPr>
          <w:p>
            <w:pPr>
              <w:pStyle w:val="7"/>
              <w:spacing w:before="281"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800" w:type="dxa"/>
            <w:vMerge w:val="continue"/>
            <w:tcBorders>
              <w:top w:val="nil"/>
            </w:tcBorders>
            <w:vAlign w:val="top"/>
          </w:tcPr>
          <w:p>
            <w:pPr>
              <w:rPr>
                <w:rFonts w:ascii="Arial"/>
                <w:sz w:val="21"/>
              </w:rPr>
            </w:pPr>
          </w:p>
        </w:tc>
        <w:tc>
          <w:tcPr>
            <w:tcW w:w="699" w:type="dxa"/>
            <w:vMerge w:val="continue"/>
            <w:tcBorders>
              <w:top w:val="nil"/>
            </w:tcBorders>
            <w:vAlign w:val="top"/>
          </w:tcPr>
          <w:p>
            <w:pPr>
              <w:rPr>
                <w:rFonts w:ascii="Arial"/>
                <w:sz w:val="21"/>
              </w:rPr>
            </w:pPr>
          </w:p>
        </w:tc>
        <w:tc>
          <w:tcPr>
            <w:tcW w:w="1149" w:type="dxa"/>
            <w:vAlign w:val="top"/>
          </w:tcPr>
          <w:p>
            <w:pPr>
              <w:pStyle w:val="7"/>
              <w:spacing w:before="278" w:line="219" w:lineRule="auto"/>
              <w:ind w:left="146"/>
              <w:rPr>
                <w:sz w:val="21"/>
                <w:szCs w:val="21"/>
              </w:rPr>
            </w:pPr>
            <w:r>
              <w:rPr>
                <w:b/>
                <w:bCs/>
                <w:spacing w:val="-5"/>
                <w:sz w:val="21"/>
                <w:szCs w:val="21"/>
              </w:rPr>
              <w:t>工程技术</w:t>
            </w:r>
          </w:p>
        </w:tc>
        <w:tc>
          <w:tcPr>
            <w:tcW w:w="1069" w:type="dxa"/>
            <w:vAlign w:val="top"/>
          </w:tcPr>
          <w:p>
            <w:pPr>
              <w:pStyle w:val="7"/>
              <w:spacing w:before="278" w:line="219" w:lineRule="auto"/>
              <w:ind w:left="138"/>
              <w:rPr>
                <w:sz w:val="21"/>
                <w:szCs w:val="21"/>
              </w:rPr>
            </w:pPr>
            <w:r>
              <w:rPr>
                <w:b/>
                <w:bCs/>
                <w:sz w:val="21"/>
                <w:szCs w:val="21"/>
              </w:rPr>
              <w:t>管理控制</w:t>
            </w:r>
          </w:p>
        </w:tc>
        <w:tc>
          <w:tcPr>
            <w:tcW w:w="1119" w:type="dxa"/>
            <w:vAlign w:val="top"/>
          </w:tcPr>
          <w:p>
            <w:pPr>
              <w:pStyle w:val="7"/>
              <w:spacing w:before="278" w:line="219" w:lineRule="auto"/>
              <w:ind w:left="119"/>
              <w:rPr>
                <w:sz w:val="21"/>
                <w:szCs w:val="21"/>
              </w:rPr>
            </w:pPr>
            <w:r>
              <w:rPr>
                <w:b/>
                <w:bCs/>
                <w:sz w:val="21"/>
                <w:szCs w:val="21"/>
              </w:rPr>
              <w:t>培训教育</w:t>
            </w:r>
          </w:p>
        </w:tc>
        <w:tc>
          <w:tcPr>
            <w:tcW w:w="1129" w:type="dxa"/>
            <w:vAlign w:val="top"/>
          </w:tcPr>
          <w:p>
            <w:pPr>
              <w:pStyle w:val="7"/>
              <w:spacing w:before="278" w:line="219" w:lineRule="auto"/>
              <w:ind w:left="129"/>
              <w:rPr>
                <w:sz w:val="21"/>
                <w:szCs w:val="21"/>
              </w:rPr>
            </w:pPr>
            <w:r>
              <w:rPr>
                <w:b/>
                <w:bCs/>
                <w:spacing w:val="-4"/>
                <w:sz w:val="21"/>
                <w:szCs w:val="21"/>
              </w:rPr>
              <w:t>个体防护</w:t>
            </w:r>
          </w:p>
        </w:tc>
        <w:tc>
          <w:tcPr>
            <w:tcW w:w="1089" w:type="dxa"/>
            <w:vAlign w:val="top"/>
          </w:tcPr>
          <w:p>
            <w:pPr>
              <w:pStyle w:val="7"/>
              <w:spacing w:before="281"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7"/>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109"/>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108"/>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44" w:line="217" w:lineRule="auto"/>
              <w:ind w:left="89"/>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0" w:hRule="atLeast"/>
        </w:trPr>
        <w:tc>
          <w:tcPr>
            <w:tcW w:w="724" w:type="dxa"/>
            <w:vAlign w:val="top"/>
          </w:tcPr>
          <w:p>
            <w:pPr>
              <w:rPr>
                <w:rFonts w:ascii="Arial"/>
                <w:sz w:val="21"/>
              </w:rPr>
            </w:pPr>
          </w:p>
        </w:tc>
        <w:tc>
          <w:tcPr>
            <w:tcW w:w="650" w:type="dxa"/>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pStyle w:val="7"/>
              <w:spacing w:before="64" w:line="220" w:lineRule="auto"/>
              <w:ind w:left="42"/>
              <w:rPr>
                <w:sz w:val="21"/>
                <w:szCs w:val="21"/>
              </w:rPr>
            </w:pPr>
            <w:r>
              <w:rPr>
                <w:spacing w:val="2"/>
                <w:sz w:val="21"/>
                <w:szCs w:val="21"/>
              </w:rPr>
              <w:t>地保护，电</w:t>
            </w:r>
          </w:p>
          <w:p>
            <w:pPr>
              <w:pStyle w:val="7"/>
              <w:spacing w:before="59" w:line="219" w:lineRule="auto"/>
              <w:ind w:left="152"/>
              <w:rPr>
                <w:sz w:val="21"/>
                <w:szCs w:val="21"/>
              </w:rPr>
            </w:pPr>
            <w:r>
              <w:rPr>
                <w:spacing w:val="-2"/>
                <w:sz w:val="21"/>
                <w:szCs w:val="21"/>
              </w:rPr>
              <w:t>气防护符</w:t>
            </w:r>
          </w:p>
          <w:p>
            <w:pPr>
              <w:pStyle w:val="7"/>
              <w:spacing w:before="51" w:line="220" w:lineRule="auto"/>
              <w:ind w:left="152"/>
              <w:rPr>
                <w:sz w:val="21"/>
                <w:szCs w:val="21"/>
              </w:rPr>
            </w:pPr>
            <w:r>
              <w:rPr>
                <w:spacing w:val="-2"/>
                <w:sz w:val="21"/>
                <w:szCs w:val="21"/>
              </w:rPr>
              <w:t>合相关规</w:t>
            </w:r>
          </w:p>
          <w:p>
            <w:pPr>
              <w:pStyle w:val="7"/>
              <w:spacing w:before="49" w:line="220" w:lineRule="auto"/>
              <w:ind w:left="412"/>
              <w:rPr>
                <w:sz w:val="21"/>
                <w:szCs w:val="21"/>
              </w:rPr>
            </w:pPr>
            <w:r>
              <w:rPr>
                <w:spacing w:val="-2"/>
                <w:sz w:val="21"/>
                <w:szCs w:val="21"/>
              </w:rPr>
              <w:t>定。</w:t>
            </w:r>
          </w:p>
        </w:tc>
        <w:tc>
          <w:tcPr>
            <w:tcW w:w="800" w:type="dxa"/>
            <w:vAlign w:val="top"/>
          </w:tcPr>
          <w:p>
            <w:pPr>
              <w:rPr>
                <w:rFonts w:ascii="Arial"/>
                <w:sz w:val="21"/>
              </w:rPr>
            </w:pPr>
          </w:p>
        </w:tc>
        <w:tc>
          <w:tcPr>
            <w:tcW w:w="699" w:type="dxa"/>
            <w:shd w:val="clear" w:color="auto" w:fill="0000FC"/>
            <w:vAlign w:val="top"/>
          </w:tcPr>
          <w:p>
            <w:pPr>
              <w:rPr>
                <w:rFonts w:ascii="Arial"/>
                <w:sz w:val="21"/>
              </w:rPr>
            </w:pPr>
          </w:p>
        </w:tc>
        <w:tc>
          <w:tcPr>
            <w:tcW w:w="1149" w:type="dxa"/>
            <w:vAlign w:val="top"/>
          </w:tcPr>
          <w:p>
            <w:pPr>
              <w:pStyle w:val="7"/>
              <w:spacing w:before="63" w:line="262" w:lineRule="auto"/>
              <w:ind w:left="122" w:hanging="29"/>
              <w:jc w:val="both"/>
              <w:rPr>
                <w:sz w:val="21"/>
                <w:szCs w:val="21"/>
              </w:rPr>
            </w:pPr>
            <w:r>
              <w:rPr>
                <w:spacing w:val="-14"/>
                <w:sz w:val="21"/>
                <w:szCs w:val="21"/>
              </w:rPr>
              <w:t>效。    2、</w:t>
            </w:r>
            <w:r>
              <w:rPr>
                <w:spacing w:val="1"/>
                <w:sz w:val="21"/>
                <w:szCs w:val="21"/>
              </w:rPr>
              <w:t xml:space="preserve"> </w:t>
            </w:r>
            <w:r>
              <w:rPr>
                <w:spacing w:val="3"/>
                <w:sz w:val="21"/>
                <w:szCs w:val="21"/>
              </w:rPr>
              <w:t>采取漏电</w:t>
            </w:r>
            <w:r>
              <w:rPr>
                <w:sz w:val="21"/>
                <w:szCs w:val="21"/>
              </w:rPr>
              <w:t xml:space="preserve">  </w:t>
            </w:r>
            <w:r>
              <w:rPr>
                <w:spacing w:val="2"/>
                <w:sz w:val="21"/>
                <w:szCs w:val="21"/>
              </w:rPr>
              <w:t>保护和过</w:t>
            </w:r>
            <w:r>
              <w:rPr>
                <w:spacing w:val="1"/>
                <w:sz w:val="21"/>
                <w:szCs w:val="21"/>
              </w:rPr>
              <w:t xml:space="preserve">  </w:t>
            </w:r>
            <w:r>
              <w:rPr>
                <w:spacing w:val="2"/>
                <w:sz w:val="21"/>
                <w:szCs w:val="21"/>
              </w:rPr>
              <w:t>载保护装</w:t>
            </w:r>
            <w:r>
              <w:rPr>
                <w:spacing w:val="1"/>
                <w:sz w:val="21"/>
                <w:szCs w:val="21"/>
              </w:rPr>
              <w:t xml:space="preserve">  </w:t>
            </w:r>
            <w:r>
              <w:rPr>
                <w:spacing w:val="-19"/>
                <w:sz w:val="21"/>
                <w:szCs w:val="21"/>
              </w:rPr>
              <w:t>置</w:t>
            </w:r>
            <w:r>
              <w:rPr>
                <w:spacing w:val="-38"/>
                <w:sz w:val="21"/>
                <w:szCs w:val="21"/>
              </w:rPr>
              <w:t xml:space="preserve"> </w:t>
            </w:r>
            <w:r>
              <w:rPr>
                <w:spacing w:val="-19"/>
                <w:sz w:val="21"/>
                <w:szCs w:val="21"/>
              </w:rPr>
              <w:t>3</w:t>
            </w:r>
            <w:r>
              <w:rPr>
                <w:spacing w:val="-28"/>
                <w:sz w:val="21"/>
                <w:szCs w:val="21"/>
              </w:rPr>
              <w:t xml:space="preserve"> </w:t>
            </w:r>
            <w:r>
              <w:rPr>
                <w:spacing w:val="-19"/>
                <w:sz w:val="21"/>
                <w:szCs w:val="21"/>
              </w:rPr>
              <w:t>、</w:t>
            </w:r>
            <w:r>
              <w:rPr>
                <w:spacing w:val="-17"/>
                <w:sz w:val="21"/>
                <w:szCs w:val="21"/>
              </w:rPr>
              <w:t xml:space="preserve"> </w:t>
            </w:r>
            <w:r>
              <w:rPr>
                <w:spacing w:val="-19"/>
                <w:sz w:val="21"/>
                <w:szCs w:val="21"/>
              </w:rPr>
              <w:t>电</w:t>
            </w:r>
            <w:r>
              <w:rPr>
                <w:sz w:val="21"/>
                <w:szCs w:val="21"/>
              </w:rPr>
              <w:t xml:space="preserve">  </w:t>
            </w:r>
            <w:r>
              <w:rPr>
                <w:spacing w:val="2"/>
                <w:sz w:val="21"/>
                <w:szCs w:val="21"/>
              </w:rPr>
              <w:t>气线路规</w:t>
            </w:r>
            <w:r>
              <w:rPr>
                <w:spacing w:val="1"/>
                <w:sz w:val="21"/>
                <w:szCs w:val="21"/>
              </w:rPr>
              <w:t xml:space="preserve">  </w:t>
            </w:r>
            <w:r>
              <w:rPr>
                <w:spacing w:val="18"/>
                <w:sz w:val="21"/>
                <w:szCs w:val="21"/>
              </w:rPr>
              <w:t>范铺设。</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rPr>
                <w:rFonts w:ascii="Arial"/>
                <w:sz w:val="21"/>
              </w:rPr>
            </w:pP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7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12" w:type="default"/>
          <w:pgSz w:w="16840" w:h="11910"/>
          <w:pgMar w:top="1012" w:right="634" w:bottom="1173" w:left="595" w:header="0" w:footer="971"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99"/>
        <w:gridCol w:w="105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13" w:hRule="atLeast"/>
        </w:trPr>
        <w:tc>
          <w:tcPr>
            <w:tcW w:w="2124" w:type="dxa"/>
            <w:gridSpan w:val="3"/>
            <w:vAlign w:val="top"/>
          </w:tcPr>
          <w:p>
            <w:pPr>
              <w:spacing w:line="25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(旋转分配</w:t>
            </w:r>
          </w:p>
          <w:p>
            <w:pPr>
              <w:pStyle w:val="7"/>
              <w:spacing w:before="32" w:line="222" w:lineRule="auto"/>
              <w:ind w:left="897"/>
              <w:rPr>
                <w:sz w:val="21"/>
                <w:szCs w:val="21"/>
              </w:rPr>
            </w:pPr>
            <w:r>
              <w:rPr>
                <w:b/>
                <w:bCs/>
                <w:spacing w:val="15"/>
                <w:sz w:val="21"/>
                <w:szCs w:val="21"/>
              </w:rPr>
              <w:t>器)</w:t>
            </w:r>
          </w:p>
        </w:tc>
        <w:tc>
          <w:tcPr>
            <w:tcW w:w="2029" w:type="dxa"/>
            <w:gridSpan w:val="2"/>
            <w:vAlign w:val="top"/>
          </w:tcPr>
          <w:p>
            <w:pPr>
              <w:pStyle w:val="7"/>
              <w:spacing w:before="28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3" w:lineRule="auto"/>
              <w:rPr>
                <w:rFonts w:ascii="Arial"/>
                <w:sz w:val="21"/>
              </w:rPr>
            </w:pPr>
          </w:p>
          <w:p>
            <w:pPr>
              <w:spacing w:line="294"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6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19"/>
              <w:rPr>
                <w:sz w:val="21"/>
                <w:szCs w:val="21"/>
              </w:rPr>
            </w:pPr>
            <w:r>
              <w:rPr>
                <w:b/>
                <w:bCs/>
                <w:spacing w:val="-4"/>
                <w:sz w:val="21"/>
                <w:szCs w:val="21"/>
              </w:rPr>
              <w:t>个体防护</w:t>
            </w:r>
          </w:p>
        </w:tc>
        <w:tc>
          <w:tcPr>
            <w:tcW w:w="1099" w:type="dxa"/>
            <w:vAlign w:val="top"/>
          </w:tcPr>
          <w:p>
            <w:pPr>
              <w:pStyle w:val="7"/>
              <w:spacing w:before="280" w:line="221" w:lineRule="auto"/>
              <w:ind w:left="13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7" w:hRule="atLeast"/>
        </w:trPr>
        <w:tc>
          <w:tcPr>
            <w:tcW w:w="72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53"/>
              <w:rPr>
                <w:sz w:val="21"/>
                <w:szCs w:val="21"/>
              </w:rPr>
            </w:pPr>
            <w:r>
              <w:rPr>
                <w:b/>
                <w:bCs/>
                <w:spacing w:val="-5"/>
                <w:sz w:val="21"/>
                <w:szCs w:val="21"/>
              </w:rPr>
              <w:t>分配</w:t>
            </w:r>
          </w:p>
          <w:p>
            <w:pPr>
              <w:pStyle w:val="7"/>
              <w:spacing w:before="65" w:line="224" w:lineRule="auto"/>
              <w:ind w:left="264"/>
              <w:rPr>
                <w:sz w:val="21"/>
                <w:szCs w:val="21"/>
              </w:rPr>
            </w:pPr>
            <w:r>
              <w:rPr>
                <w:b/>
                <w:bCs/>
                <w:spacing w:val="-3"/>
                <w:sz w:val="21"/>
                <w:szCs w:val="21"/>
              </w:rPr>
              <w:t>器</w:t>
            </w:r>
          </w:p>
        </w:tc>
        <w:tc>
          <w:tcPr>
            <w:tcW w:w="66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219" w:lineRule="auto"/>
              <w:ind w:right="1"/>
              <w:jc w:val="right"/>
              <w:rPr>
                <w:sz w:val="21"/>
                <w:szCs w:val="21"/>
              </w:rPr>
            </w:pPr>
            <w:r>
              <w:rPr>
                <w:spacing w:val="1"/>
                <w:sz w:val="21"/>
                <w:szCs w:val="21"/>
              </w:rPr>
              <w:t>完好牢固，</w:t>
            </w:r>
          </w:p>
          <w:p>
            <w:pPr>
              <w:pStyle w:val="7"/>
              <w:spacing w:before="81" w:line="220" w:lineRule="auto"/>
              <w:ind w:left="152"/>
              <w:rPr>
                <w:sz w:val="21"/>
                <w:szCs w:val="21"/>
              </w:rPr>
            </w:pPr>
            <w:r>
              <w:rPr>
                <w:spacing w:val="-2"/>
                <w:sz w:val="21"/>
                <w:szCs w:val="21"/>
              </w:rPr>
              <w:t>无变形受</w:t>
            </w:r>
          </w:p>
          <w:p>
            <w:pPr>
              <w:pStyle w:val="7"/>
              <w:spacing w:before="59" w:line="219" w:lineRule="auto"/>
              <w:ind w:left="252"/>
              <w:rPr>
                <w:sz w:val="21"/>
                <w:szCs w:val="21"/>
              </w:rPr>
            </w:pPr>
            <w:r>
              <w:rPr>
                <w:spacing w:val="-2"/>
                <w:sz w:val="21"/>
                <w:szCs w:val="21"/>
              </w:rPr>
              <w:t>损现象</w:t>
            </w:r>
          </w:p>
        </w:tc>
        <w:tc>
          <w:tcPr>
            <w:tcW w:w="789"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319" w:lineRule="exact"/>
              <w:ind w:left="173"/>
              <w:rPr>
                <w:sz w:val="21"/>
                <w:szCs w:val="21"/>
              </w:rPr>
            </w:pPr>
            <w:r>
              <w:rPr>
                <w:spacing w:val="-3"/>
                <w:position w:val="7"/>
                <w:sz w:val="21"/>
                <w:szCs w:val="21"/>
              </w:rPr>
              <w:t>物体</w:t>
            </w:r>
          </w:p>
          <w:p>
            <w:pPr>
              <w:pStyle w:val="7"/>
              <w:spacing w:line="220" w:lineRule="auto"/>
              <w:ind w:left="173"/>
              <w:rPr>
                <w:sz w:val="21"/>
                <w:szCs w:val="21"/>
              </w:rPr>
            </w:pPr>
            <w:r>
              <w:rPr>
                <w:spacing w:val="-3"/>
                <w:sz w:val="21"/>
                <w:szCs w:val="21"/>
              </w:rPr>
              <w:t>打击</w:t>
            </w:r>
          </w:p>
        </w:tc>
        <w:tc>
          <w:tcPr>
            <w:tcW w:w="710" w:type="dxa"/>
            <w:shd w:val="clear" w:color="auto" w:fill="0000FC"/>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9" w:line="246" w:lineRule="auto"/>
              <w:ind w:left="153" w:right="163"/>
              <w:rPr>
                <w:sz w:val="21"/>
                <w:szCs w:val="21"/>
              </w:rPr>
            </w:pPr>
            <w:r>
              <w:rPr>
                <w:spacing w:val="-3"/>
                <w:sz w:val="21"/>
                <w:szCs w:val="21"/>
              </w:rPr>
              <w:t>连接螺杆</w:t>
            </w:r>
            <w:r>
              <w:rPr>
                <w:spacing w:val="1"/>
                <w:sz w:val="21"/>
                <w:szCs w:val="21"/>
              </w:rPr>
              <w:t xml:space="preserve"> </w:t>
            </w:r>
            <w:r>
              <w:rPr>
                <w:spacing w:val="-3"/>
                <w:sz w:val="21"/>
                <w:szCs w:val="21"/>
              </w:rPr>
              <w:t>齐全有效</w:t>
            </w:r>
          </w:p>
        </w:tc>
        <w:tc>
          <w:tcPr>
            <w:tcW w:w="1059"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9" w:line="219" w:lineRule="auto"/>
              <w:ind w:left="104"/>
              <w:rPr>
                <w:sz w:val="21"/>
                <w:szCs w:val="21"/>
              </w:rPr>
            </w:pPr>
            <w:r>
              <w:rPr>
                <w:spacing w:val="-2"/>
                <w:sz w:val="21"/>
                <w:szCs w:val="21"/>
              </w:rPr>
              <w:t>执行设备</w:t>
            </w:r>
          </w:p>
          <w:p>
            <w:pPr>
              <w:pStyle w:val="7"/>
              <w:spacing w:before="30" w:line="219" w:lineRule="auto"/>
              <w:ind w:left="104"/>
              <w:rPr>
                <w:sz w:val="21"/>
                <w:szCs w:val="21"/>
              </w:rPr>
            </w:pPr>
            <w:r>
              <w:rPr>
                <w:spacing w:val="3"/>
                <w:sz w:val="21"/>
                <w:szCs w:val="21"/>
              </w:rPr>
              <w:t>安全操作</w:t>
            </w:r>
          </w:p>
          <w:p>
            <w:pPr>
              <w:pStyle w:val="7"/>
              <w:spacing w:before="71" w:line="220" w:lineRule="auto"/>
              <w:ind w:left="144"/>
              <w:rPr>
                <w:sz w:val="21"/>
                <w:szCs w:val="21"/>
              </w:rPr>
            </w:pPr>
            <w:r>
              <w:rPr>
                <w:spacing w:val="-6"/>
                <w:sz w:val="21"/>
                <w:szCs w:val="21"/>
              </w:rPr>
              <w:t>规</w:t>
            </w:r>
            <w:r>
              <w:rPr>
                <w:spacing w:val="31"/>
                <w:sz w:val="21"/>
                <w:szCs w:val="21"/>
              </w:rPr>
              <w:t xml:space="preserve"> </w:t>
            </w:r>
            <w:r>
              <w:rPr>
                <w:spacing w:val="-6"/>
                <w:sz w:val="21"/>
                <w:szCs w:val="21"/>
              </w:rPr>
              <w:t>程</w:t>
            </w:r>
            <w:r>
              <w:rPr>
                <w:spacing w:val="34"/>
                <w:sz w:val="21"/>
                <w:szCs w:val="21"/>
              </w:rPr>
              <w:t xml:space="preserve"> </w:t>
            </w:r>
            <w:r>
              <w:rPr>
                <w:spacing w:val="-6"/>
                <w:sz w:val="21"/>
                <w:szCs w:val="21"/>
              </w:rPr>
              <w:t>2</w:t>
            </w:r>
          </w:p>
          <w:p>
            <w:pPr>
              <w:pStyle w:val="7"/>
              <w:spacing w:before="59" w:line="220" w:lineRule="auto"/>
              <w:ind w:left="104"/>
              <w:rPr>
                <w:sz w:val="21"/>
                <w:szCs w:val="21"/>
              </w:rPr>
            </w:pPr>
            <w:r>
              <w:rPr>
                <w:spacing w:val="7"/>
                <w:sz w:val="21"/>
                <w:szCs w:val="21"/>
              </w:rPr>
              <w:t>岗位人员</w:t>
            </w:r>
          </w:p>
          <w:p>
            <w:pPr>
              <w:pStyle w:val="7"/>
              <w:spacing w:before="59" w:line="219" w:lineRule="auto"/>
              <w:ind w:left="104"/>
              <w:rPr>
                <w:sz w:val="21"/>
                <w:szCs w:val="21"/>
              </w:rPr>
            </w:pPr>
            <w:r>
              <w:rPr>
                <w:spacing w:val="-2"/>
                <w:sz w:val="21"/>
                <w:szCs w:val="21"/>
              </w:rPr>
              <w:t>每班检查</w:t>
            </w:r>
          </w:p>
          <w:p>
            <w:pPr>
              <w:pStyle w:val="7"/>
              <w:spacing w:before="71" w:line="219" w:lineRule="auto"/>
              <w:ind w:left="255"/>
              <w:rPr>
                <w:sz w:val="21"/>
                <w:szCs w:val="21"/>
              </w:rPr>
            </w:pPr>
            <w:r>
              <w:rPr>
                <w:spacing w:val="1"/>
                <w:sz w:val="21"/>
                <w:szCs w:val="21"/>
              </w:rPr>
              <w:t>一次。</w:t>
            </w:r>
          </w:p>
          <w:p>
            <w:pPr>
              <w:pStyle w:val="7"/>
              <w:spacing w:before="61" w:line="237" w:lineRule="auto"/>
              <w:ind w:left="104" w:firstLine="178"/>
              <w:rPr>
                <w:sz w:val="21"/>
                <w:szCs w:val="21"/>
              </w:rPr>
            </w:pPr>
            <w:r>
              <w:rPr>
                <w:spacing w:val="7"/>
                <w:sz w:val="21"/>
                <w:szCs w:val="21"/>
              </w:rPr>
              <w:t>3、每月</w:t>
            </w:r>
            <w:r>
              <w:rPr>
                <w:spacing w:val="1"/>
                <w:sz w:val="21"/>
                <w:szCs w:val="21"/>
              </w:rPr>
              <w:t xml:space="preserve"> 一次维护</w:t>
            </w:r>
          </w:p>
          <w:p>
            <w:pPr>
              <w:pStyle w:val="7"/>
              <w:spacing w:before="61" w:line="219" w:lineRule="auto"/>
              <w:ind w:left="314"/>
              <w:rPr>
                <w:sz w:val="21"/>
                <w:szCs w:val="21"/>
              </w:rPr>
            </w:pPr>
            <w:r>
              <w:rPr>
                <w:spacing w:val="-3"/>
                <w:sz w:val="21"/>
                <w:szCs w:val="21"/>
              </w:rPr>
              <w:t>保养</w:t>
            </w:r>
          </w:p>
        </w:tc>
        <w:tc>
          <w:tcPr>
            <w:tcW w:w="112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20" w:lineRule="auto"/>
              <w:ind w:left="86"/>
              <w:rPr>
                <w:sz w:val="21"/>
                <w:szCs w:val="21"/>
              </w:rPr>
            </w:pPr>
            <w:r>
              <w:rPr>
                <w:spacing w:val="3"/>
                <w:sz w:val="21"/>
                <w:szCs w:val="21"/>
              </w:rPr>
              <w:t>1、经过岗</w:t>
            </w:r>
          </w:p>
          <w:p>
            <w:pPr>
              <w:pStyle w:val="7"/>
              <w:spacing w:before="39" w:line="220" w:lineRule="auto"/>
              <w:ind w:left="246"/>
              <w:rPr>
                <w:sz w:val="21"/>
                <w:szCs w:val="21"/>
              </w:rPr>
            </w:pPr>
            <w:r>
              <w:rPr>
                <w:spacing w:val="7"/>
                <w:sz w:val="21"/>
                <w:szCs w:val="21"/>
              </w:rPr>
              <w:t>位培训</w:t>
            </w:r>
          </w:p>
          <w:p>
            <w:pPr>
              <w:pStyle w:val="7"/>
              <w:spacing w:before="69" w:line="219" w:lineRule="auto"/>
              <w:ind w:left="136"/>
              <w:rPr>
                <w:sz w:val="21"/>
                <w:szCs w:val="21"/>
              </w:rPr>
            </w:pPr>
            <w:r>
              <w:rPr>
                <w:spacing w:val="-2"/>
                <w:sz w:val="21"/>
                <w:szCs w:val="21"/>
              </w:rPr>
              <w:t>考核合格</w:t>
            </w:r>
          </w:p>
          <w:p>
            <w:pPr>
              <w:pStyle w:val="7"/>
              <w:spacing w:before="61" w:line="220" w:lineRule="auto"/>
              <w:ind w:left="136"/>
              <w:rPr>
                <w:sz w:val="21"/>
                <w:szCs w:val="21"/>
              </w:rPr>
            </w:pPr>
            <w:r>
              <w:rPr>
                <w:spacing w:val="3"/>
                <w:sz w:val="21"/>
                <w:szCs w:val="21"/>
              </w:rPr>
              <w:t>后上岗作</w:t>
            </w:r>
          </w:p>
          <w:p>
            <w:pPr>
              <w:pStyle w:val="7"/>
              <w:spacing w:before="62" w:line="232" w:lineRule="auto"/>
              <w:ind w:left="186"/>
              <w:rPr>
                <w:sz w:val="21"/>
                <w:szCs w:val="21"/>
              </w:rPr>
            </w:pPr>
            <w:r>
              <w:rPr>
                <w:spacing w:val="-12"/>
                <w:sz w:val="21"/>
                <w:szCs w:val="21"/>
              </w:rPr>
              <w:t>业</w:t>
            </w:r>
            <w:r>
              <w:rPr>
                <w:spacing w:val="-27"/>
                <w:sz w:val="21"/>
                <w:szCs w:val="21"/>
              </w:rPr>
              <w:t xml:space="preserve"> </w:t>
            </w:r>
            <w:r>
              <w:rPr>
                <w:spacing w:val="-12"/>
                <w:sz w:val="21"/>
                <w:szCs w:val="21"/>
              </w:rPr>
              <w:t>。</w:t>
            </w:r>
            <w:r>
              <w:rPr>
                <w:spacing w:val="-45"/>
                <w:sz w:val="21"/>
                <w:szCs w:val="21"/>
              </w:rPr>
              <w:t xml:space="preserve"> </w:t>
            </w:r>
            <w:r>
              <w:rPr>
                <w:spacing w:val="-12"/>
                <w:sz w:val="21"/>
                <w:szCs w:val="21"/>
              </w:rPr>
              <w:t>2</w:t>
            </w:r>
            <w:r>
              <w:rPr>
                <w:spacing w:val="-56"/>
                <w:sz w:val="21"/>
                <w:szCs w:val="21"/>
              </w:rPr>
              <w:t xml:space="preserve"> </w:t>
            </w:r>
            <w:r>
              <w:rPr>
                <w:spacing w:val="-12"/>
                <w:sz w:val="21"/>
                <w:szCs w:val="21"/>
              </w:rPr>
              <w:t>、</w:t>
            </w:r>
          </w:p>
          <w:p>
            <w:pPr>
              <w:pStyle w:val="7"/>
              <w:spacing w:before="63" w:line="219" w:lineRule="auto"/>
              <w:ind w:left="136"/>
              <w:rPr>
                <w:sz w:val="21"/>
                <w:szCs w:val="21"/>
              </w:rPr>
            </w:pPr>
            <w:r>
              <w:rPr>
                <w:spacing w:val="-2"/>
                <w:sz w:val="21"/>
                <w:szCs w:val="21"/>
              </w:rPr>
              <w:t>每年接受</w:t>
            </w:r>
          </w:p>
          <w:p>
            <w:pPr>
              <w:pStyle w:val="7"/>
              <w:spacing w:before="61" w:line="219" w:lineRule="auto"/>
              <w:ind w:left="136"/>
              <w:rPr>
                <w:sz w:val="21"/>
                <w:szCs w:val="21"/>
              </w:rPr>
            </w:pPr>
            <w:r>
              <w:rPr>
                <w:spacing w:val="3"/>
                <w:sz w:val="21"/>
                <w:szCs w:val="21"/>
              </w:rPr>
              <w:t>安全生产</w:t>
            </w:r>
          </w:p>
          <w:p>
            <w:pPr>
              <w:pStyle w:val="7"/>
              <w:spacing w:before="71" w:line="219" w:lineRule="auto"/>
              <w:ind w:left="246"/>
              <w:rPr>
                <w:sz w:val="21"/>
                <w:szCs w:val="21"/>
              </w:rPr>
            </w:pPr>
            <w:r>
              <w:rPr>
                <w:spacing w:val="5"/>
                <w:sz w:val="21"/>
                <w:szCs w:val="21"/>
              </w:rPr>
              <w:t>再教育</w:t>
            </w:r>
          </w:p>
        </w:tc>
        <w:tc>
          <w:tcPr>
            <w:tcW w:w="1119" w:type="dxa"/>
            <w:vAlign w:val="top"/>
          </w:tcPr>
          <w:p>
            <w:pPr>
              <w:rPr>
                <w:rFonts w:ascii="Arial"/>
                <w:sz w:val="21"/>
              </w:rPr>
            </w:pPr>
          </w:p>
        </w:tc>
        <w:tc>
          <w:tcPr>
            <w:tcW w:w="1099" w:type="dxa"/>
            <w:vAlign w:val="top"/>
          </w:tcPr>
          <w:p>
            <w:pPr>
              <w:pStyle w:val="7"/>
              <w:spacing w:before="49" w:line="218" w:lineRule="auto"/>
              <w:ind w:left="67"/>
              <w:rPr>
                <w:sz w:val="21"/>
                <w:szCs w:val="21"/>
              </w:rPr>
            </w:pPr>
            <w:r>
              <w:rPr>
                <w:spacing w:val="2"/>
                <w:sz w:val="21"/>
                <w:szCs w:val="21"/>
              </w:rPr>
              <w:t>1、爆炸事</w:t>
            </w:r>
          </w:p>
          <w:p>
            <w:pPr>
              <w:pStyle w:val="7"/>
              <w:spacing w:before="54" w:line="220" w:lineRule="auto"/>
              <w:ind w:left="227"/>
              <w:rPr>
                <w:sz w:val="21"/>
                <w:szCs w:val="21"/>
              </w:rPr>
            </w:pPr>
            <w:r>
              <w:rPr>
                <w:spacing w:val="3"/>
                <w:sz w:val="21"/>
                <w:szCs w:val="21"/>
              </w:rPr>
              <w:t>故发生</w:t>
            </w:r>
          </w:p>
          <w:p>
            <w:pPr>
              <w:pStyle w:val="7"/>
              <w:spacing w:before="79" w:line="220" w:lineRule="auto"/>
              <w:ind w:left="127"/>
              <w:rPr>
                <w:sz w:val="21"/>
                <w:szCs w:val="21"/>
              </w:rPr>
            </w:pPr>
            <w:r>
              <w:rPr>
                <w:spacing w:val="3"/>
                <w:sz w:val="21"/>
                <w:szCs w:val="21"/>
              </w:rPr>
              <w:t>后，现场</w:t>
            </w:r>
          </w:p>
          <w:p>
            <w:pPr>
              <w:pStyle w:val="7"/>
              <w:spacing w:before="59" w:line="219" w:lineRule="auto"/>
              <w:ind w:left="127"/>
              <w:rPr>
                <w:sz w:val="21"/>
                <w:szCs w:val="21"/>
              </w:rPr>
            </w:pPr>
            <w:r>
              <w:rPr>
                <w:spacing w:val="2"/>
                <w:sz w:val="21"/>
                <w:szCs w:val="21"/>
              </w:rPr>
              <w:t>负责人首</w:t>
            </w:r>
          </w:p>
          <w:p>
            <w:pPr>
              <w:pStyle w:val="7"/>
              <w:spacing w:before="71" w:line="219" w:lineRule="auto"/>
              <w:ind w:left="127"/>
              <w:rPr>
                <w:sz w:val="21"/>
                <w:szCs w:val="21"/>
              </w:rPr>
            </w:pPr>
            <w:r>
              <w:rPr>
                <w:spacing w:val="7"/>
                <w:sz w:val="21"/>
                <w:szCs w:val="21"/>
              </w:rPr>
              <w:t>先组织员</w:t>
            </w:r>
          </w:p>
          <w:p>
            <w:pPr>
              <w:pStyle w:val="7"/>
              <w:spacing w:before="71" w:line="220" w:lineRule="auto"/>
              <w:ind w:left="127"/>
              <w:rPr>
                <w:sz w:val="21"/>
                <w:szCs w:val="21"/>
              </w:rPr>
            </w:pPr>
            <w:r>
              <w:rPr>
                <w:spacing w:val="8"/>
                <w:sz w:val="21"/>
                <w:szCs w:val="21"/>
              </w:rPr>
              <w:t>工进行自</w:t>
            </w:r>
          </w:p>
          <w:p>
            <w:pPr>
              <w:pStyle w:val="7"/>
              <w:spacing w:before="29" w:line="219" w:lineRule="auto"/>
              <w:jc w:val="right"/>
              <w:rPr>
                <w:sz w:val="21"/>
                <w:szCs w:val="21"/>
              </w:rPr>
            </w:pPr>
            <w:r>
              <w:rPr>
                <w:spacing w:val="-6"/>
                <w:sz w:val="21"/>
                <w:szCs w:val="21"/>
              </w:rPr>
              <w:t>救、互救，</w:t>
            </w:r>
          </w:p>
          <w:p>
            <w:pPr>
              <w:pStyle w:val="7"/>
              <w:spacing w:before="71" w:line="219" w:lineRule="auto"/>
              <w:ind w:left="127"/>
              <w:rPr>
                <w:sz w:val="21"/>
                <w:szCs w:val="21"/>
              </w:rPr>
            </w:pPr>
            <w:r>
              <w:rPr>
                <w:spacing w:val="2"/>
                <w:sz w:val="21"/>
                <w:szCs w:val="21"/>
              </w:rPr>
              <w:t>并向有关</w:t>
            </w:r>
          </w:p>
          <w:p>
            <w:pPr>
              <w:pStyle w:val="7"/>
              <w:spacing w:before="61" w:line="219" w:lineRule="auto"/>
              <w:ind w:left="227"/>
              <w:rPr>
                <w:sz w:val="21"/>
                <w:szCs w:val="21"/>
              </w:rPr>
            </w:pPr>
            <w:r>
              <w:rPr>
                <w:spacing w:val="-3"/>
                <w:sz w:val="21"/>
                <w:szCs w:val="21"/>
              </w:rPr>
              <w:t>人员报</w:t>
            </w:r>
          </w:p>
          <w:p>
            <w:pPr>
              <w:pStyle w:val="7"/>
              <w:spacing w:before="59" w:line="218" w:lineRule="auto"/>
              <w:jc w:val="right"/>
              <w:rPr>
                <w:sz w:val="21"/>
                <w:szCs w:val="21"/>
              </w:rPr>
            </w:pPr>
            <w:r>
              <w:rPr>
                <w:spacing w:val="-22"/>
                <w:sz w:val="21"/>
                <w:szCs w:val="21"/>
              </w:rPr>
              <w:t>告。</w:t>
            </w:r>
            <w:r>
              <w:rPr>
                <w:spacing w:val="19"/>
                <w:sz w:val="21"/>
                <w:szCs w:val="21"/>
              </w:rPr>
              <w:t xml:space="preserve">   </w:t>
            </w:r>
            <w:r>
              <w:rPr>
                <w:spacing w:val="-22"/>
                <w:sz w:val="21"/>
                <w:szCs w:val="21"/>
              </w:rPr>
              <w:t>2、</w:t>
            </w:r>
          </w:p>
          <w:p>
            <w:pPr>
              <w:pStyle w:val="7"/>
              <w:spacing w:before="95" w:line="220" w:lineRule="auto"/>
              <w:ind w:left="127"/>
              <w:rPr>
                <w:sz w:val="21"/>
                <w:szCs w:val="21"/>
              </w:rPr>
            </w:pPr>
            <w:r>
              <w:rPr>
                <w:spacing w:val="2"/>
                <w:sz w:val="21"/>
                <w:szCs w:val="21"/>
              </w:rPr>
              <w:t>发现有人</w:t>
            </w:r>
          </w:p>
          <w:p>
            <w:pPr>
              <w:pStyle w:val="7"/>
              <w:spacing w:before="39" w:line="219" w:lineRule="auto"/>
              <w:ind w:left="177"/>
              <w:rPr>
                <w:sz w:val="21"/>
                <w:szCs w:val="21"/>
              </w:rPr>
            </w:pPr>
            <w:r>
              <w:rPr>
                <w:spacing w:val="-1"/>
                <w:sz w:val="21"/>
                <w:szCs w:val="21"/>
              </w:rPr>
              <w:t>受伤后，</w:t>
            </w:r>
          </w:p>
          <w:p>
            <w:pPr>
              <w:pStyle w:val="7"/>
              <w:spacing w:before="61" w:line="220" w:lineRule="auto"/>
              <w:ind w:left="127"/>
              <w:rPr>
                <w:sz w:val="21"/>
                <w:szCs w:val="21"/>
              </w:rPr>
            </w:pPr>
            <w:r>
              <w:rPr>
                <w:spacing w:val="4"/>
                <w:sz w:val="21"/>
                <w:szCs w:val="21"/>
              </w:rPr>
              <w:t>立即关闭</w:t>
            </w:r>
          </w:p>
          <w:p>
            <w:pPr>
              <w:pStyle w:val="7"/>
              <w:spacing w:before="70" w:line="221" w:lineRule="auto"/>
              <w:ind w:left="227"/>
              <w:rPr>
                <w:sz w:val="21"/>
                <w:szCs w:val="21"/>
              </w:rPr>
            </w:pPr>
            <w:r>
              <w:rPr>
                <w:spacing w:val="4"/>
                <w:sz w:val="21"/>
                <w:szCs w:val="21"/>
              </w:rPr>
              <w:t>设备电</w:t>
            </w:r>
          </w:p>
          <w:p>
            <w:pPr>
              <w:pStyle w:val="7"/>
              <w:spacing w:before="59" w:line="220" w:lineRule="auto"/>
              <w:ind w:left="127"/>
              <w:rPr>
                <w:sz w:val="21"/>
                <w:szCs w:val="21"/>
              </w:rPr>
            </w:pPr>
            <w:r>
              <w:rPr>
                <w:spacing w:val="3"/>
                <w:sz w:val="21"/>
                <w:szCs w:val="21"/>
              </w:rPr>
              <w:t>源，现场</w:t>
            </w:r>
          </w:p>
          <w:p>
            <w:pPr>
              <w:pStyle w:val="7"/>
              <w:spacing w:before="59" w:line="220" w:lineRule="auto"/>
              <w:ind w:left="127"/>
              <w:rPr>
                <w:sz w:val="21"/>
                <w:szCs w:val="21"/>
              </w:rPr>
            </w:pPr>
            <w:r>
              <w:rPr>
                <w:spacing w:val="5"/>
                <w:sz w:val="21"/>
                <w:szCs w:val="21"/>
              </w:rPr>
              <w:t>人员立即</w:t>
            </w:r>
          </w:p>
          <w:p>
            <w:pPr>
              <w:pStyle w:val="7"/>
              <w:spacing w:before="50" w:line="220" w:lineRule="auto"/>
              <w:ind w:left="127"/>
              <w:rPr>
                <w:sz w:val="21"/>
                <w:szCs w:val="21"/>
              </w:rPr>
            </w:pPr>
            <w:r>
              <w:rPr>
                <w:spacing w:val="2"/>
                <w:sz w:val="21"/>
                <w:szCs w:val="21"/>
              </w:rPr>
              <w:t>向周围人</w:t>
            </w:r>
          </w:p>
          <w:p>
            <w:pPr>
              <w:pStyle w:val="7"/>
              <w:spacing w:before="59" w:line="219" w:lineRule="auto"/>
              <w:ind w:left="177"/>
              <w:rPr>
                <w:sz w:val="21"/>
                <w:szCs w:val="21"/>
              </w:rPr>
            </w:pPr>
            <w:r>
              <w:rPr>
                <w:spacing w:val="-1"/>
                <w:sz w:val="21"/>
                <w:szCs w:val="21"/>
              </w:rPr>
              <w:t>员呼救，</w:t>
            </w:r>
          </w:p>
          <w:p>
            <w:pPr>
              <w:pStyle w:val="7"/>
              <w:spacing w:before="80" w:line="190" w:lineRule="auto"/>
              <w:ind w:left="127"/>
              <w:rPr>
                <w:sz w:val="21"/>
                <w:szCs w:val="21"/>
              </w:rPr>
            </w:pPr>
            <w:r>
              <w:rPr>
                <w:spacing w:val="2"/>
                <w:sz w:val="21"/>
                <w:szCs w:val="21"/>
              </w:rPr>
              <w:t>并通知领</w:t>
            </w:r>
          </w:p>
        </w:tc>
        <w:tc>
          <w:tcPr>
            <w:tcW w:w="10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3" w:type="default"/>
          <w:pgSz w:w="16840" w:h="11910"/>
          <w:pgMar w:top="1012" w:right="634" w:bottom="1162" w:left="595" w:header="0" w:footer="948"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50"/>
        <w:gridCol w:w="1379"/>
        <w:gridCol w:w="1159"/>
        <w:gridCol w:w="779"/>
        <w:gridCol w:w="719"/>
        <w:gridCol w:w="1149"/>
        <w:gridCol w:w="1059"/>
        <w:gridCol w:w="1129"/>
        <w:gridCol w:w="1129"/>
        <w:gridCol w:w="1089"/>
        <w:gridCol w:w="1059"/>
        <w:gridCol w:w="560"/>
        <w:gridCol w:w="44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26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(旋转分配</w:t>
            </w:r>
          </w:p>
          <w:p>
            <w:pPr>
              <w:pStyle w:val="7"/>
              <w:spacing w:before="62" w:line="222" w:lineRule="auto"/>
              <w:ind w:left="897"/>
              <w:rPr>
                <w:sz w:val="21"/>
                <w:szCs w:val="21"/>
              </w:rPr>
            </w:pPr>
            <w:r>
              <w:rPr>
                <w:b/>
                <w:bCs/>
                <w:spacing w:val="15"/>
                <w:sz w:val="21"/>
                <w:szCs w:val="21"/>
              </w:rPr>
              <w:t>器)</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7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29" w:lineRule="exact"/>
              <w:ind w:left="147"/>
              <w:rPr>
                <w:sz w:val="21"/>
                <w:szCs w:val="21"/>
              </w:rPr>
            </w:pPr>
            <w:r>
              <w:rPr>
                <w:b/>
                <w:bCs/>
                <w:spacing w:val="-5"/>
                <w:position w:val="8"/>
                <w:sz w:val="21"/>
                <w:szCs w:val="21"/>
              </w:rPr>
              <w:t>风险</w:t>
            </w:r>
          </w:p>
          <w:p>
            <w:pPr>
              <w:pStyle w:val="7"/>
              <w:spacing w:line="219" w:lineRule="auto"/>
              <w:ind w:left="14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7"/>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22" w:right="109"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50" w:type="dxa"/>
            <w:vAlign w:val="top"/>
          </w:tcPr>
          <w:p>
            <w:pPr>
              <w:pStyle w:val="7"/>
              <w:spacing w:before="268" w:line="221" w:lineRule="auto"/>
              <w:ind w:left="103"/>
              <w:rPr>
                <w:sz w:val="21"/>
                <w:szCs w:val="21"/>
              </w:rPr>
            </w:pPr>
            <w:r>
              <w:rPr>
                <w:b/>
                <w:bCs/>
                <w:spacing w:val="-5"/>
                <w:sz w:val="21"/>
                <w:szCs w:val="21"/>
              </w:rPr>
              <w:t>序号</w:t>
            </w:r>
          </w:p>
        </w:tc>
        <w:tc>
          <w:tcPr>
            <w:tcW w:w="1379" w:type="dxa"/>
            <w:vAlign w:val="top"/>
          </w:tcPr>
          <w:p>
            <w:pPr>
              <w:pStyle w:val="7"/>
              <w:spacing w:before="270" w:line="221" w:lineRule="auto"/>
              <w:ind w:left="47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79" w:type="dxa"/>
            <w:vMerge w:val="continue"/>
            <w:tcBorders>
              <w:top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1149" w:type="dxa"/>
            <w:vAlign w:val="top"/>
          </w:tcPr>
          <w:p>
            <w:pPr>
              <w:pStyle w:val="7"/>
              <w:spacing w:before="267" w:line="219" w:lineRule="auto"/>
              <w:ind w:left="147"/>
              <w:rPr>
                <w:sz w:val="21"/>
                <w:szCs w:val="21"/>
              </w:rPr>
            </w:pPr>
            <w:r>
              <w:rPr>
                <w:b/>
                <w:bCs/>
                <w:spacing w:val="-5"/>
                <w:sz w:val="21"/>
                <w:szCs w:val="21"/>
              </w:rPr>
              <w:t>工程技术</w:t>
            </w:r>
          </w:p>
        </w:tc>
        <w:tc>
          <w:tcPr>
            <w:tcW w:w="1059" w:type="dxa"/>
            <w:vAlign w:val="top"/>
          </w:tcPr>
          <w:p>
            <w:pPr>
              <w:pStyle w:val="7"/>
              <w:spacing w:before="267" w:line="219" w:lineRule="auto"/>
              <w:ind w:left="128"/>
              <w:rPr>
                <w:sz w:val="21"/>
                <w:szCs w:val="21"/>
              </w:rPr>
            </w:pPr>
            <w:r>
              <w:rPr>
                <w:b/>
                <w:bCs/>
                <w:sz w:val="21"/>
                <w:szCs w:val="21"/>
              </w:rPr>
              <w:t>管理控制</w:t>
            </w:r>
          </w:p>
        </w:tc>
        <w:tc>
          <w:tcPr>
            <w:tcW w:w="1129" w:type="dxa"/>
            <w:vAlign w:val="top"/>
          </w:tcPr>
          <w:p>
            <w:pPr>
              <w:pStyle w:val="7"/>
              <w:spacing w:before="267" w:line="219" w:lineRule="auto"/>
              <w:ind w:left="119"/>
              <w:rPr>
                <w:sz w:val="21"/>
                <w:szCs w:val="21"/>
              </w:rPr>
            </w:pPr>
            <w:r>
              <w:rPr>
                <w:b/>
                <w:bCs/>
                <w:sz w:val="21"/>
                <w:szCs w:val="21"/>
              </w:rPr>
              <w:t>培训教育</w:t>
            </w:r>
          </w:p>
        </w:tc>
        <w:tc>
          <w:tcPr>
            <w:tcW w:w="1129" w:type="dxa"/>
            <w:vAlign w:val="top"/>
          </w:tcPr>
          <w:p>
            <w:pPr>
              <w:pStyle w:val="7"/>
              <w:spacing w:before="267" w:line="219" w:lineRule="auto"/>
              <w:ind w:left="130"/>
              <w:rPr>
                <w:sz w:val="21"/>
                <w:szCs w:val="21"/>
              </w:rPr>
            </w:pPr>
            <w:r>
              <w:rPr>
                <w:b/>
                <w:bCs/>
                <w:spacing w:val="-4"/>
                <w:sz w:val="21"/>
                <w:szCs w:val="21"/>
              </w:rPr>
              <w:t>个体防护</w:t>
            </w:r>
          </w:p>
        </w:tc>
        <w:tc>
          <w:tcPr>
            <w:tcW w:w="1089" w:type="dxa"/>
            <w:vAlign w:val="top"/>
          </w:tcPr>
          <w:p>
            <w:pPr>
              <w:pStyle w:val="7"/>
              <w:spacing w:before="270" w:line="221" w:lineRule="auto"/>
              <w:ind w:left="122"/>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59" w:line="218" w:lineRule="auto"/>
              <w:ind w:left="69"/>
              <w:rPr>
                <w:sz w:val="21"/>
                <w:szCs w:val="21"/>
              </w:rPr>
            </w:pPr>
            <w:r>
              <w:rPr>
                <w:sz w:val="21"/>
                <w:szCs w:val="21"/>
              </w:rPr>
              <w:t>公</w:t>
            </w:r>
            <w:r>
              <w:rPr>
                <w:spacing w:val="53"/>
                <w:sz w:val="21"/>
                <w:szCs w:val="21"/>
              </w:rPr>
              <w:t xml:space="preserve"> </w:t>
            </w:r>
            <w:r>
              <w:rPr>
                <w:sz w:val="21"/>
                <w:szCs w:val="21"/>
              </w:rPr>
              <w:t>司</w:t>
            </w:r>
          </w:p>
        </w:tc>
        <w:tc>
          <w:tcPr>
            <w:tcW w:w="440" w:type="dxa"/>
            <w:textDirection w:val="tbRlV"/>
            <w:vAlign w:val="top"/>
          </w:tcPr>
          <w:p>
            <w:pPr>
              <w:pStyle w:val="7"/>
              <w:spacing w:before="99" w:line="216" w:lineRule="auto"/>
              <w:ind w:left="9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50" w:type="dxa"/>
            <w:vAlign w:val="top"/>
          </w:tcPr>
          <w:p>
            <w:pPr>
              <w:rPr>
                <w:rFonts w:ascii="Arial"/>
                <w:sz w:val="21"/>
              </w:rPr>
            </w:pPr>
          </w:p>
        </w:tc>
        <w:tc>
          <w:tcPr>
            <w:tcW w:w="1379" w:type="dxa"/>
            <w:vAlign w:val="top"/>
          </w:tcPr>
          <w:p>
            <w:pPr>
              <w:rPr>
                <w:rFonts w:ascii="Arial"/>
                <w:sz w:val="21"/>
              </w:rPr>
            </w:pPr>
          </w:p>
        </w:tc>
        <w:tc>
          <w:tcPr>
            <w:tcW w:w="1159" w:type="dxa"/>
            <w:vAlign w:val="top"/>
          </w:tcPr>
          <w:p>
            <w:pPr>
              <w:rPr>
                <w:rFonts w:ascii="Arial"/>
                <w:sz w:val="21"/>
              </w:rPr>
            </w:pPr>
          </w:p>
        </w:tc>
        <w:tc>
          <w:tcPr>
            <w:tcW w:w="779" w:type="dxa"/>
            <w:vAlign w:val="top"/>
          </w:tcPr>
          <w:p>
            <w:pPr>
              <w:rPr>
                <w:rFonts w:ascii="Arial"/>
                <w:sz w:val="21"/>
              </w:rPr>
            </w:pPr>
          </w:p>
        </w:tc>
        <w:tc>
          <w:tcPr>
            <w:tcW w:w="719" w:type="dxa"/>
            <w:shd w:val="clear" w:color="auto" w:fill="0000FC"/>
            <w:vAlign w:val="top"/>
          </w:tcPr>
          <w:p>
            <w:pPr>
              <w:rPr>
                <w:rFonts w:ascii="Arial"/>
                <w:sz w:val="21"/>
              </w:rPr>
            </w:pPr>
          </w:p>
        </w:tc>
        <w:tc>
          <w:tcPr>
            <w:tcW w:w="1149" w:type="dxa"/>
            <w:vAlign w:val="top"/>
          </w:tcPr>
          <w:p>
            <w:pPr>
              <w:rPr>
                <w:rFonts w:ascii="Arial"/>
                <w:sz w:val="21"/>
              </w:rPr>
            </w:pPr>
          </w:p>
        </w:tc>
        <w:tc>
          <w:tcPr>
            <w:tcW w:w="1059" w:type="dxa"/>
            <w:vAlign w:val="top"/>
          </w:tcPr>
          <w:p>
            <w:pPr>
              <w:rPr>
                <w:rFonts w:ascii="Arial"/>
                <w:sz w:val="21"/>
              </w:rPr>
            </w:pPr>
          </w:p>
        </w:tc>
        <w:tc>
          <w:tcPr>
            <w:tcW w:w="112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63" w:line="261" w:lineRule="auto"/>
              <w:ind w:left="119" w:right="65"/>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59" w:type="dxa"/>
            <w:vAlign w:val="top"/>
          </w:tcPr>
          <w:p>
            <w:pPr>
              <w:rPr>
                <w:rFonts w:ascii="Arial"/>
                <w:sz w:val="21"/>
              </w:rPr>
            </w:pP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15" w:line="220" w:lineRule="auto"/>
              <w:ind w:left="150"/>
              <w:rPr>
                <w:sz w:val="21"/>
                <w:szCs w:val="21"/>
              </w:rPr>
            </w:pPr>
            <w:r>
              <w:rPr>
                <w:spacing w:val="-3"/>
                <w:sz w:val="21"/>
                <w:szCs w:val="21"/>
              </w:rPr>
              <w:t>分配</w:t>
            </w:r>
          </w:p>
          <w:p>
            <w:pPr>
              <w:pStyle w:val="7"/>
              <w:spacing w:before="45" w:line="224" w:lineRule="auto"/>
              <w:ind w:left="261"/>
              <w:rPr>
                <w:sz w:val="21"/>
                <w:szCs w:val="21"/>
              </w:rPr>
            </w:pPr>
            <w:r>
              <w:rPr>
                <w:sz w:val="21"/>
                <w:szCs w:val="21"/>
              </w:rPr>
              <w:t>器</w:t>
            </w:r>
          </w:p>
        </w:tc>
        <w:tc>
          <w:tcPr>
            <w:tcW w:w="650" w:type="dxa"/>
            <w:vAlign w:val="top"/>
          </w:tcPr>
          <w:p>
            <w:pPr>
              <w:spacing w:line="259" w:lineRule="auto"/>
              <w:rPr>
                <w:rFonts w:ascii="Arial"/>
                <w:sz w:val="21"/>
              </w:rPr>
            </w:pPr>
          </w:p>
          <w:p>
            <w:pPr>
              <w:pStyle w:val="7"/>
              <w:spacing w:before="68" w:line="183" w:lineRule="auto"/>
              <w:ind w:left="260"/>
              <w:rPr>
                <w:sz w:val="21"/>
                <w:szCs w:val="21"/>
              </w:rPr>
            </w:pPr>
            <w:r>
              <w:rPr>
                <w:sz w:val="21"/>
                <w:szCs w:val="21"/>
              </w:rPr>
              <w:t>2</w:t>
            </w:r>
          </w:p>
        </w:tc>
        <w:tc>
          <w:tcPr>
            <w:tcW w:w="1379" w:type="dxa"/>
            <w:vAlign w:val="top"/>
          </w:tcPr>
          <w:p>
            <w:pPr>
              <w:pStyle w:val="7"/>
              <w:spacing w:before="270" w:line="219" w:lineRule="auto"/>
              <w:ind w:left="473"/>
              <w:rPr>
                <w:sz w:val="21"/>
                <w:szCs w:val="21"/>
              </w:rPr>
            </w:pPr>
            <w:r>
              <w:rPr>
                <w:b/>
                <w:bCs/>
                <w:spacing w:val="-4"/>
                <w:sz w:val="21"/>
                <w:szCs w:val="21"/>
              </w:rPr>
              <w:t>传动</w:t>
            </w:r>
          </w:p>
        </w:tc>
        <w:tc>
          <w:tcPr>
            <w:tcW w:w="1159" w:type="dxa"/>
            <w:vAlign w:val="top"/>
          </w:tcPr>
          <w:p>
            <w:pPr>
              <w:pStyle w:val="7"/>
              <w:spacing w:before="105" w:line="242"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79" w:type="dxa"/>
            <w:vAlign w:val="top"/>
          </w:tcPr>
          <w:p>
            <w:pPr>
              <w:pStyle w:val="7"/>
              <w:spacing w:before="103" w:line="301" w:lineRule="exact"/>
              <w:ind w:left="173"/>
              <w:rPr>
                <w:sz w:val="21"/>
                <w:szCs w:val="21"/>
              </w:rPr>
            </w:pPr>
            <w:r>
              <w:rPr>
                <w:spacing w:val="-2"/>
                <w:position w:val="6"/>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1F4"/>
            <w:vAlign w:val="top"/>
          </w:tcPr>
          <w:p>
            <w:pPr>
              <w:pStyle w:val="7"/>
              <w:spacing w:before="105" w:line="290" w:lineRule="exact"/>
              <w:ind w:left="144"/>
              <w:rPr>
                <w:sz w:val="21"/>
                <w:szCs w:val="21"/>
              </w:rPr>
            </w:pPr>
            <w:r>
              <w:rPr>
                <w:color w:val="FFFFFF"/>
                <w:spacing w:val="-2"/>
                <w:position w:val="5"/>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103" w:line="219" w:lineRule="auto"/>
              <w:ind w:left="144"/>
              <w:rPr>
                <w:sz w:val="21"/>
                <w:szCs w:val="21"/>
              </w:rPr>
            </w:pPr>
            <w:r>
              <w:rPr>
                <w:spacing w:val="3"/>
                <w:sz w:val="21"/>
                <w:szCs w:val="21"/>
              </w:rPr>
              <w:t>设置传动</w:t>
            </w:r>
          </w:p>
          <w:p>
            <w:pPr>
              <w:pStyle w:val="7"/>
              <w:spacing w:before="52" w:line="219" w:lineRule="auto"/>
              <w:ind w:left="254"/>
              <w:rPr>
                <w:sz w:val="21"/>
                <w:szCs w:val="21"/>
              </w:rPr>
            </w:pPr>
            <w:r>
              <w:rPr>
                <w:spacing w:val="2"/>
                <w:sz w:val="21"/>
                <w:szCs w:val="21"/>
              </w:rPr>
              <w:t>防护罩</w:t>
            </w:r>
          </w:p>
        </w:tc>
        <w:tc>
          <w:tcPr>
            <w:tcW w:w="1059" w:type="dxa"/>
            <w:vAlign w:val="top"/>
          </w:tcPr>
          <w:p>
            <w:pPr>
              <w:rPr>
                <w:rFonts w:ascii="Arial"/>
                <w:sz w:val="21"/>
              </w:rPr>
            </w:pPr>
          </w:p>
        </w:tc>
        <w:tc>
          <w:tcPr>
            <w:tcW w:w="112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pStyle w:val="7"/>
              <w:spacing w:before="275"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pStyle w:val="7"/>
              <w:spacing w:before="295" w:line="238" w:lineRule="auto"/>
              <w:ind w:left="190"/>
              <w:rPr>
                <w:sz w:val="21"/>
                <w:szCs w:val="21"/>
              </w:rPr>
            </w:pPr>
            <w:r>
              <w:rPr>
                <w:sz w:val="21"/>
                <w:szCs w:val="21"/>
              </w:rPr>
              <w:t>√</w:t>
            </w:r>
          </w:p>
        </w:tc>
        <w:tc>
          <w:tcPr>
            <w:tcW w:w="565" w:type="dxa"/>
            <w:vAlign w:val="top"/>
          </w:tcPr>
          <w:p>
            <w:pPr>
              <w:pStyle w:val="7"/>
              <w:spacing w:before="295"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296" w:lineRule="auto"/>
              <w:rPr>
                <w:rFonts w:ascii="Arial"/>
                <w:sz w:val="21"/>
              </w:rPr>
            </w:pPr>
          </w:p>
          <w:p>
            <w:pPr>
              <w:pStyle w:val="7"/>
              <w:spacing w:before="68" w:line="220" w:lineRule="auto"/>
              <w:ind w:left="150"/>
              <w:rPr>
                <w:sz w:val="21"/>
                <w:szCs w:val="21"/>
              </w:rPr>
            </w:pPr>
            <w:r>
              <w:rPr>
                <w:spacing w:val="-3"/>
                <w:sz w:val="21"/>
                <w:szCs w:val="21"/>
              </w:rPr>
              <w:t>分配</w:t>
            </w:r>
          </w:p>
          <w:p>
            <w:pPr>
              <w:pStyle w:val="7"/>
              <w:spacing w:before="65" w:line="224" w:lineRule="auto"/>
              <w:ind w:left="261"/>
              <w:rPr>
                <w:sz w:val="21"/>
                <w:szCs w:val="21"/>
              </w:rPr>
            </w:pPr>
            <w:r>
              <w:rPr>
                <w:sz w:val="21"/>
                <w:szCs w:val="21"/>
              </w:rPr>
              <w:t>器</w:t>
            </w:r>
          </w:p>
        </w:tc>
        <w:tc>
          <w:tcPr>
            <w:tcW w:w="650" w:type="dxa"/>
            <w:vAlign w:val="top"/>
          </w:tcPr>
          <w:p>
            <w:pPr>
              <w:spacing w:line="254" w:lineRule="auto"/>
              <w:rPr>
                <w:rFonts w:ascii="Arial"/>
                <w:sz w:val="21"/>
              </w:rPr>
            </w:pPr>
          </w:p>
          <w:p>
            <w:pPr>
              <w:spacing w:line="254" w:lineRule="auto"/>
              <w:rPr>
                <w:rFonts w:ascii="Arial"/>
                <w:sz w:val="21"/>
              </w:rPr>
            </w:pPr>
          </w:p>
          <w:p>
            <w:pPr>
              <w:pStyle w:val="7"/>
              <w:spacing w:before="68" w:line="183" w:lineRule="auto"/>
              <w:ind w:left="260"/>
              <w:rPr>
                <w:sz w:val="21"/>
                <w:szCs w:val="21"/>
              </w:rPr>
            </w:pPr>
            <w:r>
              <w:rPr>
                <w:sz w:val="21"/>
                <w:szCs w:val="21"/>
              </w:rPr>
              <w:t>3</w:t>
            </w:r>
          </w:p>
        </w:tc>
        <w:tc>
          <w:tcPr>
            <w:tcW w:w="1379" w:type="dxa"/>
            <w:vAlign w:val="top"/>
          </w:tcPr>
          <w:p>
            <w:pPr>
              <w:spacing w:line="452" w:lineRule="auto"/>
              <w:rPr>
                <w:rFonts w:ascii="Arial"/>
                <w:sz w:val="21"/>
              </w:rPr>
            </w:pPr>
          </w:p>
          <w:p>
            <w:pPr>
              <w:pStyle w:val="7"/>
              <w:spacing w:before="68" w:line="220" w:lineRule="auto"/>
              <w:ind w:left="473"/>
              <w:rPr>
                <w:sz w:val="21"/>
                <w:szCs w:val="21"/>
              </w:rPr>
            </w:pPr>
            <w:r>
              <w:rPr>
                <w:b/>
                <w:bCs/>
                <w:spacing w:val="-5"/>
                <w:sz w:val="21"/>
                <w:szCs w:val="21"/>
              </w:rPr>
              <w:t>工况</w:t>
            </w:r>
          </w:p>
        </w:tc>
        <w:tc>
          <w:tcPr>
            <w:tcW w:w="1159" w:type="dxa"/>
            <w:vAlign w:val="top"/>
          </w:tcPr>
          <w:p>
            <w:pPr>
              <w:pStyle w:val="7"/>
              <w:spacing w:before="36" w:line="220" w:lineRule="auto"/>
              <w:ind w:right="1"/>
              <w:jc w:val="right"/>
              <w:rPr>
                <w:sz w:val="21"/>
                <w:szCs w:val="21"/>
              </w:rPr>
            </w:pPr>
            <w:r>
              <w:rPr>
                <w:spacing w:val="1"/>
                <w:sz w:val="21"/>
                <w:szCs w:val="21"/>
              </w:rPr>
              <w:t>运转灵活，</w:t>
            </w:r>
          </w:p>
          <w:p>
            <w:pPr>
              <w:pStyle w:val="7"/>
              <w:spacing w:before="79" w:line="220" w:lineRule="auto"/>
              <w:ind w:left="152"/>
              <w:rPr>
                <w:sz w:val="21"/>
                <w:szCs w:val="21"/>
              </w:rPr>
            </w:pPr>
            <w:r>
              <w:rPr>
                <w:spacing w:val="-3"/>
                <w:sz w:val="21"/>
                <w:szCs w:val="21"/>
              </w:rPr>
              <w:t>不应出现</w:t>
            </w:r>
          </w:p>
          <w:p>
            <w:pPr>
              <w:pStyle w:val="7"/>
              <w:spacing w:before="59" w:line="219" w:lineRule="auto"/>
              <w:ind w:left="42"/>
              <w:rPr>
                <w:sz w:val="21"/>
                <w:szCs w:val="21"/>
              </w:rPr>
            </w:pPr>
            <w:r>
              <w:rPr>
                <w:spacing w:val="1"/>
                <w:sz w:val="21"/>
                <w:szCs w:val="21"/>
              </w:rPr>
              <w:t>剐蹭、卡死</w:t>
            </w:r>
          </w:p>
          <w:p>
            <w:pPr>
              <w:pStyle w:val="7"/>
              <w:spacing w:before="50" w:line="219" w:lineRule="auto"/>
              <w:ind w:left="362"/>
              <w:rPr>
                <w:sz w:val="21"/>
                <w:szCs w:val="21"/>
              </w:rPr>
            </w:pPr>
            <w:r>
              <w:rPr>
                <w:spacing w:val="-3"/>
                <w:sz w:val="21"/>
                <w:szCs w:val="21"/>
              </w:rPr>
              <w:t>现象</w:t>
            </w:r>
          </w:p>
        </w:tc>
        <w:tc>
          <w:tcPr>
            <w:tcW w:w="779" w:type="dxa"/>
            <w:vAlign w:val="top"/>
          </w:tcPr>
          <w:p>
            <w:pPr>
              <w:spacing w:line="284" w:lineRule="auto"/>
              <w:rPr>
                <w:rFonts w:ascii="Arial"/>
                <w:sz w:val="21"/>
              </w:rPr>
            </w:pPr>
          </w:p>
          <w:p>
            <w:pPr>
              <w:pStyle w:val="7"/>
              <w:spacing w:before="69" w:line="320"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9" w:type="dxa"/>
            <w:shd w:val="clear" w:color="auto" w:fill="0000FB"/>
            <w:vAlign w:val="top"/>
          </w:tcPr>
          <w:p>
            <w:pPr>
              <w:spacing w:line="296" w:lineRule="auto"/>
              <w:rPr>
                <w:rFonts w:ascii="Arial"/>
                <w:sz w:val="21"/>
              </w:rPr>
            </w:pPr>
          </w:p>
          <w:p>
            <w:pPr>
              <w:pStyle w:val="7"/>
              <w:spacing w:before="68" w:line="310" w:lineRule="exact"/>
              <w:ind w:left="144"/>
              <w:rPr>
                <w:sz w:val="21"/>
                <w:szCs w:val="21"/>
              </w:rPr>
            </w:pPr>
            <w:r>
              <w:rPr>
                <w:color w:val="FFFFFF"/>
                <w:spacing w:val="-2"/>
                <w:position w:val="7"/>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spacing w:line="285" w:lineRule="auto"/>
              <w:rPr>
                <w:rFonts w:ascii="Arial"/>
                <w:sz w:val="21"/>
              </w:rPr>
            </w:pPr>
          </w:p>
          <w:p>
            <w:pPr>
              <w:pStyle w:val="7"/>
              <w:spacing w:before="68" w:line="251" w:lineRule="auto"/>
              <w:ind w:left="353" w:right="145" w:hanging="209"/>
              <w:rPr>
                <w:sz w:val="21"/>
                <w:szCs w:val="21"/>
              </w:rPr>
            </w:pPr>
            <w:r>
              <w:rPr>
                <w:spacing w:val="2"/>
                <w:sz w:val="21"/>
                <w:szCs w:val="21"/>
              </w:rPr>
              <w:t>设置报警</w:t>
            </w:r>
            <w:r>
              <w:rPr>
                <w:sz w:val="21"/>
                <w:szCs w:val="21"/>
              </w:rPr>
              <w:t xml:space="preserve"> </w:t>
            </w:r>
            <w:r>
              <w:rPr>
                <w:spacing w:val="-3"/>
                <w:sz w:val="21"/>
                <w:szCs w:val="21"/>
              </w:rPr>
              <w:t>装置</w:t>
            </w:r>
          </w:p>
        </w:tc>
        <w:tc>
          <w:tcPr>
            <w:tcW w:w="1059" w:type="dxa"/>
            <w:vAlign w:val="top"/>
          </w:tcPr>
          <w:p>
            <w:pPr>
              <w:rPr>
                <w:rFonts w:ascii="Arial"/>
                <w:sz w:val="21"/>
              </w:rPr>
            </w:pPr>
          </w:p>
        </w:tc>
        <w:tc>
          <w:tcPr>
            <w:tcW w:w="112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5"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475"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5"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08" w:line="220" w:lineRule="auto"/>
              <w:ind w:left="150"/>
              <w:rPr>
                <w:sz w:val="21"/>
                <w:szCs w:val="21"/>
              </w:rPr>
            </w:pPr>
            <w:r>
              <w:rPr>
                <w:spacing w:val="-3"/>
                <w:sz w:val="21"/>
                <w:szCs w:val="21"/>
              </w:rPr>
              <w:t>分配</w:t>
            </w:r>
          </w:p>
          <w:p>
            <w:pPr>
              <w:pStyle w:val="7"/>
              <w:spacing w:before="95" w:line="224" w:lineRule="auto"/>
              <w:ind w:left="261"/>
              <w:rPr>
                <w:sz w:val="21"/>
                <w:szCs w:val="21"/>
              </w:rPr>
            </w:pPr>
            <w:r>
              <w:rPr>
                <w:sz w:val="21"/>
                <w:szCs w:val="21"/>
              </w:rPr>
              <w:t>器</w:t>
            </w:r>
          </w:p>
        </w:tc>
        <w:tc>
          <w:tcPr>
            <w:tcW w:w="650" w:type="dxa"/>
            <w:vAlign w:val="top"/>
          </w:tcPr>
          <w:p>
            <w:pPr>
              <w:spacing w:line="351" w:lineRule="auto"/>
              <w:rPr>
                <w:rFonts w:ascii="Arial"/>
                <w:sz w:val="21"/>
              </w:rPr>
            </w:pPr>
          </w:p>
          <w:p>
            <w:pPr>
              <w:pStyle w:val="7"/>
              <w:spacing w:before="68" w:line="183" w:lineRule="auto"/>
              <w:ind w:left="260"/>
              <w:rPr>
                <w:sz w:val="21"/>
                <w:szCs w:val="21"/>
              </w:rPr>
            </w:pPr>
            <w:r>
              <w:rPr>
                <w:sz w:val="21"/>
                <w:szCs w:val="21"/>
              </w:rPr>
              <w:t>4</w:t>
            </w:r>
          </w:p>
        </w:tc>
        <w:tc>
          <w:tcPr>
            <w:tcW w:w="1379" w:type="dxa"/>
            <w:vAlign w:val="top"/>
          </w:tcPr>
          <w:p>
            <w:pPr>
              <w:spacing w:line="294" w:lineRule="auto"/>
              <w:rPr>
                <w:rFonts w:ascii="Arial"/>
                <w:sz w:val="21"/>
              </w:rPr>
            </w:pPr>
          </w:p>
          <w:p>
            <w:pPr>
              <w:pStyle w:val="7"/>
              <w:spacing w:before="69" w:line="219" w:lineRule="auto"/>
              <w:ind w:left="263"/>
              <w:rPr>
                <w:sz w:val="21"/>
                <w:szCs w:val="21"/>
              </w:rPr>
            </w:pPr>
            <w:r>
              <w:rPr>
                <w:b/>
                <w:bCs/>
                <w:spacing w:val="-2"/>
                <w:sz w:val="21"/>
                <w:szCs w:val="21"/>
              </w:rPr>
              <w:t>电器线路</w:t>
            </w:r>
          </w:p>
        </w:tc>
        <w:tc>
          <w:tcPr>
            <w:tcW w:w="1159" w:type="dxa"/>
            <w:vAlign w:val="top"/>
          </w:tcPr>
          <w:p>
            <w:pPr>
              <w:pStyle w:val="7"/>
              <w:spacing w:before="57" w:line="219" w:lineRule="auto"/>
              <w:ind w:left="152"/>
              <w:rPr>
                <w:sz w:val="21"/>
                <w:szCs w:val="21"/>
              </w:rPr>
            </w:pPr>
            <w:r>
              <w:rPr>
                <w:spacing w:val="-3"/>
                <w:sz w:val="21"/>
                <w:szCs w:val="21"/>
              </w:rPr>
              <w:t>线路无破</w:t>
            </w:r>
          </w:p>
          <w:p>
            <w:pPr>
              <w:pStyle w:val="7"/>
              <w:spacing w:before="91" w:line="220" w:lineRule="auto"/>
              <w:ind w:left="42"/>
              <w:rPr>
                <w:sz w:val="21"/>
                <w:szCs w:val="21"/>
              </w:rPr>
            </w:pPr>
            <w:r>
              <w:rPr>
                <w:spacing w:val="2"/>
                <w:sz w:val="21"/>
                <w:szCs w:val="21"/>
              </w:rPr>
              <w:t>损，无漏电</w:t>
            </w:r>
          </w:p>
          <w:p>
            <w:pPr>
              <w:pStyle w:val="7"/>
              <w:spacing w:before="50" w:line="198" w:lineRule="auto"/>
              <w:ind w:left="362"/>
              <w:rPr>
                <w:sz w:val="21"/>
                <w:szCs w:val="21"/>
              </w:rPr>
            </w:pPr>
            <w:r>
              <w:rPr>
                <w:spacing w:val="-3"/>
                <w:sz w:val="21"/>
                <w:szCs w:val="21"/>
              </w:rPr>
              <w:t>风险</w:t>
            </w:r>
          </w:p>
        </w:tc>
        <w:tc>
          <w:tcPr>
            <w:tcW w:w="779" w:type="dxa"/>
            <w:vAlign w:val="top"/>
          </w:tcPr>
          <w:p>
            <w:pPr>
              <w:pStyle w:val="7"/>
              <w:spacing w:before="57" w:line="254" w:lineRule="auto"/>
              <w:ind w:left="172" w:right="21" w:hanging="59"/>
              <w:jc w:val="both"/>
              <w:rPr>
                <w:sz w:val="21"/>
                <w:szCs w:val="21"/>
              </w:rPr>
            </w:pPr>
            <w:r>
              <w:rPr>
                <w:spacing w:val="1"/>
                <w:sz w:val="21"/>
                <w:szCs w:val="21"/>
              </w:rPr>
              <w:t>火灾，</w:t>
            </w:r>
            <w:r>
              <w:rPr>
                <w:sz w:val="21"/>
                <w:szCs w:val="21"/>
              </w:rPr>
              <w:t xml:space="preserve"> </w:t>
            </w:r>
            <w:r>
              <w:rPr>
                <w:spacing w:val="-5"/>
                <w:sz w:val="21"/>
                <w:szCs w:val="21"/>
              </w:rPr>
              <w:t>其他</w:t>
            </w:r>
            <w:r>
              <w:rPr>
                <w:sz w:val="21"/>
                <w:szCs w:val="21"/>
              </w:rPr>
              <w:t xml:space="preserve">  </w:t>
            </w:r>
            <w:r>
              <w:rPr>
                <w:spacing w:val="-3"/>
                <w:sz w:val="21"/>
                <w:szCs w:val="21"/>
              </w:rPr>
              <w:t>爆炸</w:t>
            </w:r>
          </w:p>
        </w:tc>
        <w:tc>
          <w:tcPr>
            <w:tcW w:w="719" w:type="dxa"/>
            <w:shd w:val="clear" w:color="auto" w:fill="0000F9"/>
            <w:vAlign w:val="top"/>
          </w:tcPr>
          <w:p>
            <w:pPr>
              <w:pStyle w:val="7"/>
              <w:spacing w:before="208" w:line="340" w:lineRule="exact"/>
              <w:ind w:left="144"/>
              <w:rPr>
                <w:sz w:val="21"/>
                <w:szCs w:val="21"/>
              </w:rPr>
            </w:pPr>
            <w:r>
              <w:rPr>
                <w:color w:val="FFFFFF"/>
                <w:spacing w:val="-2"/>
                <w:position w:val="9"/>
                <w:sz w:val="21"/>
                <w:szCs w:val="21"/>
              </w:rPr>
              <w:t>低风</w:t>
            </w:r>
          </w:p>
          <w:p>
            <w:pPr>
              <w:pStyle w:val="7"/>
              <w:spacing w:line="220" w:lineRule="auto"/>
              <w:ind w:left="243"/>
              <w:rPr>
                <w:sz w:val="21"/>
                <w:szCs w:val="21"/>
              </w:rPr>
            </w:pPr>
            <w:r>
              <w:rPr>
                <w:color w:val="FFFFFF"/>
                <w:sz w:val="21"/>
                <w:szCs w:val="21"/>
              </w:rPr>
              <w:t>险</w:t>
            </w:r>
          </w:p>
        </w:tc>
        <w:tc>
          <w:tcPr>
            <w:tcW w:w="1149" w:type="dxa"/>
            <w:vAlign w:val="top"/>
          </w:tcPr>
          <w:p>
            <w:pPr>
              <w:pStyle w:val="7"/>
              <w:spacing w:before="58" w:line="221" w:lineRule="auto"/>
              <w:ind w:left="144"/>
              <w:rPr>
                <w:sz w:val="21"/>
                <w:szCs w:val="21"/>
              </w:rPr>
            </w:pPr>
            <w:r>
              <w:rPr>
                <w:spacing w:val="3"/>
                <w:sz w:val="21"/>
                <w:szCs w:val="21"/>
              </w:rPr>
              <w:t>设置漏电</w:t>
            </w:r>
          </w:p>
          <w:p>
            <w:pPr>
              <w:pStyle w:val="7"/>
              <w:spacing w:before="88" w:line="220" w:lineRule="auto"/>
              <w:ind w:left="144"/>
              <w:rPr>
                <w:sz w:val="21"/>
                <w:szCs w:val="21"/>
              </w:rPr>
            </w:pPr>
            <w:r>
              <w:rPr>
                <w:spacing w:val="3"/>
                <w:sz w:val="21"/>
                <w:szCs w:val="21"/>
              </w:rPr>
              <w:t>保护、电</w:t>
            </w:r>
          </w:p>
          <w:p>
            <w:pPr>
              <w:pStyle w:val="7"/>
              <w:spacing w:before="50" w:line="198" w:lineRule="auto"/>
              <w:ind w:left="254"/>
              <w:rPr>
                <w:sz w:val="21"/>
                <w:szCs w:val="21"/>
              </w:rPr>
            </w:pPr>
            <w:r>
              <w:rPr>
                <w:spacing w:val="5"/>
                <w:sz w:val="21"/>
                <w:szCs w:val="21"/>
              </w:rPr>
              <w:t>气防护</w:t>
            </w:r>
          </w:p>
        </w:tc>
        <w:tc>
          <w:tcPr>
            <w:tcW w:w="1059" w:type="dxa"/>
            <w:vAlign w:val="top"/>
          </w:tcPr>
          <w:p>
            <w:pPr>
              <w:rPr>
                <w:rFonts w:ascii="Arial"/>
                <w:sz w:val="21"/>
              </w:rPr>
            </w:pPr>
          </w:p>
        </w:tc>
        <w:tc>
          <w:tcPr>
            <w:tcW w:w="112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8"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18"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8"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4" w:type="default"/>
          <w:pgSz w:w="16840" w:h="11910"/>
          <w:pgMar w:top="1012" w:right="645" w:bottom="1153" w:left="595" w:header="0" w:footer="951" w:gutter="0"/>
          <w:cols w:space="720" w:num="1"/>
        </w:sectPr>
      </w:pPr>
    </w:p>
    <w:p>
      <w:pPr>
        <w:spacing w:before="29"/>
      </w:pPr>
    </w:p>
    <w:p>
      <w:pPr>
        <w:spacing w:before="29"/>
      </w:pPr>
    </w:p>
    <w:p>
      <w:pPr>
        <w:spacing w:before="29"/>
      </w:pPr>
    </w:p>
    <w:p>
      <w:pPr>
        <w:spacing w:before="2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2124" w:type="dxa"/>
            <w:gridSpan w:val="3"/>
            <w:vAlign w:val="top"/>
          </w:tcPr>
          <w:p>
            <w:pPr>
              <w:spacing w:line="400" w:lineRule="auto"/>
              <w:rPr>
                <w:rFonts w:ascii="Arial"/>
                <w:sz w:val="21"/>
              </w:rPr>
            </w:pPr>
          </w:p>
          <w:p>
            <w:pPr>
              <w:pStyle w:val="7"/>
              <w:spacing w:before="68" w:line="220" w:lineRule="auto"/>
              <w:ind w:left="278"/>
              <w:rPr>
                <w:sz w:val="21"/>
                <w:szCs w:val="21"/>
              </w:rPr>
            </w:pPr>
            <w:r>
              <w:rPr>
                <w:b/>
                <w:bCs/>
                <w:spacing w:val="-6"/>
                <w:sz w:val="21"/>
                <w:szCs w:val="21"/>
              </w:rPr>
              <w:t>风险点</w:t>
            </w:r>
            <w:r>
              <w:rPr>
                <w:spacing w:val="21"/>
                <w:sz w:val="21"/>
                <w:szCs w:val="21"/>
              </w:rPr>
              <w:t xml:space="preserve">   </w:t>
            </w:r>
            <w:r>
              <w:rPr>
                <w:b/>
                <w:bCs/>
                <w:spacing w:val="-6"/>
                <w:sz w:val="21"/>
                <w:szCs w:val="21"/>
              </w:rPr>
              <w:t>(料仓)</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42"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6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724" w:type="dxa"/>
            <w:vAlign w:val="top"/>
          </w:tcPr>
          <w:p>
            <w:pPr>
              <w:pStyle w:val="7"/>
              <w:spacing w:before="257" w:line="219" w:lineRule="auto"/>
              <w:ind w:left="148"/>
              <w:rPr>
                <w:sz w:val="21"/>
                <w:szCs w:val="21"/>
              </w:rPr>
            </w:pPr>
            <w:r>
              <w:rPr>
                <w:b/>
                <w:bCs/>
                <w:spacing w:val="-5"/>
                <w:sz w:val="21"/>
                <w:szCs w:val="21"/>
              </w:rPr>
              <w:t>编号</w:t>
            </w:r>
          </w:p>
        </w:tc>
        <w:tc>
          <w:tcPr>
            <w:tcW w:w="650" w:type="dxa"/>
            <w:vAlign w:val="top"/>
          </w:tcPr>
          <w:p>
            <w:pPr>
              <w:pStyle w:val="7"/>
              <w:spacing w:before="257" w:line="219" w:lineRule="auto"/>
              <w:ind w:left="104"/>
              <w:rPr>
                <w:sz w:val="21"/>
                <w:szCs w:val="21"/>
              </w:rPr>
            </w:pPr>
            <w:r>
              <w:rPr>
                <w:b/>
                <w:bCs/>
                <w:spacing w:val="-5"/>
                <w:sz w:val="21"/>
                <w:szCs w:val="21"/>
              </w:rPr>
              <w:t>类型</w:t>
            </w:r>
          </w:p>
        </w:tc>
        <w:tc>
          <w:tcPr>
            <w:tcW w:w="750" w:type="dxa"/>
            <w:vAlign w:val="top"/>
          </w:tcPr>
          <w:p>
            <w:pPr>
              <w:pStyle w:val="7"/>
              <w:spacing w:before="260" w:line="221" w:lineRule="auto"/>
              <w:ind w:left="153"/>
              <w:rPr>
                <w:sz w:val="21"/>
                <w:szCs w:val="21"/>
              </w:rPr>
            </w:pPr>
            <w:r>
              <w:rPr>
                <w:b/>
                <w:bCs/>
                <w:spacing w:val="-5"/>
                <w:sz w:val="21"/>
                <w:szCs w:val="21"/>
              </w:rPr>
              <w:t>名称</w:t>
            </w:r>
          </w:p>
        </w:tc>
        <w:tc>
          <w:tcPr>
            <w:tcW w:w="660" w:type="dxa"/>
            <w:vAlign w:val="top"/>
          </w:tcPr>
          <w:p>
            <w:pPr>
              <w:pStyle w:val="7"/>
              <w:spacing w:before="258" w:line="221" w:lineRule="auto"/>
              <w:ind w:left="114"/>
              <w:rPr>
                <w:sz w:val="21"/>
                <w:szCs w:val="21"/>
              </w:rPr>
            </w:pPr>
            <w:r>
              <w:rPr>
                <w:b/>
                <w:bCs/>
                <w:spacing w:val="-5"/>
                <w:sz w:val="21"/>
                <w:szCs w:val="21"/>
              </w:rPr>
              <w:t>序号</w:t>
            </w:r>
          </w:p>
        </w:tc>
        <w:tc>
          <w:tcPr>
            <w:tcW w:w="1369" w:type="dxa"/>
            <w:vAlign w:val="top"/>
          </w:tcPr>
          <w:p>
            <w:pPr>
              <w:pStyle w:val="7"/>
              <w:spacing w:before="26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57" w:line="219" w:lineRule="auto"/>
              <w:ind w:left="156"/>
              <w:rPr>
                <w:sz w:val="21"/>
                <w:szCs w:val="21"/>
              </w:rPr>
            </w:pPr>
            <w:r>
              <w:rPr>
                <w:b/>
                <w:bCs/>
                <w:spacing w:val="-5"/>
                <w:sz w:val="21"/>
                <w:szCs w:val="21"/>
              </w:rPr>
              <w:t>工程技术</w:t>
            </w:r>
          </w:p>
        </w:tc>
        <w:tc>
          <w:tcPr>
            <w:tcW w:w="1059" w:type="dxa"/>
            <w:vAlign w:val="top"/>
          </w:tcPr>
          <w:p>
            <w:pPr>
              <w:pStyle w:val="7"/>
              <w:spacing w:before="257" w:line="219" w:lineRule="auto"/>
              <w:ind w:left="108"/>
              <w:rPr>
                <w:sz w:val="21"/>
                <w:szCs w:val="21"/>
              </w:rPr>
            </w:pPr>
            <w:r>
              <w:rPr>
                <w:b/>
                <w:bCs/>
                <w:sz w:val="21"/>
                <w:szCs w:val="21"/>
              </w:rPr>
              <w:t>管理控制</w:t>
            </w:r>
          </w:p>
        </w:tc>
        <w:tc>
          <w:tcPr>
            <w:tcW w:w="1129" w:type="dxa"/>
            <w:vAlign w:val="top"/>
          </w:tcPr>
          <w:p>
            <w:pPr>
              <w:pStyle w:val="7"/>
              <w:spacing w:before="257" w:line="219" w:lineRule="auto"/>
              <w:ind w:left="128"/>
              <w:rPr>
                <w:sz w:val="21"/>
                <w:szCs w:val="21"/>
              </w:rPr>
            </w:pPr>
            <w:r>
              <w:rPr>
                <w:b/>
                <w:bCs/>
                <w:sz w:val="21"/>
                <w:szCs w:val="21"/>
              </w:rPr>
              <w:t>培训教育</w:t>
            </w:r>
          </w:p>
        </w:tc>
        <w:tc>
          <w:tcPr>
            <w:tcW w:w="1119" w:type="dxa"/>
            <w:vAlign w:val="top"/>
          </w:tcPr>
          <w:p>
            <w:pPr>
              <w:pStyle w:val="7"/>
              <w:spacing w:before="257" w:line="219" w:lineRule="auto"/>
              <w:ind w:left="119"/>
              <w:rPr>
                <w:sz w:val="21"/>
                <w:szCs w:val="21"/>
              </w:rPr>
            </w:pPr>
            <w:r>
              <w:rPr>
                <w:b/>
                <w:bCs/>
                <w:spacing w:val="-4"/>
                <w:sz w:val="21"/>
                <w:szCs w:val="21"/>
              </w:rPr>
              <w:t>个体防护</w:t>
            </w:r>
          </w:p>
        </w:tc>
        <w:tc>
          <w:tcPr>
            <w:tcW w:w="1089" w:type="dxa"/>
            <w:vAlign w:val="top"/>
          </w:tcPr>
          <w:p>
            <w:pPr>
              <w:pStyle w:val="7"/>
              <w:spacing w:before="26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6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6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7" w:hRule="atLeast"/>
        </w:trPr>
        <w:tc>
          <w:tcPr>
            <w:tcW w:w="724"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7"/>
              <w:spacing w:before="69" w:line="220" w:lineRule="auto"/>
              <w:ind w:left="153"/>
              <w:rPr>
                <w:sz w:val="21"/>
                <w:szCs w:val="21"/>
              </w:rPr>
            </w:pPr>
            <w:r>
              <w:rPr>
                <w:b/>
                <w:bCs/>
                <w:spacing w:val="-5"/>
                <w:sz w:val="21"/>
                <w:szCs w:val="21"/>
              </w:rPr>
              <w:t>料仓</w:t>
            </w:r>
          </w:p>
        </w:tc>
        <w:tc>
          <w:tcPr>
            <w:tcW w:w="660" w:type="dxa"/>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9" w:line="225" w:lineRule="auto"/>
              <w:ind w:left="463"/>
              <w:rPr>
                <w:sz w:val="21"/>
                <w:szCs w:val="21"/>
              </w:rPr>
            </w:pPr>
            <w:r>
              <w:rPr>
                <w:b/>
                <w:bCs/>
                <w:spacing w:val="-5"/>
                <w:sz w:val="21"/>
                <w:szCs w:val="21"/>
              </w:rPr>
              <w:t>基础</w:t>
            </w:r>
          </w:p>
        </w:tc>
        <w:tc>
          <w:tcPr>
            <w:tcW w:w="115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8" w:line="219" w:lineRule="auto"/>
              <w:ind w:left="152"/>
              <w:rPr>
                <w:sz w:val="21"/>
                <w:szCs w:val="21"/>
              </w:rPr>
            </w:pPr>
            <w:r>
              <w:rPr>
                <w:spacing w:val="2"/>
                <w:sz w:val="21"/>
                <w:szCs w:val="21"/>
              </w:rPr>
              <w:t>固定完好</w:t>
            </w:r>
          </w:p>
        </w:tc>
        <w:tc>
          <w:tcPr>
            <w:tcW w:w="78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9" w:line="220" w:lineRule="auto"/>
              <w:ind w:left="173"/>
              <w:rPr>
                <w:sz w:val="21"/>
                <w:szCs w:val="21"/>
              </w:rPr>
            </w:pPr>
            <w:r>
              <w:rPr>
                <w:spacing w:val="6"/>
                <w:sz w:val="21"/>
                <w:szCs w:val="21"/>
              </w:rPr>
              <w:t>坍塌</w:t>
            </w:r>
          </w:p>
        </w:tc>
        <w:tc>
          <w:tcPr>
            <w:tcW w:w="710" w:type="dxa"/>
            <w:shd w:val="clear" w:color="auto" w:fill="0000FC"/>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9"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7"/>
              <w:spacing w:before="68" w:line="238" w:lineRule="auto"/>
              <w:ind w:left="363" w:right="163" w:hanging="210"/>
              <w:rPr>
                <w:sz w:val="21"/>
                <w:szCs w:val="21"/>
              </w:rPr>
            </w:pPr>
            <w:r>
              <w:rPr>
                <w:spacing w:val="-3"/>
                <w:sz w:val="21"/>
                <w:szCs w:val="21"/>
              </w:rPr>
              <w:t>基础完好</w:t>
            </w:r>
            <w:r>
              <w:rPr>
                <w:spacing w:val="2"/>
                <w:sz w:val="21"/>
                <w:szCs w:val="21"/>
              </w:rPr>
              <w:t xml:space="preserve"> </w:t>
            </w:r>
            <w:r>
              <w:rPr>
                <w:spacing w:val="-3"/>
                <w:sz w:val="21"/>
                <w:szCs w:val="21"/>
              </w:rPr>
              <w:t>有效</w:t>
            </w:r>
          </w:p>
        </w:tc>
        <w:tc>
          <w:tcPr>
            <w:tcW w:w="105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9" w:line="246" w:lineRule="auto"/>
              <w:ind w:left="313" w:right="112" w:hanging="209"/>
              <w:rPr>
                <w:sz w:val="21"/>
                <w:szCs w:val="21"/>
              </w:rPr>
            </w:pPr>
            <w:r>
              <w:rPr>
                <w:spacing w:val="-3"/>
                <w:sz w:val="21"/>
                <w:szCs w:val="21"/>
              </w:rPr>
              <w:t>每月检查</w:t>
            </w:r>
            <w:r>
              <w:rPr>
                <w:spacing w:val="2"/>
                <w:sz w:val="21"/>
                <w:szCs w:val="21"/>
              </w:rPr>
              <w:t xml:space="preserve"> </w:t>
            </w:r>
            <w:r>
              <w:rPr>
                <w:spacing w:val="-6"/>
                <w:sz w:val="21"/>
                <w:szCs w:val="21"/>
              </w:rPr>
              <w:t>一次</w:t>
            </w:r>
          </w:p>
        </w:tc>
        <w:tc>
          <w:tcPr>
            <w:tcW w:w="1129" w:type="dxa"/>
            <w:vAlign w:val="top"/>
          </w:tcPr>
          <w:p>
            <w:pPr>
              <w:rPr>
                <w:rFonts w:ascii="Arial"/>
                <w:sz w:val="21"/>
              </w:rPr>
            </w:pPr>
          </w:p>
        </w:tc>
        <w:tc>
          <w:tcPr>
            <w:tcW w:w="1119" w:type="dxa"/>
            <w:vAlign w:val="top"/>
          </w:tcPr>
          <w:p>
            <w:pPr>
              <w:rPr>
                <w:rFonts w:ascii="Arial"/>
                <w:sz w:val="21"/>
              </w:rPr>
            </w:pPr>
          </w:p>
        </w:tc>
        <w:tc>
          <w:tcPr>
            <w:tcW w:w="1089" w:type="dxa"/>
            <w:vAlign w:val="top"/>
          </w:tcPr>
          <w:p>
            <w:pPr>
              <w:pStyle w:val="7"/>
              <w:spacing w:before="59" w:line="218" w:lineRule="auto"/>
              <w:ind w:left="67"/>
              <w:rPr>
                <w:sz w:val="21"/>
                <w:szCs w:val="21"/>
              </w:rPr>
            </w:pPr>
            <w:r>
              <w:rPr>
                <w:sz w:val="21"/>
                <w:szCs w:val="21"/>
              </w:rPr>
              <w:t>1、爆炸事</w:t>
            </w:r>
          </w:p>
          <w:p>
            <w:pPr>
              <w:pStyle w:val="7"/>
              <w:spacing w:before="57" w:line="267" w:lineRule="auto"/>
              <w:ind w:left="67" w:firstLine="154"/>
              <w:rPr>
                <w:sz w:val="21"/>
                <w:szCs w:val="21"/>
              </w:rPr>
            </w:pPr>
            <w:r>
              <w:rPr>
                <w:spacing w:val="-4"/>
                <w:sz w:val="21"/>
                <w:szCs w:val="21"/>
              </w:rPr>
              <w:t>故发生</w:t>
            </w:r>
            <w:r>
              <w:rPr>
                <w:sz w:val="21"/>
                <w:szCs w:val="21"/>
              </w:rPr>
              <w:t xml:space="preserve">   </w:t>
            </w:r>
            <w:r>
              <w:rPr>
                <w:spacing w:val="8"/>
                <w:sz w:val="21"/>
                <w:szCs w:val="21"/>
              </w:rPr>
              <w:t>后，现场</w:t>
            </w:r>
            <w:r>
              <w:rPr>
                <w:sz w:val="21"/>
                <w:szCs w:val="21"/>
              </w:rPr>
              <w:t xml:space="preserve">  </w:t>
            </w:r>
            <w:r>
              <w:rPr>
                <w:spacing w:val="7"/>
                <w:sz w:val="21"/>
                <w:szCs w:val="21"/>
              </w:rPr>
              <w:t>负责人首</w:t>
            </w:r>
            <w:r>
              <w:rPr>
                <w:spacing w:val="1"/>
                <w:sz w:val="21"/>
                <w:szCs w:val="21"/>
              </w:rPr>
              <w:t xml:space="preserve">  </w:t>
            </w:r>
            <w:r>
              <w:rPr>
                <w:spacing w:val="12"/>
                <w:sz w:val="21"/>
                <w:szCs w:val="21"/>
              </w:rPr>
              <w:t>先组织员</w:t>
            </w:r>
            <w:r>
              <w:rPr>
                <w:sz w:val="21"/>
                <w:szCs w:val="21"/>
              </w:rPr>
              <w:t xml:space="preserve">  </w:t>
            </w:r>
            <w:r>
              <w:rPr>
                <w:spacing w:val="13"/>
                <w:sz w:val="21"/>
                <w:szCs w:val="21"/>
              </w:rPr>
              <w:t>工进行自</w:t>
            </w:r>
            <w:r>
              <w:rPr>
                <w:spacing w:val="1"/>
                <w:sz w:val="21"/>
                <w:szCs w:val="21"/>
              </w:rPr>
              <w:t xml:space="preserve">  </w:t>
            </w:r>
            <w:r>
              <w:rPr>
                <w:spacing w:val="-8"/>
                <w:sz w:val="21"/>
                <w:szCs w:val="21"/>
              </w:rPr>
              <w:t>救、互救，</w:t>
            </w:r>
            <w:r>
              <w:rPr>
                <w:sz w:val="21"/>
                <w:szCs w:val="21"/>
              </w:rPr>
              <w:t xml:space="preserve"> </w:t>
            </w:r>
            <w:r>
              <w:rPr>
                <w:spacing w:val="7"/>
                <w:sz w:val="21"/>
                <w:szCs w:val="21"/>
              </w:rPr>
              <w:t>并向有关</w:t>
            </w:r>
          </w:p>
          <w:p>
            <w:pPr>
              <w:pStyle w:val="7"/>
              <w:spacing w:before="58" w:line="266" w:lineRule="auto"/>
              <w:ind w:left="67" w:firstLine="154"/>
              <w:rPr>
                <w:sz w:val="21"/>
                <w:szCs w:val="21"/>
              </w:rPr>
            </w:pPr>
            <w:r>
              <w:rPr>
                <w:spacing w:val="-11"/>
                <w:sz w:val="21"/>
                <w:szCs w:val="21"/>
              </w:rPr>
              <w:t>人员报</w:t>
            </w:r>
            <w:r>
              <w:rPr>
                <w:sz w:val="21"/>
                <w:szCs w:val="21"/>
              </w:rPr>
              <w:t xml:space="preserve">   </w:t>
            </w:r>
            <w:r>
              <w:rPr>
                <w:spacing w:val="-22"/>
                <w:sz w:val="21"/>
                <w:szCs w:val="21"/>
              </w:rPr>
              <w:t>告。</w:t>
            </w:r>
            <w:r>
              <w:rPr>
                <w:spacing w:val="16"/>
                <w:sz w:val="21"/>
                <w:szCs w:val="21"/>
              </w:rPr>
              <w:t xml:space="preserve">   </w:t>
            </w:r>
            <w:r>
              <w:rPr>
                <w:spacing w:val="-22"/>
                <w:sz w:val="21"/>
                <w:szCs w:val="21"/>
              </w:rPr>
              <w:t>2、</w:t>
            </w:r>
            <w:r>
              <w:rPr>
                <w:sz w:val="21"/>
                <w:szCs w:val="21"/>
              </w:rPr>
              <w:t xml:space="preserve"> </w:t>
            </w:r>
            <w:r>
              <w:rPr>
                <w:spacing w:val="7"/>
                <w:sz w:val="21"/>
                <w:szCs w:val="21"/>
              </w:rPr>
              <w:t>发现有人</w:t>
            </w:r>
            <w:r>
              <w:rPr>
                <w:sz w:val="21"/>
                <w:szCs w:val="21"/>
              </w:rPr>
              <w:t xml:space="preserve">  </w:t>
            </w:r>
            <w:r>
              <w:rPr>
                <w:spacing w:val="17"/>
                <w:sz w:val="21"/>
                <w:szCs w:val="21"/>
              </w:rPr>
              <w:t xml:space="preserve">受伤后， </w:t>
            </w:r>
            <w:r>
              <w:rPr>
                <w:spacing w:val="9"/>
                <w:sz w:val="21"/>
                <w:szCs w:val="21"/>
              </w:rPr>
              <w:t>立即关闭</w:t>
            </w:r>
          </w:p>
          <w:p>
            <w:pPr>
              <w:pStyle w:val="7"/>
              <w:spacing w:before="69" w:line="260" w:lineRule="auto"/>
              <w:ind w:left="118" w:right="66" w:firstLine="109"/>
              <w:rPr>
                <w:sz w:val="21"/>
                <w:szCs w:val="21"/>
              </w:rPr>
            </w:pPr>
            <w:r>
              <w:rPr>
                <w:spacing w:val="4"/>
                <w:sz w:val="21"/>
                <w:szCs w:val="21"/>
              </w:rPr>
              <w:t>设备电</w:t>
            </w:r>
            <w:r>
              <w:rPr>
                <w:sz w:val="21"/>
                <w:szCs w:val="21"/>
              </w:rPr>
              <w:t xml:space="preserve">  </w:t>
            </w:r>
            <w:r>
              <w:rPr>
                <w:spacing w:val="3"/>
                <w:sz w:val="21"/>
                <w:szCs w:val="21"/>
              </w:rPr>
              <w:t>源，现场</w:t>
            </w:r>
            <w:r>
              <w:rPr>
                <w:sz w:val="21"/>
                <w:szCs w:val="21"/>
              </w:rPr>
              <w:t xml:space="preserve"> </w:t>
            </w:r>
            <w:r>
              <w:rPr>
                <w:spacing w:val="5"/>
                <w:sz w:val="21"/>
                <w:szCs w:val="21"/>
              </w:rPr>
              <w:t>人员立即</w:t>
            </w:r>
            <w:r>
              <w:rPr>
                <w:spacing w:val="1"/>
                <w:sz w:val="21"/>
                <w:szCs w:val="21"/>
              </w:rPr>
              <w:t xml:space="preserve"> </w:t>
            </w:r>
            <w:r>
              <w:rPr>
                <w:spacing w:val="2"/>
                <w:sz w:val="21"/>
                <w:szCs w:val="21"/>
              </w:rPr>
              <w:t>向周围人</w:t>
            </w:r>
            <w:r>
              <w:rPr>
                <w:sz w:val="21"/>
                <w:szCs w:val="21"/>
              </w:rPr>
              <w:t xml:space="preserve"> </w:t>
            </w:r>
            <w:r>
              <w:rPr>
                <w:spacing w:val="13"/>
                <w:sz w:val="21"/>
                <w:szCs w:val="21"/>
              </w:rPr>
              <w:t>员呼救，</w:t>
            </w:r>
            <w:r>
              <w:rPr>
                <w:spacing w:val="1"/>
                <w:sz w:val="21"/>
                <w:szCs w:val="21"/>
              </w:rPr>
              <w:t xml:space="preserve"> </w:t>
            </w:r>
            <w:r>
              <w:rPr>
                <w:spacing w:val="2"/>
                <w:sz w:val="21"/>
                <w:szCs w:val="21"/>
              </w:rPr>
              <w:t>并通知领</w:t>
            </w:r>
          </w:p>
        </w:tc>
        <w:tc>
          <w:tcPr>
            <w:tcW w:w="1069"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69"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5" w:type="default"/>
          <w:pgSz w:w="16840" w:h="11910"/>
          <w:pgMar w:top="1012" w:right="634" w:bottom="1153" w:left="595" w:header="0" w:footer="951" w:gutter="0"/>
          <w:cols w:space="720" w:num="1"/>
        </w:sectPr>
      </w:pPr>
    </w:p>
    <w:p>
      <w:pPr>
        <w:spacing w:before="20"/>
      </w:pPr>
    </w:p>
    <w:p>
      <w:pPr>
        <w:spacing w:before="19"/>
      </w:pPr>
    </w:p>
    <w:p>
      <w:pPr>
        <w:spacing w:before="19"/>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spacing w:line="380" w:lineRule="auto"/>
              <w:rPr>
                <w:rFonts w:ascii="Arial"/>
                <w:sz w:val="21"/>
              </w:rPr>
            </w:pPr>
          </w:p>
          <w:p>
            <w:pPr>
              <w:pStyle w:val="7"/>
              <w:spacing w:before="69" w:line="220" w:lineRule="auto"/>
              <w:ind w:left="248"/>
              <w:rPr>
                <w:sz w:val="21"/>
                <w:szCs w:val="21"/>
              </w:rPr>
            </w:pPr>
            <w:r>
              <w:rPr>
                <w:b/>
                <w:bCs/>
                <w:spacing w:val="-5"/>
                <w:sz w:val="21"/>
                <w:szCs w:val="21"/>
              </w:rPr>
              <w:t>风险点</w:t>
            </w:r>
            <w:r>
              <w:rPr>
                <w:spacing w:val="31"/>
                <w:sz w:val="21"/>
                <w:szCs w:val="21"/>
              </w:rPr>
              <w:t xml:space="preserve">  </w:t>
            </w:r>
            <w:r>
              <w:rPr>
                <w:b/>
                <w:bCs/>
                <w:spacing w:val="-5"/>
                <w:sz w:val="21"/>
                <w:szCs w:val="21"/>
              </w:rPr>
              <w:t>(料仓)</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07"/>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1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9"/>
              <w:rPr>
                <w:sz w:val="21"/>
                <w:szCs w:val="21"/>
              </w:rPr>
            </w:pPr>
            <w:r>
              <w:rPr>
                <w:sz w:val="21"/>
                <w:szCs w:val="21"/>
              </w:rPr>
              <w:t>公</w:t>
            </w:r>
            <w:r>
              <w:rPr>
                <w:spacing w:val="53"/>
                <w:sz w:val="21"/>
                <w:szCs w:val="21"/>
              </w:rPr>
              <w:t xml:space="preserve"> </w:t>
            </w:r>
            <w:r>
              <w:rPr>
                <w:sz w:val="21"/>
                <w:szCs w:val="21"/>
              </w:rPr>
              <w:t>司</w:t>
            </w:r>
          </w:p>
        </w:tc>
        <w:tc>
          <w:tcPr>
            <w:tcW w:w="440" w:type="dxa"/>
            <w:textDirection w:val="tbRlV"/>
            <w:vAlign w:val="top"/>
          </w:tcPr>
          <w:p>
            <w:pPr>
              <w:pStyle w:val="7"/>
              <w:spacing w:before="100" w:line="216" w:lineRule="auto"/>
              <w:ind w:left="111"/>
              <w:rPr>
                <w:sz w:val="21"/>
                <w:szCs w:val="21"/>
              </w:rPr>
            </w:pPr>
            <w:r>
              <w:rPr>
                <w:sz w:val="21"/>
                <w:szCs w:val="21"/>
              </w:rPr>
              <w:t>车</w:t>
            </w:r>
            <w:r>
              <w:rPr>
                <w:spacing w:val="12"/>
                <w:sz w:val="21"/>
                <w:szCs w:val="21"/>
              </w:rPr>
              <w:t xml:space="preserve"> </w:t>
            </w:r>
            <w:r>
              <w:rPr>
                <w:sz w:val="21"/>
                <w:szCs w:val="21"/>
              </w:rPr>
              <w:t>间</w:t>
            </w:r>
          </w:p>
        </w:tc>
        <w:tc>
          <w:tcPr>
            <w:tcW w:w="590" w:type="dxa"/>
            <w:textDirection w:val="tbRlV"/>
            <w:vAlign w:val="top"/>
          </w:tcPr>
          <w:p>
            <w:pPr>
              <w:pStyle w:val="7"/>
              <w:spacing w:before="180" w:line="217" w:lineRule="auto"/>
              <w:ind w:left="10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9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9" w:type="dxa"/>
            <w:vAlign w:val="top"/>
          </w:tcPr>
          <w:p>
            <w:pPr>
              <w:rPr>
                <w:rFonts w:ascii="Arial"/>
                <w:sz w:val="21"/>
              </w:rPr>
            </w:pPr>
          </w:p>
        </w:tc>
        <w:tc>
          <w:tcPr>
            <w:tcW w:w="710" w:type="dxa"/>
            <w:shd w:val="clear" w:color="auto" w:fill="0000FC"/>
            <w:vAlign w:val="top"/>
          </w:tcPr>
          <w:p>
            <w:pPr>
              <w:rPr>
                <w:rFonts w:ascii="Arial"/>
                <w:sz w:val="21"/>
              </w:rPr>
            </w:pP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53" w:line="261" w:lineRule="auto"/>
              <w:ind w:left="118" w:right="66"/>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69" w:type="dxa"/>
            <w:vAlign w:val="top"/>
          </w:tcPr>
          <w:p>
            <w:pPr>
              <w:rPr>
                <w:rFonts w:ascii="Arial"/>
                <w:sz w:val="21"/>
              </w:rPr>
            </w:pP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rPr>
                <w:rFonts w:ascii="Arial"/>
                <w:sz w:val="21"/>
              </w:rPr>
            </w:pPr>
          </w:p>
        </w:tc>
        <w:tc>
          <w:tcPr>
            <w:tcW w:w="57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1" w:lineRule="auto"/>
              <w:rPr>
                <w:rFonts w:ascii="Arial"/>
                <w:sz w:val="21"/>
              </w:rPr>
            </w:pPr>
          </w:p>
          <w:p>
            <w:pPr>
              <w:spacing w:line="301" w:lineRule="auto"/>
              <w:rPr>
                <w:rFonts w:ascii="Arial"/>
                <w:sz w:val="21"/>
              </w:rPr>
            </w:pPr>
          </w:p>
          <w:p>
            <w:pPr>
              <w:pStyle w:val="7"/>
              <w:spacing w:before="68" w:line="220" w:lineRule="auto"/>
              <w:ind w:left="150"/>
              <w:rPr>
                <w:sz w:val="21"/>
                <w:szCs w:val="21"/>
              </w:rPr>
            </w:pPr>
            <w:r>
              <w:rPr>
                <w:spacing w:val="-3"/>
                <w:sz w:val="21"/>
                <w:szCs w:val="21"/>
              </w:rPr>
              <w:t>料仓</w:t>
            </w:r>
          </w:p>
        </w:tc>
        <w:tc>
          <w:tcPr>
            <w:tcW w:w="660" w:type="dxa"/>
            <w:vAlign w:val="top"/>
          </w:tcPr>
          <w:p>
            <w:pPr>
              <w:spacing w:line="327" w:lineRule="auto"/>
              <w:rPr>
                <w:rFonts w:ascii="Arial"/>
                <w:sz w:val="21"/>
              </w:rPr>
            </w:pPr>
          </w:p>
          <w:p>
            <w:pPr>
              <w:spacing w:line="328" w:lineRule="auto"/>
              <w:rPr>
                <w:rFonts w:ascii="Arial"/>
                <w:sz w:val="21"/>
              </w:rPr>
            </w:pPr>
          </w:p>
          <w:p>
            <w:pPr>
              <w:pStyle w:val="7"/>
              <w:spacing w:before="68" w:line="183" w:lineRule="auto"/>
              <w:ind w:left="260"/>
              <w:rPr>
                <w:sz w:val="21"/>
                <w:szCs w:val="21"/>
              </w:rPr>
            </w:pPr>
            <w:r>
              <w:rPr>
                <w:sz w:val="21"/>
                <w:szCs w:val="21"/>
              </w:rPr>
              <w:t>2</w:t>
            </w:r>
          </w:p>
        </w:tc>
        <w:tc>
          <w:tcPr>
            <w:tcW w:w="1369" w:type="dxa"/>
            <w:vAlign w:val="top"/>
          </w:tcPr>
          <w:p>
            <w:pPr>
              <w:spacing w:line="298" w:lineRule="auto"/>
              <w:rPr>
                <w:rFonts w:ascii="Arial"/>
                <w:sz w:val="21"/>
              </w:rPr>
            </w:pPr>
          </w:p>
          <w:p>
            <w:pPr>
              <w:spacing w:line="299" w:lineRule="auto"/>
              <w:rPr>
                <w:rFonts w:ascii="Arial"/>
                <w:sz w:val="21"/>
              </w:rPr>
            </w:pPr>
          </w:p>
          <w:p>
            <w:pPr>
              <w:pStyle w:val="7"/>
              <w:spacing w:before="68" w:line="219" w:lineRule="auto"/>
              <w:ind w:left="253"/>
              <w:rPr>
                <w:sz w:val="21"/>
                <w:szCs w:val="21"/>
              </w:rPr>
            </w:pPr>
            <w:r>
              <w:rPr>
                <w:b/>
                <w:bCs/>
                <w:spacing w:val="-4"/>
                <w:sz w:val="21"/>
                <w:szCs w:val="21"/>
              </w:rPr>
              <w:t>材料结构</w:t>
            </w:r>
          </w:p>
        </w:tc>
        <w:tc>
          <w:tcPr>
            <w:tcW w:w="1159" w:type="dxa"/>
            <w:vAlign w:val="top"/>
          </w:tcPr>
          <w:p>
            <w:pPr>
              <w:pStyle w:val="7"/>
              <w:spacing w:before="43" w:line="219" w:lineRule="auto"/>
              <w:ind w:left="152"/>
              <w:rPr>
                <w:sz w:val="21"/>
                <w:szCs w:val="21"/>
              </w:rPr>
            </w:pPr>
            <w:r>
              <w:rPr>
                <w:spacing w:val="-2"/>
                <w:sz w:val="21"/>
                <w:szCs w:val="21"/>
              </w:rPr>
              <w:t>仓壁一个</w:t>
            </w:r>
          </w:p>
          <w:p>
            <w:pPr>
              <w:pStyle w:val="7"/>
              <w:spacing w:before="80" w:line="219" w:lineRule="auto"/>
              <w:ind w:left="42"/>
              <w:rPr>
                <w:sz w:val="21"/>
                <w:szCs w:val="21"/>
              </w:rPr>
            </w:pPr>
            <w:r>
              <w:rPr>
                <w:spacing w:val="-2"/>
                <w:sz w:val="21"/>
                <w:szCs w:val="21"/>
              </w:rPr>
              <w:t>完好，无生</w:t>
            </w:r>
          </w:p>
          <w:p>
            <w:pPr>
              <w:pStyle w:val="7"/>
              <w:spacing w:before="50" w:line="219" w:lineRule="auto"/>
              <w:ind w:left="152"/>
              <w:rPr>
                <w:sz w:val="21"/>
                <w:szCs w:val="21"/>
              </w:rPr>
            </w:pPr>
            <w:r>
              <w:rPr>
                <w:spacing w:val="-2"/>
                <w:sz w:val="21"/>
                <w:szCs w:val="21"/>
              </w:rPr>
              <w:t>锈腐蚀现</w:t>
            </w:r>
          </w:p>
          <w:p>
            <w:pPr>
              <w:pStyle w:val="7"/>
              <w:spacing w:before="80" w:line="219" w:lineRule="auto"/>
              <w:ind w:left="42"/>
              <w:rPr>
                <w:sz w:val="21"/>
                <w:szCs w:val="21"/>
              </w:rPr>
            </w:pPr>
            <w:r>
              <w:rPr>
                <w:spacing w:val="2"/>
                <w:sz w:val="21"/>
                <w:szCs w:val="21"/>
              </w:rPr>
              <w:t>象，有静电</w:t>
            </w:r>
          </w:p>
          <w:p>
            <w:pPr>
              <w:pStyle w:val="7"/>
              <w:spacing w:before="52" w:line="206" w:lineRule="auto"/>
              <w:ind w:left="152"/>
              <w:rPr>
                <w:sz w:val="21"/>
                <w:szCs w:val="21"/>
              </w:rPr>
            </w:pPr>
            <w:r>
              <w:rPr>
                <w:spacing w:val="2"/>
                <w:sz w:val="21"/>
                <w:szCs w:val="21"/>
              </w:rPr>
              <w:t>消除功能</w:t>
            </w:r>
          </w:p>
        </w:tc>
        <w:tc>
          <w:tcPr>
            <w:tcW w:w="789" w:type="dxa"/>
            <w:vAlign w:val="top"/>
          </w:tcPr>
          <w:p>
            <w:pPr>
              <w:spacing w:line="303" w:lineRule="auto"/>
              <w:rPr>
                <w:rFonts w:ascii="Arial"/>
                <w:sz w:val="21"/>
              </w:rPr>
            </w:pPr>
          </w:p>
          <w:p>
            <w:pPr>
              <w:pStyle w:val="7"/>
              <w:spacing w:before="68" w:line="248" w:lineRule="auto"/>
              <w:ind w:left="172" w:right="30" w:hanging="50"/>
              <w:jc w:val="both"/>
              <w:rPr>
                <w:sz w:val="21"/>
                <w:szCs w:val="21"/>
              </w:rPr>
            </w:pPr>
            <w:r>
              <w:rPr>
                <w:spacing w:val="-2"/>
                <w:sz w:val="21"/>
                <w:szCs w:val="21"/>
              </w:rPr>
              <w:t>坍塌，</w:t>
            </w:r>
            <w:r>
              <w:rPr>
                <w:sz w:val="21"/>
                <w:szCs w:val="21"/>
              </w:rPr>
              <w:t xml:space="preserve"> </w:t>
            </w:r>
            <w:r>
              <w:rPr>
                <w:spacing w:val="-5"/>
                <w:sz w:val="21"/>
                <w:szCs w:val="21"/>
              </w:rPr>
              <w:t>其他</w:t>
            </w:r>
            <w:r>
              <w:rPr>
                <w:sz w:val="21"/>
                <w:szCs w:val="21"/>
              </w:rPr>
              <w:t xml:space="preserve">  </w:t>
            </w:r>
            <w:r>
              <w:rPr>
                <w:spacing w:val="-3"/>
                <w:sz w:val="21"/>
                <w:szCs w:val="21"/>
              </w:rPr>
              <w:t>爆炸</w:t>
            </w:r>
          </w:p>
        </w:tc>
        <w:tc>
          <w:tcPr>
            <w:tcW w:w="710" w:type="dxa"/>
            <w:shd w:val="clear" w:color="auto" w:fill="0000FC"/>
            <w:vAlign w:val="top"/>
          </w:tcPr>
          <w:p>
            <w:pPr>
              <w:spacing w:line="443"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222" w:line="219" w:lineRule="auto"/>
              <w:ind w:left="143"/>
              <w:rPr>
                <w:sz w:val="21"/>
                <w:szCs w:val="21"/>
              </w:rPr>
            </w:pPr>
            <w:r>
              <w:rPr>
                <w:spacing w:val="-2"/>
                <w:sz w:val="21"/>
                <w:szCs w:val="21"/>
              </w:rPr>
              <w:t>钢板、防</w:t>
            </w:r>
          </w:p>
          <w:p>
            <w:pPr>
              <w:pStyle w:val="7"/>
              <w:spacing w:before="62" w:line="220" w:lineRule="auto"/>
              <w:ind w:left="253"/>
              <w:rPr>
                <w:sz w:val="21"/>
                <w:szCs w:val="21"/>
              </w:rPr>
            </w:pPr>
            <w:r>
              <w:rPr>
                <w:spacing w:val="-2"/>
                <w:sz w:val="21"/>
                <w:szCs w:val="21"/>
              </w:rPr>
              <w:t>锈漆保</w:t>
            </w:r>
          </w:p>
          <w:p>
            <w:pPr>
              <w:pStyle w:val="7"/>
              <w:spacing w:before="39" w:line="220" w:lineRule="auto"/>
              <w:ind w:left="143"/>
              <w:rPr>
                <w:sz w:val="21"/>
                <w:szCs w:val="21"/>
              </w:rPr>
            </w:pPr>
            <w:r>
              <w:rPr>
                <w:spacing w:val="-2"/>
                <w:sz w:val="21"/>
                <w:szCs w:val="21"/>
              </w:rPr>
              <w:t>护。设置</w:t>
            </w:r>
          </w:p>
          <w:p>
            <w:pPr>
              <w:pStyle w:val="7"/>
              <w:spacing w:before="57" w:line="219" w:lineRule="auto"/>
              <w:ind w:left="143"/>
              <w:rPr>
                <w:sz w:val="21"/>
                <w:szCs w:val="21"/>
              </w:rPr>
            </w:pPr>
            <w:r>
              <w:rPr>
                <w:spacing w:val="-2"/>
                <w:sz w:val="21"/>
                <w:szCs w:val="21"/>
              </w:rPr>
              <w:t>静电接地</w:t>
            </w:r>
          </w:p>
        </w:tc>
        <w:tc>
          <w:tcPr>
            <w:tcW w:w="1069" w:type="dxa"/>
            <w:vAlign w:val="top"/>
          </w:tcPr>
          <w:p>
            <w:pPr>
              <w:spacing w:line="462" w:lineRule="auto"/>
              <w:rPr>
                <w:rFonts w:ascii="Arial"/>
                <w:sz w:val="21"/>
              </w:rPr>
            </w:pPr>
          </w:p>
          <w:p>
            <w:pPr>
              <w:pStyle w:val="7"/>
              <w:spacing w:before="68" w:line="237" w:lineRule="auto"/>
              <w:ind w:left="314" w:right="122" w:hanging="209"/>
              <w:rPr>
                <w:sz w:val="21"/>
                <w:szCs w:val="21"/>
              </w:rPr>
            </w:pPr>
            <w:r>
              <w:rPr>
                <w:spacing w:val="-3"/>
                <w:sz w:val="21"/>
                <w:szCs w:val="21"/>
              </w:rPr>
              <w:t>每月检查</w:t>
            </w:r>
            <w:r>
              <w:rPr>
                <w:spacing w:val="2"/>
                <w:sz w:val="21"/>
                <w:szCs w:val="21"/>
              </w:rPr>
              <w:t xml:space="preserve"> </w:t>
            </w:r>
            <w:r>
              <w:rPr>
                <w:spacing w:val="-6"/>
                <w:sz w:val="21"/>
                <w:szCs w:val="21"/>
              </w:rPr>
              <w:t>一次</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301" w:lineRule="auto"/>
              <w:rPr>
                <w:rFonts w:ascii="Arial"/>
                <w:sz w:val="21"/>
              </w:rPr>
            </w:pPr>
          </w:p>
          <w:p>
            <w:pPr>
              <w:spacing w:line="301"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311" w:lineRule="auto"/>
              <w:rPr>
                <w:rFonts w:ascii="Arial"/>
                <w:sz w:val="21"/>
              </w:rPr>
            </w:pPr>
          </w:p>
          <w:p>
            <w:pPr>
              <w:spacing w:line="311"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1" w:lineRule="auto"/>
              <w:rPr>
                <w:rFonts w:ascii="Arial"/>
                <w:sz w:val="21"/>
              </w:rPr>
            </w:pPr>
          </w:p>
          <w:p>
            <w:pPr>
              <w:spacing w:line="311"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296" w:lineRule="auto"/>
              <w:rPr>
                <w:rFonts w:ascii="Arial"/>
                <w:sz w:val="21"/>
              </w:rPr>
            </w:pPr>
          </w:p>
          <w:p>
            <w:pPr>
              <w:pStyle w:val="7"/>
              <w:spacing w:before="68" w:line="220" w:lineRule="auto"/>
              <w:ind w:left="150"/>
              <w:rPr>
                <w:sz w:val="21"/>
                <w:szCs w:val="21"/>
              </w:rPr>
            </w:pPr>
            <w:r>
              <w:rPr>
                <w:spacing w:val="-3"/>
                <w:sz w:val="21"/>
                <w:szCs w:val="21"/>
              </w:rPr>
              <w:t>料仓</w:t>
            </w:r>
          </w:p>
        </w:tc>
        <w:tc>
          <w:tcPr>
            <w:tcW w:w="660" w:type="dxa"/>
            <w:vAlign w:val="top"/>
          </w:tcPr>
          <w:p>
            <w:pPr>
              <w:spacing w:line="349" w:lineRule="auto"/>
              <w:rPr>
                <w:rFonts w:ascii="Arial"/>
                <w:sz w:val="21"/>
              </w:rPr>
            </w:pPr>
          </w:p>
          <w:p>
            <w:pPr>
              <w:pStyle w:val="7"/>
              <w:spacing w:before="68" w:line="183" w:lineRule="auto"/>
              <w:ind w:left="260"/>
              <w:rPr>
                <w:sz w:val="21"/>
                <w:szCs w:val="21"/>
              </w:rPr>
            </w:pPr>
            <w:r>
              <w:rPr>
                <w:sz w:val="21"/>
                <w:szCs w:val="21"/>
              </w:rPr>
              <w:t>3</w:t>
            </w:r>
          </w:p>
        </w:tc>
        <w:tc>
          <w:tcPr>
            <w:tcW w:w="1369" w:type="dxa"/>
            <w:vAlign w:val="top"/>
          </w:tcPr>
          <w:p>
            <w:pPr>
              <w:spacing w:line="295" w:lineRule="auto"/>
              <w:rPr>
                <w:rFonts w:ascii="Arial"/>
                <w:sz w:val="21"/>
              </w:rPr>
            </w:pPr>
          </w:p>
          <w:p>
            <w:pPr>
              <w:pStyle w:val="7"/>
              <w:spacing w:before="68" w:line="221" w:lineRule="auto"/>
              <w:ind w:left="463"/>
              <w:rPr>
                <w:sz w:val="21"/>
                <w:szCs w:val="21"/>
              </w:rPr>
            </w:pPr>
            <w:r>
              <w:rPr>
                <w:b/>
                <w:bCs/>
                <w:spacing w:val="6"/>
                <w:sz w:val="21"/>
                <w:szCs w:val="21"/>
              </w:rPr>
              <w:t>平台</w:t>
            </w:r>
          </w:p>
        </w:tc>
        <w:tc>
          <w:tcPr>
            <w:tcW w:w="1159" w:type="dxa"/>
            <w:vAlign w:val="top"/>
          </w:tcPr>
          <w:p>
            <w:pPr>
              <w:pStyle w:val="7"/>
              <w:spacing w:before="55" w:line="219" w:lineRule="auto"/>
              <w:ind w:left="42"/>
              <w:rPr>
                <w:sz w:val="21"/>
                <w:szCs w:val="21"/>
              </w:rPr>
            </w:pPr>
            <w:r>
              <w:rPr>
                <w:spacing w:val="1"/>
                <w:sz w:val="21"/>
                <w:szCs w:val="21"/>
              </w:rPr>
              <w:t>安全，无踩</w:t>
            </w:r>
          </w:p>
          <w:p>
            <w:pPr>
              <w:pStyle w:val="7"/>
              <w:spacing w:before="81" w:line="220" w:lineRule="auto"/>
              <w:ind w:left="152"/>
              <w:rPr>
                <w:sz w:val="21"/>
                <w:szCs w:val="21"/>
              </w:rPr>
            </w:pPr>
            <w:r>
              <w:rPr>
                <w:spacing w:val="2"/>
                <w:sz w:val="21"/>
                <w:szCs w:val="21"/>
              </w:rPr>
              <w:t>空跌落风</w:t>
            </w:r>
          </w:p>
          <w:p>
            <w:pPr>
              <w:pStyle w:val="7"/>
              <w:spacing w:before="49" w:line="204" w:lineRule="auto"/>
              <w:ind w:left="462"/>
              <w:rPr>
                <w:sz w:val="21"/>
                <w:szCs w:val="21"/>
              </w:rPr>
            </w:pPr>
            <w:r>
              <w:rPr>
                <w:sz w:val="21"/>
                <w:szCs w:val="21"/>
              </w:rPr>
              <w:t>险</w:t>
            </w:r>
          </w:p>
        </w:tc>
        <w:tc>
          <w:tcPr>
            <w:tcW w:w="789" w:type="dxa"/>
            <w:vAlign w:val="top"/>
          </w:tcPr>
          <w:p>
            <w:pPr>
              <w:pStyle w:val="7"/>
              <w:spacing w:before="205" w:line="312" w:lineRule="exact"/>
              <w:ind w:left="173"/>
              <w:rPr>
                <w:sz w:val="21"/>
                <w:szCs w:val="21"/>
              </w:rPr>
            </w:pPr>
            <w:r>
              <w:rPr>
                <w:spacing w:val="4"/>
                <w:position w:val="7"/>
                <w:sz w:val="21"/>
                <w:szCs w:val="21"/>
              </w:rPr>
              <w:t>高处</w:t>
            </w:r>
          </w:p>
          <w:p>
            <w:pPr>
              <w:pStyle w:val="7"/>
              <w:spacing w:line="220" w:lineRule="auto"/>
              <w:ind w:left="173"/>
              <w:rPr>
                <w:sz w:val="21"/>
                <w:szCs w:val="21"/>
              </w:rPr>
            </w:pPr>
            <w:r>
              <w:rPr>
                <w:spacing w:val="4"/>
                <w:sz w:val="21"/>
                <w:szCs w:val="21"/>
              </w:rPr>
              <w:t>坠落</w:t>
            </w:r>
          </w:p>
        </w:tc>
        <w:tc>
          <w:tcPr>
            <w:tcW w:w="710" w:type="dxa"/>
            <w:shd w:val="clear" w:color="auto" w:fill="0001F9"/>
            <w:vAlign w:val="top"/>
          </w:tcPr>
          <w:p>
            <w:pPr>
              <w:pStyle w:val="7"/>
              <w:spacing w:before="206"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58" w:line="221" w:lineRule="auto"/>
              <w:ind w:left="143"/>
              <w:rPr>
                <w:sz w:val="21"/>
                <w:szCs w:val="21"/>
              </w:rPr>
            </w:pPr>
            <w:r>
              <w:rPr>
                <w:spacing w:val="6"/>
                <w:sz w:val="21"/>
                <w:szCs w:val="21"/>
              </w:rPr>
              <w:t>平台四周</w:t>
            </w:r>
          </w:p>
          <w:p>
            <w:pPr>
              <w:pStyle w:val="7"/>
              <w:spacing w:before="76" w:line="220" w:lineRule="auto"/>
              <w:ind w:left="143"/>
              <w:rPr>
                <w:sz w:val="21"/>
                <w:szCs w:val="21"/>
              </w:rPr>
            </w:pPr>
            <w:r>
              <w:rPr>
                <w:spacing w:val="3"/>
                <w:sz w:val="21"/>
                <w:szCs w:val="21"/>
              </w:rPr>
              <w:t>安全防护</w:t>
            </w:r>
          </w:p>
          <w:p>
            <w:pPr>
              <w:pStyle w:val="7"/>
              <w:spacing w:before="54" w:line="199" w:lineRule="auto"/>
              <w:ind w:left="463"/>
              <w:rPr>
                <w:sz w:val="21"/>
                <w:szCs w:val="21"/>
              </w:rPr>
            </w:pPr>
            <w:r>
              <w:rPr>
                <w:sz w:val="21"/>
                <w:szCs w:val="21"/>
              </w:rPr>
              <w:t>网</w:t>
            </w:r>
          </w:p>
        </w:tc>
        <w:tc>
          <w:tcPr>
            <w:tcW w:w="1069" w:type="dxa"/>
            <w:vAlign w:val="top"/>
          </w:tcPr>
          <w:p>
            <w:pPr>
              <w:pStyle w:val="7"/>
              <w:spacing w:before="206" w:line="246" w:lineRule="auto"/>
              <w:ind w:left="314" w:right="124" w:hanging="209"/>
              <w:rPr>
                <w:sz w:val="21"/>
                <w:szCs w:val="21"/>
              </w:rPr>
            </w:pPr>
            <w:r>
              <w:rPr>
                <w:spacing w:val="-3"/>
                <w:sz w:val="21"/>
                <w:szCs w:val="21"/>
              </w:rPr>
              <w:t>悬挂警示</w:t>
            </w:r>
            <w:r>
              <w:rPr>
                <w:sz w:val="21"/>
                <w:szCs w:val="21"/>
              </w:rPr>
              <w:t xml:space="preserve"> </w:t>
            </w:r>
            <w:r>
              <w:rPr>
                <w:spacing w:val="6"/>
                <w:sz w:val="21"/>
                <w:szCs w:val="21"/>
              </w:rPr>
              <w:t>标志</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316"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6" w:lineRule="auto"/>
              <w:rPr>
                <w:rFonts w:ascii="Arial"/>
                <w:sz w:val="21"/>
              </w:rPr>
            </w:pPr>
          </w:p>
          <w:p>
            <w:pPr>
              <w:pStyle w:val="7"/>
              <w:spacing w:before="68"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298" w:lineRule="auto"/>
              <w:rPr>
                <w:rFonts w:ascii="Arial"/>
                <w:sz w:val="21"/>
              </w:rPr>
            </w:pPr>
          </w:p>
          <w:p>
            <w:pPr>
              <w:pStyle w:val="7"/>
              <w:spacing w:before="68" w:line="220" w:lineRule="auto"/>
              <w:ind w:left="150"/>
              <w:rPr>
                <w:sz w:val="21"/>
                <w:szCs w:val="21"/>
              </w:rPr>
            </w:pPr>
            <w:r>
              <w:rPr>
                <w:spacing w:val="-3"/>
                <w:sz w:val="21"/>
                <w:szCs w:val="21"/>
              </w:rPr>
              <w:t>料仓</w:t>
            </w:r>
          </w:p>
        </w:tc>
        <w:tc>
          <w:tcPr>
            <w:tcW w:w="660" w:type="dxa"/>
            <w:vAlign w:val="top"/>
          </w:tcPr>
          <w:p>
            <w:pPr>
              <w:spacing w:line="351"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295" w:lineRule="auto"/>
              <w:rPr>
                <w:rFonts w:ascii="Arial"/>
                <w:sz w:val="21"/>
              </w:rPr>
            </w:pPr>
          </w:p>
          <w:p>
            <w:pPr>
              <w:pStyle w:val="7"/>
              <w:spacing w:before="68" w:line="220" w:lineRule="auto"/>
              <w:ind w:left="463"/>
              <w:rPr>
                <w:sz w:val="21"/>
                <w:szCs w:val="21"/>
              </w:rPr>
            </w:pPr>
            <w:r>
              <w:rPr>
                <w:b/>
                <w:bCs/>
                <w:spacing w:val="-5"/>
                <w:sz w:val="21"/>
                <w:szCs w:val="21"/>
              </w:rPr>
              <w:t>仓容</w:t>
            </w:r>
          </w:p>
        </w:tc>
        <w:tc>
          <w:tcPr>
            <w:tcW w:w="1159" w:type="dxa"/>
            <w:vAlign w:val="top"/>
          </w:tcPr>
          <w:p>
            <w:pPr>
              <w:pStyle w:val="7"/>
              <w:spacing w:before="68" w:line="220" w:lineRule="auto"/>
              <w:ind w:left="152"/>
              <w:rPr>
                <w:sz w:val="21"/>
                <w:szCs w:val="21"/>
              </w:rPr>
            </w:pPr>
            <w:r>
              <w:rPr>
                <w:spacing w:val="-2"/>
                <w:sz w:val="21"/>
                <w:szCs w:val="21"/>
              </w:rPr>
              <w:t>仓容合理</w:t>
            </w:r>
          </w:p>
          <w:p>
            <w:pPr>
              <w:pStyle w:val="7"/>
              <w:spacing w:before="79" w:line="220" w:lineRule="auto"/>
              <w:ind w:left="152"/>
              <w:rPr>
                <w:sz w:val="21"/>
                <w:szCs w:val="21"/>
              </w:rPr>
            </w:pPr>
            <w:r>
              <w:rPr>
                <w:spacing w:val="-2"/>
                <w:sz w:val="21"/>
                <w:szCs w:val="21"/>
              </w:rPr>
              <w:t>无涨仓现</w:t>
            </w:r>
          </w:p>
          <w:p>
            <w:pPr>
              <w:pStyle w:val="7"/>
              <w:spacing w:before="28" w:line="217" w:lineRule="auto"/>
              <w:ind w:left="462"/>
              <w:rPr>
                <w:sz w:val="21"/>
                <w:szCs w:val="21"/>
              </w:rPr>
            </w:pPr>
            <w:r>
              <w:rPr>
                <w:sz w:val="21"/>
                <w:szCs w:val="21"/>
              </w:rPr>
              <w:t>象</w:t>
            </w:r>
          </w:p>
        </w:tc>
        <w:tc>
          <w:tcPr>
            <w:tcW w:w="789" w:type="dxa"/>
            <w:vAlign w:val="top"/>
          </w:tcPr>
          <w:p>
            <w:pPr>
              <w:pStyle w:val="7"/>
              <w:spacing w:before="238" w:line="308" w:lineRule="exact"/>
              <w:ind w:left="173"/>
              <w:rPr>
                <w:sz w:val="21"/>
                <w:szCs w:val="21"/>
              </w:rPr>
            </w:pPr>
            <w:r>
              <w:rPr>
                <w:spacing w:val="-3"/>
                <w:position w:val="7"/>
                <w:sz w:val="21"/>
                <w:szCs w:val="21"/>
              </w:rPr>
              <w:t>容器</w:t>
            </w:r>
          </w:p>
          <w:p>
            <w:pPr>
              <w:pStyle w:val="7"/>
              <w:spacing w:before="1" w:line="217" w:lineRule="auto"/>
              <w:ind w:left="173"/>
              <w:rPr>
                <w:sz w:val="21"/>
                <w:szCs w:val="21"/>
              </w:rPr>
            </w:pPr>
            <w:r>
              <w:rPr>
                <w:spacing w:val="-3"/>
                <w:sz w:val="21"/>
                <w:szCs w:val="21"/>
              </w:rPr>
              <w:t>爆炸</w:t>
            </w:r>
          </w:p>
        </w:tc>
        <w:tc>
          <w:tcPr>
            <w:tcW w:w="710" w:type="dxa"/>
            <w:shd w:val="clear" w:color="auto" w:fill="0000FA"/>
            <w:vAlign w:val="top"/>
          </w:tcPr>
          <w:p>
            <w:pPr>
              <w:pStyle w:val="7"/>
              <w:spacing w:before="238" w:line="220" w:lineRule="auto"/>
              <w:ind w:left="134"/>
              <w:rPr>
                <w:sz w:val="21"/>
                <w:szCs w:val="21"/>
              </w:rPr>
            </w:pPr>
            <w:r>
              <w:rPr>
                <w:color w:val="FFFFFF"/>
                <w:spacing w:val="-2"/>
                <w:sz w:val="21"/>
                <w:szCs w:val="21"/>
              </w:rPr>
              <w:t>低风</w:t>
            </w:r>
          </w:p>
          <w:p>
            <w:pPr>
              <w:pStyle w:val="7"/>
              <w:spacing w:before="39" w:line="220" w:lineRule="auto"/>
              <w:ind w:left="244"/>
              <w:rPr>
                <w:sz w:val="21"/>
                <w:szCs w:val="21"/>
              </w:rPr>
            </w:pPr>
            <w:r>
              <w:rPr>
                <w:color w:val="FFFFFF"/>
                <w:sz w:val="21"/>
                <w:szCs w:val="21"/>
              </w:rPr>
              <w:t>险</w:t>
            </w:r>
          </w:p>
        </w:tc>
        <w:tc>
          <w:tcPr>
            <w:tcW w:w="1149" w:type="dxa"/>
            <w:vAlign w:val="top"/>
          </w:tcPr>
          <w:p>
            <w:pPr>
              <w:pStyle w:val="7"/>
              <w:spacing w:before="239" w:line="232" w:lineRule="auto"/>
              <w:ind w:left="352" w:right="166" w:hanging="209"/>
              <w:rPr>
                <w:sz w:val="21"/>
                <w:szCs w:val="21"/>
              </w:rPr>
            </w:pPr>
            <w:r>
              <w:rPr>
                <w:spacing w:val="-3"/>
                <w:sz w:val="21"/>
                <w:szCs w:val="21"/>
              </w:rPr>
              <w:t>设置料位</w:t>
            </w:r>
            <w:r>
              <w:rPr>
                <w:sz w:val="21"/>
                <w:szCs w:val="21"/>
              </w:rPr>
              <w:t xml:space="preserve"> </w:t>
            </w:r>
            <w:r>
              <w:rPr>
                <w:spacing w:val="-2"/>
                <w:sz w:val="21"/>
                <w:szCs w:val="21"/>
              </w:rPr>
              <w:t>报警</w:t>
            </w:r>
          </w:p>
        </w:tc>
        <w:tc>
          <w:tcPr>
            <w:tcW w:w="1069" w:type="dxa"/>
            <w:vAlign w:val="top"/>
          </w:tcPr>
          <w:p>
            <w:pPr>
              <w:pStyle w:val="7"/>
              <w:spacing w:before="236" w:line="242" w:lineRule="auto"/>
              <w:ind w:left="314" w:right="122" w:hanging="209"/>
              <w:rPr>
                <w:sz w:val="21"/>
                <w:szCs w:val="21"/>
              </w:rPr>
            </w:pPr>
            <w:r>
              <w:rPr>
                <w:spacing w:val="-3"/>
                <w:sz w:val="21"/>
                <w:szCs w:val="21"/>
              </w:rPr>
              <w:t>每月检查</w:t>
            </w:r>
            <w:r>
              <w:rPr>
                <w:spacing w:val="2"/>
                <w:sz w:val="21"/>
                <w:szCs w:val="21"/>
              </w:rPr>
              <w:t xml:space="preserve"> </w:t>
            </w:r>
            <w:r>
              <w:rPr>
                <w:spacing w:val="-6"/>
                <w:sz w:val="21"/>
                <w:szCs w:val="21"/>
              </w:rPr>
              <w:t>一次</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318"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8"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6" w:type="default"/>
          <w:pgSz w:w="16840" w:h="11910"/>
          <w:pgMar w:top="1012" w:right="634" w:bottom="1163" w:left="595" w:header="0" w:footer="961"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99"/>
        <w:gridCol w:w="105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pStyle w:val="7"/>
              <w:spacing w:before="28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(脉冲布袋</w:t>
            </w:r>
          </w:p>
          <w:p>
            <w:pPr>
              <w:pStyle w:val="7"/>
              <w:spacing w:before="82" w:line="219" w:lineRule="auto"/>
              <w:ind w:left="687"/>
              <w:rPr>
                <w:sz w:val="21"/>
                <w:szCs w:val="21"/>
              </w:rPr>
            </w:pPr>
            <w:r>
              <w:rPr>
                <w:b/>
                <w:bCs/>
                <w:spacing w:val="6"/>
                <w:sz w:val="21"/>
                <w:szCs w:val="21"/>
              </w:rPr>
              <w:t>除尘器)</w:t>
            </w:r>
          </w:p>
        </w:tc>
        <w:tc>
          <w:tcPr>
            <w:tcW w:w="2029" w:type="dxa"/>
            <w:gridSpan w:val="2"/>
            <w:vAlign w:val="top"/>
          </w:tcPr>
          <w:p>
            <w:pPr>
              <w:pStyle w:val="7"/>
              <w:spacing w:before="28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3" w:lineRule="auto"/>
              <w:rPr>
                <w:rFonts w:ascii="Arial"/>
                <w:sz w:val="21"/>
              </w:rPr>
            </w:pPr>
          </w:p>
          <w:p>
            <w:pPr>
              <w:spacing w:line="294"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6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19"/>
              <w:rPr>
                <w:sz w:val="21"/>
                <w:szCs w:val="21"/>
              </w:rPr>
            </w:pPr>
            <w:r>
              <w:rPr>
                <w:b/>
                <w:bCs/>
                <w:spacing w:val="-4"/>
                <w:sz w:val="21"/>
                <w:szCs w:val="21"/>
              </w:rPr>
              <w:t>个体防护</w:t>
            </w:r>
          </w:p>
        </w:tc>
        <w:tc>
          <w:tcPr>
            <w:tcW w:w="1099" w:type="dxa"/>
            <w:vAlign w:val="top"/>
          </w:tcPr>
          <w:p>
            <w:pPr>
              <w:pStyle w:val="7"/>
              <w:spacing w:before="280" w:line="221" w:lineRule="auto"/>
              <w:ind w:left="13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7" w:hRule="atLeast"/>
        </w:trPr>
        <w:tc>
          <w:tcPr>
            <w:tcW w:w="72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8" w:line="221" w:lineRule="auto"/>
              <w:ind w:left="153"/>
              <w:rPr>
                <w:sz w:val="21"/>
                <w:szCs w:val="21"/>
              </w:rPr>
            </w:pPr>
            <w:r>
              <w:rPr>
                <w:b/>
                <w:bCs/>
                <w:spacing w:val="-5"/>
                <w:sz w:val="21"/>
                <w:szCs w:val="21"/>
              </w:rPr>
              <w:t>脉冲</w:t>
            </w:r>
          </w:p>
          <w:p>
            <w:pPr>
              <w:pStyle w:val="7"/>
              <w:spacing w:before="46" w:line="219" w:lineRule="auto"/>
              <w:ind w:left="153"/>
              <w:rPr>
                <w:sz w:val="21"/>
                <w:szCs w:val="21"/>
              </w:rPr>
            </w:pPr>
            <w:r>
              <w:rPr>
                <w:b/>
                <w:bCs/>
                <w:spacing w:val="-5"/>
                <w:sz w:val="21"/>
                <w:szCs w:val="21"/>
              </w:rPr>
              <w:t>布袋</w:t>
            </w:r>
          </w:p>
          <w:p>
            <w:pPr>
              <w:pStyle w:val="7"/>
              <w:spacing w:before="62" w:line="219" w:lineRule="auto"/>
              <w:ind w:left="153"/>
              <w:rPr>
                <w:sz w:val="21"/>
                <w:szCs w:val="21"/>
              </w:rPr>
            </w:pPr>
            <w:r>
              <w:rPr>
                <w:b/>
                <w:bCs/>
                <w:spacing w:val="-2"/>
                <w:sz w:val="21"/>
                <w:szCs w:val="21"/>
              </w:rPr>
              <w:t>除尘</w:t>
            </w:r>
          </w:p>
          <w:p>
            <w:pPr>
              <w:pStyle w:val="7"/>
              <w:spacing w:before="86" w:line="224" w:lineRule="auto"/>
              <w:ind w:left="264"/>
              <w:rPr>
                <w:sz w:val="21"/>
                <w:szCs w:val="21"/>
              </w:rPr>
            </w:pPr>
            <w:r>
              <w:rPr>
                <w:b/>
                <w:bCs/>
                <w:spacing w:val="-3"/>
                <w:sz w:val="21"/>
                <w:szCs w:val="21"/>
              </w:rPr>
              <w:t>器</w:t>
            </w:r>
          </w:p>
        </w:tc>
        <w:tc>
          <w:tcPr>
            <w:tcW w:w="66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7"/>
              <w:spacing w:before="68" w:line="219" w:lineRule="auto"/>
              <w:ind w:left="152"/>
              <w:rPr>
                <w:sz w:val="21"/>
                <w:szCs w:val="21"/>
              </w:rPr>
            </w:pPr>
            <w:r>
              <w:rPr>
                <w:spacing w:val="-2"/>
                <w:sz w:val="21"/>
                <w:szCs w:val="21"/>
              </w:rPr>
              <w:t>主体完好</w:t>
            </w:r>
          </w:p>
          <w:p>
            <w:pPr>
              <w:pStyle w:val="7"/>
              <w:spacing w:before="61" w:line="220" w:lineRule="auto"/>
              <w:ind w:left="42"/>
              <w:rPr>
                <w:sz w:val="21"/>
                <w:szCs w:val="21"/>
              </w:rPr>
            </w:pPr>
            <w:r>
              <w:rPr>
                <w:spacing w:val="1"/>
                <w:sz w:val="21"/>
                <w:szCs w:val="21"/>
              </w:rPr>
              <w:t>牢固，无变</w:t>
            </w:r>
          </w:p>
          <w:p>
            <w:pPr>
              <w:pStyle w:val="7"/>
              <w:spacing w:before="79" w:line="220" w:lineRule="auto"/>
              <w:ind w:left="152"/>
              <w:rPr>
                <w:sz w:val="21"/>
                <w:szCs w:val="21"/>
              </w:rPr>
            </w:pPr>
            <w:r>
              <w:rPr>
                <w:spacing w:val="-3"/>
                <w:sz w:val="21"/>
                <w:szCs w:val="21"/>
              </w:rPr>
              <w:t>形受损现</w:t>
            </w:r>
          </w:p>
          <w:p>
            <w:pPr>
              <w:pStyle w:val="7"/>
              <w:spacing w:before="69" w:line="219" w:lineRule="auto"/>
              <w:ind w:left="42"/>
              <w:rPr>
                <w:sz w:val="21"/>
                <w:szCs w:val="21"/>
              </w:rPr>
            </w:pPr>
            <w:r>
              <w:rPr>
                <w:spacing w:val="2"/>
                <w:sz w:val="21"/>
                <w:szCs w:val="21"/>
              </w:rPr>
              <w:t>象，设备有</w:t>
            </w:r>
          </w:p>
          <w:p>
            <w:pPr>
              <w:pStyle w:val="7"/>
              <w:spacing w:before="41" w:line="221" w:lineRule="auto"/>
              <w:ind w:left="152"/>
              <w:rPr>
                <w:sz w:val="21"/>
                <w:szCs w:val="21"/>
              </w:rPr>
            </w:pPr>
            <w:r>
              <w:rPr>
                <w:spacing w:val="2"/>
                <w:sz w:val="21"/>
                <w:szCs w:val="21"/>
              </w:rPr>
              <w:t>泄压功能</w:t>
            </w:r>
          </w:p>
        </w:tc>
        <w:tc>
          <w:tcPr>
            <w:tcW w:w="789"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7"/>
              <w:spacing w:before="68" w:line="281" w:lineRule="exact"/>
              <w:ind w:left="173"/>
              <w:rPr>
                <w:sz w:val="21"/>
                <w:szCs w:val="21"/>
              </w:rPr>
            </w:pPr>
            <w:r>
              <w:rPr>
                <w:spacing w:val="-2"/>
                <w:position w:val="4"/>
                <w:sz w:val="21"/>
                <w:szCs w:val="21"/>
              </w:rPr>
              <w:t>机械</w:t>
            </w:r>
          </w:p>
          <w:p>
            <w:pPr>
              <w:pStyle w:val="7"/>
              <w:spacing w:line="219" w:lineRule="auto"/>
              <w:ind w:left="173"/>
              <w:rPr>
                <w:sz w:val="21"/>
                <w:szCs w:val="21"/>
              </w:rPr>
            </w:pPr>
            <w:r>
              <w:rPr>
                <w:spacing w:val="6"/>
                <w:sz w:val="21"/>
                <w:szCs w:val="21"/>
              </w:rPr>
              <w:t>伤害</w:t>
            </w:r>
          </w:p>
          <w:p>
            <w:pPr>
              <w:pStyle w:val="7"/>
              <w:spacing w:before="91" w:line="220" w:lineRule="auto"/>
              <w:ind w:left="173"/>
              <w:rPr>
                <w:sz w:val="21"/>
                <w:szCs w:val="21"/>
              </w:rPr>
            </w:pPr>
            <w:r>
              <w:rPr>
                <w:spacing w:val="-3"/>
                <w:sz w:val="21"/>
                <w:szCs w:val="21"/>
              </w:rPr>
              <w:t>其他</w:t>
            </w:r>
          </w:p>
          <w:p>
            <w:pPr>
              <w:pStyle w:val="7"/>
              <w:spacing w:before="57" w:line="218" w:lineRule="auto"/>
              <w:ind w:left="173"/>
              <w:rPr>
                <w:sz w:val="21"/>
                <w:szCs w:val="21"/>
              </w:rPr>
            </w:pPr>
            <w:r>
              <w:rPr>
                <w:spacing w:val="-3"/>
                <w:sz w:val="21"/>
                <w:szCs w:val="21"/>
              </w:rPr>
              <w:t>爆炸</w:t>
            </w:r>
          </w:p>
        </w:tc>
        <w:tc>
          <w:tcPr>
            <w:tcW w:w="710" w:type="dxa"/>
            <w:shd w:val="clear" w:color="auto" w:fill="0000FC"/>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9" w:line="261" w:lineRule="auto"/>
              <w:ind w:left="153" w:right="138"/>
              <w:jc w:val="right"/>
              <w:rPr>
                <w:sz w:val="21"/>
                <w:szCs w:val="21"/>
              </w:rPr>
            </w:pPr>
            <w:r>
              <w:rPr>
                <w:spacing w:val="-3"/>
                <w:sz w:val="21"/>
                <w:szCs w:val="21"/>
              </w:rPr>
              <w:t>连接螺栓</w:t>
            </w:r>
            <w:r>
              <w:rPr>
                <w:spacing w:val="1"/>
                <w:sz w:val="21"/>
                <w:szCs w:val="21"/>
              </w:rPr>
              <w:t xml:space="preserve"> </w:t>
            </w:r>
            <w:r>
              <w:rPr>
                <w:spacing w:val="-3"/>
                <w:sz w:val="21"/>
                <w:szCs w:val="21"/>
              </w:rPr>
              <w:t>齐全有效</w:t>
            </w:r>
            <w:r>
              <w:rPr>
                <w:spacing w:val="2"/>
                <w:sz w:val="21"/>
                <w:szCs w:val="21"/>
              </w:rPr>
              <w:t xml:space="preserve"> </w:t>
            </w:r>
            <w:r>
              <w:rPr>
                <w:spacing w:val="17"/>
                <w:w w:val="120"/>
                <w:sz w:val="21"/>
                <w:szCs w:val="21"/>
              </w:rPr>
              <w:t>设置泄</w:t>
            </w:r>
            <w:r>
              <w:rPr>
                <w:sz w:val="21"/>
                <w:szCs w:val="21"/>
              </w:rPr>
              <w:t xml:space="preserve"> </w:t>
            </w:r>
            <w:r>
              <w:rPr>
                <w:spacing w:val="4"/>
                <w:sz w:val="21"/>
                <w:szCs w:val="21"/>
              </w:rPr>
              <w:t>压爆破片</w:t>
            </w:r>
          </w:p>
        </w:tc>
        <w:tc>
          <w:tcPr>
            <w:tcW w:w="1059" w:type="dxa"/>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221" w:lineRule="auto"/>
              <w:ind w:left="104"/>
              <w:rPr>
                <w:sz w:val="21"/>
                <w:szCs w:val="21"/>
              </w:rPr>
            </w:pPr>
            <w:r>
              <w:rPr>
                <w:spacing w:val="4"/>
                <w:sz w:val="21"/>
                <w:szCs w:val="21"/>
              </w:rPr>
              <w:t>悬挂“当</w:t>
            </w:r>
          </w:p>
          <w:p>
            <w:pPr>
              <w:pStyle w:val="7"/>
              <w:spacing w:before="43" w:line="218" w:lineRule="auto"/>
              <w:ind w:left="104"/>
              <w:rPr>
                <w:sz w:val="21"/>
                <w:szCs w:val="21"/>
              </w:rPr>
            </w:pPr>
            <w:r>
              <w:rPr>
                <w:spacing w:val="2"/>
                <w:sz w:val="21"/>
                <w:szCs w:val="21"/>
              </w:rPr>
              <w:t>心粉尘爆</w:t>
            </w:r>
          </w:p>
          <w:p>
            <w:pPr>
              <w:pStyle w:val="7"/>
              <w:spacing w:before="64" w:line="219" w:lineRule="auto"/>
              <w:ind w:left="104"/>
              <w:rPr>
                <w:sz w:val="21"/>
                <w:szCs w:val="21"/>
              </w:rPr>
            </w:pPr>
            <w:r>
              <w:rPr>
                <w:spacing w:val="-3"/>
                <w:sz w:val="21"/>
                <w:szCs w:val="21"/>
              </w:rPr>
              <w:t>炸”警示</w:t>
            </w:r>
          </w:p>
          <w:p>
            <w:pPr>
              <w:pStyle w:val="7"/>
              <w:spacing w:before="71" w:line="220" w:lineRule="auto"/>
              <w:ind w:left="255"/>
              <w:rPr>
                <w:sz w:val="21"/>
                <w:szCs w:val="21"/>
              </w:rPr>
            </w:pPr>
            <w:r>
              <w:rPr>
                <w:spacing w:val="1"/>
                <w:sz w:val="21"/>
                <w:szCs w:val="21"/>
              </w:rPr>
              <w:t>标志。</w:t>
            </w:r>
          </w:p>
        </w:tc>
        <w:tc>
          <w:tcPr>
            <w:tcW w:w="112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20" w:lineRule="auto"/>
              <w:ind w:left="136"/>
              <w:rPr>
                <w:sz w:val="21"/>
                <w:szCs w:val="21"/>
              </w:rPr>
            </w:pPr>
            <w:r>
              <w:rPr>
                <w:spacing w:val="-2"/>
                <w:sz w:val="21"/>
                <w:szCs w:val="21"/>
              </w:rPr>
              <w:t>经过岗位</w:t>
            </w:r>
          </w:p>
          <w:p>
            <w:pPr>
              <w:pStyle w:val="7"/>
              <w:spacing w:before="49" w:line="219" w:lineRule="auto"/>
              <w:ind w:left="136"/>
              <w:rPr>
                <w:sz w:val="21"/>
                <w:szCs w:val="21"/>
              </w:rPr>
            </w:pPr>
            <w:r>
              <w:rPr>
                <w:spacing w:val="-2"/>
                <w:sz w:val="21"/>
                <w:szCs w:val="21"/>
              </w:rPr>
              <w:t>培训，考</w:t>
            </w:r>
          </w:p>
          <w:p>
            <w:pPr>
              <w:pStyle w:val="7"/>
              <w:spacing w:before="70" w:line="219" w:lineRule="auto"/>
              <w:ind w:left="136"/>
              <w:rPr>
                <w:sz w:val="21"/>
                <w:szCs w:val="21"/>
              </w:rPr>
            </w:pPr>
            <w:r>
              <w:rPr>
                <w:spacing w:val="3"/>
                <w:sz w:val="21"/>
                <w:szCs w:val="21"/>
              </w:rPr>
              <w:t>核合格后</w:t>
            </w:r>
          </w:p>
          <w:p>
            <w:pPr>
              <w:pStyle w:val="7"/>
              <w:spacing w:before="71" w:line="220" w:lineRule="auto"/>
              <w:ind w:left="246"/>
              <w:rPr>
                <w:sz w:val="21"/>
                <w:szCs w:val="21"/>
              </w:rPr>
            </w:pPr>
            <w:r>
              <w:rPr>
                <w:spacing w:val="4"/>
                <w:sz w:val="21"/>
                <w:szCs w:val="21"/>
              </w:rPr>
              <w:t>上岗作</w:t>
            </w:r>
          </w:p>
          <w:p>
            <w:pPr>
              <w:pStyle w:val="7"/>
              <w:spacing w:before="89" w:line="219" w:lineRule="auto"/>
              <w:ind w:left="136"/>
              <w:rPr>
                <w:sz w:val="21"/>
                <w:szCs w:val="21"/>
              </w:rPr>
            </w:pPr>
            <w:r>
              <w:rPr>
                <w:spacing w:val="-2"/>
                <w:sz w:val="21"/>
                <w:szCs w:val="21"/>
              </w:rPr>
              <w:t>业。每年</w:t>
            </w:r>
          </w:p>
          <w:p>
            <w:pPr>
              <w:pStyle w:val="7"/>
              <w:spacing w:before="42" w:line="221" w:lineRule="auto"/>
              <w:ind w:left="136"/>
              <w:rPr>
                <w:sz w:val="21"/>
                <w:szCs w:val="21"/>
              </w:rPr>
            </w:pPr>
            <w:r>
              <w:rPr>
                <w:spacing w:val="-2"/>
                <w:sz w:val="21"/>
                <w:szCs w:val="21"/>
              </w:rPr>
              <w:t>接受安全</w:t>
            </w:r>
          </w:p>
          <w:p>
            <w:pPr>
              <w:pStyle w:val="7"/>
              <w:spacing w:before="58" w:line="219" w:lineRule="auto"/>
              <w:ind w:left="186"/>
              <w:rPr>
                <w:sz w:val="21"/>
                <w:szCs w:val="21"/>
              </w:rPr>
            </w:pPr>
            <w:r>
              <w:rPr>
                <w:spacing w:val="1"/>
                <w:sz w:val="21"/>
                <w:szCs w:val="21"/>
              </w:rPr>
              <w:t>再教育。</w:t>
            </w:r>
          </w:p>
        </w:tc>
        <w:tc>
          <w:tcPr>
            <w:tcW w:w="1119" w:type="dxa"/>
            <w:vAlign w:val="top"/>
          </w:tcPr>
          <w:p>
            <w:pPr>
              <w:rPr>
                <w:rFonts w:ascii="Arial"/>
                <w:sz w:val="21"/>
              </w:rPr>
            </w:pPr>
          </w:p>
        </w:tc>
        <w:tc>
          <w:tcPr>
            <w:tcW w:w="1099" w:type="dxa"/>
            <w:vAlign w:val="top"/>
          </w:tcPr>
          <w:p>
            <w:pPr>
              <w:pStyle w:val="7"/>
              <w:spacing w:before="49" w:line="218" w:lineRule="auto"/>
              <w:ind w:left="67"/>
              <w:rPr>
                <w:sz w:val="21"/>
                <w:szCs w:val="21"/>
              </w:rPr>
            </w:pPr>
            <w:r>
              <w:rPr>
                <w:spacing w:val="2"/>
                <w:sz w:val="21"/>
                <w:szCs w:val="21"/>
              </w:rPr>
              <w:t>1、爆炸事</w:t>
            </w:r>
          </w:p>
          <w:p>
            <w:pPr>
              <w:pStyle w:val="7"/>
              <w:spacing w:before="54" w:line="220" w:lineRule="auto"/>
              <w:ind w:left="227"/>
              <w:rPr>
                <w:sz w:val="21"/>
                <w:szCs w:val="21"/>
              </w:rPr>
            </w:pPr>
            <w:r>
              <w:rPr>
                <w:spacing w:val="3"/>
                <w:sz w:val="21"/>
                <w:szCs w:val="21"/>
              </w:rPr>
              <w:t>故发生</w:t>
            </w:r>
          </w:p>
          <w:p>
            <w:pPr>
              <w:pStyle w:val="7"/>
              <w:spacing w:before="79" w:line="220" w:lineRule="auto"/>
              <w:ind w:left="127"/>
              <w:rPr>
                <w:sz w:val="21"/>
                <w:szCs w:val="21"/>
              </w:rPr>
            </w:pPr>
            <w:r>
              <w:rPr>
                <w:spacing w:val="3"/>
                <w:sz w:val="21"/>
                <w:szCs w:val="21"/>
              </w:rPr>
              <w:t>后，现场</w:t>
            </w:r>
          </w:p>
          <w:p>
            <w:pPr>
              <w:pStyle w:val="7"/>
              <w:spacing w:before="59" w:line="219" w:lineRule="auto"/>
              <w:ind w:left="127"/>
              <w:rPr>
                <w:sz w:val="21"/>
                <w:szCs w:val="21"/>
              </w:rPr>
            </w:pPr>
            <w:r>
              <w:rPr>
                <w:spacing w:val="2"/>
                <w:sz w:val="21"/>
                <w:szCs w:val="21"/>
              </w:rPr>
              <w:t>负责人首</w:t>
            </w:r>
          </w:p>
          <w:p>
            <w:pPr>
              <w:pStyle w:val="7"/>
              <w:spacing w:before="71" w:line="219" w:lineRule="auto"/>
              <w:ind w:left="127"/>
              <w:rPr>
                <w:sz w:val="21"/>
                <w:szCs w:val="21"/>
              </w:rPr>
            </w:pPr>
            <w:r>
              <w:rPr>
                <w:spacing w:val="7"/>
                <w:sz w:val="21"/>
                <w:szCs w:val="21"/>
              </w:rPr>
              <w:t>先组织员</w:t>
            </w:r>
          </w:p>
          <w:p>
            <w:pPr>
              <w:pStyle w:val="7"/>
              <w:spacing w:before="71" w:line="220" w:lineRule="auto"/>
              <w:ind w:left="127"/>
              <w:rPr>
                <w:sz w:val="21"/>
                <w:szCs w:val="21"/>
              </w:rPr>
            </w:pPr>
            <w:r>
              <w:rPr>
                <w:spacing w:val="8"/>
                <w:sz w:val="21"/>
                <w:szCs w:val="21"/>
              </w:rPr>
              <w:t>工进行自</w:t>
            </w:r>
          </w:p>
          <w:p>
            <w:pPr>
              <w:pStyle w:val="7"/>
              <w:spacing w:before="29" w:line="219" w:lineRule="auto"/>
              <w:jc w:val="right"/>
              <w:rPr>
                <w:sz w:val="21"/>
                <w:szCs w:val="21"/>
              </w:rPr>
            </w:pPr>
            <w:r>
              <w:rPr>
                <w:spacing w:val="-6"/>
                <w:sz w:val="21"/>
                <w:szCs w:val="21"/>
              </w:rPr>
              <w:t>救、互救，</w:t>
            </w:r>
          </w:p>
          <w:p>
            <w:pPr>
              <w:pStyle w:val="7"/>
              <w:spacing w:before="71" w:line="219" w:lineRule="auto"/>
              <w:ind w:left="127"/>
              <w:rPr>
                <w:sz w:val="21"/>
                <w:szCs w:val="21"/>
              </w:rPr>
            </w:pPr>
            <w:r>
              <w:rPr>
                <w:spacing w:val="2"/>
                <w:sz w:val="21"/>
                <w:szCs w:val="21"/>
              </w:rPr>
              <w:t>并向有关</w:t>
            </w:r>
          </w:p>
          <w:p>
            <w:pPr>
              <w:pStyle w:val="7"/>
              <w:spacing w:before="61" w:line="219" w:lineRule="auto"/>
              <w:ind w:left="227"/>
              <w:rPr>
                <w:sz w:val="21"/>
                <w:szCs w:val="21"/>
              </w:rPr>
            </w:pPr>
            <w:r>
              <w:rPr>
                <w:spacing w:val="-3"/>
                <w:sz w:val="21"/>
                <w:szCs w:val="21"/>
              </w:rPr>
              <w:t>人员报</w:t>
            </w:r>
          </w:p>
          <w:p>
            <w:pPr>
              <w:pStyle w:val="7"/>
              <w:spacing w:before="59" w:line="218" w:lineRule="auto"/>
              <w:jc w:val="right"/>
              <w:rPr>
                <w:sz w:val="21"/>
                <w:szCs w:val="21"/>
              </w:rPr>
            </w:pPr>
            <w:r>
              <w:rPr>
                <w:spacing w:val="-22"/>
                <w:sz w:val="21"/>
                <w:szCs w:val="21"/>
              </w:rPr>
              <w:t>告。</w:t>
            </w:r>
            <w:r>
              <w:rPr>
                <w:spacing w:val="19"/>
                <w:sz w:val="21"/>
                <w:szCs w:val="21"/>
              </w:rPr>
              <w:t xml:space="preserve">   </w:t>
            </w:r>
            <w:r>
              <w:rPr>
                <w:spacing w:val="-22"/>
                <w:sz w:val="21"/>
                <w:szCs w:val="21"/>
              </w:rPr>
              <w:t>2、</w:t>
            </w:r>
          </w:p>
          <w:p>
            <w:pPr>
              <w:pStyle w:val="7"/>
              <w:spacing w:before="95" w:line="220" w:lineRule="auto"/>
              <w:ind w:left="127"/>
              <w:rPr>
                <w:sz w:val="21"/>
                <w:szCs w:val="21"/>
              </w:rPr>
            </w:pPr>
            <w:r>
              <w:rPr>
                <w:spacing w:val="2"/>
                <w:sz w:val="21"/>
                <w:szCs w:val="21"/>
              </w:rPr>
              <w:t>发现有人</w:t>
            </w:r>
          </w:p>
          <w:p>
            <w:pPr>
              <w:pStyle w:val="7"/>
              <w:spacing w:before="39" w:line="219" w:lineRule="auto"/>
              <w:ind w:left="177"/>
              <w:rPr>
                <w:sz w:val="21"/>
                <w:szCs w:val="21"/>
              </w:rPr>
            </w:pPr>
            <w:r>
              <w:rPr>
                <w:spacing w:val="-1"/>
                <w:sz w:val="21"/>
                <w:szCs w:val="21"/>
              </w:rPr>
              <w:t>受伤后，</w:t>
            </w:r>
          </w:p>
          <w:p>
            <w:pPr>
              <w:pStyle w:val="7"/>
              <w:spacing w:before="61" w:line="220" w:lineRule="auto"/>
              <w:ind w:left="127"/>
              <w:rPr>
                <w:sz w:val="21"/>
                <w:szCs w:val="21"/>
              </w:rPr>
            </w:pPr>
            <w:r>
              <w:rPr>
                <w:spacing w:val="4"/>
                <w:sz w:val="21"/>
                <w:szCs w:val="21"/>
              </w:rPr>
              <w:t>立即关闭</w:t>
            </w:r>
          </w:p>
          <w:p>
            <w:pPr>
              <w:pStyle w:val="7"/>
              <w:spacing w:before="70" w:line="221" w:lineRule="auto"/>
              <w:ind w:left="227"/>
              <w:rPr>
                <w:sz w:val="21"/>
                <w:szCs w:val="21"/>
              </w:rPr>
            </w:pPr>
            <w:r>
              <w:rPr>
                <w:spacing w:val="4"/>
                <w:sz w:val="21"/>
                <w:szCs w:val="21"/>
              </w:rPr>
              <w:t>设备电</w:t>
            </w:r>
          </w:p>
          <w:p>
            <w:pPr>
              <w:pStyle w:val="7"/>
              <w:spacing w:before="59" w:line="220" w:lineRule="auto"/>
              <w:ind w:left="127"/>
              <w:rPr>
                <w:sz w:val="21"/>
                <w:szCs w:val="21"/>
              </w:rPr>
            </w:pPr>
            <w:r>
              <w:rPr>
                <w:spacing w:val="3"/>
                <w:sz w:val="21"/>
                <w:szCs w:val="21"/>
              </w:rPr>
              <w:t>源，现场</w:t>
            </w:r>
          </w:p>
          <w:p>
            <w:pPr>
              <w:pStyle w:val="7"/>
              <w:spacing w:before="59" w:line="220" w:lineRule="auto"/>
              <w:ind w:left="127"/>
              <w:rPr>
                <w:sz w:val="21"/>
                <w:szCs w:val="21"/>
              </w:rPr>
            </w:pPr>
            <w:r>
              <w:rPr>
                <w:spacing w:val="5"/>
                <w:sz w:val="21"/>
                <w:szCs w:val="21"/>
              </w:rPr>
              <w:t>人员立即</w:t>
            </w:r>
          </w:p>
          <w:p>
            <w:pPr>
              <w:pStyle w:val="7"/>
              <w:spacing w:before="70" w:line="220" w:lineRule="auto"/>
              <w:ind w:left="127"/>
              <w:rPr>
                <w:sz w:val="21"/>
                <w:szCs w:val="21"/>
              </w:rPr>
            </w:pPr>
            <w:r>
              <w:rPr>
                <w:spacing w:val="2"/>
                <w:sz w:val="21"/>
                <w:szCs w:val="21"/>
              </w:rPr>
              <w:t>向周围人</w:t>
            </w:r>
          </w:p>
          <w:p>
            <w:pPr>
              <w:pStyle w:val="7"/>
              <w:spacing w:before="39" w:line="219" w:lineRule="auto"/>
              <w:ind w:left="177"/>
              <w:rPr>
                <w:sz w:val="21"/>
                <w:szCs w:val="21"/>
              </w:rPr>
            </w:pPr>
            <w:r>
              <w:rPr>
                <w:spacing w:val="-1"/>
                <w:sz w:val="21"/>
                <w:szCs w:val="21"/>
              </w:rPr>
              <w:t>员呼救，</w:t>
            </w:r>
          </w:p>
          <w:p>
            <w:pPr>
              <w:pStyle w:val="7"/>
              <w:spacing w:before="80" w:line="190" w:lineRule="auto"/>
              <w:ind w:left="127"/>
              <w:rPr>
                <w:sz w:val="21"/>
                <w:szCs w:val="21"/>
              </w:rPr>
            </w:pPr>
            <w:r>
              <w:rPr>
                <w:spacing w:val="2"/>
                <w:sz w:val="21"/>
                <w:szCs w:val="21"/>
              </w:rPr>
              <w:t>并通知领</w:t>
            </w:r>
          </w:p>
        </w:tc>
        <w:tc>
          <w:tcPr>
            <w:tcW w:w="10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7" w:type="default"/>
          <w:pgSz w:w="16840" w:h="11910"/>
          <w:pgMar w:top="1012" w:right="634" w:bottom="1162" w:left="595" w:header="0" w:footer="948" w:gutter="0"/>
          <w:cols w:space="720" w:num="1"/>
        </w:sectPr>
      </w:pPr>
    </w:p>
    <w:p>
      <w:pPr>
        <w:spacing w:before="20"/>
      </w:pPr>
    </w:p>
    <w:p>
      <w:pPr>
        <w:spacing w:before="19"/>
      </w:pPr>
    </w:p>
    <w:p>
      <w:pPr>
        <w:spacing w:before="19"/>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59"/>
        <w:gridCol w:w="569"/>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pStyle w:val="7"/>
              <w:spacing w:before="30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(脉冲布袋</w:t>
            </w:r>
          </w:p>
          <w:p>
            <w:pPr>
              <w:pStyle w:val="7"/>
              <w:spacing w:before="92" w:line="219" w:lineRule="auto"/>
              <w:ind w:left="687"/>
              <w:rPr>
                <w:sz w:val="21"/>
                <w:szCs w:val="21"/>
              </w:rPr>
            </w:pPr>
            <w:r>
              <w:rPr>
                <w:b/>
                <w:bCs/>
                <w:spacing w:val="6"/>
                <w:sz w:val="21"/>
                <w:szCs w:val="21"/>
              </w:rPr>
              <w:t>除尘器)</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8" w:lineRule="auto"/>
              <w:rPr>
                <w:rFonts w:ascii="Arial"/>
                <w:sz w:val="21"/>
              </w:rPr>
            </w:pPr>
          </w:p>
          <w:p>
            <w:pPr>
              <w:spacing w:line="299" w:lineRule="auto"/>
              <w:rPr>
                <w:rFonts w:ascii="Arial"/>
                <w:sz w:val="21"/>
              </w:rPr>
            </w:pPr>
          </w:p>
          <w:p>
            <w:pPr>
              <w:pStyle w:val="7"/>
              <w:spacing w:before="68"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29" w:lineRule="exact"/>
              <w:ind w:left="137"/>
              <w:rPr>
                <w:sz w:val="21"/>
                <w:szCs w:val="21"/>
              </w:rPr>
            </w:pPr>
            <w:r>
              <w:rPr>
                <w:b/>
                <w:bCs/>
                <w:spacing w:val="-5"/>
                <w:position w:val="8"/>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4" w:type="dxa"/>
            <w:gridSpan w:val="4"/>
            <w:vAlign w:val="top"/>
          </w:tcPr>
          <w:p>
            <w:pPr>
              <w:spacing w:line="390" w:lineRule="auto"/>
              <w:rPr>
                <w:rFonts w:ascii="Arial"/>
                <w:sz w:val="21"/>
              </w:rPr>
            </w:pPr>
          </w:p>
          <w:p>
            <w:pPr>
              <w:pStyle w:val="7"/>
              <w:spacing w:before="68" w:line="219" w:lineRule="auto"/>
              <w:ind w:left="65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724" w:type="dxa"/>
            <w:vAlign w:val="top"/>
          </w:tcPr>
          <w:p>
            <w:pPr>
              <w:pStyle w:val="7"/>
              <w:spacing w:before="277" w:line="219" w:lineRule="auto"/>
              <w:ind w:left="107"/>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77" w:line="219" w:lineRule="auto"/>
              <w:ind w:left="146"/>
              <w:rPr>
                <w:sz w:val="21"/>
                <w:szCs w:val="21"/>
              </w:rPr>
            </w:pPr>
            <w:r>
              <w:rPr>
                <w:b/>
                <w:bCs/>
                <w:spacing w:val="-5"/>
                <w:sz w:val="21"/>
                <w:szCs w:val="21"/>
              </w:rPr>
              <w:t>工程技术</w:t>
            </w:r>
          </w:p>
        </w:tc>
        <w:tc>
          <w:tcPr>
            <w:tcW w:w="1069" w:type="dxa"/>
            <w:vAlign w:val="top"/>
          </w:tcPr>
          <w:p>
            <w:pPr>
              <w:pStyle w:val="7"/>
              <w:spacing w:before="277" w:line="219" w:lineRule="auto"/>
              <w:ind w:left="108"/>
              <w:rPr>
                <w:sz w:val="21"/>
                <w:szCs w:val="21"/>
              </w:rPr>
            </w:pPr>
            <w:r>
              <w:rPr>
                <w:b/>
                <w:bCs/>
                <w:sz w:val="21"/>
                <w:szCs w:val="21"/>
              </w:rPr>
              <w:t>管理控制</w:t>
            </w:r>
          </w:p>
        </w:tc>
        <w:tc>
          <w:tcPr>
            <w:tcW w:w="1119" w:type="dxa"/>
            <w:vAlign w:val="top"/>
          </w:tcPr>
          <w:p>
            <w:pPr>
              <w:pStyle w:val="7"/>
              <w:spacing w:before="277" w:line="219" w:lineRule="auto"/>
              <w:ind w:left="119"/>
              <w:rPr>
                <w:sz w:val="21"/>
                <w:szCs w:val="21"/>
              </w:rPr>
            </w:pPr>
            <w:r>
              <w:rPr>
                <w:b/>
                <w:bCs/>
                <w:sz w:val="21"/>
                <w:szCs w:val="21"/>
              </w:rPr>
              <w:t>培训教育</w:t>
            </w:r>
          </w:p>
        </w:tc>
        <w:tc>
          <w:tcPr>
            <w:tcW w:w="1129" w:type="dxa"/>
            <w:vAlign w:val="top"/>
          </w:tcPr>
          <w:p>
            <w:pPr>
              <w:pStyle w:val="7"/>
              <w:spacing w:before="277" w:line="219" w:lineRule="auto"/>
              <w:ind w:left="129"/>
              <w:rPr>
                <w:sz w:val="21"/>
                <w:szCs w:val="21"/>
              </w:rPr>
            </w:pPr>
            <w:r>
              <w:rPr>
                <w:b/>
                <w:bCs/>
                <w:spacing w:val="-4"/>
                <w:sz w:val="21"/>
                <w:szCs w:val="21"/>
              </w:rPr>
              <w:t>个体防护</w:t>
            </w:r>
          </w:p>
        </w:tc>
        <w:tc>
          <w:tcPr>
            <w:tcW w:w="1089" w:type="dxa"/>
            <w:vAlign w:val="top"/>
          </w:tcPr>
          <w:p>
            <w:pPr>
              <w:pStyle w:val="7"/>
              <w:spacing w:before="280" w:line="221" w:lineRule="auto"/>
              <w:ind w:left="12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9" w:type="dxa"/>
            <w:textDirection w:val="tbRlV"/>
            <w:vAlign w:val="top"/>
          </w:tcPr>
          <w:p>
            <w:pPr>
              <w:pStyle w:val="7"/>
              <w:spacing w:before="169" w:line="218" w:lineRule="auto"/>
              <w:ind w:left="7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10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9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9" w:type="dxa"/>
            <w:vAlign w:val="top"/>
          </w:tcPr>
          <w:p>
            <w:pPr>
              <w:rPr>
                <w:rFonts w:ascii="Arial"/>
                <w:sz w:val="21"/>
              </w:rPr>
            </w:pPr>
          </w:p>
        </w:tc>
        <w:tc>
          <w:tcPr>
            <w:tcW w:w="710" w:type="dxa"/>
            <w:shd w:val="clear" w:color="auto" w:fill="0000FC"/>
            <w:vAlign w:val="top"/>
          </w:tcPr>
          <w:p>
            <w:pPr>
              <w:rPr>
                <w:rFonts w:ascii="Arial"/>
                <w:sz w:val="21"/>
              </w:rPr>
            </w:pP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53" w:line="261" w:lineRule="auto"/>
              <w:ind w:left="118" w:right="66"/>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59" w:type="dxa"/>
            <w:vAlign w:val="top"/>
          </w:tcPr>
          <w:p>
            <w:pPr>
              <w:rPr>
                <w:rFonts w:ascii="Arial"/>
                <w:sz w:val="21"/>
              </w:rPr>
            </w:pP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04" w:line="221" w:lineRule="auto"/>
              <w:ind w:left="150"/>
              <w:rPr>
                <w:sz w:val="21"/>
                <w:szCs w:val="21"/>
              </w:rPr>
            </w:pPr>
            <w:r>
              <w:rPr>
                <w:spacing w:val="7"/>
                <w:sz w:val="21"/>
                <w:szCs w:val="21"/>
              </w:rPr>
              <w:t>脉冲</w:t>
            </w:r>
          </w:p>
          <w:p>
            <w:pPr>
              <w:pStyle w:val="7"/>
              <w:spacing w:before="76" w:line="219" w:lineRule="auto"/>
              <w:ind w:left="150"/>
              <w:rPr>
                <w:sz w:val="21"/>
                <w:szCs w:val="21"/>
              </w:rPr>
            </w:pPr>
            <w:r>
              <w:rPr>
                <w:spacing w:val="-3"/>
                <w:sz w:val="21"/>
                <w:szCs w:val="21"/>
              </w:rPr>
              <w:t>布袋</w:t>
            </w:r>
          </w:p>
          <w:p>
            <w:pPr>
              <w:pStyle w:val="7"/>
              <w:spacing w:before="42" w:line="219" w:lineRule="auto"/>
              <w:ind w:left="150"/>
              <w:rPr>
                <w:sz w:val="21"/>
                <w:szCs w:val="21"/>
              </w:rPr>
            </w:pPr>
            <w:r>
              <w:rPr>
                <w:spacing w:val="4"/>
                <w:sz w:val="21"/>
                <w:szCs w:val="21"/>
              </w:rPr>
              <w:t>除尘</w:t>
            </w:r>
          </w:p>
          <w:p>
            <w:pPr>
              <w:pStyle w:val="7"/>
              <w:spacing w:before="76" w:line="224" w:lineRule="auto"/>
              <w:ind w:left="261"/>
              <w:rPr>
                <w:sz w:val="21"/>
                <w:szCs w:val="21"/>
              </w:rPr>
            </w:pPr>
            <w:r>
              <w:rPr>
                <w:sz w:val="21"/>
                <w:szCs w:val="21"/>
              </w:rPr>
              <w:t>器</w:t>
            </w:r>
          </w:p>
        </w:tc>
        <w:tc>
          <w:tcPr>
            <w:tcW w:w="660" w:type="dxa"/>
            <w:vAlign w:val="top"/>
          </w:tcPr>
          <w:p>
            <w:pPr>
              <w:spacing w:line="332" w:lineRule="auto"/>
              <w:rPr>
                <w:rFonts w:ascii="Arial"/>
                <w:sz w:val="21"/>
              </w:rPr>
            </w:pPr>
          </w:p>
          <w:p>
            <w:pPr>
              <w:spacing w:line="333" w:lineRule="auto"/>
              <w:rPr>
                <w:rFonts w:ascii="Arial"/>
                <w:sz w:val="21"/>
              </w:rPr>
            </w:pPr>
          </w:p>
          <w:p>
            <w:pPr>
              <w:pStyle w:val="7"/>
              <w:spacing w:before="68" w:line="183" w:lineRule="auto"/>
              <w:ind w:left="260"/>
              <w:rPr>
                <w:sz w:val="21"/>
                <w:szCs w:val="21"/>
              </w:rPr>
            </w:pPr>
            <w:r>
              <w:rPr>
                <w:sz w:val="21"/>
                <w:szCs w:val="21"/>
              </w:rPr>
              <w:t>2</w:t>
            </w:r>
          </w:p>
        </w:tc>
        <w:tc>
          <w:tcPr>
            <w:tcW w:w="1369" w:type="dxa"/>
            <w:vAlign w:val="top"/>
          </w:tcPr>
          <w:p>
            <w:pPr>
              <w:spacing w:line="304" w:lineRule="auto"/>
              <w:rPr>
                <w:rFonts w:ascii="Arial"/>
                <w:sz w:val="21"/>
              </w:rPr>
            </w:pPr>
          </w:p>
          <w:p>
            <w:pPr>
              <w:spacing w:line="304"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spacing w:line="300" w:lineRule="auto"/>
              <w:rPr>
                <w:rFonts w:ascii="Arial"/>
                <w:sz w:val="21"/>
              </w:rPr>
            </w:pPr>
          </w:p>
          <w:p>
            <w:pPr>
              <w:pStyle w:val="7"/>
              <w:spacing w:before="68" w:line="219" w:lineRule="auto"/>
              <w:ind w:left="155"/>
              <w:rPr>
                <w:sz w:val="21"/>
                <w:szCs w:val="21"/>
              </w:rPr>
            </w:pPr>
            <w:r>
              <w:rPr>
                <w:b/>
                <w:bCs/>
                <w:spacing w:val="-5"/>
                <w:sz w:val="21"/>
                <w:szCs w:val="21"/>
              </w:rPr>
              <w:t>线路无破</w:t>
            </w:r>
          </w:p>
          <w:p>
            <w:pPr>
              <w:pStyle w:val="7"/>
              <w:spacing w:before="61" w:line="220" w:lineRule="auto"/>
              <w:ind w:left="45"/>
              <w:rPr>
                <w:sz w:val="21"/>
                <w:szCs w:val="21"/>
              </w:rPr>
            </w:pPr>
            <w:r>
              <w:rPr>
                <w:b/>
                <w:bCs/>
                <w:spacing w:val="-4"/>
                <w:sz w:val="21"/>
                <w:szCs w:val="21"/>
              </w:rPr>
              <w:t>损，无漏电</w:t>
            </w:r>
          </w:p>
          <w:p>
            <w:pPr>
              <w:pStyle w:val="7"/>
              <w:spacing w:before="69" w:line="220" w:lineRule="auto"/>
              <w:ind w:left="365"/>
              <w:rPr>
                <w:sz w:val="21"/>
                <w:szCs w:val="21"/>
              </w:rPr>
            </w:pPr>
            <w:r>
              <w:rPr>
                <w:b/>
                <w:bCs/>
                <w:spacing w:val="-5"/>
                <w:sz w:val="21"/>
                <w:szCs w:val="21"/>
              </w:rPr>
              <w:t>风险</w:t>
            </w:r>
          </w:p>
        </w:tc>
        <w:tc>
          <w:tcPr>
            <w:tcW w:w="789" w:type="dxa"/>
            <w:vAlign w:val="top"/>
          </w:tcPr>
          <w:p>
            <w:pPr>
              <w:spacing w:line="459" w:lineRule="auto"/>
              <w:rPr>
                <w:rFonts w:ascii="Arial"/>
                <w:sz w:val="21"/>
              </w:rPr>
            </w:pPr>
          </w:p>
          <w:p>
            <w:pPr>
              <w:pStyle w:val="7"/>
              <w:spacing w:before="68" w:line="243" w:lineRule="auto"/>
              <w:ind w:left="175" w:right="33" w:hanging="50"/>
              <w:rPr>
                <w:sz w:val="21"/>
                <w:szCs w:val="21"/>
              </w:rPr>
            </w:pPr>
            <w:r>
              <w:rPr>
                <w:b/>
                <w:bCs/>
                <w:spacing w:val="-6"/>
                <w:sz w:val="21"/>
                <w:szCs w:val="21"/>
              </w:rPr>
              <w:t>火灾，</w:t>
            </w:r>
            <w:r>
              <w:rPr>
                <w:sz w:val="21"/>
                <w:szCs w:val="21"/>
              </w:rPr>
              <w:t xml:space="preserve"> </w:t>
            </w:r>
            <w:r>
              <w:rPr>
                <w:b/>
                <w:bCs/>
                <w:spacing w:val="-5"/>
                <w:sz w:val="21"/>
                <w:szCs w:val="21"/>
              </w:rPr>
              <w:t>触电</w:t>
            </w:r>
          </w:p>
        </w:tc>
        <w:tc>
          <w:tcPr>
            <w:tcW w:w="710" w:type="dxa"/>
            <w:shd w:val="clear" w:color="auto" w:fill="0000FC"/>
            <w:vAlign w:val="top"/>
          </w:tcPr>
          <w:p>
            <w:pPr>
              <w:spacing w:line="453"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49" w:line="220" w:lineRule="auto"/>
              <w:ind w:left="244"/>
              <w:rPr>
                <w:sz w:val="21"/>
                <w:szCs w:val="21"/>
              </w:rPr>
            </w:pPr>
            <w:r>
              <w:rPr>
                <w:color w:val="FFFFFF"/>
                <w:sz w:val="21"/>
                <w:szCs w:val="21"/>
              </w:rPr>
              <w:t>险</w:t>
            </w:r>
          </w:p>
        </w:tc>
        <w:tc>
          <w:tcPr>
            <w:tcW w:w="1149" w:type="dxa"/>
            <w:vAlign w:val="top"/>
          </w:tcPr>
          <w:p>
            <w:pPr>
              <w:pStyle w:val="7"/>
              <w:spacing w:before="44" w:line="221" w:lineRule="auto"/>
              <w:ind w:left="143"/>
              <w:rPr>
                <w:sz w:val="21"/>
                <w:szCs w:val="21"/>
              </w:rPr>
            </w:pPr>
            <w:r>
              <w:rPr>
                <w:spacing w:val="3"/>
                <w:sz w:val="21"/>
                <w:szCs w:val="21"/>
              </w:rPr>
              <w:t>设置漏电</w:t>
            </w:r>
          </w:p>
          <w:p>
            <w:pPr>
              <w:pStyle w:val="7"/>
              <w:spacing w:before="77" w:line="220" w:lineRule="auto"/>
              <w:ind w:left="143"/>
              <w:rPr>
                <w:sz w:val="21"/>
                <w:szCs w:val="21"/>
              </w:rPr>
            </w:pPr>
            <w:r>
              <w:rPr>
                <w:spacing w:val="-2"/>
                <w:sz w:val="21"/>
                <w:szCs w:val="21"/>
              </w:rPr>
              <w:t>保护、PE</w:t>
            </w:r>
          </w:p>
          <w:p>
            <w:pPr>
              <w:pStyle w:val="7"/>
              <w:spacing w:before="59" w:line="220" w:lineRule="auto"/>
              <w:ind w:left="143"/>
              <w:rPr>
                <w:sz w:val="21"/>
                <w:szCs w:val="21"/>
              </w:rPr>
            </w:pPr>
            <w:r>
              <w:rPr>
                <w:spacing w:val="3"/>
                <w:sz w:val="21"/>
                <w:szCs w:val="21"/>
              </w:rPr>
              <w:t>电气防护</w:t>
            </w:r>
          </w:p>
          <w:p>
            <w:pPr>
              <w:pStyle w:val="7"/>
              <w:spacing w:before="48" w:line="219" w:lineRule="auto"/>
              <w:ind w:left="143"/>
              <w:rPr>
                <w:sz w:val="21"/>
                <w:szCs w:val="21"/>
              </w:rPr>
            </w:pPr>
            <w:r>
              <w:rPr>
                <w:spacing w:val="-2"/>
                <w:sz w:val="21"/>
                <w:szCs w:val="21"/>
              </w:rPr>
              <w:t>及静电接</w:t>
            </w:r>
          </w:p>
          <w:p>
            <w:pPr>
              <w:pStyle w:val="7"/>
              <w:spacing w:before="93" w:line="196" w:lineRule="auto"/>
              <w:ind w:left="463"/>
              <w:rPr>
                <w:sz w:val="21"/>
                <w:szCs w:val="21"/>
              </w:rPr>
            </w:pPr>
            <w:r>
              <w:rPr>
                <w:sz w:val="21"/>
                <w:szCs w:val="21"/>
              </w:rPr>
              <w:t>地</w:t>
            </w:r>
          </w:p>
        </w:tc>
        <w:tc>
          <w:tcPr>
            <w:tcW w:w="1069" w:type="dxa"/>
            <w:vAlign w:val="top"/>
          </w:tcPr>
          <w:p>
            <w:pPr>
              <w:spacing w:line="462" w:lineRule="auto"/>
              <w:rPr>
                <w:rFonts w:ascii="Arial"/>
                <w:sz w:val="21"/>
              </w:rPr>
            </w:pPr>
          </w:p>
          <w:p>
            <w:pPr>
              <w:pStyle w:val="7"/>
              <w:spacing w:before="68" w:line="237" w:lineRule="auto"/>
              <w:ind w:left="314" w:right="122" w:hanging="209"/>
              <w:rPr>
                <w:sz w:val="21"/>
                <w:szCs w:val="21"/>
              </w:rPr>
            </w:pPr>
            <w:r>
              <w:rPr>
                <w:spacing w:val="-3"/>
                <w:sz w:val="21"/>
                <w:szCs w:val="21"/>
              </w:rPr>
              <w:t>每班检查</w:t>
            </w:r>
            <w:r>
              <w:rPr>
                <w:spacing w:val="2"/>
                <w:sz w:val="21"/>
                <w:szCs w:val="21"/>
              </w:rPr>
              <w:t xml:space="preserve"> </w:t>
            </w:r>
            <w:r>
              <w:rPr>
                <w:spacing w:val="-6"/>
                <w:sz w:val="21"/>
                <w:szCs w:val="21"/>
              </w:rPr>
              <w:t>一次</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306" w:lineRule="auto"/>
              <w:rPr>
                <w:rFonts w:ascii="Arial"/>
                <w:sz w:val="21"/>
              </w:rPr>
            </w:pPr>
          </w:p>
          <w:p>
            <w:pPr>
              <w:spacing w:line="30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6" w:lineRule="auto"/>
              <w:rPr>
                <w:rFonts w:ascii="Arial"/>
                <w:sz w:val="21"/>
              </w:rPr>
            </w:pPr>
          </w:p>
          <w:p>
            <w:pPr>
              <w:spacing w:line="316"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6" w:lineRule="auto"/>
              <w:rPr>
                <w:rFonts w:ascii="Arial"/>
                <w:sz w:val="21"/>
              </w:rPr>
            </w:pPr>
          </w:p>
          <w:p>
            <w:pPr>
              <w:spacing w:line="316"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7" w:line="221" w:lineRule="auto"/>
              <w:ind w:left="150"/>
              <w:rPr>
                <w:sz w:val="21"/>
                <w:szCs w:val="21"/>
              </w:rPr>
            </w:pPr>
            <w:r>
              <w:rPr>
                <w:spacing w:val="7"/>
                <w:sz w:val="21"/>
                <w:szCs w:val="21"/>
              </w:rPr>
              <w:t>脉冲</w:t>
            </w:r>
          </w:p>
          <w:p>
            <w:pPr>
              <w:pStyle w:val="7"/>
              <w:spacing w:before="86" w:line="219" w:lineRule="auto"/>
              <w:ind w:left="150"/>
              <w:rPr>
                <w:sz w:val="21"/>
                <w:szCs w:val="21"/>
              </w:rPr>
            </w:pPr>
            <w:r>
              <w:rPr>
                <w:spacing w:val="-3"/>
                <w:sz w:val="21"/>
                <w:szCs w:val="21"/>
              </w:rPr>
              <w:t>布袋</w:t>
            </w:r>
          </w:p>
          <w:p>
            <w:pPr>
              <w:pStyle w:val="7"/>
              <w:spacing w:before="82" w:line="219" w:lineRule="auto"/>
              <w:ind w:left="150"/>
              <w:rPr>
                <w:sz w:val="21"/>
                <w:szCs w:val="21"/>
              </w:rPr>
            </w:pPr>
            <w:r>
              <w:rPr>
                <w:spacing w:val="4"/>
                <w:sz w:val="21"/>
                <w:szCs w:val="21"/>
              </w:rPr>
              <w:t>除尘</w:t>
            </w:r>
          </w:p>
          <w:p>
            <w:pPr>
              <w:pStyle w:val="7"/>
              <w:spacing w:before="56" w:line="203" w:lineRule="auto"/>
              <w:ind w:left="261"/>
              <w:rPr>
                <w:sz w:val="21"/>
                <w:szCs w:val="21"/>
              </w:rPr>
            </w:pPr>
            <w:r>
              <w:rPr>
                <w:sz w:val="21"/>
                <w:szCs w:val="21"/>
              </w:rPr>
              <w:t>器</w:t>
            </w:r>
          </w:p>
        </w:tc>
        <w:tc>
          <w:tcPr>
            <w:tcW w:w="660" w:type="dxa"/>
            <w:vAlign w:val="top"/>
          </w:tcPr>
          <w:p>
            <w:pPr>
              <w:spacing w:line="254" w:lineRule="auto"/>
              <w:rPr>
                <w:rFonts w:ascii="Arial"/>
                <w:sz w:val="21"/>
              </w:rPr>
            </w:pPr>
          </w:p>
          <w:p>
            <w:pPr>
              <w:spacing w:line="255" w:lineRule="auto"/>
              <w:rPr>
                <w:rFonts w:ascii="Arial"/>
                <w:sz w:val="21"/>
              </w:rPr>
            </w:pPr>
          </w:p>
          <w:p>
            <w:pPr>
              <w:pStyle w:val="7"/>
              <w:spacing w:before="68" w:line="183" w:lineRule="auto"/>
              <w:ind w:left="260"/>
              <w:rPr>
                <w:sz w:val="21"/>
                <w:szCs w:val="21"/>
              </w:rPr>
            </w:pPr>
            <w:r>
              <w:rPr>
                <w:sz w:val="21"/>
                <w:szCs w:val="21"/>
              </w:rPr>
              <w:t>3</w:t>
            </w:r>
          </w:p>
        </w:tc>
        <w:tc>
          <w:tcPr>
            <w:tcW w:w="1369" w:type="dxa"/>
            <w:vAlign w:val="top"/>
          </w:tcPr>
          <w:p>
            <w:pPr>
              <w:spacing w:line="452" w:lineRule="auto"/>
              <w:rPr>
                <w:rFonts w:ascii="Arial"/>
                <w:sz w:val="21"/>
              </w:rPr>
            </w:pPr>
          </w:p>
          <w:p>
            <w:pPr>
              <w:pStyle w:val="7"/>
              <w:spacing w:before="69" w:line="219" w:lineRule="auto"/>
              <w:ind w:left="253"/>
              <w:rPr>
                <w:sz w:val="21"/>
                <w:szCs w:val="21"/>
              </w:rPr>
            </w:pPr>
            <w:r>
              <w:rPr>
                <w:b/>
                <w:bCs/>
                <w:spacing w:val="-4"/>
                <w:sz w:val="21"/>
                <w:szCs w:val="21"/>
              </w:rPr>
              <w:t>封网压力</w:t>
            </w:r>
          </w:p>
        </w:tc>
        <w:tc>
          <w:tcPr>
            <w:tcW w:w="1159" w:type="dxa"/>
            <w:vAlign w:val="top"/>
          </w:tcPr>
          <w:p>
            <w:pPr>
              <w:spacing w:line="312" w:lineRule="auto"/>
              <w:rPr>
                <w:rFonts w:ascii="Arial"/>
                <w:sz w:val="21"/>
              </w:rPr>
            </w:pPr>
          </w:p>
          <w:p>
            <w:pPr>
              <w:pStyle w:val="7"/>
              <w:spacing w:before="68" w:line="239" w:lineRule="auto"/>
              <w:ind w:left="364" w:right="162" w:hanging="209"/>
              <w:rPr>
                <w:sz w:val="21"/>
                <w:szCs w:val="21"/>
              </w:rPr>
            </w:pPr>
            <w:r>
              <w:rPr>
                <w:b/>
                <w:bCs/>
                <w:spacing w:val="-5"/>
                <w:sz w:val="21"/>
                <w:szCs w:val="21"/>
              </w:rPr>
              <w:t>压差符合</w:t>
            </w:r>
            <w:r>
              <w:rPr>
                <w:spacing w:val="1"/>
                <w:sz w:val="21"/>
                <w:szCs w:val="21"/>
              </w:rPr>
              <w:t xml:space="preserve"> </w:t>
            </w:r>
            <w:r>
              <w:rPr>
                <w:b/>
                <w:bCs/>
                <w:spacing w:val="-5"/>
                <w:sz w:val="21"/>
                <w:szCs w:val="21"/>
              </w:rPr>
              <w:t>要求</w:t>
            </w:r>
          </w:p>
        </w:tc>
        <w:tc>
          <w:tcPr>
            <w:tcW w:w="789" w:type="dxa"/>
            <w:vAlign w:val="top"/>
          </w:tcPr>
          <w:p>
            <w:pPr>
              <w:spacing w:line="294" w:lineRule="auto"/>
              <w:rPr>
                <w:rFonts w:ascii="Arial"/>
                <w:sz w:val="21"/>
              </w:rPr>
            </w:pPr>
          </w:p>
          <w:p>
            <w:pPr>
              <w:pStyle w:val="7"/>
              <w:spacing w:before="68" w:line="318" w:lineRule="exact"/>
              <w:ind w:left="176"/>
              <w:rPr>
                <w:sz w:val="21"/>
                <w:szCs w:val="21"/>
              </w:rPr>
            </w:pPr>
            <w:r>
              <w:rPr>
                <w:b/>
                <w:bCs/>
                <w:spacing w:val="-5"/>
                <w:position w:val="7"/>
                <w:sz w:val="21"/>
                <w:szCs w:val="21"/>
              </w:rPr>
              <w:t>其他</w:t>
            </w:r>
          </w:p>
          <w:p>
            <w:pPr>
              <w:pStyle w:val="7"/>
              <w:spacing w:before="1" w:line="217" w:lineRule="auto"/>
              <w:ind w:left="176"/>
              <w:rPr>
                <w:sz w:val="21"/>
                <w:szCs w:val="21"/>
              </w:rPr>
            </w:pPr>
            <w:r>
              <w:rPr>
                <w:b/>
                <w:bCs/>
                <w:spacing w:val="-5"/>
                <w:sz w:val="21"/>
                <w:szCs w:val="21"/>
              </w:rPr>
              <w:t>爆炸</w:t>
            </w:r>
          </w:p>
        </w:tc>
        <w:tc>
          <w:tcPr>
            <w:tcW w:w="710" w:type="dxa"/>
            <w:shd w:val="clear" w:color="auto" w:fill="0000FB"/>
            <w:vAlign w:val="top"/>
          </w:tcPr>
          <w:p>
            <w:pPr>
              <w:spacing w:line="29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49" w:type="dxa"/>
            <w:vAlign w:val="top"/>
          </w:tcPr>
          <w:p>
            <w:pPr>
              <w:pStyle w:val="7"/>
              <w:spacing w:before="207" w:line="221" w:lineRule="auto"/>
              <w:ind w:left="143"/>
              <w:rPr>
                <w:sz w:val="21"/>
                <w:szCs w:val="21"/>
              </w:rPr>
            </w:pPr>
            <w:r>
              <w:rPr>
                <w:spacing w:val="2"/>
                <w:sz w:val="21"/>
                <w:szCs w:val="21"/>
              </w:rPr>
              <w:t>设置压差</w:t>
            </w:r>
          </w:p>
          <w:p>
            <w:pPr>
              <w:pStyle w:val="7"/>
              <w:spacing w:before="77" w:line="219" w:lineRule="auto"/>
              <w:ind w:left="253"/>
              <w:rPr>
                <w:sz w:val="21"/>
                <w:szCs w:val="21"/>
              </w:rPr>
            </w:pPr>
            <w:r>
              <w:rPr>
                <w:spacing w:val="-2"/>
                <w:sz w:val="21"/>
                <w:szCs w:val="21"/>
              </w:rPr>
              <w:t>报警装</w:t>
            </w:r>
          </w:p>
          <w:p>
            <w:pPr>
              <w:pStyle w:val="7"/>
              <w:spacing w:before="57" w:line="225" w:lineRule="auto"/>
              <w:ind w:left="403"/>
              <w:rPr>
                <w:sz w:val="21"/>
                <w:szCs w:val="21"/>
              </w:rPr>
            </w:pPr>
            <w:r>
              <w:rPr>
                <w:spacing w:val="2"/>
                <w:sz w:val="21"/>
                <w:szCs w:val="21"/>
              </w:rPr>
              <w:t>置。</w:t>
            </w:r>
          </w:p>
        </w:tc>
        <w:tc>
          <w:tcPr>
            <w:tcW w:w="1069" w:type="dxa"/>
            <w:vAlign w:val="top"/>
          </w:tcPr>
          <w:p>
            <w:pPr>
              <w:spacing w:line="316" w:lineRule="auto"/>
              <w:rPr>
                <w:rFonts w:ascii="Arial"/>
                <w:sz w:val="21"/>
              </w:rPr>
            </w:pPr>
          </w:p>
          <w:p>
            <w:pPr>
              <w:pStyle w:val="7"/>
              <w:spacing w:before="68" w:line="237" w:lineRule="auto"/>
              <w:ind w:left="314" w:right="122" w:hanging="209"/>
              <w:rPr>
                <w:sz w:val="21"/>
                <w:szCs w:val="21"/>
              </w:rPr>
            </w:pPr>
            <w:r>
              <w:rPr>
                <w:spacing w:val="-3"/>
                <w:sz w:val="21"/>
                <w:szCs w:val="21"/>
              </w:rPr>
              <w:t>每班检查</w:t>
            </w:r>
            <w:r>
              <w:rPr>
                <w:spacing w:val="2"/>
                <w:sz w:val="21"/>
                <w:szCs w:val="21"/>
              </w:rPr>
              <w:t xml:space="preserve"> </w:t>
            </w:r>
            <w:r>
              <w:rPr>
                <w:spacing w:val="-6"/>
                <w:sz w:val="21"/>
                <w:szCs w:val="21"/>
              </w:rPr>
              <w:t>一次</w:t>
            </w: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6"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76"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6"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8" w:type="default"/>
          <w:pgSz w:w="16840" w:h="11910"/>
          <w:pgMar w:top="1012" w:right="645" w:bottom="1163" w:left="595" w:header="0" w:footer="961"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19"/>
        <w:gridCol w:w="1129"/>
        <w:gridCol w:w="1089"/>
        <w:gridCol w:w="106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2124" w:type="dxa"/>
            <w:gridSpan w:val="3"/>
            <w:vAlign w:val="top"/>
          </w:tcPr>
          <w:p>
            <w:pPr>
              <w:spacing w:line="390" w:lineRule="auto"/>
              <w:rPr>
                <w:rFonts w:ascii="Arial"/>
                <w:sz w:val="21"/>
              </w:rPr>
            </w:pPr>
          </w:p>
          <w:p>
            <w:pPr>
              <w:pStyle w:val="7"/>
              <w:spacing w:before="68" w:line="219" w:lineRule="auto"/>
              <w:ind w:left="167"/>
              <w:rPr>
                <w:sz w:val="21"/>
                <w:szCs w:val="21"/>
              </w:rPr>
            </w:pPr>
            <w:r>
              <w:rPr>
                <w:b/>
                <w:bCs/>
                <w:spacing w:val="-6"/>
                <w:sz w:val="21"/>
                <w:szCs w:val="21"/>
              </w:rPr>
              <w:t>风险点</w:t>
            </w:r>
            <w:r>
              <w:rPr>
                <w:spacing w:val="22"/>
                <w:sz w:val="21"/>
                <w:szCs w:val="21"/>
              </w:rPr>
              <w:t xml:space="preserve">   </w:t>
            </w:r>
            <w:r>
              <w:rPr>
                <w:b/>
                <w:bCs/>
                <w:spacing w:val="-6"/>
                <w:sz w:val="21"/>
                <w:szCs w:val="21"/>
              </w:rPr>
              <w:t>(振动筛)</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4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88" w:lineRule="auto"/>
              <w:rPr>
                <w:rFonts w:ascii="Arial"/>
                <w:sz w:val="21"/>
              </w:rPr>
            </w:pPr>
          </w:p>
          <w:p>
            <w:pPr>
              <w:spacing w:line="289"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9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9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724" w:type="dxa"/>
            <w:vAlign w:val="top"/>
          </w:tcPr>
          <w:p>
            <w:pPr>
              <w:pStyle w:val="7"/>
              <w:spacing w:before="257" w:line="219" w:lineRule="auto"/>
              <w:ind w:left="148"/>
              <w:rPr>
                <w:sz w:val="21"/>
                <w:szCs w:val="21"/>
              </w:rPr>
            </w:pPr>
            <w:r>
              <w:rPr>
                <w:b/>
                <w:bCs/>
                <w:spacing w:val="-5"/>
                <w:sz w:val="21"/>
                <w:szCs w:val="21"/>
              </w:rPr>
              <w:t>编号</w:t>
            </w:r>
          </w:p>
        </w:tc>
        <w:tc>
          <w:tcPr>
            <w:tcW w:w="650" w:type="dxa"/>
            <w:vAlign w:val="top"/>
          </w:tcPr>
          <w:p>
            <w:pPr>
              <w:pStyle w:val="7"/>
              <w:spacing w:before="257" w:line="219" w:lineRule="auto"/>
              <w:ind w:left="104"/>
              <w:rPr>
                <w:sz w:val="21"/>
                <w:szCs w:val="21"/>
              </w:rPr>
            </w:pPr>
            <w:r>
              <w:rPr>
                <w:b/>
                <w:bCs/>
                <w:spacing w:val="-5"/>
                <w:sz w:val="21"/>
                <w:szCs w:val="21"/>
              </w:rPr>
              <w:t>类型</w:t>
            </w:r>
          </w:p>
        </w:tc>
        <w:tc>
          <w:tcPr>
            <w:tcW w:w="750" w:type="dxa"/>
            <w:vAlign w:val="top"/>
          </w:tcPr>
          <w:p>
            <w:pPr>
              <w:pStyle w:val="7"/>
              <w:spacing w:before="260" w:line="221" w:lineRule="auto"/>
              <w:ind w:left="153"/>
              <w:rPr>
                <w:sz w:val="21"/>
                <w:szCs w:val="21"/>
              </w:rPr>
            </w:pPr>
            <w:r>
              <w:rPr>
                <w:b/>
                <w:bCs/>
                <w:spacing w:val="-5"/>
                <w:sz w:val="21"/>
                <w:szCs w:val="21"/>
              </w:rPr>
              <w:t>名称</w:t>
            </w:r>
          </w:p>
        </w:tc>
        <w:tc>
          <w:tcPr>
            <w:tcW w:w="660" w:type="dxa"/>
            <w:vAlign w:val="top"/>
          </w:tcPr>
          <w:p>
            <w:pPr>
              <w:pStyle w:val="7"/>
              <w:spacing w:before="258" w:line="221" w:lineRule="auto"/>
              <w:ind w:left="114"/>
              <w:rPr>
                <w:sz w:val="21"/>
                <w:szCs w:val="21"/>
              </w:rPr>
            </w:pPr>
            <w:r>
              <w:rPr>
                <w:b/>
                <w:bCs/>
                <w:spacing w:val="-5"/>
                <w:sz w:val="21"/>
                <w:szCs w:val="21"/>
              </w:rPr>
              <w:t>序号</w:t>
            </w:r>
          </w:p>
        </w:tc>
        <w:tc>
          <w:tcPr>
            <w:tcW w:w="1369" w:type="dxa"/>
            <w:vAlign w:val="top"/>
          </w:tcPr>
          <w:p>
            <w:pPr>
              <w:pStyle w:val="7"/>
              <w:spacing w:before="26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57" w:line="219" w:lineRule="auto"/>
              <w:ind w:left="156"/>
              <w:rPr>
                <w:sz w:val="21"/>
                <w:szCs w:val="21"/>
              </w:rPr>
            </w:pPr>
            <w:r>
              <w:rPr>
                <w:b/>
                <w:bCs/>
                <w:spacing w:val="-5"/>
                <w:sz w:val="21"/>
                <w:szCs w:val="21"/>
              </w:rPr>
              <w:t>工程技术</w:t>
            </w:r>
          </w:p>
        </w:tc>
        <w:tc>
          <w:tcPr>
            <w:tcW w:w="1059" w:type="dxa"/>
            <w:vAlign w:val="top"/>
          </w:tcPr>
          <w:p>
            <w:pPr>
              <w:pStyle w:val="7"/>
              <w:spacing w:before="257" w:line="219" w:lineRule="auto"/>
              <w:ind w:left="108"/>
              <w:rPr>
                <w:sz w:val="21"/>
                <w:szCs w:val="21"/>
              </w:rPr>
            </w:pPr>
            <w:r>
              <w:rPr>
                <w:b/>
                <w:bCs/>
                <w:sz w:val="21"/>
                <w:szCs w:val="21"/>
              </w:rPr>
              <w:t>管理控制</w:t>
            </w:r>
          </w:p>
        </w:tc>
        <w:tc>
          <w:tcPr>
            <w:tcW w:w="1119" w:type="dxa"/>
            <w:vAlign w:val="top"/>
          </w:tcPr>
          <w:p>
            <w:pPr>
              <w:pStyle w:val="7"/>
              <w:spacing w:before="257" w:line="219" w:lineRule="auto"/>
              <w:ind w:left="139"/>
              <w:rPr>
                <w:sz w:val="21"/>
                <w:szCs w:val="21"/>
              </w:rPr>
            </w:pPr>
            <w:r>
              <w:rPr>
                <w:b/>
                <w:bCs/>
                <w:sz w:val="21"/>
                <w:szCs w:val="21"/>
              </w:rPr>
              <w:t>培训教育</w:t>
            </w:r>
          </w:p>
        </w:tc>
        <w:tc>
          <w:tcPr>
            <w:tcW w:w="1129" w:type="dxa"/>
            <w:vAlign w:val="top"/>
          </w:tcPr>
          <w:p>
            <w:pPr>
              <w:pStyle w:val="7"/>
              <w:spacing w:before="257" w:line="219" w:lineRule="auto"/>
              <w:ind w:left="129"/>
              <w:rPr>
                <w:sz w:val="21"/>
                <w:szCs w:val="21"/>
              </w:rPr>
            </w:pPr>
            <w:r>
              <w:rPr>
                <w:b/>
                <w:bCs/>
                <w:spacing w:val="-4"/>
                <w:sz w:val="21"/>
                <w:szCs w:val="21"/>
              </w:rPr>
              <w:t>个体防护</w:t>
            </w:r>
          </w:p>
        </w:tc>
        <w:tc>
          <w:tcPr>
            <w:tcW w:w="1089" w:type="dxa"/>
            <w:vAlign w:val="top"/>
          </w:tcPr>
          <w:p>
            <w:pPr>
              <w:pStyle w:val="7"/>
              <w:spacing w:before="260" w:line="221" w:lineRule="auto"/>
              <w:ind w:left="12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6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6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6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4" w:hRule="atLeast"/>
        </w:trPr>
        <w:tc>
          <w:tcPr>
            <w:tcW w:w="724"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7"/>
              <w:spacing w:before="69" w:line="183" w:lineRule="auto"/>
              <w:ind w:left="297"/>
              <w:rPr>
                <w:sz w:val="21"/>
                <w:szCs w:val="21"/>
              </w:rPr>
            </w:pPr>
            <w:r>
              <w:rPr>
                <w:b/>
                <w:bCs/>
                <w:spacing w:val="-3"/>
                <w:sz w:val="21"/>
                <w:szCs w:val="21"/>
              </w:rPr>
              <w:t>2</w:t>
            </w:r>
          </w:p>
        </w:tc>
        <w:tc>
          <w:tcPr>
            <w:tcW w:w="650" w:type="dxa"/>
            <w:vMerge w:val="restart"/>
            <w:tcBorders>
              <w:bottom w:val="nil"/>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7"/>
              <w:spacing w:before="68" w:line="220" w:lineRule="auto"/>
              <w:ind w:left="153"/>
              <w:rPr>
                <w:sz w:val="21"/>
                <w:szCs w:val="21"/>
              </w:rPr>
            </w:pPr>
            <w:r>
              <w:rPr>
                <w:b/>
                <w:bCs/>
                <w:spacing w:val="-5"/>
                <w:sz w:val="21"/>
                <w:szCs w:val="21"/>
              </w:rPr>
              <w:t>振动</w:t>
            </w:r>
          </w:p>
          <w:p>
            <w:pPr>
              <w:pStyle w:val="7"/>
              <w:spacing w:before="59" w:line="219" w:lineRule="auto"/>
              <w:ind w:left="264"/>
              <w:rPr>
                <w:sz w:val="21"/>
                <w:szCs w:val="21"/>
              </w:rPr>
            </w:pPr>
            <w:r>
              <w:rPr>
                <w:b/>
                <w:bCs/>
                <w:spacing w:val="-3"/>
                <w:sz w:val="21"/>
                <w:szCs w:val="21"/>
              </w:rPr>
              <w:t>筛</w:t>
            </w:r>
          </w:p>
        </w:tc>
        <w:tc>
          <w:tcPr>
            <w:tcW w:w="660" w:type="dxa"/>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5" w:lineRule="auto"/>
              <w:ind w:left="463"/>
              <w:rPr>
                <w:sz w:val="21"/>
                <w:szCs w:val="21"/>
              </w:rPr>
            </w:pPr>
            <w:r>
              <w:rPr>
                <w:b/>
                <w:bCs/>
                <w:spacing w:val="-5"/>
                <w:sz w:val="21"/>
                <w:szCs w:val="21"/>
              </w:rPr>
              <w:t>基础</w:t>
            </w:r>
          </w:p>
        </w:tc>
        <w:tc>
          <w:tcPr>
            <w:tcW w:w="11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52"/>
              <w:rPr>
                <w:sz w:val="21"/>
                <w:szCs w:val="21"/>
              </w:rPr>
            </w:pPr>
            <w:r>
              <w:rPr>
                <w:spacing w:val="2"/>
                <w:sz w:val="21"/>
                <w:szCs w:val="21"/>
              </w:rPr>
              <w:t>牢固可靠</w:t>
            </w:r>
          </w:p>
        </w:tc>
        <w:tc>
          <w:tcPr>
            <w:tcW w:w="789"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319" w:lineRule="exact"/>
              <w:ind w:left="173"/>
              <w:rPr>
                <w:sz w:val="21"/>
                <w:szCs w:val="21"/>
              </w:rPr>
            </w:pPr>
            <w:r>
              <w:rPr>
                <w:spacing w:val="-3"/>
                <w:position w:val="7"/>
                <w:sz w:val="21"/>
                <w:szCs w:val="21"/>
              </w:rPr>
              <w:t>物体</w:t>
            </w:r>
          </w:p>
          <w:p>
            <w:pPr>
              <w:pStyle w:val="7"/>
              <w:spacing w:line="220" w:lineRule="auto"/>
              <w:ind w:left="173"/>
              <w:rPr>
                <w:sz w:val="21"/>
                <w:szCs w:val="21"/>
              </w:rPr>
            </w:pPr>
            <w:r>
              <w:rPr>
                <w:spacing w:val="-3"/>
                <w:sz w:val="21"/>
                <w:szCs w:val="21"/>
              </w:rPr>
              <w:t>打击</w:t>
            </w:r>
          </w:p>
        </w:tc>
        <w:tc>
          <w:tcPr>
            <w:tcW w:w="710" w:type="dxa"/>
            <w:shd w:val="clear" w:color="auto" w:fill="0000FC"/>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59" w:type="dxa"/>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68" w:line="219" w:lineRule="auto"/>
              <w:ind w:left="153"/>
              <w:rPr>
                <w:sz w:val="21"/>
                <w:szCs w:val="21"/>
              </w:rPr>
            </w:pPr>
            <w:r>
              <w:rPr>
                <w:spacing w:val="-2"/>
                <w:sz w:val="21"/>
                <w:szCs w:val="21"/>
              </w:rPr>
              <w:t>地脚螺栓</w:t>
            </w:r>
          </w:p>
          <w:p>
            <w:pPr>
              <w:pStyle w:val="7"/>
              <w:spacing w:before="32" w:line="219" w:lineRule="auto"/>
              <w:ind w:left="153"/>
              <w:rPr>
                <w:sz w:val="21"/>
                <w:szCs w:val="21"/>
              </w:rPr>
            </w:pPr>
            <w:r>
              <w:rPr>
                <w:spacing w:val="-2"/>
                <w:sz w:val="21"/>
                <w:szCs w:val="21"/>
              </w:rPr>
              <w:t>齐全完好</w:t>
            </w:r>
          </w:p>
          <w:p>
            <w:pPr>
              <w:pStyle w:val="7"/>
              <w:spacing w:before="91" w:line="220" w:lineRule="auto"/>
              <w:ind w:left="364"/>
              <w:rPr>
                <w:sz w:val="21"/>
                <w:szCs w:val="21"/>
              </w:rPr>
            </w:pPr>
            <w:r>
              <w:rPr>
                <w:spacing w:val="-3"/>
                <w:sz w:val="21"/>
                <w:szCs w:val="21"/>
              </w:rPr>
              <w:t>有效</w:t>
            </w:r>
          </w:p>
        </w:tc>
        <w:tc>
          <w:tcPr>
            <w:tcW w:w="1059" w:type="dxa"/>
            <w:vAlign w:val="top"/>
          </w:tcPr>
          <w:p>
            <w:pPr>
              <w:spacing w:line="312" w:lineRule="auto"/>
              <w:rPr>
                <w:rFonts w:ascii="Arial"/>
                <w:sz w:val="21"/>
              </w:rPr>
            </w:pPr>
          </w:p>
          <w:p>
            <w:pPr>
              <w:spacing w:line="312" w:lineRule="auto"/>
              <w:rPr>
                <w:rFonts w:ascii="Arial"/>
                <w:sz w:val="21"/>
              </w:rPr>
            </w:pPr>
          </w:p>
          <w:p>
            <w:pPr>
              <w:spacing w:line="313" w:lineRule="auto"/>
              <w:rPr>
                <w:rFonts w:ascii="Arial"/>
                <w:sz w:val="21"/>
              </w:rPr>
            </w:pPr>
          </w:p>
          <w:p>
            <w:pPr>
              <w:pStyle w:val="7"/>
              <w:spacing w:before="69" w:line="219" w:lineRule="auto"/>
              <w:ind w:left="104"/>
              <w:rPr>
                <w:sz w:val="21"/>
                <w:szCs w:val="21"/>
              </w:rPr>
            </w:pPr>
            <w:r>
              <w:rPr>
                <w:spacing w:val="-2"/>
                <w:sz w:val="21"/>
                <w:szCs w:val="21"/>
              </w:rPr>
              <w:t>执行设备</w:t>
            </w:r>
          </w:p>
          <w:p>
            <w:pPr>
              <w:pStyle w:val="7"/>
              <w:spacing w:before="50" w:line="219" w:lineRule="auto"/>
              <w:ind w:left="104"/>
              <w:rPr>
                <w:sz w:val="21"/>
                <w:szCs w:val="21"/>
              </w:rPr>
            </w:pPr>
            <w:r>
              <w:rPr>
                <w:spacing w:val="3"/>
                <w:sz w:val="21"/>
                <w:szCs w:val="21"/>
              </w:rPr>
              <w:t>安全操作</w:t>
            </w:r>
          </w:p>
          <w:p>
            <w:pPr>
              <w:pStyle w:val="7"/>
              <w:spacing w:before="91" w:line="220" w:lineRule="auto"/>
              <w:ind w:left="104"/>
              <w:rPr>
                <w:sz w:val="21"/>
                <w:szCs w:val="21"/>
              </w:rPr>
            </w:pPr>
            <w:r>
              <w:rPr>
                <w:spacing w:val="6"/>
                <w:sz w:val="21"/>
                <w:szCs w:val="21"/>
              </w:rPr>
              <w:t>规程，岗</w:t>
            </w:r>
          </w:p>
          <w:p>
            <w:pPr>
              <w:pStyle w:val="7"/>
              <w:spacing w:before="29" w:line="219" w:lineRule="auto"/>
              <w:ind w:left="104"/>
              <w:rPr>
                <w:sz w:val="21"/>
                <w:szCs w:val="21"/>
              </w:rPr>
            </w:pPr>
            <w:r>
              <w:rPr>
                <w:spacing w:val="-2"/>
                <w:sz w:val="21"/>
                <w:szCs w:val="21"/>
              </w:rPr>
              <w:t>位人员每</w:t>
            </w:r>
          </w:p>
          <w:p>
            <w:pPr>
              <w:pStyle w:val="7"/>
              <w:spacing w:before="80" w:line="219" w:lineRule="auto"/>
              <w:ind w:left="104"/>
              <w:rPr>
                <w:sz w:val="21"/>
                <w:szCs w:val="21"/>
              </w:rPr>
            </w:pPr>
            <w:r>
              <w:rPr>
                <w:spacing w:val="1"/>
                <w:sz w:val="21"/>
                <w:szCs w:val="21"/>
              </w:rPr>
              <w:t>班检查一</w:t>
            </w:r>
          </w:p>
          <w:p>
            <w:pPr>
              <w:pStyle w:val="7"/>
              <w:spacing w:before="61" w:line="219" w:lineRule="auto"/>
              <w:ind w:left="104"/>
              <w:rPr>
                <w:sz w:val="21"/>
                <w:szCs w:val="21"/>
              </w:rPr>
            </w:pPr>
            <w:r>
              <w:rPr>
                <w:spacing w:val="10"/>
                <w:sz w:val="21"/>
                <w:szCs w:val="21"/>
              </w:rPr>
              <w:t>次，每月</w:t>
            </w:r>
          </w:p>
          <w:p>
            <w:pPr>
              <w:pStyle w:val="7"/>
              <w:spacing w:before="61" w:line="219" w:lineRule="auto"/>
              <w:ind w:left="104"/>
              <w:rPr>
                <w:sz w:val="21"/>
                <w:szCs w:val="21"/>
              </w:rPr>
            </w:pPr>
            <w:r>
              <w:rPr>
                <w:spacing w:val="3"/>
                <w:sz w:val="21"/>
                <w:szCs w:val="21"/>
              </w:rPr>
              <w:t>一次维护</w:t>
            </w:r>
          </w:p>
          <w:p>
            <w:pPr>
              <w:pStyle w:val="7"/>
              <w:spacing w:before="61" w:line="219" w:lineRule="auto"/>
              <w:ind w:left="255"/>
              <w:rPr>
                <w:sz w:val="21"/>
                <w:szCs w:val="21"/>
              </w:rPr>
            </w:pPr>
            <w:r>
              <w:rPr>
                <w:spacing w:val="1"/>
                <w:sz w:val="21"/>
                <w:szCs w:val="21"/>
              </w:rPr>
              <w:t>保养。</w:t>
            </w:r>
          </w:p>
        </w:tc>
        <w:tc>
          <w:tcPr>
            <w:tcW w:w="1119" w:type="dxa"/>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7"/>
              <w:spacing w:before="69" w:line="265" w:lineRule="auto"/>
              <w:ind w:left="136" w:right="117"/>
              <w:rPr>
                <w:sz w:val="21"/>
                <w:szCs w:val="21"/>
              </w:rPr>
            </w:pPr>
            <w:r>
              <w:rPr>
                <w:spacing w:val="-3"/>
                <w:sz w:val="21"/>
                <w:szCs w:val="21"/>
              </w:rPr>
              <w:t>经过岗位</w:t>
            </w:r>
            <w:r>
              <w:rPr>
                <w:spacing w:val="1"/>
                <w:sz w:val="21"/>
                <w:szCs w:val="21"/>
              </w:rPr>
              <w:t xml:space="preserve"> </w:t>
            </w:r>
            <w:r>
              <w:rPr>
                <w:spacing w:val="-3"/>
                <w:sz w:val="21"/>
                <w:szCs w:val="21"/>
              </w:rPr>
              <w:t>培训，考</w:t>
            </w:r>
            <w:r>
              <w:rPr>
                <w:spacing w:val="1"/>
                <w:sz w:val="21"/>
                <w:szCs w:val="21"/>
              </w:rPr>
              <w:t xml:space="preserve"> </w:t>
            </w:r>
            <w:r>
              <w:rPr>
                <w:spacing w:val="3"/>
                <w:sz w:val="21"/>
                <w:szCs w:val="21"/>
              </w:rPr>
              <w:t>核合格后</w:t>
            </w:r>
            <w:r>
              <w:rPr>
                <w:spacing w:val="2"/>
                <w:sz w:val="21"/>
                <w:szCs w:val="21"/>
              </w:rPr>
              <w:t xml:space="preserve"> </w:t>
            </w:r>
            <w:r>
              <w:rPr>
                <w:spacing w:val="37"/>
                <w:sz w:val="21"/>
                <w:szCs w:val="21"/>
              </w:rPr>
              <w:t>上岗作</w:t>
            </w:r>
            <w:r>
              <w:rPr>
                <w:sz w:val="21"/>
                <w:szCs w:val="21"/>
              </w:rPr>
              <w:t xml:space="preserve">  </w:t>
            </w:r>
            <w:r>
              <w:rPr>
                <w:spacing w:val="-2"/>
                <w:sz w:val="21"/>
                <w:szCs w:val="21"/>
              </w:rPr>
              <w:t>业。每年</w:t>
            </w:r>
          </w:p>
          <w:p>
            <w:pPr>
              <w:pStyle w:val="7"/>
              <w:spacing w:before="52" w:line="245" w:lineRule="auto"/>
              <w:ind w:left="125" w:right="140" w:firstLine="10"/>
              <w:rPr>
                <w:sz w:val="21"/>
                <w:szCs w:val="21"/>
              </w:rPr>
            </w:pPr>
            <w:r>
              <w:rPr>
                <w:spacing w:val="-2"/>
                <w:sz w:val="21"/>
                <w:szCs w:val="21"/>
              </w:rPr>
              <w:t>接受安全</w:t>
            </w:r>
            <w:r>
              <w:rPr>
                <w:sz w:val="21"/>
                <w:szCs w:val="21"/>
              </w:rPr>
              <w:t xml:space="preserve"> </w:t>
            </w:r>
            <w:r>
              <w:rPr>
                <w:spacing w:val="-1"/>
                <w:sz w:val="21"/>
                <w:szCs w:val="21"/>
              </w:rPr>
              <w:t>再教育。</w:t>
            </w:r>
          </w:p>
        </w:tc>
        <w:tc>
          <w:tcPr>
            <w:tcW w:w="1129" w:type="dxa"/>
            <w:vAlign w:val="top"/>
          </w:tcPr>
          <w:p>
            <w:pPr>
              <w:rPr>
                <w:rFonts w:ascii="Arial"/>
                <w:sz w:val="21"/>
              </w:rPr>
            </w:pPr>
          </w:p>
        </w:tc>
        <w:tc>
          <w:tcPr>
            <w:tcW w:w="1089" w:type="dxa"/>
            <w:vAlign w:val="top"/>
          </w:tcPr>
          <w:p>
            <w:pPr>
              <w:pStyle w:val="7"/>
              <w:spacing w:before="72" w:line="220" w:lineRule="auto"/>
              <w:ind w:left="118"/>
              <w:rPr>
                <w:sz w:val="21"/>
                <w:szCs w:val="21"/>
              </w:rPr>
            </w:pPr>
            <w:r>
              <w:rPr>
                <w:spacing w:val="2"/>
                <w:sz w:val="21"/>
                <w:szCs w:val="21"/>
              </w:rPr>
              <w:t>发现有人</w:t>
            </w:r>
          </w:p>
          <w:p>
            <w:pPr>
              <w:pStyle w:val="7"/>
              <w:spacing w:before="49" w:line="219" w:lineRule="auto"/>
              <w:ind w:left="168"/>
              <w:rPr>
                <w:sz w:val="21"/>
                <w:szCs w:val="21"/>
              </w:rPr>
            </w:pPr>
            <w:r>
              <w:rPr>
                <w:spacing w:val="1"/>
                <w:sz w:val="21"/>
                <w:szCs w:val="21"/>
              </w:rPr>
              <w:t>受伤后，</w:t>
            </w:r>
          </w:p>
          <w:p>
            <w:pPr>
              <w:pStyle w:val="7"/>
              <w:spacing w:before="81" w:line="220" w:lineRule="auto"/>
              <w:ind w:left="118"/>
              <w:rPr>
                <w:sz w:val="21"/>
                <w:szCs w:val="21"/>
              </w:rPr>
            </w:pPr>
            <w:r>
              <w:rPr>
                <w:spacing w:val="4"/>
                <w:sz w:val="21"/>
                <w:szCs w:val="21"/>
              </w:rPr>
              <w:t>立即关闭</w:t>
            </w:r>
          </w:p>
          <w:p>
            <w:pPr>
              <w:pStyle w:val="7"/>
              <w:spacing w:before="60" w:line="221" w:lineRule="auto"/>
              <w:ind w:left="227"/>
              <w:rPr>
                <w:sz w:val="21"/>
                <w:szCs w:val="21"/>
              </w:rPr>
            </w:pPr>
            <w:r>
              <w:rPr>
                <w:spacing w:val="4"/>
                <w:sz w:val="21"/>
                <w:szCs w:val="21"/>
              </w:rPr>
              <w:t>设备电</w:t>
            </w:r>
          </w:p>
          <w:p>
            <w:pPr>
              <w:pStyle w:val="7"/>
              <w:spacing w:before="68" w:line="220" w:lineRule="auto"/>
              <w:ind w:left="118"/>
              <w:rPr>
                <w:sz w:val="21"/>
                <w:szCs w:val="21"/>
              </w:rPr>
            </w:pPr>
            <w:r>
              <w:rPr>
                <w:spacing w:val="3"/>
                <w:sz w:val="21"/>
                <w:szCs w:val="21"/>
              </w:rPr>
              <w:t>源，现场</w:t>
            </w:r>
          </w:p>
          <w:p>
            <w:pPr>
              <w:pStyle w:val="7"/>
              <w:spacing w:before="69" w:line="220" w:lineRule="auto"/>
              <w:ind w:left="118"/>
              <w:rPr>
                <w:sz w:val="21"/>
                <w:szCs w:val="21"/>
              </w:rPr>
            </w:pPr>
            <w:r>
              <w:rPr>
                <w:spacing w:val="5"/>
                <w:sz w:val="21"/>
                <w:szCs w:val="21"/>
              </w:rPr>
              <w:t>人员立即</w:t>
            </w:r>
          </w:p>
          <w:p>
            <w:pPr>
              <w:pStyle w:val="7"/>
              <w:spacing w:before="29" w:line="220" w:lineRule="auto"/>
              <w:ind w:left="118"/>
              <w:rPr>
                <w:sz w:val="21"/>
                <w:szCs w:val="21"/>
              </w:rPr>
            </w:pPr>
            <w:r>
              <w:rPr>
                <w:spacing w:val="2"/>
                <w:sz w:val="21"/>
                <w:szCs w:val="21"/>
              </w:rPr>
              <w:t>向周围人</w:t>
            </w:r>
          </w:p>
          <w:p>
            <w:pPr>
              <w:pStyle w:val="7"/>
              <w:spacing w:before="60" w:line="219" w:lineRule="auto"/>
              <w:ind w:left="168"/>
              <w:rPr>
                <w:sz w:val="21"/>
                <w:szCs w:val="21"/>
              </w:rPr>
            </w:pPr>
            <w:r>
              <w:rPr>
                <w:spacing w:val="1"/>
                <w:sz w:val="21"/>
                <w:szCs w:val="21"/>
              </w:rPr>
              <w:t>员呼救，</w:t>
            </w:r>
          </w:p>
          <w:p>
            <w:pPr>
              <w:pStyle w:val="7"/>
              <w:spacing w:before="80" w:line="219" w:lineRule="auto"/>
              <w:ind w:left="118"/>
              <w:rPr>
                <w:sz w:val="21"/>
                <w:szCs w:val="21"/>
              </w:rPr>
            </w:pPr>
            <w:r>
              <w:rPr>
                <w:spacing w:val="2"/>
                <w:sz w:val="21"/>
                <w:szCs w:val="21"/>
              </w:rPr>
              <w:t>并通知领</w:t>
            </w:r>
          </w:p>
          <w:p>
            <w:pPr>
              <w:pStyle w:val="7"/>
              <w:spacing w:before="61" w:line="219" w:lineRule="auto"/>
              <w:ind w:left="118"/>
              <w:rPr>
                <w:sz w:val="21"/>
                <w:szCs w:val="21"/>
              </w:rPr>
            </w:pPr>
            <w:r>
              <w:rPr>
                <w:spacing w:val="2"/>
                <w:sz w:val="21"/>
                <w:szCs w:val="21"/>
              </w:rPr>
              <w:t>导或值班</w:t>
            </w:r>
          </w:p>
          <w:p>
            <w:pPr>
              <w:pStyle w:val="7"/>
              <w:spacing w:before="81" w:line="219" w:lineRule="auto"/>
              <w:ind w:left="118"/>
              <w:rPr>
                <w:sz w:val="21"/>
                <w:szCs w:val="21"/>
              </w:rPr>
            </w:pPr>
            <w:r>
              <w:rPr>
                <w:spacing w:val="-2"/>
                <w:sz w:val="21"/>
                <w:szCs w:val="21"/>
              </w:rPr>
              <w:t>人员，拨</w:t>
            </w:r>
          </w:p>
          <w:p>
            <w:pPr>
              <w:pStyle w:val="7"/>
              <w:spacing w:before="52" w:line="220" w:lineRule="auto"/>
              <w:ind w:left="168"/>
              <w:rPr>
                <w:sz w:val="21"/>
                <w:szCs w:val="21"/>
              </w:rPr>
            </w:pPr>
            <w:r>
              <w:rPr>
                <w:spacing w:val="3"/>
                <w:sz w:val="21"/>
                <w:szCs w:val="21"/>
              </w:rPr>
              <w:t>打120急</w:t>
            </w:r>
          </w:p>
          <w:p>
            <w:pPr>
              <w:pStyle w:val="7"/>
              <w:spacing w:before="39" w:line="219" w:lineRule="auto"/>
              <w:ind w:left="168"/>
              <w:rPr>
                <w:sz w:val="21"/>
                <w:szCs w:val="21"/>
              </w:rPr>
            </w:pPr>
            <w:r>
              <w:rPr>
                <w:spacing w:val="1"/>
                <w:sz w:val="21"/>
                <w:szCs w:val="21"/>
              </w:rPr>
              <w:t>救电话。</w:t>
            </w:r>
          </w:p>
        </w:tc>
        <w:tc>
          <w:tcPr>
            <w:tcW w:w="10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9"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9" w:line="238" w:lineRule="auto"/>
              <w:ind w:left="18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05" w:line="220" w:lineRule="auto"/>
              <w:ind w:left="153"/>
              <w:rPr>
                <w:sz w:val="21"/>
                <w:szCs w:val="21"/>
              </w:rPr>
            </w:pPr>
            <w:r>
              <w:rPr>
                <w:b/>
                <w:bCs/>
                <w:spacing w:val="-5"/>
                <w:sz w:val="21"/>
                <w:szCs w:val="21"/>
              </w:rPr>
              <w:t>振动</w:t>
            </w:r>
          </w:p>
          <w:p>
            <w:pPr>
              <w:pStyle w:val="7"/>
              <w:spacing w:before="69" w:line="219" w:lineRule="auto"/>
              <w:ind w:left="264"/>
              <w:rPr>
                <w:sz w:val="21"/>
                <w:szCs w:val="21"/>
              </w:rPr>
            </w:pPr>
            <w:r>
              <w:rPr>
                <w:b/>
                <w:bCs/>
                <w:spacing w:val="-3"/>
                <w:sz w:val="21"/>
                <w:szCs w:val="21"/>
              </w:rPr>
              <w:t>筛</w:t>
            </w:r>
          </w:p>
        </w:tc>
        <w:tc>
          <w:tcPr>
            <w:tcW w:w="660" w:type="dxa"/>
            <w:vAlign w:val="top"/>
          </w:tcPr>
          <w:p>
            <w:pPr>
              <w:spacing w:line="351" w:lineRule="auto"/>
              <w:rPr>
                <w:rFonts w:ascii="Arial"/>
                <w:sz w:val="21"/>
              </w:rPr>
            </w:pPr>
          </w:p>
          <w:p>
            <w:pPr>
              <w:pStyle w:val="7"/>
              <w:spacing w:before="68" w:line="183" w:lineRule="auto"/>
              <w:ind w:left="263"/>
              <w:rPr>
                <w:sz w:val="21"/>
                <w:szCs w:val="21"/>
              </w:rPr>
            </w:pPr>
            <w:r>
              <w:rPr>
                <w:b/>
                <w:bCs/>
                <w:spacing w:val="-3"/>
                <w:sz w:val="21"/>
                <w:szCs w:val="21"/>
              </w:rPr>
              <w:t>2</w:t>
            </w:r>
          </w:p>
        </w:tc>
        <w:tc>
          <w:tcPr>
            <w:tcW w:w="1369" w:type="dxa"/>
            <w:vAlign w:val="top"/>
          </w:tcPr>
          <w:p>
            <w:pPr>
              <w:spacing w:line="295" w:lineRule="auto"/>
              <w:rPr>
                <w:rFonts w:ascii="Arial"/>
                <w:sz w:val="21"/>
              </w:rPr>
            </w:pPr>
          </w:p>
          <w:p>
            <w:pPr>
              <w:pStyle w:val="7"/>
              <w:spacing w:before="69" w:line="221" w:lineRule="auto"/>
              <w:ind w:left="253"/>
              <w:rPr>
                <w:sz w:val="21"/>
                <w:szCs w:val="21"/>
              </w:rPr>
            </w:pPr>
            <w:r>
              <w:rPr>
                <w:b/>
                <w:bCs/>
                <w:spacing w:val="-5"/>
                <w:sz w:val="21"/>
                <w:szCs w:val="21"/>
              </w:rPr>
              <w:t>设备主体</w:t>
            </w:r>
          </w:p>
        </w:tc>
        <w:tc>
          <w:tcPr>
            <w:tcW w:w="1159" w:type="dxa"/>
            <w:vAlign w:val="top"/>
          </w:tcPr>
          <w:p>
            <w:pPr>
              <w:pStyle w:val="7"/>
              <w:spacing w:before="24" w:line="219" w:lineRule="auto"/>
              <w:ind w:right="4"/>
              <w:jc w:val="right"/>
              <w:rPr>
                <w:sz w:val="21"/>
                <w:szCs w:val="21"/>
              </w:rPr>
            </w:pPr>
            <w:r>
              <w:rPr>
                <w:b/>
                <w:bCs/>
                <w:spacing w:val="-3"/>
                <w:sz w:val="21"/>
                <w:szCs w:val="21"/>
              </w:rPr>
              <w:t>完好牢固，</w:t>
            </w:r>
          </w:p>
          <w:p>
            <w:pPr>
              <w:pStyle w:val="7"/>
              <w:spacing w:before="101" w:line="220" w:lineRule="auto"/>
              <w:ind w:left="155"/>
              <w:rPr>
                <w:sz w:val="21"/>
                <w:szCs w:val="21"/>
              </w:rPr>
            </w:pPr>
            <w:r>
              <w:rPr>
                <w:b/>
                <w:bCs/>
                <w:spacing w:val="-5"/>
                <w:sz w:val="21"/>
                <w:szCs w:val="21"/>
              </w:rPr>
              <w:t>无变形受</w:t>
            </w:r>
          </w:p>
          <w:p>
            <w:pPr>
              <w:pStyle w:val="7"/>
              <w:spacing w:before="68" w:line="193" w:lineRule="auto"/>
              <w:ind w:left="255"/>
              <w:rPr>
                <w:sz w:val="21"/>
                <w:szCs w:val="21"/>
              </w:rPr>
            </w:pPr>
            <w:r>
              <w:rPr>
                <w:b/>
                <w:bCs/>
                <w:spacing w:val="-5"/>
                <w:sz w:val="21"/>
                <w:szCs w:val="21"/>
              </w:rPr>
              <w:t>损现象</w:t>
            </w:r>
          </w:p>
        </w:tc>
        <w:tc>
          <w:tcPr>
            <w:tcW w:w="789" w:type="dxa"/>
            <w:vAlign w:val="top"/>
          </w:tcPr>
          <w:p>
            <w:pPr>
              <w:pStyle w:val="7"/>
              <w:spacing w:before="193" w:line="331" w:lineRule="exact"/>
              <w:ind w:left="176"/>
              <w:rPr>
                <w:sz w:val="21"/>
                <w:szCs w:val="21"/>
              </w:rPr>
            </w:pPr>
            <w:r>
              <w:rPr>
                <w:b/>
                <w:bCs/>
                <w:spacing w:val="-5"/>
                <w:position w:val="8"/>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0F9"/>
            <w:vAlign w:val="top"/>
          </w:tcPr>
          <w:p>
            <w:pPr>
              <w:pStyle w:val="7"/>
              <w:spacing w:before="20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pStyle w:val="7"/>
              <w:spacing w:before="237" w:line="246" w:lineRule="auto"/>
              <w:ind w:left="15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5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318"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318"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19" w:type="default"/>
          <w:pgSz w:w="16840" w:h="11910"/>
          <w:pgMar w:top="1012" w:right="634" w:bottom="1162" w:left="595" w:header="0" w:footer="948"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09"/>
        <w:gridCol w:w="1149"/>
        <w:gridCol w:w="1069"/>
        <w:gridCol w:w="1119"/>
        <w:gridCol w:w="1129"/>
        <w:gridCol w:w="1089"/>
        <w:gridCol w:w="1059"/>
        <w:gridCol w:w="560"/>
        <w:gridCol w:w="44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400" w:lineRule="auto"/>
              <w:rPr>
                <w:rFonts w:ascii="Arial"/>
                <w:sz w:val="21"/>
              </w:rPr>
            </w:pPr>
          </w:p>
          <w:p>
            <w:pPr>
              <w:pStyle w:val="7"/>
              <w:spacing w:before="68" w:line="219" w:lineRule="auto"/>
              <w:ind w:left="178"/>
              <w:rPr>
                <w:sz w:val="21"/>
                <w:szCs w:val="21"/>
              </w:rPr>
            </w:pPr>
            <w:r>
              <w:rPr>
                <w:b/>
                <w:bCs/>
                <w:spacing w:val="1"/>
                <w:sz w:val="21"/>
                <w:szCs w:val="21"/>
              </w:rPr>
              <w:t>风险点</w:t>
            </w:r>
            <w:r>
              <w:rPr>
                <w:spacing w:val="2"/>
                <w:sz w:val="21"/>
                <w:szCs w:val="21"/>
              </w:rPr>
              <w:t xml:space="preserve">   </w:t>
            </w:r>
            <w:r>
              <w:rPr>
                <w:b/>
                <w:bCs/>
                <w:spacing w:val="1"/>
                <w:sz w:val="21"/>
                <w:szCs w:val="21"/>
              </w:rPr>
              <w:t>(振动筛)</w:t>
            </w:r>
          </w:p>
        </w:tc>
        <w:tc>
          <w:tcPr>
            <w:tcW w:w="2029" w:type="dxa"/>
            <w:gridSpan w:val="2"/>
            <w:vAlign w:val="top"/>
          </w:tcPr>
          <w:p>
            <w:pPr>
              <w:pStyle w:val="7"/>
              <w:spacing w:before="30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09"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58"/>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22" w:right="109"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09" w:type="dxa"/>
            <w:vMerge w:val="continue"/>
            <w:tcBorders>
              <w:top w:val="nil"/>
            </w:tcBorders>
            <w:vAlign w:val="top"/>
          </w:tcPr>
          <w:p>
            <w:pPr>
              <w:rPr>
                <w:rFonts w:ascii="Arial"/>
                <w:sz w:val="21"/>
              </w:rPr>
            </w:pPr>
          </w:p>
        </w:tc>
        <w:tc>
          <w:tcPr>
            <w:tcW w:w="1149" w:type="dxa"/>
            <w:vAlign w:val="top"/>
          </w:tcPr>
          <w:p>
            <w:pPr>
              <w:pStyle w:val="7"/>
              <w:spacing w:before="267" w:line="219" w:lineRule="auto"/>
              <w:ind w:left="147"/>
              <w:rPr>
                <w:sz w:val="21"/>
                <w:szCs w:val="21"/>
              </w:rPr>
            </w:pPr>
            <w:r>
              <w:rPr>
                <w:b/>
                <w:bCs/>
                <w:spacing w:val="-5"/>
                <w:sz w:val="21"/>
                <w:szCs w:val="21"/>
              </w:rPr>
              <w:t>工程技术</w:t>
            </w:r>
          </w:p>
        </w:tc>
        <w:tc>
          <w:tcPr>
            <w:tcW w:w="1069" w:type="dxa"/>
            <w:vAlign w:val="top"/>
          </w:tcPr>
          <w:p>
            <w:pPr>
              <w:pStyle w:val="7"/>
              <w:spacing w:before="267" w:line="219" w:lineRule="auto"/>
              <w:ind w:left="139"/>
              <w:rPr>
                <w:sz w:val="21"/>
                <w:szCs w:val="21"/>
              </w:rPr>
            </w:pPr>
            <w:r>
              <w:rPr>
                <w:b/>
                <w:bCs/>
                <w:sz w:val="21"/>
                <w:szCs w:val="21"/>
              </w:rPr>
              <w:t>管理控制</w:t>
            </w:r>
          </w:p>
        </w:tc>
        <w:tc>
          <w:tcPr>
            <w:tcW w:w="1119" w:type="dxa"/>
            <w:vAlign w:val="top"/>
          </w:tcPr>
          <w:p>
            <w:pPr>
              <w:pStyle w:val="7"/>
              <w:spacing w:before="267" w:line="219" w:lineRule="auto"/>
              <w:ind w:left="120"/>
              <w:rPr>
                <w:sz w:val="21"/>
                <w:szCs w:val="21"/>
              </w:rPr>
            </w:pPr>
            <w:r>
              <w:rPr>
                <w:b/>
                <w:bCs/>
                <w:sz w:val="21"/>
                <w:szCs w:val="21"/>
              </w:rPr>
              <w:t>培训教育</w:t>
            </w:r>
          </w:p>
        </w:tc>
        <w:tc>
          <w:tcPr>
            <w:tcW w:w="1129" w:type="dxa"/>
            <w:vAlign w:val="top"/>
          </w:tcPr>
          <w:p>
            <w:pPr>
              <w:pStyle w:val="7"/>
              <w:spacing w:before="267" w:line="219" w:lineRule="auto"/>
              <w:ind w:left="130"/>
              <w:rPr>
                <w:sz w:val="21"/>
                <w:szCs w:val="21"/>
              </w:rPr>
            </w:pPr>
            <w:r>
              <w:rPr>
                <w:b/>
                <w:bCs/>
                <w:spacing w:val="-4"/>
                <w:sz w:val="21"/>
                <w:szCs w:val="21"/>
              </w:rPr>
              <w:t>个体防护</w:t>
            </w:r>
          </w:p>
        </w:tc>
        <w:tc>
          <w:tcPr>
            <w:tcW w:w="1089" w:type="dxa"/>
            <w:vAlign w:val="top"/>
          </w:tcPr>
          <w:p>
            <w:pPr>
              <w:pStyle w:val="7"/>
              <w:spacing w:before="270" w:line="221" w:lineRule="auto"/>
              <w:ind w:left="15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59" w:line="218" w:lineRule="auto"/>
              <w:ind w:left="69"/>
              <w:rPr>
                <w:sz w:val="21"/>
                <w:szCs w:val="21"/>
              </w:rPr>
            </w:pPr>
            <w:r>
              <w:rPr>
                <w:sz w:val="21"/>
                <w:szCs w:val="21"/>
              </w:rPr>
              <w:t>公</w:t>
            </w:r>
            <w:r>
              <w:rPr>
                <w:spacing w:val="53"/>
                <w:sz w:val="21"/>
                <w:szCs w:val="21"/>
              </w:rPr>
              <w:t xml:space="preserve"> </w:t>
            </w:r>
            <w:r>
              <w:rPr>
                <w:sz w:val="21"/>
                <w:szCs w:val="21"/>
              </w:rPr>
              <w:t>司</w:t>
            </w:r>
          </w:p>
        </w:tc>
        <w:tc>
          <w:tcPr>
            <w:tcW w:w="440" w:type="dxa"/>
            <w:textDirection w:val="tbRlV"/>
            <w:vAlign w:val="top"/>
          </w:tcPr>
          <w:p>
            <w:pPr>
              <w:pStyle w:val="7"/>
              <w:spacing w:before="99" w:line="216" w:lineRule="auto"/>
              <w:ind w:left="9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6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6"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20" w:lineRule="auto"/>
              <w:ind w:left="153"/>
              <w:rPr>
                <w:sz w:val="21"/>
                <w:szCs w:val="21"/>
              </w:rPr>
            </w:pPr>
            <w:r>
              <w:rPr>
                <w:b/>
                <w:bCs/>
                <w:spacing w:val="-5"/>
                <w:sz w:val="21"/>
                <w:szCs w:val="21"/>
              </w:rPr>
              <w:t>振动</w:t>
            </w:r>
          </w:p>
          <w:p>
            <w:pPr>
              <w:pStyle w:val="7"/>
              <w:spacing w:before="59" w:line="219" w:lineRule="auto"/>
              <w:ind w:left="264"/>
              <w:rPr>
                <w:sz w:val="21"/>
                <w:szCs w:val="21"/>
              </w:rPr>
            </w:pPr>
            <w:r>
              <w:rPr>
                <w:b/>
                <w:bCs/>
                <w:spacing w:val="-3"/>
                <w:sz w:val="21"/>
                <w:szCs w:val="21"/>
              </w:rPr>
              <w:t>筛</w:t>
            </w:r>
          </w:p>
        </w:tc>
        <w:tc>
          <w:tcPr>
            <w:tcW w:w="660"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8" w:line="183" w:lineRule="auto"/>
              <w:ind w:left="263"/>
              <w:rPr>
                <w:sz w:val="21"/>
                <w:szCs w:val="21"/>
              </w:rPr>
            </w:pPr>
            <w:r>
              <w:rPr>
                <w:b/>
                <w:bCs/>
                <w:spacing w:val="-3"/>
                <w:sz w:val="21"/>
                <w:szCs w:val="21"/>
              </w:rPr>
              <w:t>3</w:t>
            </w:r>
          </w:p>
        </w:tc>
        <w:tc>
          <w:tcPr>
            <w:tcW w:w="1369" w:type="dxa"/>
            <w:vAlign w:val="top"/>
          </w:tcPr>
          <w:p>
            <w:pPr>
              <w:spacing w:line="305" w:lineRule="auto"/>
              <w:rPr>
                <w:rFonts w:ascii="Arial"/>
                <w:sz w:val="21"/>
              </w:rPr>
            </w:pPr>
          </w:p>
          <w:p>
            <w:pPr>
              <w:spacing w:line="305" w:lineRule="auto"/>
              <w:rPr>
                <w:rFonts w:ascii="Arial"/>
                <w:sz w:val="21"/>
              </w:rPr>
            </w:pPr>
          </w:p>
          <w:p>
            <w:pPr>
              <w:spacing w:line="305"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spacing w:line="305" w:lineRule="auto"/>
              <w:rPr>
                <w:rFonts w:ascii="Arial"/>
                <w:sz w:val="21"/>
              </w:rPr>
            </w:pPr>
          </w:p>
          <w:p>
            <w:pPr>
              <w:spacing w:line="305" w:lineRule="auto"/>
              <w:rPr>
                <w:rFonts w:ascii="Arial"/>
                <w:sz w:val="21"/>
              </w:rPr>
            </w:pPr>
          </w:p>
          <w:p>
            <w:pPr>
              <w:pStyle w:val="7"/>
              <w:spacing w:before="69" w:line="219" w:lineRule="auto"/>
              <w:ind w:left="152"/>
              <w:rPr>
                <w:sz w:val="21"/>
                <w:szCs w:val="21"/>
              </w:rPr>
            </w:pPr>
            <w:r>
              <w:rPr>
                <w:spacing w:val="-3"/>
                <w:sz w:val="21"/>
                <w:szCs w:val="21"/>
              </w:rPr>
              <w:t>线路无破</w:t>
            </w:r>
          </w:p>
          <w:p>
            <w:pPr>
              <w:pStyle w:val="7"/>
              <w:spacing w:before="81" w:line="220" w:lineRule="auto"/>
              <w:ind w:left="42"/>
              <w:rPr>
                <w:sz w:val="21"/>
                <w:szCs w:val="21"/>
              </w:rPr>
            </w:pPr>
            <w:r>
              <w:rPr>
                <w:spacing w:val="2"/>
                <w:sz w:val="21"/>
                <w:szCs w:val="21"/>
              </w:rPr>
              <w:t>损、无漏电</w:t>
            </w:r>
          </w:p>
          <w:p>
            <w:pPr>
              <w:pStyle w:val="7"/>
              <w:spacing w:before="49" w:line="220" w:lineRule="auto"/>
              <w:ind w:left="362"/>
              <w:rPr>
                <w:sz w:val="21"/>
                <w:szCs w:val="21"/>
              </w:rPr>
            </w:pPr>
            <w:r>
              <w:rPr>
                <w:spacing w:val="-3"/>
                <w:sz w:val="21"/>
                <w:szCs w:val="21"/>
              </w:rPr>
              <w:t>风险</w:t>
            </w:r>
          </w:p>
        </w:tc>
        <w:tc>
          <w:tcPr>
            <w:tcW w:w="789"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7"/>
              <w:spacing w:before="68" w:line="241"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09" w:type="dxa"/>
            <w:shd w:val="clear" w:color="auto" w:fill="0000FC"/>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73" w:line="221" w:lineRule="auto"/>
              <w:ind w:left="144"/>
              <w:rPr>
                <w:sz w:val="21"/>
                <w:szCs w:val="21"/>
              </w:rPr>
            </w:pPr>
            <w:r>
              <w:rPr>
                <w:spacing w:val="3"/>
                <w:sz w:val="21"/>
                <w:szCs w:val="21"/>
              </w:rPr>
              <w:t>设置漏电</w:t>
            </w:r>
          </w:p>
          <w:p>
            <w:pPr>
              <w:pStyle w:val="7"/>
              <w:spacing w:before="58" w:line="220" w:lineRule="auto"/>
              <w:ind w:left="144"/>
              <w:rPr>
                <w:sz w:val="21"/>
                <w:szCs w:val="21"/>
              </w:rPr>
            </w:pPr>
            <w:r>
              <w:rPr>
                <w:spacing w:val="-2"/>
                <w:sz w:val="21"/>
                <w:szCs w:val="21"/>
              </w:rPr>
              <w:t>保护，PE</w:t>
            </w:r>
          </w:p>
          <w:p>
            <w:pPr>
              <w:pStyle w:val="7"/>
              <w:spacing w:before="49" w:line="220" w:lineRule="auto"/>
              <w:ind w:left="254"/>
              <w:rPr>
                <w:sz w:val="21"/>
                <w:szCs w:val="21"/>
              </w:rPr>
            </w:pPr>
            <w:r>
              <w:rPr>
                <w:spacing w:val="3"/>
                <w:sz w:val="21"/>
                <w:szCs w:val="21"/>
              </w:rPr>
              <w:t>电气防</w:t>
            </w:r>
          </w:p>
          <w:p>
            <w:pPr>
              <w:pStyle w:val="7"/>
              <w:spacing w:before="79" w:line="220" w:lineRule="auto"/>
              <w:ind w:left="144"/>
              <w:rPr>
                <w:sz w:val="21"/>
                <w:szCs w:val="21"/>
              </w:rPr>
            </w:pPr>
            <w:r>
              <w:rPr>
                <w:spacing w:val="-2"/>
                <w:sz w:val="21"/>
                <w:szCs w:val="21"/>
              </w:rPr>
              <w:t>护，设备</w:t>
            </w:r>
          </w:p>
          <w:p>
            <w:pPr>
              <w:pStyle w:val="7"/>
              <w:spacing w:before="49" w:line="219" w:lineRule="auto"/>
              <w:ind w:left="144"/>
              <w:rPr>
                <w:sz w:val="21"/>
                <w:szCs w:val="21"/>
              </w:rPr>
            </w:pPr>
            <w:r>
              <w:rPr>
                <w:spacing w:val="-2"/>
                <w:sz w:val="21"/>
                <w:szCs w:val="21"/>
              </w:rPr>
              <w:t>橡胶压簧</w:t>
            </w:r>
          </w:p>
          <w:p>
            <w:pPr>
              <w:pStyle w:val="7"/>
              <w:spacing w:before="61" w:line="219" w:lineRule="auto"/>
              <w:ind w:left="144"/>
              <w:rPr>
                <w:sz w:val="21"/>
                <w:szCs w:val="21"/>
              </w:rPr>
            </w:pPr>
            <w:r>
              <w:rPr>
                <w:spacing w:val="3"/>
                <w:sz w:val="21"/>
                <w:szCs w:val="21"/>
              </w:rPr>
              <w:t>景点导线</w:t>
            </w:r>
          </w:p>
          <w:p>
            <w:pPr>
              <w:pStyle w:val="7"/>
              <w:spacing w:before="83" w:line="186" w:lineRule="auto"/>
              <w:ind w:left="304"/>
              <w:rPr>
                <w:sz w:val="21"/>
                <w:szCs w:val="21"/>
              </w:rPr>
            </w:pPr>
            <w:r>
              <w:rPr>
                <w:spacing w:val="-2"/>
                <w:sz w:val="21"/>
                <w:szCs w:val="21"/>
              </w:rPr>
              <w:t>跨接。</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313" w:lineRule="auto"/>
              <w:rPr>
                <w:rFonts w:ascii="Arial"/>
                <w:sz w:val="21"/>
              </w:rPr>
            </w:pPr>
          </w:p>
          <w:p>
            <w:pPr>
              <w:spacing w:line="313" w:lineRule="auto"/>
              <w:rPr>
                <w:rFonts w:ascii="Arial"/>
                <w:sz w:val="21"/>
              </w:rPr>
            </w:pPr>
          </w:p>
          <w:p>
            <w:pPr>
              <w:spacing w:line="313"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3" w:lineRule="auto"/>
              <w:rPr>
                <w:rFonts w:ascii="Arial"/>
                <w:sz w:val="21"/>
              </w:rPr>
            </w:pPr>
          </w:p>
          <w:p>
            <w:pPr>
              <w:spacing w:line="313" w:lineRule="auto"/>
              <w:rPr>
                <w:rFonts w:ascii="Arial"/>
                <w:sz w:val="21"/>
              </w:rPr>
            </w:pPr>
          </w:p>
          <w:p>
            <w:pPr>
              <w:spacing w:line="313"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327" w:lineRule="auto"/>
              <w:rPr>
                <w:rFonts w:ascii="Arial"/>
                <w:sz w:val="21"/>
              </w:rPr>
            </w:pPr>
          </w:p>
          <w:p>
            <w:pPr>
              <w:pStyle w:val="7"/>
              <w:spacing w:before="68" w:line="220" w:lineRule="auto"/>
              <w:ind w:left="150"/>
              <w:rPr>
                <w:sz w:val="21"/>
                <w:szCs w:val="21"/>
              </w:rPr>
            </w:pPr>
            <w:r>
              <w:rPr>
                <w:spacing w:val="7"/>
                <w:sz w:val="21"/>
                <w:szCs w:val="21"/>
              </w:rPr>
              <w:t>振动</w:t>
            </w:r>
          </w:p>
          <w:p>
            <w:pPr>
              <w:pStyle w:val="7"/>
              <w:spacing w:before="49" w:line="219" w:lineRule="auto"/>
              <w:ind w:left="261"/>
              <w:rPr>
                <w:sz w:val="21"/>
                <w:szCs w:val="21"/>
              </w:rPr>
            </w:pPr>
            <w:r>
              <w:rPr>
                <w:sz w:val="21"/>
                <w:szCs w:val="21"/>
              </w:rPr>
              <w:t>筛</w:t>
            </w:r>
          </w:p>
        </w:tc>
        <w:tc>
          <w:tcPr>
            <w:tcW w:w="660" w:type="dxa"/>
            <w:vAlign w:val="top"/>
          </w:tcPr>
          <w:p>
            <w:pPr>
              <w:spacing w:line="254" w:lineRule="auto"/>
              <w:rPr>
                <w:rFonts w:ascii="Arial"/>
                <w:sz w:val="21"/>
              </w:rPr>
            </w:pPr>
          </w:p>
          <w:p>
            <w:pPr>
              <w:spacing w:line="255"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333" w:lineRule="auto"/>
              <w:rPr>
                <w:rFonts w:ascii="Arial"/>
                <w:sz w:val="21"/>
              </w:rPr>
            </w:pPr>
          </w:p>
          <w:p>
            <w:pPr>
              <w:pStyle w:val="7"/>
              <w:spacing w:before="69" w:line="247" w:lineRule="auto"/>
              <w:ind w:left="572" w:right="163" w:hanging="419"/>
              <w:rPr>
                <w:sz w:val="21"/>
                <w:szCs w:val="21"/>
              </w:rPr>
            </w:pPr>
            <w:r>
              <w:rPr>
                <w:b/>
                <w:bCs/>
                <w:spacing w:val="-4"/>
                <w:sz w:val="21"/>
                <w:szCs w:val="21"/>
              </w:rPr>
              <w:t>通风除尘装</w:t>
            </w:r>
            <w:r>
              <w:rPr>
                <w:sz w:val="21"/>
                <w:szCs w:val="21"/>
              </w:rPr>
              <w:t xml:space="preserve"> </w:t>
            </w:r>
            <w:r>
              <w:rPr>
                <w:b/>
                <w:bCs/>
                <w:spacing w:val="-3"/>
                <w:sz w:val="21"/>
                <w:szCs w:val="21"/>
              </w:rPr>
              <w:t>置</w:t>
            </w:r>
          </w:p>
        </w:tc>
        <w:tc>
          <w:tcPr>
            <w:tcW w:w="1159" w:type="dxa"/>
            <w:vAlign w:val="top"/>
          </w:tcPr>
          <w:p>
            <w:pPr>
              <w:spacing w:line="333" w:lineRule="auto"/>
              <w:rPr>
                <w:rFonts w:ascii="Arial"/>
                <w:sz w:val="21"/>
              </w:rPr>
            </w:pPr>
          </w:p>
          <w:p>
            <w:pPr>
              <w:pStyle w:val="7"/>
              <w:spacing w:before="69" w:line="247" w:lineRule="auto"/>
              <w:ind w:left="465" w:right="163" w:hanging="310"/>
              <w:rPr>
                <w:sz w:val="21"/>
                <w:szCs w:val="21"/>
              </w:rPr>
            </w:pPr>
            <w:r>
              <w:rPr>
                <w:b/>
                <w:bCs/>
                <w:spacing w:val="-5"/>
                <w:sz w:val="21"/>
                <w:szCs w:val="21"/>
              </w:rPr>
              <w:t>无粉尘外</w:t>
            </w:r>
            <w:r>
              <w:rPr>
                <w:sz w:val="21"/>
                <w:szCs w:val="21"/>
              </w:rPr>
              <w:t xml:space="preserve"> </w:t>
            </w:r>
            <w:r>
              <w:rPr>
                <w:b/>
                <w:bCs/>
                <w:spacing w:val="-3"/>
                <w:sz w:val="21"/>
                <w:szCs w:val="21"/>
              </w:rPr>
              <w:t>溢</w:t>
            </w:r>
          </w:p>
        </w:tc>
        <w:tc>
          <w:tcPr>
            <w:tcW w:w="789" w:type="dxa"/>
            <w:vAlign w:val="top"/>
          </w:tcPr>
          <w:p>
            <w:pPr>
              <w:pStyle w:val="7"/>
              <w:spacing w:before="222" w:line="257" w:lineRule="auto"/>
              <w:ind w:left="175" w:right="33" w:hanging="50"/>
              <w:jc w:val="both"/>
              <w:rPr>
                <w:sz w:val="21"/>
                <w:szCs w:val="21"/>
              </w:rPr>
            </w:pPr>
            <w:r>
              <w:rPr>
                <w:b/>
                <w:bCs/>
                <w:spacing w:val="-6"/>
                <w:sz w:val="21"/>
                <w:szCs w:val="21"/>
              </w:rPr>
              <w:t>火灾，</w:t>
            </w:r>
            <w:r>
              <w:rPr>
                <w:sz w:val="21"/>
                <w:szCs w:val="21"/>
              </w:rPr>
              <w:t xml:space="preserve"> </w:t>
            </w:r>
            <w:r>
              <w:rPr>
                <w:b/>
                <w:bCs/>
                <w:spacing w:val="-7"/>
                <w:sz w:val="21"/>
                <w:szCs w:val="21"/>
              </w:rPr>
              <w:t>其他</w:t>
            </w:r>
            <w:r>
              <w:rPr>
                <w:sz w:val="21"/>
                <w:szCs w:val="21"/>
              </w:rPr>
              <w:t xml:space="preserve">  </w:t>
            </w:r>
            <w:r>
              <w:rPr>
                <w:b/>
                <w:bCs/>
                <w:spacing w:val="-5"/>
                <w:sz w:val="21"/>
                <w:szCs w:val="21"/>
              </w:rPr>
              <w:t>爆炸</w:t>
            </w:r>
          </w:p>
        </w:tc>
        <w:tc>
          <w:tcPr>
            <w:tcW w:w="709" w:type="dxa"/>
            <w:shd w:val="clear" w:color="auto" w:fill="0000FB"/>
            <w:vAlign w:val="top"/>
          </w:tcPr>
          <w:p>
            <w:pPr>
              <w:spacing w:line="33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39" w:line="220" w:lineRule="auto"/>
              <w:ind w:left="244"/>
              <w:rPr>
                <w:sz w:val="21"/>
                <w:szCs w:val="21"/>
              </w:rPr>
            </w:pPr>
            <w:r>
              <w:rPr>
                <w:color w:val="FFFFFF"/>
                <w:sz w:val="21"/>
                <w:szCs w:val="21"/>
              </w:rPr>
              <w:t>险</w:t>
            </w:r>
          </w:p>
        </w:tc>
        <w:tc>
          <w:tcPr>
            <w:tcW w:w="1149" w:type="dxa"/>
            <w:vAlign w:val="top"/>
          </w:tcPr>
          <w:p>
            <w:pPr>
              <w:pStyle w:val="7"/>
              <w:spacing w:before="77" w:line="220" w:lineRule="auto"/>
              <w:ind w:left="144"/>
              <w:rPr>
                <w:sz w:val="21"/>
                <w:szCs w:val="21"/>
              </w:rPr>
            </w:pPr>
            <w:r>
              <w:rPr>
                <w:spacing w:val="2"/>
                <w:sz w:val="21"/>
                <w:szCs w:val="21"/>
              </w:rPr>
              <w:t>吸风口设</w:t>
            </w:r>
          </w:p>
          <w:p>
            <w:pPr>
              <w:pStyle w:val="7"/>
              <w:spacing w:before="83" w:line="223" w:lineRule="auto"/>
              <w:ind w:left="194"/>
              <w:rPr>
                <w:sz w:val="21"/>
                <w:szCs w:val="21"/>
              </w:rPr>
            </w:pPr>
            <w:r>
              <w:rPr>
                <w:spacing w:val="1"/>
                <w:sz w:val="21"/>
                <w:szCs w:val="21"/>
              </w:rPr>
              <w:t>置合理，</w:t>
            </w:r>
          </w:p>
          <w:p>
            <w:pPr>
              <w:pStyle w:val="7"/>
              <w:spacing w:before="52" w:line="219" w:lineRule="auto"/>
              <w:ind w:left="144"/>
              <w:rPr>
                <w:sz w:val="21"/>
                <w:szCs w:val="21"/>
              </w:rPr>
            </w:pPr>
            <w:r>
              <w:rPr>
                <w:spacing w:val="2"/>
                <w:sz w:val="21"/>
                <w:szCs w:val="21"/>
              </w:rPr>
              <w:t>吸风管道</w:t>
            </w:r>
          </w:p>
          <w:p>
            <w:pPr>
              <w:pStyle w:val="7"/>
              <w:spacing w:before="41" w:line="207" w:lineRule="auto"/>
              <w:ind w:left="304"/>
              <w:rPr>
                <w:sz w:val="21"/>
                <w:szCs w:val="21"/>
              </w:rPr>
            </w:pPr>
            <w:r>
              <w:rPr>
                <w:spacing w:val="-2"/>
                <w:sz w:val="21"/>
                <w:szCs w:val="21"/>
              </w:rPr>
              <w:t>顺畅。</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6"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600" w:type="dxa"/>
            <w:vAlign w:val="top"/>
          </w:tcPr>
          <w:p>
            <w:pPr>
              <w:spacing w:line="476"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6"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0" w:type="default"/>
          <w:pgSz w:w="16840" w:h="11910"/>
          <w:pgMar w:top="1012" w:right="645" w:bottom="1153" w:left="595" w:header="0" w:footer="951"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99"/>
        <w:gridCol w:w="105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pStyle w:val="7"/>
              <w:spacing w:before="300"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(圆筒初清</w:t>
            </w:r>
          </w:p>
          <w:p>
            <w:pPr>
              <w:pStyle w:val="7"/>
              <w:spacing w:before="50" w:line="219" w:lineRule="auto"/>
              <w:ind w:left="897"/>
              <w:rPr>
                <w:sz w:val="21"/>
                <w:szCs w:val="21"/>
              </w:rPr>
            </w:pPr>
            <w:r>
              <w:rPr>
                <w:b/>
                <w:bCs/>
                <w:spacing w:val="15"/>
                <w:sz w:val="21"/>
                <w:szCs w:val="21"/>
              </w:rPr>
              <w:t>筛)</w:t>
            </w:r>
          </w:p>
        </w:tc>
        <w:tc>
          <w:tcPr>
            <w:tcW w:w="2029" w:type="dxa"/>
            <w:gridSpan w:val="2"/>
            <w:vAlign w:val="top"/>
          </w:tcPr>
          <w:p>
            <w:pPr>
              <w:pStyle w:val="7"/>
              <w:spacing w:before="28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3" w:lineRule="auto"/>
              <w:rPr>
                <w:rFonts w:ascii="Arial"/>
                <w:sz w:val="21"/>
              </w:rPr>
            </w:pPr>
          </w:p>
          <w:p>
            <w:pPr>
              <w:spacing w:line="294"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6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19"/>
              <w:rPr>
                <w:sz w:val="21"/>
                <w:szCs w:val="21"/>
              </w:rPr>
            </w:pPr>
            <w:r>
              <w:rPr>
                <w:b/>
                <w:bCs/>
                <w:spacing w:val="-4"/>
                <w:sz w:val="21"/>
                <w:szCs w:val="21"/>
              </w:rPr>
              <w:t>个体防护</w:t>
            </w:r>
          </w:p>
        </w:tc>
        <w:tc>
          <w:tcPr>
            <w:tcW w:w="1099" w:type="dxa"/>
            <w:vAlign w:val="top"/>
          </w:tcPr>
          <w:p>
            <w:pPr>
              <w:pStyle w:val="7"/>
              <w:spacing w:before="280" w:line="221" w:lineRule="auto"/>
              <w:ind w:left="13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7" w:hRule="atLeast"/>
        </w:trPr>
        <w:tc>
          <w:tcPr>
            <w:tcW w:w="72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219" w:lineRule="auto"/>
              <w:ind w:left="153"/>
              <w:rPr>
                <w:sz w:val="21"/>
                <w:szCs w:val="21"/>
              </w:rPr>
            </w:pPr>
            <w:r>
              <w:rPr>
                <w:b/>
                <w:bCs/>
                <w:spacing w:val="1"/>
                <w:sz w:val="21"/>
                <w:szCs w:val="21"/>
              </w:rPr>
              <w:t>圆筒</w:t>
            </w:r>
          </w:p>
          <w:p>
            <w:pPr>
              <w:pStyle w:val="7"/>
              <w:spacing w:before="61" w:line="220" w:lineRule="auto"/>
              <w:ind w:left="153"/>
              <w:rPr>
                <w:sz w:val="21"/>
                <w:szCs w:val="21"/>
              </w:rPr>
            </w:pPr>
            <w:r>
              <w:rPr>
                <w:b/>
                <w:bCs/>
                <w:spacing w:val="-5"/>
                <w:sz w:val="21"/>
                <w:szCs w:val="21"/>
              </w:rPr>
              <w:t>清理</w:t>
            </w:r>
          </w:p>
          <w:p>
            <w:pPr>
              <w:pStyle w:val="7"/>
              <w:spacing w:before="69" w:line="219" w:lineRule="auto"/>
              <w:ind w:left="264"/>
              <w:rPr>
                <w:sz w:val="21"/>
                <w:szCs w:val="21"/>
              </w:rPr>
            </w:pPr>
            <w:r>
              <w:rPr>
                <w:b/>
                <w:bCs/>
                <w:spacing w:val="-3"/>
                <w:sz w:val="21"/>
                <w:szCs w:val="21"/>
              </w:rPr>
              <w:t>筛</w:t>
            </w:r>
          </w:p>
        </w:tc>
        <w:tc>
          <w:tcPr>
            <w:tcW w:w="66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1" w:lineRule="auto"/>
              <w:ind w:left="253"/>
              <w:rPr>
                <w:sz w:val="21"/>
                <w:szCs w:val="21"/>
              </w:rPr>
            </w:pPr>
            <w:r>
              <w:rPr>
                <w:b/>
                <w:bCs/>
                <w:spacing w:val="-5"/>
                <w:sz w:val="21"/>
                <w:szCs w:val="21"/>
              </w:rPr>
              <w:t>设备主体</w:t>
            </w:r>
          </w:p>
        </w:tc>
        <w:tc>
          <w:tcPr>
            <w:tcW w:w="115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219" w:lineRule="auto"/>
              <w:ind w:right="1"/>
              <w:jc w:val="right"/>
              <w:rPr>
                <w:sz w:val="21"/>
                <w:szCs w:val="21"/>
              </w:rPr>
            </w:pPr>
            <w:r>
              <w:rPr>
                <w:spacing w:val="1"/>
                <w:sz w:val="21"/>
                <w:szCs w:val="21"/>
              </w:rPr>
              <w:t>完好牢固，</w:t>
            </w:r>
          </w:p>
          <w:p>
            <w:pPr>
              <w:pStyle w:val="7"/>
              <w:spacing w:before="81" w:line="220" w:lineRule="auto"/>
              <w:ind w:left="152"/>
              <w:rPr>
                <w:sz w:val="21"/>
                <w:szCs w:val="21"/>
              </w:rPr>
            </w:pPr>
            <w:r>
              <w:rPr>
                <w:spacing w:val="-2"/>
                <w:sz w:val="21"/>
                <w:szCs w:val="21"/>
              </w:rPr>
              <w:t>无变形受</w:t>
            </w:r>
          </w:p>
          <w:p>
            <w:pPr>
              <w:pStyle w:val="7"/>
              <w:spacing w:before="59" w:line="219" w:lineRule="auto"/>
              <w:ind w:left="252"/>
              <w:rPr>
                <w:sz w:val="21"/>
                <w:szCs w:val="21"/>
              </w:rPr>
            </w:pPr>
            <w:r>
              <w:rPr>
                <w:spacing w:val="-2"/>
                <w:sz w:val="21"/>
                <w:szCs w:val="21"/>
              </w:rPr>
              <w:t>损现象</w:t>
            </w:r>
          </w:p>
        </w:tc>
        <w:tc>
          <w:tcPr>
            <w:tcW w:w="789"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319" w:lineRule="exact"/>
              <w:ind w:left="173"/>
              <w:rPr>
                <w:sz w:val="21"/>
                <w:szCs w:val="21"/>
              </w:rPr>
            </w:pPr>
            <w:r>
              <w:rPr>
                <w:spacing w:val="-3"/>
                <w:position w:val="7"/>
                <w:sz w:val="21"/>
                <w:szCs w:val="21"/>
              </w:rPr>
              <w:t>物体</w:t>
            </w:r>
          </w:p>
          <w:p>
            <w:pPr>
              <w:pStyle w:val="7"/>
              <w:spacing w:line="220" w:lineRule="auto"/>
              <w:ind w:left="173"/>
              <w:rPr>
                <w:sz w:val="21"/>
                <w:szCs w:val="21"/>
              </w:rPr>
            </w:pPr>
            <w:r>
              <w:rPr>
                <w:spacing w:val="-3"/>
                <w:sz w:val="21"/>
                <w:szCs w:val="21"/>
              </w:rPr>
              <w:t>打击</w:t>
            </w:r>
          </w:p>
        </w:tc>
        <w:tc>
          <w:tcPr>
            <w:tcW w:w="710" w:type="dxa"/>
            <w:shd w:val="clear" w:color="auto" w:fill="0000FC"/>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8" w:line="254" w:lineRule="auto"/>
              <w:ind w:left="15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19" w:lineRule="auto"/>
              <w:ind w:left="104"/>
              <w:rPr>
                <w:sz w:val="21"/>
                <w:szCs w:val="21"/>
              </w:rPr>
            </w:pPr>
            <w:r>
              <w:rPr>
                <w:spacing w:val="-2"/>
                <w:sz w:val="21"/>
                <w:szCs w:val="21"/>
              </w:rPr>
              <w:t>执行设备</w:t>
            </w:r>
          </w:p>
          <w:p>
            <w:pPr>
              <w:pStyle w:val="7"/>
              <w:spacing w:before="60" w:line="219" w:lineRule="auto"/>
              <w:ind w:left="104"/>
              <w:rPr>
                <w:sz w:val="21"/>
                <w:szCs w:val="21"/>
              </w:rPr>
            </w:pPr>
            <w:r>
              <w:rPr>
                <w:spacing w:val="3"/>
                <w:sz w:val="21"/>
                <w:szCs w:val="21"/>
              </w:rPr>
              <w:t>安全操作</w:t>
            </w:r>
          </w:p>
          <w:p>
            <w:pPr>
              <w:pStyle w:val="7"/>
              <w:spacing w:before="61" w:line="220" w:lineRule="auto"/>
              <w:ind w:left="104"/>
              <w:rPr>
                <w:sz w:val="21"/>
                <w:szCs w:val="21"/>
              </w:rPr>
            </w:pPr>
            <w:r>
              <w:rPr>
                <w:spacing w:val="6"/>
                <w:sz w:val="21"/>
                <w:szCs w:val="21"/>
              </w:rPr>
              <w:t>规程，岗</w:t>
            </w:r>
          </w:p>
          <w:p>
            <w:pPr>
              <w:pStyle w:val="7"/>
              <w:spacing w:before="49" w:line="219" w:lineRule="auto"/>
              <w:ind w:left="104"/>
              <w:rPr>
                <w:sz w:val="21"/>
                <w:szCs w:val="21"/>
              </w:rPr>
            </w:pPr>
            <w:r>
              <w:rPr>
                <w:spacing w:val="-2"/>
                <w:sz w:val="21"/>
                <w:szCs w:val="21"/>
              </w:rPr>
              <w:t>位人员每</w:t>
            </w:r>
          </w:p>
          <w:p>
            <w:pPr>
              <w:pStyle w:val="7"/>
              <w:spacing w:before="60" w:line="219" w:lineRule="auto"/>
              <w:ind w:left="104"/>
              <w:rPr>
                <w:sz w:val="21"/>
                <w:szCs w:val="21"/>
              </w:rPr>
            </w:pPr>
            <w:r>
              <w:rPr>
                <w:spacing w:val="1"/>
                <w:sz w:val="21"/>
                <w:szCs w:val="21"/>
              </w:rPr>
              <w:t>班检查一</w:t>
            </w:r>
          </w:p>
          <w:p>
            <w:pPr>
              <w:pStyle w:val="7"/>
              <w:spacing w:before="71" w:line="219" w:lineRule="auto"/>
              <w:ind w:left="104"/>
              <w:rPr>
                <w:sz w:val="21"/>
                <w:szCs w:val="21"/>
              </w:rPr>
            </w:pPr>
            <w:r>
              <w:rPr>
                <w:spacing w:val="10"/>
                <w:sz w:val="21"/>
                <w:szCs w:val="21"/>
              </w:rPr>
              <w:t>次，每月</w:t>
            </w:r>
          </w:p>
          <w:p>
            <w:pPr>
              <w:pStyle w:val="7"/>
              <w:spacing w:before="71" w:line="219" w:lineRule="auto"/>
              <w:ind w:left="104"/>
              <w:rPr>
                <w:sz w:val="21"/>
                <w:szCs w:val="21"/>
              </w:rPr>
            </w:pPr>
            <w:r>
              <w:rPr>
                <w:spacing w:val="3"/>
                <w:sz w:val="21"/>
                <w:szCs w:val="21"/>
              </w:rPr>
              <w:t>一次维护</w:t>
            </w:r>
          </w:p>
          <w:p>
            <w:pPr>
              <w:pStyle w:val="7"/>
              <w:spacing w:before="71" w:line="219" w:lineRule="auto"/>
              <w:ind w:left="255"/>
              <w:rPr>
                <w:sz w:val="21"/>
                <w:szCs w:val="21"/>
              </w:rPr>
            </w:pPr>
            <w:r>
              <w:rPr>
                <w:spacing w:val="1"/>
                <w:sz w:val="21"/>
                <w:szCs w:val="21"/>
              </w:rPr>
              <w:t>保养。</w:t>
            </w:r>
          </w:p>
        </w:tc>
        <w:tc>
          <w:tcPr>
            <w:tcW w:w="112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20" w:lineRule="auto"/>
              <w:ind w:left="136"/>
              <w:rPr>
                <w:sz w:val="21"/>
                <w:szCs w:val="21"/>
              </w:rPr>
            </w:pPr>
            <w:r>
              <w:rPr>
                <w:spacing w:val="-2"/>
                <w:sz w:val="21"/>
                <w:szCs w:val="21"/>
              </w:rPr>
              <w:t>经过岗位</w:t>
            </w:r>
          </w:p>
          <w:p>
            <w:pPr>
              <w:pStyle w:val="7"/>
              <w:spacing w:before="69" w:line="219" w:lineRule="auto"/>
              <w:ind w:left="136"/>
              <w:rPr>
                <w:sz w:val="21"/>
                <w:szCs w:val="21"/>
              </w:rPr>
            </w:pPr>
            <w:r>
              <w:rPr>
                <w:spacing w:val="-2"/>
                <w:sz w:val="21"/>
                <w:szCs w:val="21"/>
              </w:rPr>
              <w:t>培训，考</w:t>
            </w:r>
          </w:p>
          <w:p>
            <w:pPr>
              <w:pStyle w:val="7"/>
              <w:spacing w:before="60" w:line="219" w:lineRule="auto"/>
              <w:ind w:left="136"/>
              <w:rPr>
                <w:sz w:val="21"/>
                <w:szCs w:val="21"/>
              </w:rPr>
            </w:pPr>
            <w:r>
              <w:rPr>
                <w:spacing w:val="3"/>
                <w:sz w:val="21"/>
                <w:szCs w:val="21"/>
              </w:rPr>
              <w:t>核合格后</w:t>
            </w:r>
          </w:p>
          <w:p>
            <w:pPr>
              <w:pStyle w:val="7"/>
              <w:spacing w:before="61" w:line="220" w:lineRule="auto"/>
              <w:ind w:left="246"/>
              <w:rPr>
                <w:sz w:val="21"/>
                <w:szCs w:val="21"/>
              </w:rPr>
            </w:pPr>
            <w:r>
              <w:rPr>
                <w:spacing w:val="4"/>
                <w:sz w:val="21"/>
                <w:szCs w:val="21"/>
              </w:rPr>
              <w:t>上岗作</w:t>
            </w:r>
          </w:p>
          <w:p>
            <w:pPr>
              <w:pStyle w:val="7"/>
              <w:spacing w:before="89" w:line="249" w:lineRule="auto"/>
              <w:ind w:left="125" w:right="150" w:firstLine="10"/>
              <w:jc w:val="both"/>
              <w:rPr>
                <w:sz w:val="21"/>
                <w:szCs w:val="21"/>
              </w:rPr>
            </w:pPr>
            <w:r>
              <w:rPr>
                <w:spacing w:val="-2"/>
                <w:sz w:val="21"/>
                <w:szCs w:val="21"/>
              </w:rPr>
              <w:t>业。每年</w:t>
            </w:r>
            <w:r>
              <w:rPr>
                <w:sz w:val="21"/>
                <w:szCs w:val="21"/>
              </w:rPr>
              <w:t xml:space="preserve"> 接受安全</w:t>
            </w:r>
            <w:r>
              <w:rPr>
                <w:spacing w:val="1"/>
                <w:sz w:val="21"/>
                <w:szCs w:val="21"/>
              </w:rPr>
              <w:t xml:space="preserve"> </w:t>
            </w:r>
            <w:r>
              <w:rPr>
                <w:spacing w:val="-1"/>
                <w:sz w:val="21"/>
                <w:szCs w:val="21"/>
              </w:rPr>
              <w:t>再教育。</w:t>
            </w:r>
          </w:p>
        </w:tc>
        <w:tc>
          <w:tcPr>
            <w:tcW w:w="1119" w:type="dxa"/>
            <w:vAlign w:val="top"/>
          </w:tcPr>
          <w:p>
            <w:pPr>
              <w:rPr>
                <w:rFonts w:ascii="Arial"/>
                <w:sz w:val="21"/>
              </w:rPr>
            </w:pPr>
          </w:p>
        </w:tc>
        <w:tc>
          <w:tcPr>
            <w:tcW w:w="1099" w:type="dxa"/>
            <w:vAlign w:val="top"/>
          </w:tcPr>
          <w:p>
            <w:pPr>
              <w:pStyle w:val="7"/>
              <w:spacing w:before="49" w:line="218" w:lineRule="auto"/>
              <w:ind w:left="67"/>
              <w:rPr>
                <w:sz w:val="21"/>
                <w:szCs w:val="21"/>
              </w:rPr>
            </w:pPr>
            <w:r>
              <w:rPr>
                <w:spacing w:val="2"/>
                <w:sz w:val="21"/>
                <w:szCs w:val="21"/>
              </w:rPr>
              <w:t>1、爆炸事</w:t>
            </w:r>
          </w:p>
          <w:p>
            <w:pPr>
              <w:pStyle w:val="7"/>
              <w:spacing w:before="54" w:line="220" w:lineRule="auto"/>
              <w:ind w:left="227"/>
              <w:rPr>
                <w:sz w:val="21"/>
                <w:szCs w:val="21"/>
              </w:rPr>
            </w:pPr>
            <w:r>
              <w:rPr>
                <w:spacing w:val="3"/>
                <w:sz w:val="21"/>
                <w:szCs w:val="21"/>
              </w:rPr>
              <w:t>故发生</w:t>
            </w:r>
          </w:p>
          <w:p>
            <w:pPr>
              <w:pStyle w:val="7"/>
              <w:spacing w:before="79" w:line="220" w:lineRule="auto"/>
              <w:ind w:left="127"/>
              <w:rPr>
                <w:sz w:val="21"/>
                <w:szCs w:val="21"/>
              </w:rPr>
            </w:pPr>
            <w:r>
              <w:rPr>
                <w:spacing w:val="3"/>
                <w:sz w:val="21"/>
                <w:szCs w:val="21"/>
              </w:rPr>
              <w:t>后，现场</w:t>
            </w:r>
          </w:p>
          <w:p>
            <w:pPr>
              <w:pStyle w:val="7"/>
              <w:spacing w:before="59" w:line="219" w:lineRule="auto"/>
              <w:ind w:left="127"/>
              <w:rPr>
                <w:sz w:val="21"/>
                <w:szCs w:val="21"/>
              </w:rPr>
            </w:pPr>
            <w:r>
              <w:rPr>
                <w:spacing w:val="2"/>
                <w:sz w:val="21"/>
                <w:szCs w:val="21"/>
              </w:rPr>
              <w:t>负责人首</w:t>
            </w:r>
          </w:p>
          <w:p>
            <w:pPr>
              <w:pStyle w:val="7"/>
              <w:spacing w:before="71" w:line="219" w:lineRule="auto"/>
              <w:ind w:left="127"/>
              <w:rPr>
                <w:sz w:val="21"/>
                <w:szCs w:val="21"/>
              </w:rPr>
            </w:pPr>
            <w:r>
              <w:rPr>
                <w:spacing w:val="7"/>
                <w:sz w:val="21"/>
                <w:szCs w:val="21"/>
              </w:rPr>
              <w:t>先组织员</w:t>
            </w:r>
          </w:p>
          <w:p>
            <w:pPr>
              <w:pStyle w:val="7"/>
              <w:spacing w:before="71" w:line="220" w:lineRule="auto"/>
              <w:ind w:left="127"/>
              <w:rPr>
                <w:sz w:val="21"/>
                <w:szCs w:val="21"/>
              </w:rPr>
            </w:pPr>
            <w:r>
              <w:rPr>
                <w:spacing w:val="8"/>
                <w:sz w:val="21"/>
                <w:szCs w:val="21"/>
              </w:rPr>
              <w:t>工进行自</w:t>
            </w:r>
          </w:p>
          <w:p>
            <w:pPr>
              <w:pStyle w:val="7"/>
              <w:spacing w:before="29" w:line="219" w:lineRule="auto"/>
              <w:jc w:val="right"/>
              <w:rPr>
                <w:sz w:val="21"/>
                <w:szCs w:val="21"/>
              </w:rPr>
            </w:pPr>
            <w:r>
              <w:rPr>
                <w:spacing w:val="-6"/>
                <w:sz w:val="21"/>
                <w:szCs w:val="21"/>
              </w:rPr>
              <w:t>救、互救，</w:t>
            </w:r>
          </w:p>
          <w:p>
            <w:pPr>
              <w:pStyle w:val="7"/>
              <w:spacing w:before="71" w:line="219" w:lineRule="auto"/>
              <w:ind w:left="127"/>
              <w:rPr>
                <w:sz w:val="21"/>
                <w:szCs w:val="21"/>
              </w:rPr>
            </w:pPr>
            <w:r>
              <w:rPr>
                <w:spacing w:val="2"/>
                <w:sz w:val="21"/>
                <w:szCs w:val="21"/>
              </w:rPr>
              <w:t>并向有关</w:t>
            </w:r>
          </w:p>
          <w:p>
            <w:pPr>
              <w:pStyle w:val="7"/>
              <w:spacing w:before="61" w:line="219" w:lineRule="auto"/>
              <w:ind w:left="227"/>
              <w:rPr>
                <w:sz w:val="21"/>
                <w:szCs w:val="21"/>
              </w:rPr>
            </w:pPr>
            <w:r>
              <w:rPr>
                <w:spacing w:val="-3"/>
                <w:sz w:val="21"/>
                <w:szCs w:val="21"/>
              </w:rPr>
              <w:t>人员报</w:t>
            </w:r>
          </w:p>
          <w:p>
            <w:pPr>
              <w:pStyle w:val="7"/>
              <w:spacing w:before="59" w:line="218" w:lineRule="auto"/>
              <w:jc w:val="right"/>
              <w:rPr>
                <w:sz w:val="21"/>
                <w:szCs w:val="21"/>
              </w:rPr>
            </w:pPr>
            <w:r>
              <w:rPr>
                <w:spacing w:val="-22"/>
                <w:sz w:val="21"/>
                <w:szCs w:val="21"/>
              </w:rPr>
              <w:t>告。</w:t>
            </w:r>
            <w:r>
              <w:rPr>
                <w:spacing w:val="19"/>
                <w:sz w:val="21"/>
                <w:szCs w:val="21"/>
              </w:rPr>
              <w:t xml:space="preserve">   </w:t>
            </w:r>
            <w:r>
              <w:rPr>
                <w:spacing w:val="-22"/>
                <w:sz w:val="21"/>
                <w:szCs w:val="21"/>
              </w:rPr>
              <w:t>2、</w:t>
            </w:r>
          </w:p>
          <w:p>
            <w:pPr>
              <w:pStyle w:val="7"/>
              <w:spacing w:before="95" w:line="220" w:lineRule="auto"/>
              <w:ind w:left="127"/>
              <w:rPr>
                <w:sz w:val="21"/>
                <w:szCs w:val="21"/>
              </w:rPr>
            </w:pPr>
            <w:r>
              <w:rPr>
                <w:spacing w:val="2"/>
                <w:sz w:val="21"/>
                <w:szCs w:val="21"/>
              </w:rPr>
              <w:t>发现有人</w:t>
            </w:r>
          </w:p>
          <w:p>
            <w:pPr>
              <w:pStyle w:val="7"/>
              <w:spacing w:before="39" w:line="219" w:lineRule="auto"/>
              <w:ind w:left="177"/>
              <w:rPr>
                <w:sz w:val="21"/>
                <w:szCs w:val="21"/>
              </w:rPr>
            </w:pPr>
            <w:r>
              <w:rPr>
                <w:spacing w:val="-1"/>
                <w:sz w:val="21"/>
                <w:szCs w:val="21"/>
              </w:rPr>
              <w:t>受伤后，</w:t>
            </w:r>
          </w:p>
          <w:p>
            <w:pPr>
              <w:pStyle w:val="7"/>
              <w:spacing w:before="61" w:line="220" w:lineRule="auto"/>
              <w:ind w:left="127"/>
              <w:rPr>
                <w:sz w:val="21"/>
                <w:szCs w:val="21"/>
              </w:rPr>
            </w:pPr>
            <w:r>
              <w:rPr>
                <w:spacing w:val="4"/>
                <w:sz w:val="21"/>
                <w:szCs w:val="21"/>
              </w:rPr>
              <w:t>立即关闭</w:t>
            </w:r>
          </w:p>
          <w:p>
            <w:pPr>
              <w:pStyle w:val="7"/>
              <w:spacing w:before="70" w:line="221" w:lineRule="auto"/>
              <w:ind w:left="227"/>
              <w:rPr>
                <w:sz w:val="21"/>
                <w:szCs w:val="21"/>
              </w:rPr>
            </w:pPr>
            <w:r>
              <w:rPr>
                <w:spacing w:val="4"/>
                <w:sz w:val="21"/>
                <w:szCs w:val="21"/>
              </w:rPr>
              <w:t>设备电</w:t>
            </w:r>
          </w:p>
          <w:p>
            <w:pPr>
              <w:pStyle w:val="7"/>
              <w:spacing w:before="59" w:line="220" w:lineRule="auto"/>
              <w:ind w:left="127"/>
              <w:rPr>
                <w:sz w:val="21"/>
                <w:szCs w:val="21"/>
              </w:rPr>
            </w:pPr>
            <w:r>
              <w:rPr>
                <w:spacing w:val="3"/>
                <w:sz w:val="21"/>
                <w:szCs w:val="21"/>
              </w:rPr>
              <w:t>源，现场</w:t>
            </w:r>
          </w:p>
          <w:p>
            <w:pPr>
              <w:pStyle w:val="7"/>
              <w:spacing w:before="59" w:line="220" w:lineRule="auto"/>
              <w:ind w:left="127"/>
              <w:rPr>
                <w:sz w:val="21"/>
                <w:szCs w:val="21"/>
              </w:rPr>
            </w:pPr>
            <w:r>
              <w:rPr>
                <w:spacing w:val="5"/>
                <w:sz w:val="21"/>
                <w:szCs w:val="21"/>
              </w:rPr>
              <w:t>人员立即</w:t>
            </w:r>
          </w:p>
          <w:p>
            <w:pPr>
              <w:pStyle w:val="7"/>
              <w:spacing w:before="50" w:line="220" w:lineRule="auto"/>
              <w:ind w:left="127"/>
              <w:rPr>
                <w:sz w:val="21"/>
                <w:szCs w:val="21"/>
              </w:rPr>
            </w:pPr>
            <w:r>
              <w:rPr>
                <w:spacing w:val="2"/>
                <w:sz w:val="21"/>
                <w:szCs w:val="21"/>
              </w:rPr>
              <w:t>向周围人</w:t>
            </w:r>
          </w:p>
          <w:p>
            <w:pPr>
              <w:pStyle w:val="7"/>
              <w:spacing w:before="59" w:line="219" w:lineRule="auto"/>
              <w:ind w:left="177"/>
              <w:rPr>
                <w:sz w:val="21"/>
                <w:szCs w:val="21"/>
              </w:rPr>
            </w:pPr>
            <w:r>
              <w:rPr>
                <w:spacing w:val="-1"/>
                <w:sz w:val="21"/>
                <w:szCs w:val="21"/>
              </w:rPr>
              <w:t>员呼救，</w:t>
            </w:r>
          </w:p>
          <w:p>
            <w:pPr>
              <w:pStyle w:val="7"/>
              <w:spacing w:before="80" w:line="190" w:lineRule="auto"/>
              <w:ind w:left="127"/>
              <w:rPr>
                <w:sz w:val="21"/>
                <w:szCs w:val="21"/>
              </w:rPr>
            </w:pPr>
            <w:r>
              <w:rPr>
                <w:spacing w:val="2"/>
                <w:sz w:val="21"/>
                <w:szCs w:val="21"/>
              </w:rPr>
              <w:t>并通知领</w:t>
            </w:r>
          </w:p>
        </w:tc>
        <w:tc>
          <w:tcPr>
            <w:tcW w:w="10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1" w:type="default"/>
          <w:pgSz w:w="16840" w:h="11910"/>
          <w:pgMar w:top="1012" w:right="634" w:bottom="1162" w:left="595" w:header="0" w:footer="948" w:gutter="0"/>
          <w:cols w:space="720" w:num="1"/>
        </w:sectPr>
      </w:pPr>
    </w:p>
    <w:p>
      <w:pPr>
        <w:spacing w:before="20"/>
      </w:pPr>
    </w:p>
    <w:p>
      <w:pPr>
        <w:spacing w:before="19"/>
      </w:pPr>
    </w:p>
    <w:p>
      <w:pPr>
        <w:spacing w:before="19"/>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09"/>
        <w:gridCol w:w="1149"/>
        <w:gridCol w:w="1069"/>
        <w:gridCol w:w="1119"/>
        <w:gridCol w:w="1129"/>
        <w:gridCol w:w="1089"/>
        <w:gridCol w:w="1069"/>
        <w:gridCol w:w="560"/>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spacing w:line="260" w:lineRule="auto"/>
              <w:rPr>
                <w:rFonts w:ascii="Arial"/>
                <w:sz w:val="21"/>
              </w:rPr>
            </w:pPr>
          </w:p>
          <w:p>
            <w:pPr>
              <w:pStyle w:val="7"/>
              <w:spacing w:before="69" w:line="219"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(圆筒初清</w:t>
            </w:r>
          </w:p>
          <w:p>
            <w:pPr>
              <w:pStyle w:val="7"/>
              <w:spacing w:before="20" w:line="219" w:lineRule="auto"/>
              <w:ind w:left="897"/>
              <w:rPr>
                <w:sz w:val="21"/>
                <w:szCs w:val="21"/>
              </w:rPr>
            </w:pPr>
            <w:r>
              <w:rPr>
                <w:b/>
                <w:bCs/>
                <w:spacing w:val="15"/>
                <w:sz w:val="21"/>
                <w:szCs w:val="21"/>
              </w:rPr>
              <w:t>筛)</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9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299" w:lineRule="auto"/>
              <w:rPr>
                <w:rFonts w:ascii="Arial"/>
                <w:sz w:val="21"/>
              </w:rPr>
            </w:pPr>
          </w:p>
          <w:p>
            <w:pPr>
              <w:spacing w:line="29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09" w:type="dxa"/>
            <w:vMerge w:val="restart"/>
            <w:tcBorders>
              <w:bottom w:val="nil"/>
            </w:tcBorders>
            <w:vAlign w:val="top"/>
          </w:tcPr>
          <w:p>
            <w:pPr>
              <w:spacing w:line="284" w:lineRule="auto"/>
              <w:rPr>
                <w:rFonts w:ascii="Arial"/>
                <w:sz w:val="21"/>
              </w:rPr>
            </w:pPr>
          </w:p>
          <w:p>
            <w:pPr>
              <w:spacing w:line="285"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380" w:lineRule="auto"/>
              <w:rPr>
                <w:rFonts w:ascii="Arial"/>
                <w:sz w:val="21"/>
              </w:rPr>
            </w:pPr>
          </w:p>
          <w:p>
            <w:pPr>
              <w:pStyle w:val="7"/>
              <w:spacing w:before="68" w:line="219" w:lineRule="auto"/>
              <w:ind w:left="2347"/>
              <w:rPr>
                <w:sz w:val="21"/>
                <w:szCs w:val="21"/>
              </w:rPr>
            </w:pPr>
            <w:r>
              <w:rPr>
                <w:b/>
                <w:bCs/>
                <w:spacing w:val="-5"/>
                <w:sz w:val="21"/>
                <w:szCs w:val="21"/>
              </w:rPr>
              <w:t>管控措施</w:t>
            </w:r>
          </w:p>
        </w:tc>
        <w:tc>
          <w:tcPr>
            <w:tcW w:w="106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253" w:lineRule="auto"/>
              <w:ind w:left="431" w:right="119"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55" w:type="dxa"/>
            <w:gridSpan w:val="4"/>
            <w:vAlign w:val="top"/>
          </w:tcPr>
          <w:p>
            <w:pPr>
              <w:spacing w:line="380" w:lineRule="auto"/>
              <w:rPr>
                <w:rFonts w:ascii="Arial"/>
                <w:sz w:val="21"/>
              </w:rPr>
            </w:pPr>
          </w:p>
          <w:p>
            <w:pPr>
              <w:pStyle w:val="7"/>
              <w:spacing w:before="68" w:line="219" w:lineRule="auto"/>
              <w:ind w:left="654"/>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07"/>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09" w:type="dxa"/>
            <w:vMerge w:val="continue"/>
            <w:tcBorders>
              <w:top w:val="nil"/>
            </w:tcBorders>
            <w:vAlign w:val="top"/>
          </w:tcPr>
          <w:p>
            <w:pPr>
              <w:rPr>
                <w:rFonts w:ascii="Arial"/>
                <w:sz w:val="21"/>
              </w:rPr>
            </w:pPr>
          </w:p>
        </w:tc>
        <w:tc>
          <w:tcPr>
            <w:tcW w:w="1149" w:type="dxa"/>
            <w:vAlign w:val="top"/>
          </w:tcPr>
          <w:p>
            <w:pPr>
              <w:pStyle w:val="7"/>
              <w:spacing w:before="277" w:line="219" w:lineRule="auto"/>
              <w:ind w:left="147"/>
              <w:rPr>
                <w:sz w:val="21"/>
                <w:szCs w:val="21"/>
              </w:rPr>
            </w:pPr>
            <w:r>
              <w:rPr>
                <w:b/>
                <w:bCs/>
                <w:spacing w:val="-5"/>
                <w:sz w:val="21"/>
                <w:szCs w:val="21"/>
              </w:rPr>
              <w:t>工程技术</w:t>
            </w:r>
          </w:p>
        </w:tc>
        <w:tc>
          <w:tcPr>
            <w:tcW w:w="1069" w:type="dxa"/>
            <w:vAlign w:val="top"/>
          </w:tcPr>
          <w:p>
            <w:pPr>
              <w:pStyle w:val="7"/>
              <w:spacing w:before="277" w:line="219" w:lineRule="auto"/>
              <w:ind w:left="139"/>
              <w:rPr>
                <w:sz w:val="21"/>
                <w:szCs w:val="21"/>
              </w:rPr>
            </w:pPr>
            <w:r>
              <w:rPr>
                <w:b/>
                <w:bCs/>
                <w:sz w:val="21"/>
                <w:szCs w:val="21"/>
              </w:rPr>
              <w:t>管理控制</w:t>
            </w:r>
          </w:p>
        </w:tc>
        <w:tc>
          <w:tcPr>
            <w:tcW w:w="1119" w:type="dxa"/>
            <w:vAlign w:val="top"/>
          </w:tcPr>
          <w:p>
            <w:pPr>
              <w:pStyle w:val="7"/>
              <w:spacing w:before="277" w:line="219" w:lineRule="auto"/>
              <w:ind w:left="120"/>
              <w:rPr>
                <w:sz w:val="21"/>
                <w:szCs w:val="21"/>
              </w:rPr>
            </w:pPr>
            <w:r>
              <w:rPr>
                <w:b/>
                <w:bCs/>
                <w:sz w:val="21"/>
                <w:szCs w:val="21"/>
              </w:rPr>
              <w:t>培训教育</w:t>
            </w:r>
          </w:p>
        </w:tc>
        <w:tc>
          <w:tcPr>
            <w:tcW w:w="1129" w:type="dxa"/>
            <w:vAlign w:val="top"/>
          </w:tcPr>
          <w:p>
            <w:pPr>
              <w:pStyle w:val="7"/>
              <w:spacing w:before="277" w:line="219" w:lineRule="auto"/>
              <w:ind w:left="130"/>
              <w:rPr>
                <w:sz w:val="21"/>
                <w:szCs w:val="21"/>
              </w:rPr>
            </w:pPr>
            <w:r>
              <w:rPr>
                <w:b/>
                <w:bCs/>
                <w:spacing w:val="-4"/>
                <w:sz w:val="21"/>
                <w:szCs w:val="21"/>
              </w:rPr>
              <w:t>个体防护</w:t>
            </w:r>
          </w:p>
        </w:tc>
        <w:tc>
          <w:tcPr>
            <w:tcW w:w="1089" w:type="dxa"/>
            <w:vAlign w:val="top"/>
          </w:tcPr>
          <w:p>
            <w:pPr>
              <w:pStyle w:val="7"/>
              <w:spacing w:before="280" w:line="221" w:lineRule="auto"/>
              <w:ind w:left="122"/>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59" w:line="218" w:lineRule="auto"/>
              <w:ind w:left="8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11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10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9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9" w:type="dxa"/>
            <w:vAlign w:val="top"/>
          </w:tcPr>
          <w:p>
            <w:pPr>
              <w:rPr>
                <w:rFonts w:ascii="Arial"/>
                <w:sz w:val="21"/>
              </w:rPr>
            </w:pPr>
          </w:p>
        </w:tc>
        <w:tc>
          <w:tcPr>
            <w:tcW w:w="709" w:type="dxa"/>
            <w:shd w:val="clear" w:color="auto" w:fill="0000FC"/>
            <w:vAlign w:val="top"/>
          </w:tcPr>
          <w:p>
            <w:pPr>
              <w:rPr>
                <w:rFonts w:ascii="Arial"/>
                <w:sz w:val="21"/>
              </w:rPr>
            </w:pP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53" w:line="261" w:lineRule="auto"/>
              <w:ind w:left="119" w:right="65"/>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69" w:type="dxa"/>
            <w:vAlign w:val="top"/>
          </w:tcPr>
          <w:p>
            <w:pPr>
              <w:rPr>
                <w:rFonts w:ascii="Arial"/>
                <w:sz w:val="21"/>
              </w:rPr>
            </w:pP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33" w:line="219" w:lineRule="auto"/>
              <w:ind w:left="150"/>
              <w:rPr>
                <w:sz w:val="21"/>
                <w:szCs w:val="21"/>
              </w:rPr>
            </w:pPr>
            <w:r>
              <w:rPr>
                <w:spacing w:val="6"/>
                <w:sz w:val="21"/>
                <w:szCs w:val="21"/>
              </w:rPr>
              <w:t>圆筒</w:t>
            </w:r>
          </w:p>
          <w:p>
            <w:pPr>
              <w:pStyle w:val="7"/>
              <w:spacing w:before="81" w:line="220" w:lineRule="auto"/>
              <w:ind w:left="150"/>
              <w:rPr>
                <w:sz w:val="21"/>
                <w:szCs w:val="21"/>
              </w:rPr>
            </w:pPr>
            <w:r>
              <w:rPr>
                <w:spacing w:val="-3"/>
                <w:sz w:val="21"/>
                <w:szCs w:val="21"/>
              </w:rPr>
              <w:t>清理</w:t>
            </w:r>
          </w:p>
          <w:p>
            <w:pPr>
              <w:pStyle w:val="7"/>
              <w:spacing w:before="68" w:line="207" w:lineRule="auto"/>
              <w:ind w:left="261"/>
              <w:rPr>
                <w:sz w:val="21"/>
                <w:szCs w:val="21"/>
              </w:rPr>
            </w:pPr>
            <w:r>
              <w:rPr>
                <w:sz w:val="21"/>
                <w:szCs w:val="21"/>
              </w:rPr>
              <w:t>筛</w:t>
            </w:r>
          </w:p>
        </w:tc>
        <w:tc>
          <w:tcPr>
            <w:tcW w:w="660" w:type="dxa"/>
            <w:vAlign w:val="top"/>
          </w:tcPr>
          <w:p>
            <w:pPr>
              <w:spacing w:line="347" w:lineRule="auto"/>
              <w:rPr>
                <w:rFonts w:ascii="Arial"/>
                <w:sz w:val="21"/>
              </w:rPr>
            </w:pPr>
          </w:p>
          <w:p>
            <w:pPr>
              <w:pStyle w:val="7"/>
              <w:spacing w:before="68" w:line="183" w:lineRule="auto"/>
              <w:ind w:left="260"/>
              <w:rPr>
                <w:sz w:val="21"/>
                <w:szCs w:val="21"/>
              </w:rPr>
            </w:pPr>
            <w:r>
              <w:rPr>
                <w:sz w:val="21"/>
                <w:szCs w:val="21"/>
              </w:rPr>
              <w:t>2</w:t>
            </w:r>
          </w:p>
        </w:tc>
        <w:tc>
          <w:tcPr>
            <w:tcW w:w="1369" w:type="dxa"/>
            <w:vAlign w:val="top"/>
          </w:tcPr>
          <w:p>
            <w:pPr>
              <w:spacing w:line="289" w:lineRule="auto"/>
              <w:rPr>
                <w:rFonts w:ascii="Arial"/>
                <w:sz w:val="21"/>
              </w:rPr>
            </w:pPr>
          </w:p>
          <w:p>
            <w:pPr>
              <w:pStyle w:val="7"/>
              <w:spacing w:before="68" w:line="219" w:lineRule="auto"/>
              <w:ind w:left="463"/>
              <w:rPr>
                <w:sz w:val="21"/>
                <w:szCs w:val="21"/>
              </w:rPr>
            </w:pPr>
            <w:r>
              <w:rPr>
                <w:b/>
                <w:bCs/>
                <w:spacing w:val="-4"/>
                <w:sz w:val="21"/>
                <w:szCs w:val="21"/>
              </w:rPr>
              <w:t>传动</w:t>
            </w:r>
          </w:p>
        </w:tc>
        <w:tc>
          <w:tcPr>
            <w:tcW w:w="1159" w:type="dxa"/>
            <w:vAlign w:val="top"/>
          </w:tcPr>
          <w:p>
            <w:pPr>
              <w:pStyle w:val="7"/>
              <w:spacing w:before="222" w:line="247"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789" w:type="dxa"/>
            <w:vAlign w:val="top"/>
          </w:tcPr>
          <w:p>
            <w:pPr>
              <w:pStyle w:val="7"/>
              <w:spacing w:before="203" w:line="320" w:lineRule="exact"/>
              <w:ind w:left="173"/>
              <w:rPr>
                <w:sz w:val="21"/>
                <w:szCs w:val="21"/>
              </w:rPr>
            </w:pPr>
            <w:r>
              <w:rPr>
                <w:spacing w:val="-3"/>
                <w:position w:val="8"/>
                <w:sz w:val="21"/>
                <w:szCs w:val="21"/>
              </w:rPr>
              <w:t>车辆</w:t>
            </w:r>
          </w:p>
          <w:p>
            <w:pPr>
              <w:pStyle w:val="7"/>
              <w:spacing w:line="219" w:lineRule="auto"/>
              <w:ind w:left="173"/>
              <w:rPr>
                <w:sz w:val="21"/>
                <w:szCs w:val="21"/>
              </w:rPr>
            </w:pPr>
            <w:r>
              <w:rPr>
                <w:spacing w:val="6"/>
                <w:sz w:val="21"/>
                <w:szCs w:val="21"/>
              </w:rPr>
              <w:t>伤害</w:t>
            </w:r>
          </w:p>
        </w:tc>
        <w:tc>
          <w:tcPr>
            <w:tcW w:w="709" w:type="dxa"/>
            <w:shd w:val="clear" w:color="auto" w:fill="0000F8"/>
            <w:vAlign w:val="top"/>
          </w:tcPr>
          <w:p>
            <w:pPr>
              <w:pStyle w:val="7"/>
              <w:spacing w:before="204"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222" w:line="219" w:lineRule="auto"/>
              <w:ind w:left="144"/>
              <w:rPr>
                <w:sz w:val="21"/>
                <w:szCs w:val="21"/>
              </w:rPr>
            </w:pPr>
            <w:r>
              <w:rPr>
                <w:spacing w:val="3"/>
                <w:sz w:val="21"/>
                <w:szCs w:val="21"/>
              </w:rPr>
              <w:t>设置传动</w:t>
            </w:r>
          </w:p>
          <w:p>
            <w:pPr>
              <w:pStyle w:val="7"/>
              <w:spacing w:before="62" w:line="219" w:lineRule="auto"/>
              <w:ind w:left="254"/>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294"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4"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4"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224" w:line="219" w:lineRule="auto"/>
              <w:ind w:left="150"/>
              <w:rPr>
                <w:sz w:val="21"/>
                <w:szCs w:val="21"/>
              </w:rPr>
            </w:pPr>
            <w:r>
              <w:rPr>
                <w:spacing w:val="6"/>
                <w:sz w:val="21"/>
                <w:szCs w:val="21"/>
              </w:rPr>
              <w:t>圆筒</w:t>
            </w:r>
          </w:p>
          <w:p>
            <w:pPr>
              <w:pStyle w:val="7"/>
              <w:spacing w:before="61" w:line="220" w:lineRule="auto"/>
              <w:ind w:left="150"/>
              <w:rPr>
                <w:sz w:val="21"/>
                <w:szCs w:val="21"/>
              </w:rPr>
            </w:pPr>
            <w:r>
              <w:rPr>
                <w:spacing w:val="-3"/>
                <w:sz w:val="21"/>
                <w:szCs w:val="21"/>
              </w:rPr>
              <w:t>清理</w:t>
            </w:r>
          </w:p>
          <w:p>
            <w:pPr>
              <w:pStyle w:val="7"/>
              <w:spacing w:before="49" w:line="219" w:lineRule="auto"/>
              <w:ind w:left="261"/>
              <w:rPr>
                <w:sz w:val="21"/>
                <w:szCs w:val="21"/>
              </w:rPr>
            </w:pPr>
            <w:r>
              <w:rPr>
                <w:sz w:val="21"/>
                <w:szCs w:val="21"/>
              </w:rPr>
              <w:t>筛</w:t>
            </w:r>
          </w:p>
        </w:tc>
        <w:tc>
          <w:tcPr>
            <w:tcW w:w="660" w:type="dxa"/>
            <w:vAlign w:val="top"/>
          </w:tcPr>
          <w:p>
            <w:pPr>
              <w:spacing w:line="258" w:lineRule="auto"/>
              <w:rPr>
                <w:rFonts w:ascii="Arial"/>
                <w:sz w:val="21"/>
              </w:rPr>
            </w:pPr>
          </w:p>
          <w:p>
            <w:pPr>
              <w:spacing w:line="259" w:lineRule="auto"/>
              <w:rPr>
                <w:rFonts w:ascii="Arial"/>
                <w:sz w:val="21"/>
              </w:rPr>
            </w:pPr>
          </w:p>
          <w:p>
            <w:pPr>
              <w:pStyle w:val="7"/>
              <w:spacing w:before="68" w:line="183" w:lineRule="auto"/>
              <w:ind w:left="260"/>
              <w:rPr>
                <w:sz w:val="21"/>
                <w:szCs w:val="21"/>
              </w:rPr>
            </w:pPr>
            <w:r>
              <w:rPr>
                <w:sz w:val="21"/>
                <w:szCs w:val="21"/>
              </w:rPr>
              <w:t>3</w:t>
            </w:r>
          </w:p>
        </w:tc>
        <w:tc>
          <w:tcPr>
            <w:tcW w:w="1369" w:type="dxa"/>
            <w:vAlign w:val="top"/>
          </w:tcPr>
          <w:p>
            <w:pPr>
              <w:spacing w:line="300" w:lineRule="auto"/>
              <w:rPr>
                <w:rFonts w:ascii="Arial"/>
                <w:sz w:val="21"/>
              </w:rPr>
            </w:pPr>
          </w:p>
          <w:p>
            <w:pPr>
              <w:pStyle w:val="7"/>
              <w:spacing w:before="69" w:line="252" w:lineRule="auto"/>
              <w:ind w:left="572" w:right="163" w:hanging="419"/>
              <w:rPr>
                <w:sz w:val="21"/>
                <w:szCs w:val="21"/>
              </w:rPr>
            </w:pPr>
            <w:r>
              <w:rPr>
                <w:b/>
                <w:bCs/>
                <w:spacing w:val="-4"/>
                <w:sz w:val="21"/>
                <w:szCs w:val="21"/>
              </w:rPr>
              <w:t>通风除尘装</w:t>
            </w:r>
            <w:r>
              <w:rPr>
                <w:sz w:val="21"/>
                <w:szCs w:val="21"/>
              </w:rPr>
              <w:t xml:space="preserve"> </w:t>
            </w:r>
            <w:r>
              <w:rPr>
                <w:b/>
                <w:bCs/>
                <w:spacing w:val="-3"/>
                <w:sz w:val="21"/>
                <w:szCs w:val="21"/>
              </w:rPr>
              <w:t>置</w:t>
            </w:r>
          </w:p>
        </w:tc>
        <w:tc>
          <w:tcPr>
            <w:tcW w:w="1159" w:type="dxa"/>
            <w:vAlign w:val="top"/>
          </w:tcPr>
          <w:p>
            <w:pPr>
              <w:spacing w:line="305" w:lineRule="auto"/>
              <w:rPr>
                <w:rFonts w:ascii="Arial"/>
                <w:sz w:val="21"/>
              </w:rPr>
            </w:pPr>
          </w:p>
          <w:p>
            <w:pPr>
              <w:pStyle w:val="7"/>
              <w:spacing w:before="68" w:line="247" w:lineRule="auto"/>
              <w:ind w:left="462" w:right="143" w:hanging="310"/>
              <w:rPr>
                <w:sz w:val="21"/>
                <w:szCs w:val="21"/>
              </w:rPr>
            </w:pPr>
            <w:r>
              <w:rPr>
                <w:spacing w:val="3"/>
                <w:sz w:val="21"/>
                <w:szCs w:val="21"/>
              </w:rPr>
              <w:t>无粉尘外</w:t>
            </w:r>
            <w:r>
              <w:rPr>
                <w:sz w:val="21"/>
                <w:szCs w:val="21"/>
              </w:rPr>
              <w:t xml:space="preserve"> 溢</w:t>
            </w:r>
          </w:p>
        </w:tc>
        <w:tc>
          <w:tcPr>
            <w:tcW w:w="789" w:type="dxa"/>
            <w:vAlign w:val="top"/>
          </w:tcPr>
          <w:p>
            <w:pPr>
              <w:pStyle w:val="7"/>
              <w:spacing w:before="224" w:line="248" w:lineRule="auto"/>
              <w:ind w:left="172" w:right="30" w:hanging="50"/>
              <w:jc w:val="both"/>
              <w:rPr>
                <w:sz w:val="21"/>
                <w:szCs w:val="21"/>
              </w:rPr>
            </w:pPr>
            <w:r>
              <w:rPr>
                <w:spacing w:val="-2"/>
                <w:sz w:val="21"/>
                <w:szCs w:val="21"/>
              </w:rPr>
              <w:t>火灾，</w:t>
            </w:r>
            <w:r>
              <w:rPr>
                <w:sz w:val="21"/>
                <w:szCs w:val="21"/>
              </w:rPr>
              <w:t xml:space="preserve"> </w:t>
            </w:r>
            <w:r>
              <w:rPr>
                <w:spacing w:val="-5"/>
                <w:sz w:val="21"/>
                <w:szCs w:val="21"/>
              </w:rPr>
              <w:t>其他</w:t>
            </w:r>
            <w:r>
              <w:rPr>
                <w:sz w:val="21"/>
                <w:szCs w:val="21"/>
              </w:rPr>
              <w:t xml:space="preserve">  </w:t>
            </w:r>
            <w:r>
              <w:rPr>
                <w:spacing w:val="-3"/>
                <w:sz w:val="21"/>
                <w:szCs w:val="21"/>
              </w:rPr>
              <w:t>爆炸</w:t>
            </w:r>
          </w:p>
        </w:tc>
        <w:tc>
          <w:tcPr>
            <w:tcW w:w="709" w:type="dxa"/>
            <w:shd w:val="clear" w:color="auto" w:fill="0000FC"/>
            <w:vAlign w:val="top"/>
          </w:tcPr>
          <w:p>
            <w:pPr>
              <w:spacing w:line="295"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65" w:line="220" w:lineRule="auto"/>
              <w:ind w:left="144"/>
              <w:rPr>
                <w:sz w:val="21"/>
                <w:szCs w:val="21"/>
              </w:rPr>
            </w:pPr>
            <w:r>
              <w:rPr>
                <w:spacing w:val="2"/>
                <w:sz w:val="21"/>
                <w:szCs w:val="21"/>
              </w:rPr>
              <w:t>吸风口设</w:t>
            </w:r>
          </w:p>
          <w:p>
            <w:pPr>
              <w:pStyle w:val="7"/>
              <w:spacing w:before="62" w:line="223" w:lineRule="auto"/>
              <w:ind w:left="194"/>
              <w:rPr>
                <w:sz w:val="21"/>
                <w:szCs w:val="21"/>
              </w:rPr>
            </w:pPr>
            <w:r>
              <w:rPr>
                <w:spacing w:val="1"/>
                <w:sz w:val="21"/>
                <w:szCs w:val="21"/>
              </w:rPr>
              <w:t>置合理，</w:t>
            </w:r>
          </w:p>
          <w:p>
            <w:pPr>
              <w:pStyle w:val="7"/>
              <w:spacing w:before="52" w:line="219" w:lineRule="auto"/>
              <w:ind w:left="144"/>
              <w:rPr>
                <w:sz w:val="21"/>
                <w:szCs w:val="21"/>
              </w:rPr>
            </w:pPr>
            <w:r>
              <w:rPr>
                <w:spacing w:val="2"/>
                <w:sz w:val="21"/>
                <w:szCs w:val="21"/>
              </w:rPr>
              <w:t>吸风管道</w:t>
            </w:r>
          </w:p>
          <w:p>
            <w:pPr>
              <w:pStyle w:val="7"/>
              <w:spacing w:before="61" w:line="220" w:lineRule="auto"/>
              <w:ind w:left="354"/>
              <w:rPr>
                <w:sz w:val="21"/>
                <w:szCs w:val="21"/>
              </w:rPr>
            </w:pPr>
            <w:r>
              <w:rPr>
                <w:spacing w:val="-3"/>
                <w:sz w:val="21"/>
                <w:szCs w:val="21"/>
              </w:rPr>
              <w:t>顺畅</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64"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42" w:lineRule="auto"/>
              <w:rPr>
                <w:rFonts w:ascii="Arial"/>
                <w:sz w:val="21"/>
              </w:rPr>
            </w:pPr>
          </w:p>
          <w:p>
            <w:pPr>
              <w:spacing w:line="242"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242" w:lineRule="auto"/>
              <w:rPr>
                <w:rFonts w:ascii="Arial"/>
                <w:sz w:val="21"/>
              </w:rPr>
            </w:pPr>
          </w:p>
          <w:p>
            <w:pPr>
              <w:spacing w:line="242"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186" w:line="219" w:lineRule="auto"/>
              <w:ind w:left="150"/>
              <w:rPr>
                <w:sz w:val="21"/>
                <w:szCs w:val="21"/>
              </w:rPr>
            </w:pPr>
            <w:r>
              <w:rPr>
                <w:spacing w:val="6"/>
                <w:sz w:val="21"/>
                <w:szCs w:val="21"/>
              </w:rPr>
              <w:t>圆筒</w:t>
            </w:r>
          </w:p>
          <w:p>
            <w:pPr>
              <w:pStyle w:val="7"/>
              <w:spacing w:before="91" w:line="220" w:lineRule="auto"/>
              <w:ind w:left="150"/>
              <w:rPr>
                <w:sz w:val="21"/>
                <w:szCs w:val="21"/>
              </w:rPr>
            </w:pPr>
            <w:r>
              <w:rPr>
                <w:spacing w:val="-3"/>
                <w:sz w:val="21"/>
                <w:szCs w:val="21"/>
              </w:rPr>
              <w:t>清理</w:t>
            </w:r>
          </w:p>
          <w:p>
            <w:pPr>
              <w:pStyle w:val="7"/>
              <w:spacing w:before="39" w:line="219" w:lineRule="auto"/>
              <w:ind w:left="261"/>
              <w:rPr>
                <w:sz w:val="21"/>
                <w:szCs w:val="21"/>
              </w:rPr>
            </w:pPr>
            <w:r>
              <w:rPr>
                <w:sz w:val="21"/>
                <w:szCs w:val="21"/>
              </w:rPr>
              <w:t>筛</w:t>
            </w:r>
          </w:p>
        </w:tc>
        <w:tc>
          <w:tcPr>
            <w:tcW w:w="660" w:type="dxa"/>
            <w:vAlign w:val="top"/>
          </w:tcPr>
          <w:p>
            <w:pPr>
              <w:spacing w:line="244" w:lineRule="auto"/>
              <w:rPr>
                <w:rFonts w:ascii="Arial"/>
                <w:sz w:val="21"/>
              </w:rPr>
            </w:pPr>
          </w:p>
          <w:p>
            <w:pPr>
              <w:spacing w:line="245"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432" w:lineRule="auto"/>
              <w:rPr>
                <w:rFonts w:ascii="Arial"/>
                <w:sz w:val="21"/>
              </w:rPr>
            </w:pPr>
          </w:p>
          <w:p>
            <w:pPr>
              <w:pStyle w:val="7"/>
              <w:spacing w:before="69" w:line="219" w:lineRule="auto"/>
              <w:ind w:left="253"/>
              <w:rPr>
                <w:sz w:val="21"/>
                <w:szCs w:val="21"/>
              </w:rPr>
            </w:pPr>
            <w:r>
              <w:rPr>
                <w:b/>
                <w:bCs/>
                <w:spacing w:val="-2"/>
                <w:sz w:val="21"/>
                <w:szCs w:val="21"/>
              </w:rPr>
              <w:t>电气线路</w:t>
            </w:r>
          </w:p>
        </w:tc>
        <w:tc>
          <w:tcPr>
            <w:tcW w:w="1159" w:type="dxa"/>
            <w:vAlign w:val="top"/>
          </w:tcPr>
          <w:p>
            <w:pPr>
              <w:pStyle w:val="7"/>
              <w:spacing w:before="206" w:line="219" w:lineRule="auto"/>
              <w:ind w:left="152"/>
              <w:rPr>
                <w:sz w:val="21"/>
                <w:szCs w:val="21"/>
              </w:rPr>
            </w:pPr>
            <w:r>
              <w:rPr>
                <w:spacing w:val="-3"/>
                <w:sz w:val="21"/>
                <w:szCs w:val="21"/>
              </w:rPr>
              <w:t>线路无破</w:t>
            </w:r>
          </w:p>
          <w:p>
            <w:pPr>
              <w:pStyle w:val="7"/>
              <w:spacing w:before="71" w:line="220" w:lineRule="auto"/>
              <w:ind w:left="42"/>
              <w:rPr>
                <w:sz w:val="21"/>
                <w:szCs w:val="21"/>
              </w:rPr>
            </w:pPr>
            <w:r>
              <w:rPr>
                <w:spacing w:val="2"/>
                <w:sz w:val="21"/>
                <w:szCs w:val="21"/>
              </w:rPr>
              <w:t>损，无漏电</w:t>
            </w:r>
          </w:p>
          <w:p>
            <w:pPr>
              <w:pStyle w:val="7"/>
              <w:spacing w:before="49" w:line="220" w:lineRule="auto"/>
              <w:ind w:left="362"/>
              <w:rPr>
                <w:sz w:val="21"/>
                <w:szCs w:val="21"/>
              </w:rPr>
            </w:pPr>
            <w:r>
              <w:rPr>
                <w:spacing w:val="-3"/>
                <w:sz w:val="21"/>
                <w:szCs w:val="21"/>
              </w:rPr>
              <w:t>风险</w:t>
            </w:r>
          </w:p>
        </w:tc>
        <w:tc>
          <w:tcPr>
            <w:tcW w:w="789" w:type="dxa"/>
            <w:vAlign w:val="top"/>
          </w:tcPr>
          <w:p>
            <w:pPr>
              <w:pStyle w:val="7"/>
              <w:spacing w:before="209" w:line="253" w:lineRule="auto"/>
              <w:ind w:left="172" w:right="30" w:hanging="50"/>
              <w:jc w:val="both"/>
              <w:rPr>
                <w:sz w:val="21"/>
                <w:szCs w:val="21"/>
              </w:rPr>
            </w:pPr>
            <w:r>
              <w:rPr>
                <w:spacing w:val="-2"/>
                <w:sz w:val="21"/>
                <w:szCs w:val="21"/>
              </w:rPr>
              <w:t>触电，</w:t>
            </w:r>
            <w:r>
              <w:rPr>
                <w:sz w:val="21"/>
                <w:szCs w:val="21"/>
              </w:rPr>
              <w:t xml:space="preserve"> </w:t>
            </w:r>
            <w:r>
              <w:rPr>
                <w:spacing w:val="-5"/>
                <w:sz w:val="21"/>
                <w:szCs w:val="21"/>
              </w:rPr>
              <w:t>其他</w:t>
            </w:r>
            <w:r>
              <w:rPr>
                <w:sz w:val="21"/>
                <w:szCs w:val="21"/>
              </w:rPr>
              <w:t xml:space="preserve">  </w:t>
            </w:r>
            <w:r>
              <w:rPr>
                <w:spacing w:val="-3"/>
                <w:sz w:val="21"/>
                <w:szCs w:val="21"/>
              </w:rPr>
              <w:t>爆炸</w:t>
            </w:r>
          </w:p>
        </w:tc>
        <w:tc>
          <w:tcPr>
            <w:tcW w:w="709" w:type="dxa"/>
            <w:shd w:val="clear" w:color="auto" w:fill="0000FB"/>
            <w:vAlign w:val="top"/>
          </w:tcPr>
          <w:p>
            <w:pPr>
              <w:spacing w:line="277"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47" w:line="221" w:lineRule="auto"/>
              <w:ind w:left="144"/>
              <w:rPr>
                <w:sz w:val="21"/>
                <w:szCs w:val="21"/>
              </w:rPr>
            </w:pPr>
            <w:r>
              <w:rPr>
                <w:spacing w:val="3"/>
                <w:sz w:val="21"/>
                <w:szCs w:val="21"/>
              </w:rPr>
              <w:t>设置漏电</w:t>
            </w:r>
          </w:p>
          <w:p>
            <w:pPr>
              <w:pStyle w:val="7"/>
              <w:spacing w:before="58" w:line="220" w:lineRule="auto"/>
              <w:ind w:left="144"/>
              <w:rPr>
                <w:sz w:val="21"/>
                <w:szCs w:val="21"/>
              </w:rPr>
            </w:pPr>
            <w:r>
              <w:rPr>
                <w:spacing w:val="-2"/>
                <w:sz w:val="21"/>
                <w:szCs w:val="21"/>
              </w:rPr>
              <w:t>保护、PE</w:t>
            </w:r>
          </w:p>
          <w:p>
            <w:pPr>
              <w:pStyle w:val="7"/>
              <w:spacing w:before="69" w:line="220" w:lineRule="auto"/>
              <w:ind w:left="254"/>
              <w:rPr>
                <w:sz w:val="21"/>
                <w:szCs w:val="21"/>
              </w:rPr>
            </w:pPr>
            <w:r>
              <w:rPr>
                <w:spacing w:val="3"/>
                <w:sz w:val="21"/>
                <w:szCs w:val="21"/>
              </w:rPr>
              <w:t>电气防</w:t>
            </w:r>
          </w:p>
          <w:p>
            <w:pPr>
              <w:pStyle w:val="7"/>
              <w:spacing w:before="29" w:line="216" w:lineRule="auto"/>
              <w:ind w:left="404"/>
              <w:rPr>
                <w:sz w:val="21"/>
                <w:szCs w:val="21"/>
              </w:rPr>
            </w:pPr>
            <w:r>
              <w:rPr>
                <w:spacing w:val="2"/>
                <w:sz w:val="21"/>
                <w:szCs w:val="21"/>
              </w:rPr>
              <w:t>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spacing w:line="436"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456"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56"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2" w:type="default"/>
          <w:pgSz w:w="16840" w:h="11910"/>
          <w:pgMar w:top="1012" w:right="645" w:bottom="1153" w:left="595" w:header="0" w:footer="951"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99"/>
        <w:gridCol w:w="105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spacing w:line="378" w:lineRule="auto"/>
              <w:rPr>
                <w:rFonts w:ascii="Arial"/>
                <w:sz w:val="21"/>
              </w:rPr>
            </w:pPr>
          </w:p>
          <w:p>
            <w:pPr>
              <w:pStyle w:val="7"/>
              <w:spacing w:before="69" w:line="219" w:lineRule="auto"/>
              <w:ind w:left="167"/>
              <w:rPr>
                <w:sz w:val="21"/>
                <w:szCs w:val="21"/>
              </w:rPr>
            </w:pPr>
            <w:r>
              <w:rPr>
                <w:b/>
                <w:bCs/>
                <w:spacing w:val="-6"/>
                <w:sz w:val="21"/>
                <w:szCs w:val="21"/>
              </w:rPr>
              <w:t>风险点</w:t>
            </w:r>
            <w:r>
              <w:rPr>
                <w:spacing w:val="22"/>
                <w:sz w:val="21"/>
                <w:szCs w:val="21"/>
              </w:rPr>
              <w:t xml:space="preserve">   </w:t>
            </w:r>
            <w:r>
              <w:rPr>
                <w:b/>
                <w:bCs/>
                <w:spacing w:val="-6"/>
                <w:sz w:val="21"/>
                <w:szCs w:val="21"/>
              </w:rPr>
              <w:t>(刮板机)</w:t>
            </w:r>
          </w:p>
        </w:tc>
        <w:tc>
          <w:tcPr>
            <w:tcW w:w="2029" w:type="dxa"/>
            <w:gridSpan w:val="2"/>
            <w:vAlign w:val="top"/>
          </w:tcPr>
          <w:p>
            <w:pPr>
              <w:pStyle w:val="7"/>
              <w:spacing w:before="28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3" w:lineRule="auto"/>
              <w:rPr>
                <w:rFonts w:ascii="Arial"/>
                <w:sz w:val="21"/>
              </w:rPr>
            </w:pPr>
          </w:p>
          <w:p>
            <w:pPr>
              <w:spacing w:line="294"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6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19"/>
              <w:rPr>
                <w:sz w:val="21"/>
                <w:szCs w:val="21"/>
              </w:rPr>
            </w:pPr>
            <w:r>
              <w:rPr>
                <w:b/>
                <w:bCs/>
                <w:spacing w:val="-4"/>
                <w:sz w:val="21"/>
                <w:szCs w:val="21"/>
              </w:rPr>
              <w:t>个体防护</w:t>
            </w:r>
          </w:p>
        </w:tc>
        <w:tc>
          <w:tcPr>
            <w:tcW w:w="1099" w:type="dxa"/>
            <w:vAlign w:val="top"/>
          </w:tcPr>
          <w:p>
            <w:pPr>
              <w:pStyle w:val="7"/>
              <w:spacing w:before="280" w:line="221" w:lineRule="auto"/>
              <w:ind w:left="13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0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7" w:hRule="atLeast"/>
        </w:trPr>
        <w:tc>
          <w:tcPr>
            <w:tcW w:w="72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19" w:lineRule="auto"/>
              <w:ind w:left="153"/>
              <w:rPr>
                <w:sz w:val="21"/>
                <w:szCs w:val="21"/>
              </w:rPr>
            </w:pPr>
            <w:r>
              <w:rPr>
                <w:b/>
                <w:bCs/>
                <w:spacing w:val="-5"/>
                <w:sz w:val="21"/>
                <w:szCs w:val="21"/>
              </w:rPr>
              <w:t>刮板</w:t>
            </w:r>
          </w:p>
          <w:p>
            <w:pPr>
              <w:pStyle w:val="7"/>
              <w:spacing w:before="50" w:line="219" w:lineRule="auto"/>
              <w:ind w:left="264"/>
              <w:rPr>
                <w:sz w:val="21"/>
                <w:szCs w:val="21"/>
              </w:rPr>
            </w:pPr>
            <w:r>
              <w:rPr>
                <w:b/>
                <w:bCs/>
                <w:spacing w:val="-3"/>
                <w:sz w:val="21"/>
                <w:szCs w:val="21"/>
              </w:rPr>
              <w:t>机</w:t>
            </w:r>
          </w:p>
        </w:tc>
        <w:tc>
          <w:tcPr>
            <w:tcW w:w="66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9" w:line="247" w:lineRule="auto"/>
              <w:ind w:left="572" w:right="163" w:hanging="419"/>
              <w:rPr>
                <w:sz w:val="21"/>
                <w:szCs w:val="21"/>
              </w:rPr>
            </w:pPr>
            <w:r>
              <w:rPr>
                <w:b/>
                <w:bCs/>
                <w:spacing w:val="-4"/>
                <w:sz w:val="21"/>
                <w:szCs w:val="21"/>
              </w:rPr>
              <w:t>通风除尘装</w:t>
            </w:r>
            <w:r>
              <w:rPr>
                <w:sz w:val="21"/>
                <w:szCs w:val="21"/>
              </w:rPr>
              <w:t xml:space="preserve"> </w:t>
            </w:r>
            <w:r>
              <w:rPr>
                <w:b/>
                <w:bCs/>
                <w:spacing w:val="-3"/>
                <w:sz w:val="21"/>
                <w:szCs w:val="21"/>
              </w:rPr>
              <w:t>置</w:t>
            </w:r>
          </w:p>
        </w:tc>
        <w:tc>
          <w:tcPr>
            <w:tcW w:w="1159"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52" w:lineRule="auto"/>
              <w:ind w:left="462" w:right="143" w:hanging="310"/>
              <w:rPr>
                <w:sz w:val="21"/>
                <w:szCs w:val="21"/>
              </w:rPr>
            </w:pPr>
            <w:r>
              <w:rPr>
                <w:spacing w:val="3"/>
                <w:sz w:val="21"/>
                <w:szCs w:val="21"/>
              </w:rPr>
              <w:t>无粉尘外</w:t>
            </w:r>
            <w:r>
              <w:rPr>
                <w:sz w:val="21"/>
                <w:szCs w:val="21"/>
              </w:rPr>
              <w:t xml:space="preserve"> 溢</w:t>
            </w:r>
          </w:p>
        </w:tc>
        <w:tc>
          <w:tcPr>
            <w:tcW w:w="789" w:type="dxa"/>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7"/>
              <w:spacing w:before="68" w:line="321" w:lineRule="exact"/>
              <w:ind w:left="173"/>
              <w:rPr>
                <w:sz w:val="21"/>
                <w:szCs w:val="21"/>
              </w:rPr>
            </w:pPr>
            <w:r>
              <w:rPr>
                <w:spacing w:val="6"/>
                <w:position w:val="8"/>
                <w:sz w:val="21"/>
                <w:szCs w:val="21"/>
              </w:rPr>
              <w:t>火灾</w:t>
            </w:r>
          </w:p>
          <w:p>
            <w:pPr>
              <w:pStyle w:val="7"/>
              <w:spacing w:line="220" w:lineRule="auto"/>
              <w:ind w:left="173"/>
              <w:rPr>
                <w:sz w:val="21"/>
                <w:szCs w:val="21"/>
              </w:rPr>
            </w:pPr>
            <w:r>
              <w:rPr>
                <w:spacing w:val="-3"/>
                <w:sz w:val="21"/>
                <w:szCs w:val="21"/>
              </w:rPr>
              <w:t>其他</w:t>
            </w:r>
          </w:p>
          <w:p>
            <w:pPr>
              <w:pStyle w:val="7"/>
              <w:spacing w:before="57" w:line="218" w:lineRule="auto"/>
              <w:ind w:left="173"/>
              <w:rPr>
                <w:sz w:val="21"/>
                <w:szCs w:val="21"/>
              </w:rPr>
            </w:pPr>
            <w:r>
              <w:rPr>
                <w:spacing w:val="-3"/>
                <w:sz w:val="21"/>
                <w:szCs w:val="21"/>
              </w:rPr>
              <w:t>爆炸</w:t>
            </w:r>
          </w:p>
        </w:tc>
        <w:tc>
          <w:tcPr>
            <w:tcW w:w="710" w:type="dxa"/>
            <w:shd w:val="clear" w:color="auto" w:fill="0000FC"/>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89" w:line="220" w:lineRule="auto"/>
              <w:ind w:left="244"/>
              <w:rPr>
                <w:sz w:val="21"/>
                <w:szCs w:val="21"/>
              </w:rPr>
            </w:pPr>
            <w:r>
              <w:rPr>
                <w:color w:val="FFFFFF"/>
                <w:sz w:val="21"/>
                <w:szCs w:val="21"/>
              </w:rPr>
              <w:t>险</w:t>
            </w:r>
          </w:p>
        </w:tc>
        <w:tc>
          <w:tcPr>
            <w:tcW w:w="1159" w:type="dxa"/>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20" w:lineRule="auto"/>
              <w:ind w:left="153"/>
              <w:rPr>
                <w:sz w:val="21"/>
                <w:szCs w:val="21"/>
              </w:rPr>
            </w:pPr>
            <w:r>
              <w:rPr>
                <w:spacing w:val="2"/>
                <w:sz w:val="21"/>
                <w:szCs w:val="21"/>
              </w:rPr>
              <w:t>吸风口设</w:t>
            </w:r>
          </w:p>
          <w:p>
            <w:pPr>
              <w:pStyle w:val="7"/>
              <w:spacing w:before="32" w:line="223" w:lineRule="auto"/>
              <w:ind w:left="203"/>
              <w:rPr>
                <w:sz w:val="21"/>
                <w:szCs w:val="21"/>
              </w:rPr>
            </w:pPr>
            <w:r>
              <w:rPr>
                <w:spacing w:val="-1"/>
                <w:sz w:val="21"/>
                <w:szCs w:val="21"/>
              </w:rPr>
              <w:t>置合理，</w:t>
            </w:r>
          </w:p>
          <w:p>
            <w:pPr>
              <w:pStyle w:val="7"/>
              <w:spacing w:before="52" w:line="219" w:lineRule="auto"/>
              <w:ind w:left="153"/>
              <w:rPr>
                <w:sz w:val="21"/>
                <w:szCs w:val="21"/>
              </w:rPr>
            </w:pPr>
            <w:r>
              <w:rPr>
                <w:spacing w:val="-2"/>
                <w:sz w:val="21"/>
                <w:szCs w:val="21"/>
              </w:rPr>
              <w:t>细分管道</w:t>
            </w:r>
          </w:p>
          <w:p>
            <w:pPr>
              <w:pStyle w:val="7"/>
              <w:spacing w:before="51" w:line="220" w:lineRule="auto"/>
              <w:ind w:left="364"/>
              <w:rPr>
                <w:sz w:val="21"/>
                <w:szCs w:val="21"/>
              </w:rPr>
            </w:pPr>
            <w:r>
              <w:rPr>
                <w:spacing w:val="-3"/>
                <w:sz w:val="21"/>
                <w:szCs w:val="21"/>
              </w:rPr>
              <w:t>顺畅</w:t>
            </w:r>
          </w:p>
        </w:tc>
        <w:tc>
          <w:tcPr>
            <w:tcW w:w="10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19" w:lineRule="auto"/>
              <w:ind w:left="104"/>
              <w:rPr>
                <w:sz w:val="21"/>
                <w:szCs w:val="21"/>
              </w:rPr>
            </w:pPr>
            <w:r>
              <w:rPr>
                <w:spacing w:val="-2"/>
                <w:sz w:val="21"/>
                <w:szCs w:val="21"/>
              </w:rPr>
              <w:t>执行设备</w:t>
            </w:r>
          </w:p>
          <w:p>
            <w:pPr>
              <w:pStyle w:val="7"/>
              <w:spacing w:before="60" w:line="219" w:lineRule="auto"/>
              <w:ind w:left="104"/>
              <w:rPr>
                <w:sz w:val="21"/>
                <w:szCs w:val="21"/>
              </w:rPr>
            </w:pPr>
            <w:r>
              <w:rPr>
                <w:spacing w:val="3"/>
                <w:sz w:val="21"/>
                <w:szCs w:val="21"/>
              </w:rPr>
              <w:t>安全操作</w:t>
            </w:r>
          </w:p>
          <w:p>
            <w:pPr>
              <w:pStyle w:val="7"/>
              <w:spacing w:before="61" w:line="220" w:lineRule="auto"/>
              <w:ind w:left="104"/>
              <w:rPr>
                <w:sz w:val="21"/>
                <w:szCs w:val="21"/>
              </w:rPr>
            </w:pPr>
            <w:r>
              <w:rPr>
                <w:spacing w:val="6"/>
                <w:sz w:val="21"/>
                <w:szCs w:val="21"/>
              </w:rPr>
              <w:t>规程，岗</w:t>
            </w:r>
          </w:p>
          <w:p>
            <w:pPr>
              <w:pStyle w:val="7"/>
              <w:spacing w:before="49" w:line="219" w:lineRule="auto"/>
              <w:ind w:left="104"/>
              <w:rPr>
                <w:sz w:val="21"/>
                <w:szCs w:val="21"/>
              </w:rPr>
            </w:pPr>
            <w:r>
              <w:rPr>
                <w:spacing w:val="-2"/>
                <w:sz w:val="21"/>
                <w:szCs w:val="21"/>
              </w:rPr>
              <w:t>位人员每</w:t>
            </w:r>
          </w:p>
          <w:p>
            <w:pPr>
              <w:pStyle w:val="7"/>
              <w:spacing w:before="60" w:line="219" w:lineRule="auto"/>
              <w:ind w:left="104"/>
              <w:rPr>
                <w:sz w:val="21"/>
                <w:szCs w:val="21"/>
              </w:rPr>
            </w:pPr>
            <w:r>
              <w:rPr>
                <w:spacing w:val="1"/>
                <w:sz w:val="21"/>
                <w:szCs w:val="21"/>
              </w:rPr>
              <w:t>班检查一</w:t>
            </w:r>
          </w:p>
          <w:p>
            <w:pPr>
              <w:pStyle w:val="7"/>
              <w:spacing w:before="71" w:line="219" w:lineRule="auto"/>
              <w:ind w:left="104"/>
              <w:rPr>
                <w:sz w:val="21"/>
                <w:szCs w:val="21"/>
              </w:rPr>
            </w:pPr>
            <w:r>
              <w:rPr>
                <w:spacing w:val="10"/>
                <w:sz w:val="21"/>
                <w:szCs w:val="21"/>
              </w:rPr>
              <w:t>次，每月</w:t>
            </w:r>
          </w:p>
          <w:p>
            <w:pPr>
              <w:pStyle w:val="7"/>
              <w:spacing w:before="71" w:line="219" w:lineRule="auto"/>
              <w:ind w:left="104"/>
              <w:rPr>
                <w:sz w:val="21"/>
                <w:szCs w:val="21"/>
              </w:rPr>
            </w:pPr>
            <w:r>
              <w:rPr>
                <w:spacing w:val="3"/>
                <w:sz w:val="21"/>
                <w:szCs w:val="21"/>
              </w:rPr>
              <w:t>一次维护</w:t>
            </w:r>
          </w:p>
          <w:p>
            <w:pPr>
              <w:pStyle w:val="7"/>
              <w:spacing w:before="71" w:line="219" w:lineRule="auto"/>
              <w:ind w:left="255"/>
              <w:rPr>
                <w:sz w:val="21"/>
                <w:szCs w:val="21"/>
              </w:rPr>
            </w:pPr>
            <w:r>
              <w:rPr>
                <w:spacing w:val="1"/>
                <w:sz w:val="21"/>
                <w:szCs w:val="21"/>
              </w:rPr>
              <w:t>保养。</w:t>
            </w:r>
          </w:p>
        </w:tc>
        <w:tc>
          <w:tcPr>
            <w:tcW w:w="112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7"/>
              <w:spacing w:before="69" w:line="220" w:lineRule="auto"/>
              <w:ind w:left="136"/>
              <w:rPr>
                <w:sz w:val="21"/>
                <w:szCs w:val="21"/>
              </w:rPr>
            </w:pPr>
            <w:r>
              <w:rPr>
                <w:spacing w:val="-2"/>
                <w:sz w:val="21"/>
                <w:szCs w:val="21"/>
              </w:rPr>
              <w:t>经过岗位</w:t>
            </w:r>
          </w:p>
          <w:p>
            <w:pPr>
              <w:pStyle w:val="7"/>
              <w:spacing w:before="79" w:line="219" w:lineRule="auto"/>
              <w:ind w:left="136"/>
              <w:rPr>
                <w:sz w:val="21"/>
                <w:szCs w:val="21"/>
              </w:rPr>
            </w:pPr>
            <w:r>
              <w:rPr>
                <w:spacing w:val="-2"/>
                <w:sz w:val="21"/>
                <w:szCs w:val="21"/>
              </w:rPr>
              <w:t>培训，考</w:t>
            </w:r>
          </w:p>
          <w:p>
            <w:pPr>
              <w:pStyle w:val="7"/>
              <w:spacing w:before="60" w:line="219" w:lineRule="auto"/>
              <w:ind w:left="136"/>
              <w:rPr>
                <w:sz w:val="21"/>
                <w:szCs w:val="21"/>
              </w:rPr>
            </w:pPr>
            <w:r>
              <w:rPr>
                <w:spacing w:val="3"/>
                <w:sz w:val="21"/>
                <w:szCs w:val="21"/>
              </w:rPr>
              <w:t>核合格后</w:t>
            </w:r>
          </w:p>
          <w:p>
            <w:pPr>
              <w:pStyle w:val="7"/>
              <w:spacing w:before="61" w:line="220" w:lineRule="auto"/>
              <w:ind w:left="246"/>
              <w:rPr>
                <w:sz w:val="21"/>
                <w:szCs w:val="21"/>
              </w:rPr>
            </w:pPr>
            <w:r>
              <w:rPr>
                <w:spacing w:val="4"/>
                <w:sz w:val="21"/>
                <w:szCs w:val="21"/>
              </w:rPr>
              <w:t>上岗作</w:t>
            </w:r>
          </w:p>
          <w:p>
            <w:pPr>
              <w:pStyle w:val="7"/>
              <w:spacing w:before="89" w:line="219" w:lineRule="auto"/>
              <w:ind w:left="136"/>
              <w:rPr>
                <w:sz w:val="21"/>
                <w:szCs w:val="21"/>
              </w:rPr>
            </w:pPr>
            <w:r>
              <w:rPr>
                <w:spacing w:val="-2"/>
                <w:sz w:val="21"/>
                <w:szCs w:val="21"/>
              </w:rPr>
              <w:t>业。每年</w:t>
            </w:r>
          </w:p>
          <w:p>
            <w:pPr>
              <w:pStyle w:val="7"/>
              <w:spacing w:before="41" w:line="221" w:lineRule="auto"/>
              <w:ind w:left="136"/>
              <w:rPr>
                <w:sz w:val="21"/>
                <w:szCs w:val="21"/>
              </w:rPr>
            </w:pPr>
            <w:r>
              <w:rPr>
                <w:spacing w:val="-2"/>
                <w:sz w:val="21"/>
                <w:szCs w:val="21"/>
              </w:rPr>
              <w:t>接受安全</w:t>
            </w:r>
          </w:p>
          <w:p>
            <w:pPr>
              <w:pStyle w:val="7"/>
              <w:spacing w:before="58" w:line="219" w:lineRule="auto"/>
              <w:ind w:left="186"/>
              <w:rPr>
                <w:sz w:val="21"/>
                <w:szCs w:val="21"/>
              </w:rPr>
            </w:pPr>
            <w:r>
              <w:rPr>
                <w:spacing w:val="1"/>
                <w:sz w:val="21"/>
                <w:szCs w:val="21"/>
              </w:rPr>
              <w:t>再教育。</w:t>
            </w:r>
          </w:p>
        </w:tc>
        <w:tc>
          <w:tcPr>
            <w:tcW w:w="1119" w:type="dxa"/>
            <w:vAlign w:val="top"/>
          </w:tcPr>
          <w:p>
            <w:pPr>
              <w:rPr>
                <w:rFonts w:ascii="Arial"/>
                <w:sz w:val="21"/>
              </w:rPr>
            </w:pPr>
          </w:p>
        </w:tc>
        <w:tc>
          <w:tcPr>
            <w:tcW w:w="1099" w:type="dxa"/>
            <w:vAlign w:val="top"/>
          </w:tcPr>
          <w:p>
            <w:pPr>
              <w:pStyle w:val="7"/>
              <w:spacing w:before="49" w:line="218" w:lineRule="auto"/>
              <w:ind w:left="67"/>
              <w:rPr>
                <w:sz w:val="21"/>
                <w:szCs w:val="21"/>
              </w:rPr>
            </w:pPr>
            <w:r>
              <w:rPr>
                <w:spacing w:val="2"/>
                <w:sz w:val="21"/>
                <w:szCs w:val="21"/>
              </w:rPr>
              <w:t>1、爆炸事</w:t>
            </w:r>
          </w:p>
          <w:p>
            <w:pPr>
              <w:pStyle w:val="7"/>
              <w:spacing w:before="54" w:line="220" w:lineRule="auto"/>
              <w:ind w:left="227"/>
              <w:rPr>
                <w:sz w:val="21"/>
                <w:szCs w:val="21"/>
              </w:rPr>
            </w:pPr>
            <w:r>
              <w:rPr>
                <w:spacing w:val="3"/>
                <w:sz w:val="21"/>
                <w:szCs w:val="21"/>
              </w:rPr>
              <w:t>故发生</w:t>
            </w:r>
          </w:p>
          <w:p>
            <w:pPr>
              <w:pStyle w:val="7"/>
              <w:spacing w:before="79" w:line="220" w:lineRule="auto"/>
              <w:ind w:left="127"/>
              <w:rPr>
                <w:sz w:val="21"/>
                <w:szCs w:val="21"/>
              </w:rPr>
            </w:pPr>
            <w:r>
              <w:rPr>
                <w:spacing w:val="3"/>
                <w:sz w:val="21"/>
                <w:szCs w:val="21"/>
              </w:rPr>
              <w:t>后，现场</w:t>
            </w:r>
          </w:p>
          <w:p>
            <w:pPr>
              <w:pStyle w:val="7"/>
              <w:spacing w:before="59" w:line="219" w:lineRule="auto"/>
              <w:ind w:left="127"/>
              <w:rPr>
                <w:sz w:val="21"/>
                <w:szCs w:val="21"/>
              </w:rPr>
            </w:pPr>
            <w:r>
              <w:rPr>
                <w:spacing w:val="2"/>
                <w:sz w:val="21"/>
                <w:szCs w:val="21"/>
              </w:rPr>
              <w:t>负责人首</w:t>
            </w:r>
          </w:p>
          <w:p>
            <w:pPr>
              <w:pStyle w:val="7"/>
              <w:spacing w:before="71" w:line="219" w:lineRule="auto"/>
              <w:ind w:left="127"/>
              <w:rPr>
                <w:sz w:val="21"/>
                <w:szCs w:val="21"/>
              </w:rPr>
            </w:pPr>
            <w:r>
              <w:rPr>
                <w:spacing w:val="7"/>
                <w:sz w:val="21"/>
                <w:szCs w:val="21"/>
              </w:rPr>
              <w:t>先组织员</w:t>
            </w:r>
          </w:p>
          <w:p>
            <w:pPr>
              <w:pStyle w:val="7"/>
              <w:spacing w:before="71" w:line="220" w:lineRule="auto"/>
              <w:ind w:left="127"/>
              <w:rPr>
                <w:sz w:val="21"/>
                <w:szCs w:val="21"/>
              </w:rPr>
            </w:pPr>
            <w:r>
              <w:rPr>
                <w:spacing w:val="8"/>
                <w:sz w:val="21"/>
                <w:szCs w:val="21"/>
              </w:rPr>
              <w:t>工进行自</w:t>
            </w:r>
          </w:p>
          <w:p>
            <w:pPr>
              <w:pStyle w:val="7"/>
              <w:spacing w:before="29" w:line="219" w:lineRule="auto"/>
              <w:jc w:val="right"/>
              <w:rPr>
                <w:sz w:val="21"/>
                <w:szCs w:val="21"/>
              </w:rPr>
            </w:pPr>
            <w:r>
              <w:rPr>
                <w:spacing w:val="-6"/>
                <w:sz w:val="21"/>
                <w:szCs w:val="21"/>
              </w:rPr>
              <w:t>救、互救，</w:t>
            </w:r>
          </w:p>
          <w:p>
            <w:pPr>
              <w:pStyle w:val="7"/>
              <w:spacing w:before="71" w:line="219" w:lineRule="auto"/>
              <w:ind w:left="127"/>
              <w:rPr>
                <w:sz w:val="21"/>
                <w:szCs w:val="21"/>
              </w:rPr>
            </w:pPr>
            <w:r>
              <w:rPr>
                <w:spacing w:val="2"/>
                <w:sz w:val="21"/>
                <w:szCs w:val="21"/>
              </w:rPr>
              <w:t>并向有关</w:t>
            </w:r>
          </w:p>
          <w:p>
            <w:pPr>
              <w:pStyle w:val="7"/>
              <w:spacing w:before="61" w:line="219" w:lineRule="auto"/>
              <w:ind w:left="227"/>
              <w:rPr>
                <w:sz w:val="21"/>
                <w:szCs w:val="21"/>
              </w:rPr>
            </w:pPr>
            <w:r>
              <w:rPr>
                <w:spacing w:val="-3"/>
                <w:sz w:val="21"/>
                <w:szCs w:val="21"/>
              </w:rPr>
              <w:t>人员报</w:t>
            </w:r>
          </w:p>
          <w:p>
            <w:pPr>
              <w:pStyle w:val="7"/>
              <w:spacing w:before="59" w:line="218" w:lineRule="auto"/>
              <w:jc w:val="right"/>
              <w:rPr>
                <w:sz w:val="21"/>
                <w:szCs w:val="21"/>
              </w:rPr>
            </w:pPr>
            <w:r>
              <w:rPr>
                <w:spacing w:val="-22"/>
                <w:sz w:val="21"/>
                <w:szCs w:val="21"/>
              </w:rPr>
              <w:t>告。</w:t>
            </w:r>
            <w:r>
              <w:rPr>
                <w:spacing w:val="19"/>
                <w:sz w:val="21"/>
                <w:szCs w:val="21"/>
              </w:rPr>
              <w:t xml:space="preserve">   </w:t>
            </w:r>
            <w:r>
              <w:rPr>
                <w:spacing w:val="-22"/>
                <w:sz w:val="21"/>
                <w:szCs w:val="21"/>
              </w:rPr>
              <w:t>2、</w:t>
            </w:r>
          </w:p>
          <w:p>
            <w:pPr>
              <w:pStyle w:val="7"/>
              <w:spacing w:before="95" w:line="220" w:lineRule="auto"/>
              <w:ind w:left="127"/>
              <w:rPr>
                <w:sz w:val="21"/>
                <w:szCs w:val="21"/>
              </w:rPr>
            </w:pPr>
            <w:r>
              <w:rPr>
                <w:spacing w:val="2"/>
                <w:sz w:val="21"/>
                <w:szCs w:val="21"/>
              </w:rPr>
              <w:t>发现有人</w:t>
            </w:r>
          </w:p>
          <w:p>
            <w:pPr>
              <w:pStyle w:val="7"/>
              <w:spacing w:before="39" w:line="219" w:lineRule="auto"/>
              <w:ind w:left="177"/>
              <w:rPr>
                <w:sz w:val="21"/>
                <w:szCs w:val="21"/>
              </w:rPr>
            </w:pPr>
            <w:r>
              <w:rPr>
                <w:spacing w:val="-1"/>
                <w:sz w:val="21"/>
                <w:szCs w:val="21"/>
              </w:rPr>
              <w:t>受伤后，</w:t>
            </w:r>
          </w:p>
          <w:p>
            <w:pPr>
              <w:pStyle w:val="7"/>
              <w:spacing w:before="61" w:line="220" w:lineRule="auto"/>
              <w:ind w:left="127"/>
              <w:rPr>
                <w:sz w:val="21"/>
                <w:szCs w:val="21"/>
              </w:rPr>
            </w:pPr>
            <w:r>
              <w:rPr>
                <w:spacing w:val="4"/>
                <w:sz w:val="21"/>
                <w:szCs w:val="21"/>
              </w:rPr>
              <w:t>立即关闭</w:t>
            </w:r>
          </w:p>
          <w:p>
            <w:pPr>
              <w:pStyle w:val="7"/>
              <w:spacing w:before="70" w:line="221" w:lineRule="auto"/>
              <w:ind w:left="227"/>
              <w:rPr>
                <w:sz w:val="21"/>
                <w:szCs w:val="21"/>
              </w:rPr>
            </w:pPr>
            <w:r>
              <w:rPr>
                <w:spacing w:val="4"/>
                <w:sz w:val="21"/>
                <w:szCs w:val="21"/>
              </w:rPr>
              <w:t>设备电</w:t>
            </w:r>
          </w:p>
          <w:p>
            <w:pPr>
              <w:pStyle w:val="7"/>
              <w:spacing w:before="59" w:line="220" w:lineRule="auto"/>
              <w:ind w:left="127"/>
              <w:rPr>
                <w:sz w:val="21"/>
                <w:szCs w:val="21"/>
              </w:rPr>
            </w:pPr>
            <w:r>
              <w:rPr>
                <w:spacing w:val="3"/>
                <w:sz w:val="21"/>
                <w:szCs w:val="21"/>
              </w:rPr>
              <w:t>源，现场</w:t>
            </w:r>
          </w:p>
          <w:p>
            <w:pPr>
              <w:pStyle w:val="7"/>
              <w:spacing w:before="59" w:line="220" w:lineRule="auto"/>
              <w:ind w:left="127"/>
              <w:rPr>
                <w:sz w:val="21"/>
                <w:szCs w:val="21"/>
              </w:rPr>
            </w:pPr>
            <w:r>
              <w:rPr>
                <w:spacing w:val="5"/>
                <w:sz w:val="21"/>
                <w:szCs w:val="21"/>
              </w:rPr>
              <w:t>人员立即</w:t>
            </w:r>
          </w:p>
          <w:p>
            <w:pPr>
              <w:pStyle w:val="7"/>
              <w:spacing w:before="50" w:line="220" w:lineRule="auto"/>
              <w:ind w:left="127"/>
              <w:rPr>
                <w:sz w:val="21"/>
                <w:szCs w:val="21"/>
              </w:rPr>
            </w:pPr>
            <w:r>
              <w:rPr>
                <w:spacing w:val="2"/>
                <w:sz w:val="21"/>
                <w:szCs w:val="21"/>
              </w:rPr>
              <w:t>向周围人</w:t>
            </w:r>
          </w:p>
          <w:p>
            <w:pPr>
              <w:pStyle w:val="7"/>
              <w:spacing w:before="59" w:line="219" w:lineRule="auto"/>
              <w:ind w:left="177"/>
              <w:rPr>
                <w:sz w:val="21"/>
                <w:szCs w:val="21"/>
              </w:rPr>
            </w:pPr>
            <w:r>
              <w:rPr>
                <w:spacing w:val="-1"/>
                <w:sz w:val="21"/>
                <w:szCs w:val="21"/>
              </w:rPr>
              <w:t>员呼救，</w:t>
            </w:r>
          </w:p>
          <w:p>
            <w:pPr>
              <w:pStyle w:val="7"/>
              <w:spacing w:before="80" w:line="190" w:lineRule="auto"/>
              <w:ind w:left="127"/>
              <w:rPr>
                <w:sz w:val="21"/>
                <w:szCs w:val="21"/>
              </w:rPr>
            </w:pPr>
            <w:r>
              <w:rPr>
                <w:spacing w:val="2"/>
                <w:sz w:val="21"/>
                <w:szCs w:val="21"/>
              </w:rPr>
              <w:t>并通知领</w:t>
            </w:r>
          </w:p>
        </w:tc>
        <w:tc>
          <w:tcPr>
            <w:tcW w:w="10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rPr>
                <w:rFonts w:ascii="Arial"/>
                <w:sz w:val="21"/>
              </w:rPr>
            </w:pPr>
          </w:p>
        </w:tc>
        <w:tc>
          <w:tcPr>
            <w:tcW w:w="59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3" w:type="default"/>
          <w:pgSz w:w="16840" w:h="11910"/>
          <w:pgMar w:top="1012" w:right="634" w:bottom="1172" w:left="595" w:header="0" w:footer="946"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49"/>
        <w:gridCol w:w="1069"/>
        <w:gridCol w:w="1119"/>
        <w:gridCol w:w="1129"/>
        <w:gridCol w:w="1089"/>
        <w:gridCol w:w="1059"/>
        <w:gridCol w:w="569"/>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2124" w:type="dxa"/>
            <w:gridSpan w:val="3"/>
            <w:vAlign w:val="top"/>
          </w:tcPr>
          <w:p>
            <w:pPr>
              <w:spacing w:line="398" w:lineRule="auto"/>
              <w:rPr>
                <w:rFonts w:ascii="Arial"/>
                <w:sz w:val="21"/>
              </w:rPr>
            </w:pPr>
          </w:p>
          <w:p>
            <w:pPr>
              <w:pStyle w:val="7"/>
              <w:spacing w:before="68" w:line="219" w:lineRule="auto"/>
              <w:ind w:left="157"/>
              <w:rPr>
                <w:sz w:val="21"/>
                <w:szCs w:val="21"/>
              </w:rPr>
            </w:pPr>
            <w:r>
              <w:rPr>
                <w:b/>
                <w:bCs/>
                <w:spacing w:val="-6"/>
                <w:sz w:val="21"/>
                <w:szCs w:val="21"/>
              </w:rPr>
              <w:t>风险点</w:t>
            </w:r>
            <w:r>
              <w:rPr>
                <w:spacing w:val="22"/>
                <w:sz w:val="21"/>
                <w:szCs w:val="21"/>
              </w:rPr>
              <w:t xml:space="preserve">   </w:t>
            </w:r>
            <w:r>
              <w:rPr>
                <w:b/>
                <w:bCs/>
                <w:spacing w:val="-6"/>
                <w:sz w:val="21"/>
                <w:szCs w:val="21"/>
              </w:rPr>
              <w:t>(刮板机)</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7"/>
              <w:spacing w:before="68" w:line="339" w:lineRule="exact"/>
              <w:ind w:left="137"/>
              <w:rPr>
                <w:sz w:val="21"/>
                <w:szCs w:val="21"/>
              </w:rPr>
            </w:pPr>
            <w:r>
              <w:rPr>
                <w:b/>
                <w:bCs/>
                <w:spacing w:val="-5"/>
                <w:position w:val="9"/>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4" w:type="dxa"/>
            <w:gridSpan w:val="4"/>
            <w:vAlign w:val="top"/>
          </w:tcPr>
          <w:p>
            <w:pPr>
              <w:spacing w:line="400" w:lineRule="auto"/>
              <w:rPr>
                <w:rFonts w:ascii="Arial"/>
                <w:sz w:val="21"/>
              </w:rPr>
            </w:pPr>
          </w:p>
          <w:p>
            <w:pPr>
              <w:pStyle w:val="7"/>
              <w:spacing w:before="68" w:line="219" w:lineRule="auto"/>
              <w:ind w:left="65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24" w:type="dxa"/>
            <w:vAlign w:val="top"/>
          </w:tcPr>
          <w:p>
            <w:pPr>
              <w:pStyle w:val="7"/>
              <w:spacing w:before="267" w:line="219" w:lineRule="auto"/>
              <w:ind w:left="107"/>
              <w:rPr>
                <w:sz w:val="21"/>
                <w:szCs w:val="21"/>
              </w:rPr>
            </w:pPr>
            <w:r>
              <w:rPr>
                <w:b/>
                <w:bCs/>
                <w:spacing w:val="-5"/>
                <w:sz w:val="21"/>
                <w:szCs w:val="21"/>
              </w:rPr>
              <w:t>编号</w:t>
            </w:r>
          </w:p>
        </w:tc>
        <w:tc>
          <w:tcPr>
            <w:tcW w:w="650" w:type="dxa"/>
            <w:vAlign w:val="top"/>
          </w:tcPr>
          <w:p>
            <w:pPr>
              <w:pStyle w:val="7"/>
              <w:spacing w:before="267" w:line="219" w:lineRule="auto"/>
              <w:ind w:left="104"/>
              <w:rPr>
                <w:sz w:val="21"/>
                <w:szCs w:val="21"/>
              </w:rPr>
            </w:pPr>
            <w:r>
              <w:rPr>
                <w:b/>
                <w:bCs/>
                <w:spacing w:val="-5"/>
                <w:sz w:val="21"/>
                <w:szCs w:val="21"/>
              </w:rPr>
              <w:t>类型</w:t>
            </w:r>
          </w:p>
        </w:tc>
        <w:tc>
          <w:tcPr>
            <w:tcW w:w="750" w:type="dxa"/>
            <w:vAlign w:val="top"/>
          </w:tcPr>
          <w:p>
            <w:pPr>
              <w:pStyle w:val="7"/>
              <w:spacing w:before="270" w:line="221" w:lineRule="auto"/>
              <w:ind w:left="153"/>
              <w:rPr>
                <w:sz w:val="21"/>
                <w:szCs w:val="21"/>
              </w:rPr>
            </w:pPr>
            <w:r>
              <w:rPr>
                <w:b/>
                <w:bCs/>
                <w:spacing w:val="-5"/>
                <w:sz w:val="21"/>
                <w:szCs w:val="21"/>
              </w:rPr>
              <w:t>名称</w:t>
            </w:r>
          </w:p>
        </w:tc>
        <w:tc>
          <w:tcPr>
            <w:tcW w:w="660" w:type="dxa"/>
            <w:vAlign w:val="top"/>
          </w:tcPr>
          <w:p>
            <w:pPr>
              <w:pStyle w:val="7"/>
              <w:spacing w:before="268" w:line="221" w:lineRule="auto"/>
              <w:ind w:left="114"/>
              <w:rPr>
                <w:sz w:val="21"/>
                <w:szCs w:val="21"/>
              </w:rPr>
            </w:pPr>
            <w:r>
              <w:rPr>
                <w:b/>
                <w:bCs/>
                <w:spacing w:val="-5"/>
                <w:sz w:val="21"/>
                <w:szCs w:val="21"/>
              </w:rPr>
              <w:t>序号</w:t>
            </w:r>
          </w:p>
        </w:tc>
        <w:tc>
          <w:tcPr>
            <w:tcW w:w="1369" w:type="dxa"/>
            <w:vAlign w:val="top"/>
          </w:tcPr>
          <w:p>
            <w:pPr>
              <w:pStyle w:val="7"/>
              <w:spacing w:before="27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67" w:line="219" w:lineRule="auto"/>
              <w:ind w:left="146"/>
              <w:rPr>
                <w:sz w:val="21"/>
                <w:szCs w:val="21"/>
              </w:rPr>
            </w:pPr>
            <w:r>
              <w:rPr>
                <w:b/>
                <w:bCs/>
                <w:spacing w:val="-5"/>
                <w:sz w:val="21"/>
                <w:szCs w:val="21"/>
              </w:rPr>
              <w:t>工程技术</w:t>
            </w:r>
          </w:p>
        </w:tc>
        <w:tc>
          <w:tcPr>
            <w:tcW w:w="1069" w:type="dxa"/>
            <w:vAlign w:val="top"/>
          </w:tcPr>
          <w:p>
            <w:pPr>
              <w:pStyle w:val="7"/>
              <w:spacing w:before="267" w:line="219" w:lineRule="auto"/>
              <w:ind w:left="138"/>
              <w:rPr>
                <w:sz w:val="21"/>
                <w:szCs w:val="21"/>
              </w:rPr>
            </w:pPr>
            <w:r>
              <w:rPr>
                <w:b/>
                <w:bCs/>
                <w:sz w:val="21"/>
                <w:szCs w:val="21"/>
              </w:rPr>
              <w:t>管理控制</w:t>
            </w:r>
          </w:p>
        </w:tc>
        <w:tc>
          <w:tcPr>
            <w:tcW w:w="1119" w:type="dxa"/>
            <w:vAlign w:val="top"/>
          </w:tcPr>
          <w:p>
            <w:pPr>
              <w:pStyle w:val="7"/>
              <w:spacing w:before="267" w:line="219" w:lineRule="auto"/>
              <w:ind w:left="119"/>
              <w:rPr>
                <w:sz w:val="21"/>
                <w:szCs w:val="21"/>
              </w:rPr>
            </w:pPr>
            <w:r>
              <w:rPr>
                <w:b/>
                <w:bCs/>
                <w:sz w:val="21"/>
                <w:szCs w:val="21"/>
              </w:rPr>
              <w:t>培训教育</w:t>
            </w:r>
          </w:p>
        </w:tc>
        <w:tc>
          <w:tcPr>
            <w:tcW w:w="1129" w:type="dxa"/>
            <w:vAlign w:val="top"/>
          </w:tcPr>
          <w:p>
            <w:pPr>
              <w:pStyle w:val="7"/>
              <w:spacing w:before="267" w:line="219" w:lineRule="auto"/>
              <w:ind w:left="129"/>
              <w:rPr>
                <w:sz w:val="21"/>
                <w:szCs w:val="21"/>
              </w:rPr>
            </w:pPr>
            <w:r>
              <w:rPr>
                <w:b/>
                <w:bCs/>
                <w:spacing w:val="-4"/>
                <w:sz w:val="21"/>
                <w:szCs w:val="21"/>
              </w:rPr>
              <w:t>个体防护</w:t>
            </w:r>
          </w:p>
        </w:tc>
        <w:tc>
          <w:tcPr>
            <w:tcW w:w="1089" w:type="dxa"/>
            <w:vAlign w:val="top"/>
          </w:tcPr>
          <w:p>
            <w:pPr>
              <w:pStyle w:val="7"/>
              <w:spacing w:before="270" w:line="221" w:lineRule="auto"/>
              <w:ind w:left="12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9" w:type="dxa"/>
            <w:textDirection w:val="tbRlV"/>
            <w:vAlign w:val="top"/>
          </w:tcPr>
          <w:p>
            <w:pPr>
              <w:pStyle w:val="7"/>
              <w:spacing w:before="169" w:line="218" w:lineRule="auto"/>
              <w:ind w:left="69"/>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91"/>
              <w:rPr>
                <w:sz w:val="21"/>
                <w:szCs w:val="21"/>
              </w:rPr>
            </w:pPr>
            <w:r>
              <w:rPr>
                <w:sz w:val="21"/>
                <w:szCs w:val="21"/>
              </w:rPr>
              <w:t>车</w:t>
            </w:r>
            <w:r>
              <w:rPr>
                <w:spacing w:val="12"/>
                <w:sz w:val="21"/>
                <w:szCs w:val="21"/>
              </w:rPr>
              <w:t xml:space="preserve"> </w:t>
            </w:r>
            <w:r>
              <w:rPr>
                <w:sz w:val="21"/>
                <w:szCs w:val="21"/>
              </w:rPr>
              <w:t>间</w:t>
            </w:r>
          </w:p>
        </w:tc>
        <w:tc>
          <w:tcPr>
            <w:tcW w:w="600" w:type="dxa"/>
            <w:textDirection w:val="tbRlV"/>
            <w:vAlign w:val="top"/>
          </w:tcPr>
          <w:p>
            <w:pPr>
              <w:pStyle w:val="7"/>
              <w:spacing w:before="189" w:line="217" w:lineRule="auto"/>
              <w:ind w:left="87"/>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71"/>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9" w:type="dxa"/>
            <w:vAlign w:val="top"/>
          </w:tcPr>
          <w:p>
            <w:pPr>
              <w:rPr>
                <w:rFonts w:ascii="Arial"/>
                <w:sz w:val="21"/>
              </w:rPr>
            </w:pPr>
          </w:p>
        </w:tc>
        <w:tc>
          <w:tcPr>
            <w:tcW w:w="710" w:type="dxa"/>
            <w:shd w:val="clear" w:color="auto" w:fill="0000FC"/>
            <w:vAlign w:val="top"/>
          </w:tcPr>
          <w:p>
            <w:pPr>
              <w:rPr>
                <w:rFonts w:ascii="Arial"/>
                <w:sz w:val="21"/>
              </w:rPr>
            </w:pP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63" w:line="261" w:lineRule="auto"/>
              <w:ind w:left="118" w:right="66"/>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59" w:type="dxa"/>
            <w:vAlign w:val="top"/>
          </w:tcPr>
          <w:p>
            <w:pPr>
              <w:rPr>
                <w:rFonts w:ascii="Arial"/>
                <w:sz w:val="21"/>
              </w:rPr>
            </w:pP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pStyle w:val="7"/>
              <w:spacing w:before="192" w:line="219" w:lineRule="auto"/>
              <w:ind w:left="150"/>
              <w:rPr>
                <w:sz w:val="21"/>
                <w:szCs w:val="21"/>
              </w:rPr>
            </w:pPr>
            <w:r>
              <w:rPr>
                <w:spacing w:val="-3"/>
                <w:sz w:val="21"/>
                <w:szCs w:val="21"/>
              </w:rPr>
              <w:t>刮板</w:t>
            </w:r>
          </w:p>
          <w:p>
            <w:pPr>
              <w:pStyle w:val="7"/>
              <w:spacing w:before="70" w:line="219" w:lineRule="auto"/>
              <w:ind w:left="261"/>
              <w:rPr>
                <w:sz w:val="21"/>
                <w:szCs w:val="21"/>
              </w:rPr>
            </w:pPr>
            <w:r>
              <w:rPr>
                <w:sz w:val="21"/>
                <w:szCs w:val="21"/>
              </w:rPr>
              <w:t>机</w:t>
            </w:r>
          </w:p>
        </w:tc>
        <w:tc>
          <w:tcPr>
            <w:tcW w:w="660" w:type="dxa"/>
            <w:vAlign w:val="top"/>
          </w:tcPr>
          <w:p>
            <w:pPr>
              <w:spacing w:line="347" w:lineRule="auto"/>
              <w:rPr>
                <w:rFonts w:ascii="Arial"/>
                <w:sz w:val="21"/>
              </w:rPr>
            </w:pPr>
          </w:p>
          <w:p>
            <w:pPr>
              <w:pStyle w:val="7"/>
              <w:spacing w:before="68" w:line="183" w:lineRule="auto"/>
              <w:ind w:left="260"/>
              <w:rPr>
                <w:sz w:val="21"/>
                <w:szCs w:val="21"/>
              </w:rPr>
            </w:pPr>
            <w:r>
              <w:rPr>
                <w:sz w:val="21"/>
                <w:szCs w:val="21"/>
              </w:rPr>
              <w:t>2</w:t>
            </w:r>
          </w:p>
        </w:tc>
        <w:tc>
          <w:tcPr>
            <w:tcW w:w="1369" w:type="dxa"/>
            <w:vAlign w:val="top"/>
          </w:tcPr>
          <w:p>
            <w:pPr>
              <w:spacing w:line="291" w:lineRule="auto"/>
              <w:rPr>
                <w:rFonts w:ascii="Arial"/>
                <w:sz w:val="21"/>
              </w:rPr>
            </w:pPr>
          </w:p>
          <w:p>
            <w:pPr>
              <w:pStyle w:val="7"/>
              <w:spacing w:before="69" w:line="221" w:lineRule="auto"/>
              <w:ind w:left="253"/>
              <w:rPr>
                <w:sz w:val="21"/>
                <w:szCs w:val="21"/>
              </w:rPr>
            </w:pPr>
            <w:r>
              <w:rPr>
                <w:b/>
                <w:bCs/>
                <w:spacing w:val="-5"/>
                <w:sz w:val="21"/>
                <w:szCs w:val="21"/>
              </w:rPr>
              <w:t>设备主体</w:t>
            </w:r>
          </w:p>
        </w:tc>
        <w:tc>
          <w:tcPr>
            <w:tcW w:w="1159" w:type="dxa"/>
            <w:vAlign w:val="top"/>
          </w:tcPr>
          <w:p>
            <w:pPr>
              <w:pStyle w:val="7"/>
              <w:spacing w:before="23" w:line="219" w:lineRule="auto"/>
              <w:ind w:right="1"/>
              <w:jc w:val="right"/>
              <w:rPr>
                <w:sz w:val="21"/>
                <w:szCs w:val="21"/>
              </w:rPr>
            </w:pPr>
            <w:r>
              <w:rPr>
                <w:spacing w:val="1"/>
                <w:sz w:val="21"/>
                <w:szCs w:val="21"/>
              </w:rPr>
              <w:t>完好牢固，</w:t>
            </w:r>
          </w:p>
          <w:p>
            <w:pPr>
              <w:pStyle w:val="7"/>
              <w:spacing w:before="81" w:line="220" w:lineRule="auto"/>
              <w:ind w:left="152"/>
              <w:rPr>
                <w:sz w:val="21"/>
                <w:szCs w:val="21"/>
              </w:rPr>
            </w:pPr>
            <w:r>
              <w:rPr>
                <w:spacing w:val="-2"/>
                <w:sz w:val="21"/>
                <w:szCs w:val="21"/>
              </w:rPr>
              <w:t>无变形受</w:t>
            </w:r>
          </w:p>
          <w:p>
            <w:pPr>
              <w:pStyle w:val="7"/>
              <w:spacing w:before="59" w:line="219" w:lineRule="auto"/>
              <w:ind w:left="252"/>
              <w:rPr>
                <w:sz w:val="21"/>
                <w:szCs w:val="21"/>
              </w:rPr>
            </w:pPr>
            <w:r>
              <w:rPr>
                <w:spacing w:val="-2"/>
                <w:sz w:val="21"/>
                <w:szCs w:val="21"/>
              </w:rPr>
              <w:t>损现象</w:t>
            </w:r>
          </w:p>
        </w:tc>
        <w:tc>
          <w:tcPr>
            <w:tcW w:w="789" w:type="dxa"/>
            <w:vAlign w:val="top"/>
          </w:tcPr>
          <w:p>
            <w:pPr>
              <w:pStyle w:val="7"/>
              <w:spacing w:before="192" w:line="311" w:lineRule="exact"/>
              <w:ind w:left="173"/>
              <w:rPr>
                <w:sz w:val="21"/>
                <w:szCs w:val="21"/>
              </w:rPr>
            </w:pPr>
            <w:r>
              <w:rPr>
                <w:spacing w:val="-2"/>
                <w:position w:val="7"/>
                <w:sz w:val="21"/>
                <w:szCs w:val="21"/>
              </w:rPr>
              <w:t>机械</w:t>
            </w:r>
          </w:p>
          <w:p>
            <w:pPr>
              <w:pStyle w:val="7"/>
              <w:spacing w:line="219" w:lineRule="auto"/>
              <w:ind w:left="173"/>
              <w:rPr>
                <w:sz w:val="21"/>
                <w:szCs w:val="21"/>
              </w:rPr>
            </w:pPr>
            <w:r>
              <w:rPr>
                <w:spacing w:val="6"/>
                <w:sz w:val="21"/>
                <w:szCs w:val="21"/>
              </w:rPr>
              <w:t>伤害</w:t>
            </w:r>
          </w:p>
        </w:tc>
        <w:tc>
          <w:tcPr>
            <w:tcW w:w="710" w:type="dxa"/>
            <w:shd w:val="clear" w:color="auto" w:fill="0000F8"/>
            <w:vAlign w:val="top"/>
          </w:tcPr>
          <w:p>
            <w:pPr>
              <w:pStyle w:val="7"/>
              <w:spacing w:before="194"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203" w:line="246" w:lineRule="auto"/>
              <w:ind w:left="143" w:right="163"/>
              <w:rPr>
                <w:sz w:val="21"/>
                <w:szCs w:val="21"/>
              </w:rPr>
            </w:pPr>
            <w:r>
              <w:rPr>
                <w:spacing w:val="-3"/>
                <w:sz w:val="21"/>
                <w:szCs w:val="21"/>
              </w:rPr>
              <w:t>连接螺栓</w:t>
            </w:r>
            <w:r>
              <w:rPr>
                <w:spacing w:val="1"/>
                <w:sz w:val="21"/>
                <w:szCs w:val="21"/>
              </w:rPr>
              <w:t xml:space="preserve"> </w:t>
            </w:r>
            <w:r>
              <w:rPr>
                <w:spacing w:val="-3"/>
                <w:sz w:val="21"/>
                <w:szCs w:val="21"/>
              </w:rPr>
              <w:t>齐全有效</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4"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4"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4"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6" w:lineRule="auto"/>
              <w:rPr>
                <w:rFonts w:ascii="Arial"/>
                <w:sz w:val="21"/>
              </w:rPr>
            </w:pPr>
          </w:p>
          <w:p>
            <w:pPr>
              <w:spacing w:line="306" w:lineRule="auto"/>
              <w:rPr>
                <w:rFonts w:ascii="Arial"/>
                <w:sz w:val="21"/>
              </w:rPr>
            </w:pPr>
          </w:p>
          <w:p>
            <w:pPr>
              <w:spacing w:line="307" w:lineRule="auto"/>
              <w:rPr>
                <w:rFonts w:ascii="Arial"/>
                <w:sz w:val="21"/>
              </w:rPr>
            </w:pPr>
          </w:p>
          <w:p>
            <w:pPr>
              <w:pStyle w:val="7"/>
              <w:spacing w:before="68" w:line="219" w:lineRule="auto"/>
              <w:ind w:left="150"/>
              <w:rPr>
                <w:sz w:val="21"/>
                <w:szCs w:val="21"/>
              </w:rPr>
            </w:pPr>
            <w:r>
              <w:rPr>
                <w:spacing w:val="-3"/>
                <w:sz w:val="21"/>
                <w:szCs w:val="21"/>
              </w:rPr>
              <w:t>刮板</w:t>
            </w:r>
          </w:p>
          <w:p>
            <w:pPr>
              <w:pStyle w:val="7"/>
              <w:spacing w:before="50" w:line="219" w:lineRule="auto"/>
              <w:ind w:left="261"/>
              <w:rPr>
                <w:sz w:val="21"/>
                <w:szCs w:val="21"/>
              </w:rPr>
            </w:pPr>
            <w:r>
              <w:rPr>
                <w:sz w:val="21"/>
                <w:szCs w:val="21"/>
              </w:rPr>
              <w:t>机</w:t>
            </w:r>
          </w:p>
        </w:tc>
        <w:tc>
          <w:tcPr>
            <w:tcW w:w="660" w:type="dxa"/>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4" w:lineRule="auto"/>
              <w:rPr>
                <w:rFonts w:ascii="Arial"/>
                <w:sz w:val="21"/>
              </w:rPr>
            </w:pPr>
          </w:p>
          <w:p>
            <w:pPr>
              <w:pStyle w:val="7"/>
              <w:spacing w:before="68" w:line="183" w:lineRule="auto"/>
              <w:ind w:left="260"/>
              <w:rPr>
                <w:sz w:val="21"/>
                <w:szCs w:val="21"/>
              </w:rPr>
            </w:pPr>
            <w:r>
              <w:rPr>
                <w:sz w:val="21"/>
                <w:szCs w:val="21"/>
              </w:rPr>
              <w:t>3</w:t>
            </w:r>
          </w:p>
        </w:tc>
        <w:tc>
          <w:tcPr>
            <w:tcW w:w="136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7"/>
              <w:spacing w:before="68" w:line="220" w:lineRule="auto"/>
              <w:ind w:left="463"/>
              <w:rPr>
                <w:sz w:val="21"/>
                <w:szCs w:val="21"/>
              </w:rPr>
            </w:pPr>
            <w:r>
              <w:rPr>
                <w:b/>
                <w:bCs/>
                <w:spacing w:val="-5"/>
                <w:sz w:val="21"/>
                <w:szCs w:val="21"/>
              </w:rPr>
              <w:t>工况</w:t>
            </w:r>
          </w:p>
        </w:tc>
        <w:tc>
          <w:tcPr>
            <w:tcW w:w="1159" w:type="dxa"/>
            <w:vAlign w:val="top"/>
          </w:tcPr>
          <w:p>
            <w:pPr>
              <w:pStyle w:val="7"/>
              <w:spacing w:before="55" w:line="220" w:lineRule="auto"/>
              <w:ind w:left="152"/>
              <w:rPr>
                <w:sz w:val="21"/>
                <w:szCs w:val="21"/>
              </w:rPr>
            </w:pPr>
            <w:r>
              <w:rPr>
                <w:spacing w:val="-2"/>
                <w:sz w:val="21"/>
                <w:szCs w:val="21"/>
              </w:rPr>
              <w:t>运行工况</w:t>
            </w:r>
          </w:p>
          <w:p>
            <w:pPr>
              <w:pStyle w:val="7"/>
              <w:spacing w:before="27" w:line="219" w:lineRule="auto"/>
              <w:ind w:left="42"/>
              <w:rPr>
                <w:sz w:val="21"/>
                <w:szCs w:val="21"/>
              </w:rPr>
            </w:pPr>
            <w:r>
              <w:rPr>
                <w:spacing w:val="1"/>
                <w:sz w:val="21"/>
                <w:szCs w:val="21"/>
              </w:rPr>
              <w:t>良好，刮板</w:t>
            </w:r>
          </w:p>
          <w:p>
            <w:pPr>
              <w:pStyle w:val="7"/>
              <w:spacing w:before="82" w:line="219" w:lineRule="auto"/>
              <w:ind w:left="152"/>
              <w:rPr>
                <w:sz w:val="21"/>
                <w:szCs w:val="21"/>
              </w:rPr>
            </w:pPr>
            <w:r>
              <w:rPr>
                <w:spacing w:val="-2"/>
                <w:sz w:val="21"/>
                <w:szCs w:val="21"/>
              </w:rPr>
              <w:t>链条进入</w:t>
            </w:r>
          </w:p>
          <w:p>
            <w:pPr>
              <w:pStyle w:val="7"/>
              <w:spacing w:before="80" w:line="219" w:lineRule="auto"/>
              <w:ind w:left="152"/>
              <w:rPr>
                <w:sz w:val="21"/>
                <w:szCs w:val="21"/>
              </w:rPr>
            </w:pPr>
            <w:r>
              <w:rPr>
                <w:spacing w:val="2"/>
                <w:sz w:val="21"/>
                <w:szCs w:val="21"/>
              </w:rPr>
              <w:t>头轮是应</w:t>
            </w:r>
          </w:p>
          <w:p>
            <w:pPr>
              <w:pStyle w:val="7"/>
              <w:spacing w:before="71" w:line="220" w:lineRule="auto"/>
              <w:ind w:right="1"/>
              <w:jc w:val="right"/>
              <w:rPr>
                <w:sz w:val="21"/>
                <w:szCs w:val="21"/>
              </w:rPr>
            </w:pPr>
            <w:r>
              <w:rPr>
                <w:spacing w:val="1"/>
                <w:sz w:val="21"/>
                <w:szCs w:val="21"/>
              </w:rPr>
              <w:t>啮合正确，</w:t>
            </w:r>
          </w:p>
          <w:p>
            <w:pPr>
              <w:pStyle w:val="7"/>
              <w:spacing w:before="50" w:line="220" w:lineRule="auto"/>
              <w:ind w:left="152"/>
              <w:rPr>
                <w:sz w:val="21"/>
                <w:szCs w:val="21"/>
              </w:rPr>
            </w:pPr>
            <w:r>
              <w:rPr>
                <w:spacing w:val="-3"/>
                <w:sz w:val="21"/>
                <w:szCs w:val="21"/>
              </w:rPr>
              <w:t>不应出现</w:t>
            </w:r>
          </w:p>
          <w:p>
            <w:pPr>
              <w:pStyle w:val="7"/>
              <w:spacing w:before="60" w:line="220" w:lineRule="auto"/>
              <w:ind w:left="42"/>
              <w:rPr>
                <w:sz w:val="21"/>
                <w:szCs w:val="21"/>
              </w:rPr>
            </w:pPr>
            <w:r>
              <w:rPr>
                <w:spacing w:val="1"/>
                <w:sz w:val="21"/>
                <w:szCs w:val="21"/>
              </w:rPr>
              <w:t>卡链、跳链</w:t>
            </w:r>
          </w:p>
          <w:p>
            <w:pPr>
              <w:pStyle w:val="7"/>
              <w:spacing w:before="69" w:line="213" w:lineRule="auto"/>
              <w:ind w:left="302"/>
              <w:rPr>
                <w:sz w:val="21"/>
                <w:szCs w:val="21"/>
              </w:rPr>
            </w:pPr>
            <w:r>
              <w:rPr>
                <w:spacing w:val="1"/>
                <w:sz w:val="21"/>
                <w:szCs w:val="21"/>
              </w:rPr>
              <w:t>现象。</w:t>
            </w:r>
          </w:p>
        </w:tc>
        <w:tc>
          <w:tcPr>
            <w:tcW w:w="789" w:type="dxa"/>
            <w:vAlign w:val="top"/>
          </w:tcPr>
          <w:p>
            <w:pPr>
              <w:spacing w:line="300" w:lineRule="auto"/>
              <w:rPr>
                <w:rFonts w:ascii="Arial"/>
                <w:sz w:val="21"/>
              </w:rPr>
            </w:pPr>
          </w:p>
          <w:p>
            <w:pPr>
              <w:spacing w:line="300" w:lineRule="auto"/>
              <w:rPr>
                <w:rFonts w:ascii="Arial"/>
                <w:sz w:val="21"/>
              </w:rPr>
            </w:pPr>
          </w:p>
          <w:p>
            <w:pPr>
              <w:spacing w:line="300" w:lineRule="auto"/>
              <w:rPr>
                <w:rFonts w:ascii="Arial"/>
                <w:sz w:val="21"/>
              </w:rPr>
            </w:pPr>
          </w:p>
          <w:p>
            <w:pPr>
              <w:pStyle w:val="7"/>
              <w:spacing w:before="68" w:line="320" w:lineRule="exact"/>
              <w:ind w:left="173"/>
              <w:rPr>
                <w:sz w:val="21"/>
                <w:szCs w:val="21"/>
              </w:rPr>
            </w:pPr>
            <w:r>
              <w:rPr>
                <w:spacing w:val="-2"/>
                <w:position w:val="8"/>
                <w:sz w:val="21"/>
                <w:szCs w:val="21"/>
              </w:rPr>
              <w:t>机械</w:t>
            </w:r>
          </w:p>
          <w:p>
            <w:pPr>
              <w:pStyle w:val="7"/>
              <w:spacing w:line="219" w:lineRule="auto"/>
              <w:ind w:left="173"/>
              <w:rPr>
                <w:sz w:val="21"/>
                <w:szCs w:val="21"/>
              </w:rPr>
            </w:pPr>
            <w:r>
              <w:rPr>
                <w:spacing w:val="6"/>
                <w:sz w:val="21"/>
                <w:szCs w:val="21"/>
              </w:rPr>
              <w:t>伤害</w:t>
            </w:r>
          </w:p>
        </w:tc>
        <w:tc>
          <w:tcPr>
            <w:tcW w:w="710" w:type="dxa"/>
            <w:shd w:val="clear" w:color="auto" w:fill="0000FC"/>
            <w:vAlign w:val="top"/>
          </w:tcPr>
          <w:p>
            <w:pPr>
              <w:spacing w:line="300" w:lineRule="auto"/>
              <w:rPr>
                <w:rFonts w:ascii="Arial"/>
                <w:sz w:val="21"/>
              </w:rPr>
            </w:pPr>
          </w:p>
          <w:p>
            <w:pPr>
              <w:spacing w:line="300" w:lineRule="auto"/>
              <w:rPr>
                <w:rFonts w:ascii="Arial"/>
                <w:sz w:val="21"/>
              </w:rPr>
            </w:pPr>
          </w:p>
          <w:p>
            <w:pPr>
              <w:spacing w:line="301"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spacing w:line="285" w:lineRule="auto"/>
              <w:rPr>
                <w:rFonts w:ascii="Arial"/>
                <w:sz w:val="21"/>
              </w:rPr>
            </w:pPr>
          </w:p>
          <w:p>
            <w:pPr>
              <w:pStyle w:val="7"/>
              <w:spacing w:before="68" w:line="220" w:lineRule="auto"/>
              <w:ind w:left="143"/>
              <w:rPr>
                <w:sz w:val="21"/>
                <w:szCs w:val="21"/>
              </w:rPr>
            </w:pPr>
            <w:r>
              <w:rPr>
                <w:spacing w:val="-3"/>
                <w:sz w:val="21"/>
                <w:szCs w:val="21"/>
              </w:rPr>
              <w:t>设置堵料</w:t>
            </w:r>
          </w:p>
          <w:p>
            <w:pPr>
              <w:pStyle w:val="7"/>
              <w:spacing w:before="59" w:line="219" w:lineRule="auto"/>
              <w:ind w:left="143"/>
              <w:rPr>
                <w:sz w:val="21"/>
                <w:szCs w:val="21"/>
              </w:rPr>
            </w:pPr>
            <w:r>
              <w:rPr>
                <w:spacing w:val="-2"/>
                <w:sz w:val="21"/>
                <w:szCs w:val="21"/>
              </w:rPr>
              <w:t>报警连锁</w:t>
            </w:r>
          </w:p>
          <w:p>
            <w:pPr>
              <w:pStyle w:val="7"/>
              <w:spacing w:before="81" w:line="220" w:lineRule="auto"/>
              <w:ind w:left="143"/>
              <w:rPr>
                <w:sz w:val="21"/>
                <w:szCs w:val="21"/>
              </w:rPr>
            </w:pPr>
            <w:r>
              <w:rPr>
                <w:spacing w:val="3"/>
                <w:sz w:val="21"/>
                <w:szCs w:val="21"/>
              </w:rPr>
              <w:t>装置。电</w:t>
            </w:r>
          </w:p>
          <w:p>
            <w:pPr>
              <w:pStyle w:val="7"/>
              <w:spacing w:before="67" w:line="219" w:lineRule="auto"/>
              <w:ind w:left="143"/>
              <w:rPr>
                <w:sz w:val="21"/>
                <w:szCs w:val="21"/>
              </w:rPr>
            </w:pPr>
            <w:r>
              <w:rPr>
                <w:spacing w:val="26"/>
                <w:sz w:val="21"/>
                <w:szCs w:val="21"/>
              </w:rPr>
              <w:t>机过载、</w:t>
            </w:r>
          </w:p>
          <w:p>
            <w:pPr>
              <w:pStyle w:val="7"/>
              <w:spacing w:before="52" w:line="219" w:lineRule="auto"/>
              <w:ind w:left="143"/>
              <w:rPr>
                <w:sz w:val="21"/>
                <w:szCs w:val="21"/>
              </w:rPr>
            </w:pPr>
            <w:r>
              <w:rPr>
                <w:spacing w:val="-3"/>
                <w:sz w:val="21"/>
                <w:szCs w:val="21"/>
              </w:rPr>
              <w:t>短路监控</w:t>
            </w:r>
          </w:p>
          <w:p>
            <w:pPr>
              <w:pStyle w:val="7"/>
              <w:spacing w:before="62" w:line="221" w:lineRule="auto"/>
              <w:ind w:left="253"/>
              <w:rPr>
                <w:sz w:val="21"/>
                <w:szCs w:val="21"/>
              </w:rPr>
            </w:pPr>
            <w:r>
              <w:rPr>
                <w:spacing w:val="-2"/>
                <w:sz w:val="21"/>
                <w:szCs w:val="21"/>
              </w:rPr>
              <w:t>及连锁</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pStyle w:val="7"/>
              <w:spacing w:before="226" w:line="219" w:lineRule="auto"/>
              <w:ind w:left="150"/>
              <w:rPr>
                <w:sz w:val="21"/>
                <w:szCs w:val="21"/>
              </w:rPr>
            </w:pPr>
            <w:r>
              <w:rPr>
                <w:spacing w:val="-3"/>
                <w:sz w:val="21"/>
                <w:szCs w:val="21"/>
              </w:rPr>
              <w:t>刮板</w:t>
            </w:r>
          </w:p>
          <w:p>
            <w:pPr>
              <w:pStyle w:val="7"/>
              <w:spacing w:before="60" w:line="219" w:lineRule="auto"/>
              <w:ind w:left="261"/>
              <w:rPr>
                <w:sz w:val="21"/>
                <w:szCs w:val="21"/>
              </w:rPr>
            </w:pPr>
            <w:r>
              <w:rPr>
                <w:sz w:val="21"/>
                <w:szCs w:val="21"/>
              </w:rPr>
              <w:t>机</w:t>
            </w:r>
          </w:p>
        </w:tc>
        <w:tc>
          <w:tcPr>
            <w:tcW w:w="660" w:type="dxa"/>
            <w:vAlign w:val="top"/>
          </w:tcPr>
          <w:p>
            <w:pPr>
              <w:spacing w:line="351"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294" w:lineRule="auto"/>
              <w:rPr>
                <w:rFonts w:ascii="Arial"/>
                <w:sz w:val="21"/>
              </w:rPr>
            </w:pPr>
          </w:p>
          <w:p>
            <w:pPr>
              <w:pStyle w:val="7"/>
              <w:spacing w:before="69" w:line="219" w:lineRule="auto"/>
              <w:ind w:left="253"/>
              <w:rPr>
                <w:sz w:val="21"/>
                <w:szCs w:val="21"/>
              </w:rPr>
            </w:pPr>
            <w:r>
              <w:rPr>
                <w:b/>
                <w:bCs/>
                <w:spacing w:val="-2"/>
                <w:sz w:val="21"/>
                <w:szCs w:val="21"/>
              </w:rPr>
              <w:t>电器线路</w:t>
            </w:r>
          </w:p>
        </w:tc>
        <w:tc>
          <w:tcPr>
            <w:tcW w:w="1159" w:type="dxa"/>
            <w:vAlign w:val="top"/>
          </w:tcPr>
          <w:p>
            <w:pPr>
              <w:pStyle w:val="7"/>
              <w:spacing w:before="57" w:line="219" w:lineRule="auto"/>
              <w:ind w:left="152"/>
              <w:rPr>
                <w:sz w:val="21"/>
                <w:szCs w:val="21"/>
              </w:rPr>
            </w:pPr>
            <w:r>
              <w:rPr>
                <w:spacing w:val="-3"/>
                <w:sz w:val="21"/>
                <w:szCs w:val="21"/>
              </w:rPr>
              <w:t>线路无破</w:t>
            </w:r>
          </w:p>
          <w:p>
            <w:pPr>
              <w:pStyle w:val="7"/>
              <w:spacing w:before="51" w:line="220" w:lineRule="auto"/>
              <w:ind w:left="42"/>
              <w:rPr>
                <w:sz w:val="21"/>
                <w:szCs w:val="21"/>
              </w:rPr>
            </w:pPr>
            <w:r>
              <w:rPr>
                <w:spacing w:val="2"/>
                <w:sz w:val="21"/>
                <w:szCs w:val="21"/>
              </w:rPr>
              <w:t>损，无漏电</w:t>
            </w:r>
          </w:p>
          <w:p>
            <w:pPr>
              <w:pStyle w:val="7"/>
              <w:spacing w:before="69" w:line="207" w:lineRule="auto"/>
              <w:ind w:left="362"/>
              <w:rPr>
                <w:sz w:val="21"/>
                <w:szCs w:val="21"/>
              </w:rPr>
            </w:pPr>
            <w:r>
              <w:rPr>
                <w:spacing w:val="-3"/>
                <w:sz w:val="21"/>
                <w:szCs w:val="21"/>
              </w:rPr>
              <w:t>风险</w:t>
            </w:r>
          </w:p>
        </w:tc>
        <w:tc>
          <w:tcPr>
            <w:tcW w:w="789" w:type="dxa"/>
            <w:vAlign w:val="top"/>
          </w:tcPr>
          <w:p>
            <w:pPr>
              <w:pStyle w:val="7"/>
              <w:spacing w:before="208" w:line="250" w:lineRule="auto"/>
              <w:ind w:left="172" w:right="30" w:hanging="50"/>
              <w:rPr>
                <w:sz w:val="21"/>
                <w:szCs w:val="21"/>
              </w:rPr>
            </w:pPr>
            <w:r>
              <w:rPr>
                <w:spacing w:val="-2"/>
                <w:sz w:val="21"/>
                <w:szCs w:val="21"/>
              </w:rPr>
              <w:t>触电，</w:t>
            </w:r>
            <w:r>
              <w:rPr>
                <w:sz w:val="21"/>
                <w:szCs w:val="21"/>
              </w:rPr>
              <w:t xml:space="preserve"> </w:t>
            </w:r>
            <w:r>
              <w:rPr>
                <w:spacing w:val="6"/>
                <w:sz w:val="21"/>
                <w:szCs w:val="21"/>
              </w:rPr>
              <w:t>火灾</w:t>
            </w:r>
          </w:p>
        </w:tc>
        <w:tc>
          <w:tcPr>
            <w:tcW w:w="710" w:type="dxa"/>
            <w:shd w:val="clear" w:color="auto" w:fill="0000F8"/>
            <w:vAlign w:val="top"/>
          </w:tcPr>
          <w:p>
            <w:pPr>
              <w:pStyle w:val="7"/>
              <w:spacing w:before="20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57" w:line="251" w:lineRule="auto"/>
              <w:ind w:left="143" w:right="139"/>
              <w:jc w:val="both"/>
              <w:rPr>
                <w:sz w:val="21"/>
                <w:szCs w:val="21"/>
              </w:rPr>
            </w:pPr>
            <w:r>
              <w:rPr>
                <w:spacing w:val="3"/>
                <w:sz w:val="21"/>
                <w:szCs w:val="21"/>
              </w:rPr>
              <w:t>设置漏电</w:t>
            </w:r>
            <w:r>
              <w:rPr>
                <w:sz w:val="21"/>
                <w:szCs w:val="21"/>
              </w:rPr>
              <w:t xml:space="preserve"> </w:t>
            </w:r>
            <w:r>
              <w:rPr>
                <w:spacing w:val="-2"/>
                <w:sz w:val="21"/>
                <w:szCs w:val="21"/>
              </w:rPr>
              <w:t>保护，PE</w:t>
            </w:r>
            <w:r>
              <w:rPr>
                <w:sz w:val="21"/>
                <w:szCs w:val="21"/>
              </w:rPr>
              <w:t xml:space="preserve"> </w:t>
            </w:r>
            <w:r>
              <w:rPr>
                <w:spacing w:val="3"/>
                <w:sz w:val="21"/>
                <w:szCs w:val="21"/>
              </w:rPr>
              <w:t>电气防护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8"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8"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8"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4" w:type="default"/>
          <w:pgSz w:w="16840" w:h="11910"/>
          <w:pgMar w:top="1012" w:right="645" w:bottom="1153" w:left="595" w:header="0" w:footer="951" w:gutter="0"/>
          <w:cols w:space="720" w:num="1"/>
        </w:sectPr>
      </w:pPr>
    </w:p>
    <w:p>
      <w:pPr>
        <w:spacing w:before="13"/>
      </w:pPr>
    </w:p>
    <w:p>
      <w:pPr>
        <w:spacing w:before="13"/>
      </w:pPr>
    </w:p>
    <w:p>
      <w:pPr>
        <w:spacing w:before="12"/>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660"/>
        <w:gridCol w:w="750"/>
        <w:gridCol w:w="660"/>
        <w:gridCol w:w="1369"/>
        <w:gridCol w:w="1159"/>
        <w:gridCol w:w="800"/>
        <w:gridCol w:w="699"/>
        <w:gridCol w:w="95"/>
        <w:gridCol w:w="1054"/>
        <w:gridCol w:w="1069"/>
        <w:gridCol w:w="1119"/>
        <w:gridCol w:w="1129"/>
        <w:gridCol w:w="1089"/>
        <w:gridCol w:w="1069"/>
        <w:gridCol w:w="560"/>
        <w:gridCol w:w="430"/>
        <w:gridCol w:w="60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2124" w:type="dxa"/>
            <w:gridSpan w:val="3"/>
            <w:vAlign w:val="top"/>
          </w:tcPr>
          <w:p>
            <w:pPr>
              <w:spacing w:line="400" w:lineRule="auto"/>
              <w:rPr>
                <w:rFonts w:ascii="Arial"/>
                <w:sz w:val="21"/>
              </w:rPr>
            </w:pPr>
          </w:p>
          <w:p>
            <w:pPr>
              <w:pStyle w:val="7"/>
              <w:spacing w:before="68" w:line="226" w:lineRule="auto"/>
              <w:ind w:left="198"/>
              <w:rPr>
                <w:sz w:val="21"/>
                <w:szCs w:val="21"/>
              </w:rPr>
            </w:pPr>
            <w:r>
              <w:rPr>
                <w:b/>
                <w:bCs/>
                <w:spacing w:val="4"/>
                <w:position w:val="1"/>
                <w:sz w:val="21"/>
                <w:szCs w:val="21"/>
              </w:rPr>
              <w:t>风险点</w:t>
            </w:r>
            <w:r>
              <w:rPr>
                <w:spacing w:val="39"/>
                <w:position w:val="1"/>
                <w:sz w:val="21"/>
                <w:szCs w:val="21"/>
              </w:rPr>
              <w:t xml:space="preserve">  </w:t>
            </w:r>
            <w:r>
              <w:rPr>
                <w:b/>
                <w:bCs/>
                <w:spacing w:val="4"/>
                <w:position w:val="-1"/>
                <w:sz w:val="21"/>
                <w:szCs w:val="21"/>
              </w:rPr>
              <w:t>(刮板机)</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70" w:line="219" w:lineRule="auto"/>
              <w:ind w:left="244"/>
              <w:rPr>
                <w:sz w:val="21"/>
                <w:szCs w:val="21"/>
              </w:rPr>
            </w:pPr>
            <w:r>
              <w:rPr>
                <w:b/>
                <w:bCs/>
                <w:spacing w:val="1"/>
                <w:sz w:val="21"/>
                <w:szCs w:val="21"/>
              </w:rPr>
              <w:t>(场所/设施/部位)</w:t>
            </w:r>
          </w:p>
        </w:tc>
        <w:tc>
          <w:tcPr>
            <w:tcW w:w="1159" w:type="dxa"/>
            <w:vMerge w:val="restart"/>
            <w:tcBorders>
              <w:bottom w:val="nil"/>
            </w:tcBorders>
            <w:vAlign w:val="top"/>
          </w:tcPr>
          <w:p>
            <w:pPr>
              <w:spacing w:line="309" w:lineRule="auto"/>
              <w:rPr>
                <w:rFonts w:ascii="Arial"/>
                <w:sz w:val="21"/>
              </w:rPr>
            </w:pPr>
          </w:p>
          <w:p>
            <w:pPr>
              <w:spacing w:line="30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800"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309" w:lineRule="exact"/>
              <w:ind w:left="185"/>
              <w:rPr>
                <w:sz w:val="21"/>
                <w:szCs w:val="21"/>
              </w:rPr>
            </w:pPr>
            <w:r>
              <w:rPr>
                <w:b/>
                <w:bCs/>
                <w:spacing w:val="-5"/>
                <w:position w:val="7"/>
                <w:sz w:val="21"/>
                <w:szCs w:val="21"/>
              </w:rPr>
              <w:t>事故</w:t>
            </w:r>
          </w:p>
          <w:p>
            <w:pPr>
              <w:pStyle w:val="7"/>
              <w:spacing w:line="219" w:lineRule="auto"/>
              <w:ind w:left="185"/>
              <w:rPr>
                <w:sz w:val="21"/>
                <w:szCs w:val="21"/>
              </w:rPr>
            </w:pPr>
            <w:r>
              <w:rPr>
                <w:b/>
                <w:bCs/>
                <w:spacing w:val="-5"/>
                <w:sz w:val="21"/>
                <w:szCs w:val="21"/>
              </w:rPr>
              <w:t>类型</w:t>
            </w:r>
          </w:p>
        </w:tc>
        <w:tc>
          <w:tcPr>
            <w:tcW w:w="699" w:type="dxa"/>
            <w:vMerge w:val="restart"/>
            <w:tcBorders>
              <w:bottom w:val="nil"/>
            </w:tcBorders>
            <w:vAlign w:val="top"/>
          </w:tcPr>
          <w:p>
            <w:pPr>
              <w:spacing w:line="309" w:lineRule="auto"/>
              <w:rPr>
                <w:rFonts w:ascii="Arial"/>
                <w:sz w:val="21"/>
              </w:rPr>
            </w:pPr>
          </w:p>
          <w:p>
            <w:pPr>
              <w:spacing w:line="310" w:lineRule="auto"/>
              <w:rPr>
                <w:rFonts w:ascii="Arial"/>
                <w:sz w:val="21"/>
              </w:rPr>
            </w:pPr>
          </w:p>
          <w:p>
            <w:pPr>
              <w:pStyle w:val="7"/>
              <w:spacing w:before="68" w:line="309" w:lineRule="exact"/>
              <w:ind w:left="135"/>
              <w:rPr>
                <w:sz w:val="21"/>
                <w:szCs w:val="21"/>
              </w:rPr>
            </w:pPr>
            <w:r>
              <w:rPr>
                <w:b/>
                <w:bCs/>
                <w:spacing w:val="-5"/>
                <w:position w:val="7"/>
                <w:sz w:val="21"/>
                <w:szCs w:val="21"/>
              </w:rPr>
              <w:t>风险</w:t>
            </w:r>
          </w:p>
          <w:p>
            <w:pPr>
              <w:pStyle w:val="7"/>
              <w:spacing w:line="219" w:lineRule="auto"/>
              <w:ind w:left="135"/>
              <w:rPr>
                <w:sz w:val="21"/>
                <w:szCs w:val="21"/>
              </w:rPr>
            </w:pPr>
            <w:r>
              <w:rPr>
                <w:b/>
                <w:bCs/>
                <w:spacing w:val="-5"/>
                <w:sz w:val="21"/>
                <w:szCs w:val="21"/>
              </w:rPr>
              <w:t>等级</w:t>
            </w:r>
          </w:p>
        </w:tc>
        <w:tc>
          <w:tcPr>
            <w:tcW w:w="5555" w:type="dxa"/>
            <w:gridSpan w:val="6"/>
            <w:vAlign w:val="top"/>
          </w:tcPr>
          <w:p>
            <w:pPr>
              <w:spacing w:line="40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69" w:type="dxa"/>
            <w:vMerge w:val="restart"/>
            <w:tcBorders>
              <w:bottom w:val="nil"/>
            </w:tcBorders>
            <w:vAlign w:val="top"/>
          </w:tcPr>
          <w:p>
            <w:pPr>
              <w:spacing w:line="309" w:lineRule="auto"/>
              <w:rPr>
                <w:rFonts w:ascii="Arial"/>
                <w:sz w:val="21"/>
              </w:rPr>
            </w:pPr>
          </w:p>
          <w:p>
            <w:pPr>
              <w:spacing w:line="309" w:lineRule="auto"/>
              <w:rPr>
                <w:rFonts w:ascii="Arial"/>
                <w:sz w:val="21"/>
              </w:rPr>
            </w:pPr>
          </w:p>
          <w:p>
            <w:pPr>
              <w:pStyle w:val="7"/>
              <w:spacing w:before="69" w:line="253" w:lineRule="auto"/>
              <w:ind w:left="430" w:right="120" w:hanging="31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400" w:lineRule="auto"/>
              <w:rPr>
                <w:rFonts w:ascii="Arial"/>
                <w:sz w:val="21"/>
              </w:rPr>
            </w:pPr>
          </w:p>
          <w:p>
            <w:pPr>
              <w:pStyle w:val="7"/>
              <w:spacing w:before="68" w:line="219" w:lineRule="auto"/>
              <w:ind w:left="66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14" w:type="dxa"/>
            <w:vAlign w:val="top"/>
          </w:tcPr>
          <w:p>
            <w:pPr>
              <w:pStyle w:val="7"/>
              <w:spacing w:before="269" w:line="219" w:lineRule="auto"/>
              <w:ind w:left="107"/>
              <w:rPr>
                <w:sz w:val="21"/>
                <w:szCs w:val="21"/>
              </w:rPr>
            </w:pPr>
            <w:r>
              <w:rPr>
                <w:b/>
                <w:bCs/>
                <w:spacing w:val="-5"/>
                <w:sz w:val="21"/>
                <w:szCs w:val="21"/>
              </w:rPr>
              <w:t>编号</w:t>
            </w:r>
          </w:p>
        </w:tc>
        <w:tc>
          <w:tcPr>
            <w:tcW w:w="660" w:type="dxa"/>
            <w:vAlign w:val="top"/>
          </w:tcPr>
          <w:p>
            <w:pPr>
              <w:pStyle w:val="7"/>
              <w:spacing w:before="269" w:line="219" w:lineRule="auto"/>
              <w:ind w:left="103"/>
              <w:rPr>
                <w:sz w:val="21"/>
                <w:szCs w:val="21"/>
              </w:rPr>
            </w:pPr>
            <w:r>
              <w:rPr>
                <w:b/>
                <w:bCs/>
                <w:spacing w:val="-5"/>
                <w:sz w:val="21"/>
                <w:szCs w:val="21"/>
              </w:rPr>
              <w:t>类型</w:t>
            </w:r>
          </w:p>
        </w:tc>
        <w:tc>
          <w:tcPr>
            <w:tcW w:w="750" w:type="dxa"/>
            <w:vAlign w:val="top"/>
          </w:tcPr>
          <w:p>
            <w:pPr>
              <w:pStyle w:val="7"/>
              <w:spacing w:before="272" w:line="221" w:lineRule="auto"/>
              <w:ind w:left="153"/>
              <w:rPr>
                <w:sz w:val="21"/>
                <w:szCs w:val="21"/>
              </w:rPr>
            </w:pPr>
            <w:r>
              <w:rPr>
                <w:b/>
                <w:bCs/>
                <w:spacing w:val="-5"/>
                <w:sz w:val="21"/>
                <w:szCs w:val="21"/>
              </w:rPr>
              <w:t>名称</w:t>
            </w:r>
          </w:p>
        </w:tc>
        <w:tc>
          <w:tcPr>
            <w:tcW w:w="660" w:type="dxa"/>
            <w:vAlign w:val="top"/>
          </w:tcPr>
          <w:p>
            <w:pPr>
              <w:pStyle w:val="7"/>
              <w:spacing w:before="270" w:line="221" w:lineRule="auto"/>
              <w:ind w:left="114"/>
              <w:rPr>
                <w:sz w:val="21"/>
                <w:szCs w:val="21"/>
              </w:rPr>
            </w:pPr>
            <w:r>
              <w:rPr>
                <w:b/>
                <w:bCs/>
                <w:spacing w:val="-5"/>
                <w:sz w:val="21"/>
                <w:szCs w:val="21"/>
              </w:rPr>
              <w:t>序号</w:t>
            </w:r>
          </w:p>
        </w:tc>
        <w:tc>
          <w:tcPr>
            <w:tcW w:w="1369" w:type="dxa"/>
            <w:vAlign w:val="top"/>
          </w:tcPr>
          <w:p>
            <w:pPr>
              <w:pStyle w:val="7"/>
              <w:spacing w:before="272"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800" w:type="dxa"/>
            <w:vMerge w:val="continue"/>
            <w:tcBorders>
              <w:top w:val="nil"/>
            </w:tcBorders>
            <w:vAlign w:val="top"/>
          </w:tcPr>
          <w:p>
            <w:pPr>
              <w:rPr>
                <w:rFonts w:ascii="Arial"/>
                <w:sz w:val="21"/>
              </w:rPr>
            </w:pPr>
          </w:p>
        </w:tc>
        <w:tc>
          <w:tcPr>
            <w:tcW w:w="699" w:type="dxa"/>
            <w:vMerge w:val="continue"/>
            <w:tcBorders>
              <w:top w:val="nil"/>
            </w:tcBorders>
            <w:vAlign w:val="top"/>
          </w:tcPr>
          <w:p>
            <w:pPr>
              <w:rPr>
                <w:rFonts w:ascii="Arial"/>
                <w:sz w:val="21"/>
              </w:rPr>
            </w:pPr>
          </w:p>
        </w:tc>
        <w:tc>
          <w:tcPr>
            <w:tcW w:w="1149" w:type="dxa"/>
            <w:gridSpan w:val="2"/>
            <w:vAlign w:val="top"/>
          </w:tcPr>
          <w:p>
            <w:pPr>
              <w:pStyle w:val="7"/>
              <w:spacing w:before="269" w:line="219" w:lineRule="auto"/>
              <w:ind w:left="146"/>
              <w:rPr>
                <w:sz w:val="21"/>
                <w:szCs w:val="21"/>
              </w:rPr>
            </w:pPr>
            <w:r>
              <w:rPr>
                <w:b/>
                <w:bCs/>
                <w:spacing w:val="-5"/>
                <w:sz w:val="21"/>
                <w:szCs w:val="21"/>
              </w:rPr>
              <w:t>工程技术</w:t>
            </w:r>
          </w:p>
        </w:tc>
        <w:tc>
          <w:tcPr>
            <w:tcW w:w="1069" w:type="dxa"/>
            <w:vAlign w:val="top"/>
          </w:tcPr>
          <w:p>
            <w:pPr>
              <w:pStyle w:val="7"/>
              <w:spacing w:before="269" w:line="219" w:lineRule="auto"/>
              <w:ind w:left="118"/>
              <w:rPr>
                <w:sz w:val="21"/>
                <w:szCs w:val="21"/>
              </w:rPr>
            </w:pPr>
            <w:r>
              <w:rPr>
                <w:b/>
                <w:bCs/>
                <w:sz w:val="21"/>
                <w:szCs w:val="21"/>
              </w:rPr>
              <w:t>管理控制</w:t>
            </w:r>
          </w:p>
        </w:tc>
        <w:tc>
          <w:tcPr>
            <w:tcW w:w="1119" w:type="dxa"/>
            <w:vAlign w:val="top"/>
          </w:tcPr>
          <w:p>
            <w:pPr>
              <w:pStyle w:val="7"/>
              <w:spacing w:before="269" w:line="219" w:lineRule="auto"/>
              <w:ind w:left="119"/>
              <w:rPr>
                <w:sz w:val="21"/>
                <w:szCs w:val="21"/>
              </w:rPr>
            </w:pPr>
            <w:r>
              <w:rPr>
                <w:b/>
                <w:bCs/>
                <w:sz w:val="21"/>
                <w:szCs w:val="21"/>
              </w:rPr>
              <w:t>培训教育</w:t>
            </w:r>
          </w:p>
        </w:tc>
        <w:tc>
          <w:tcPr>
            <w:tcW w:w="1129" w:type="dxa"/>
            <w:vAlign w:val="top"/>
          </w:tcPr>
          <w:p>
            <w:pPr>
              <w:pStyle w:val="7"/>
              <w:spacing w:before="269" w:line="219" w:lineRule="auto"/>
              <w:ind w:left="129"/>
              <w:rPr>
                <w:sz w:val="21"/>
                <w:szCs w:val="21"/>
              </w:rPr>
            </w:pPr>
            <w:r>
              <w:rPr>
                <w:b/>
                <w:bCs/>
                <w:spacing w:val="-4"/>
                <w:sz w:val="21"/>
                <w:szCs w:val="21"/>
              </w:rPr>
              <w:t>个体防护</w:t>
            </w:r>
          </w:p>
        </w:tc>
        <w:tc>
          <w:tcPr>
            <w:tcW w:w="1089" w:type="dxa"/>
            <w:vAlign w:val="top"/>
          </w:tcPr>
          <w:p>
            <w:pPr>
              <w:pStyle w:val="7"/>
              <w:spacing w:before="272" w:line="221" w:lineRule="auto"/>
              <w:ind w:left="141"/>
              <w:rPr>
                <w:sz w:val="21"/>
                <w:szCs w:val="21"/>
              </w:rPr>
            </w:pPr>
            <w:r>
              <w:rPr>
                <w:b/>
                <w:bCs/>
                <w:spacing w:val="-4"/>
                <w:sz w:val="21"/>
                <w:szCs w:val="21"/>
              </w:rPr>
              <w:t>应急处置</w:t>
            </w:r>
          </w:p>
        </w:tc>
        <w:tc>
          <w:tcPr>
            <w:tcW w:w="1069" w:type="dxa"/>
            <w:vMerge w:val="continue"/>
            <w:tcBorders>
              <w:top w:val="nil"/>
            </w:tcBorders>
            <w:vAlign w:val="top"/>
          </w:tcPr>
          <w:p>
            <w:pPr>
              <w:rPr>
                <w:rFonts w:ascii="Arial"/>
                <w:sz w:val="21"/>
              </w:rPr>
            </w:pPr>
          </w:p>
        </w:tc>
        <w:tc>
          <w:tcPr>
            <w:tcW w:w="560" w:type="dxa"/>
            <w:textDirection w:val="tbRlV"/>
            <w:vAlign w:val="top"/>
          </w:tcPr>
          <w:p>
            <w:pPr>
              <w:pStyle w:val="7"/>
              <w:spacing w:before="170" w:line="218" w:lineRule="auto"/>
              <w:ind w:left="68"/>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30" w:type="dxa"/>
            <w:textDirection w:val="tbRlV"/>
            <w:vAlign w:val="top"/>
          </w:tcPr>
          <w:p>
            <w:pPr>
              <w:pStyle w:val="7"/>
              <w:spacing w:before="100" w:line="216" w:lineRule="auto"/>
              <w:ind w:left="70"/>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600" w:type="dxa"/>
            <w:textDirection w:val="tbRlV"/>
            <w:vAlign w:val="top"/>
          </w:tcPr>
          <w:p>
            <w:pPr>
              <w:pStyle w:val="7"/>
              <w:spacing w:before="190" w:line="217" w:lineRule="auto"/>
              <w:ind w:left="89"/>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70"/>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14" w:type="dxa"/>
            <w:vAlign w:val="top"/>
          </w:tcPr>
          <w:p>
            <w:pPr>
              <w:rPr>
                <w:rFonts w:ascii="Arial"/>
                <w:sz w:val="21"/>
              </w:rPr>
            </w:pPr>
          </w:p>
        </w:tc>
        <w:tc>
          <w:tcPr>
            <w:tcW w:w="660" w:type="dxa"/>
            <w:vAlign w:val="top"/>
          </w:tcPr>
          <w:p>
            <w:pPr>
              <w:rPr>
                <w:rFonts w:ascii="Arial"/>
                <w:sz w:val="21"/>
              </w:rPr>
            </w:pPr>
          </w:p>
        </w:tc>
        <w:tc>
          <w:tcPr>
            <w:tcW w:w="750" w:type="dxa"/>
            <w:vAlign w:val="top"/>
          </w:tcPr>
          <w:p>
            <w:pPr>
              <w:pStyle w:val="7"/>
              <w:spacing w:before="131" w:line="219" w:lineRule="auto"/>
              <w:ind w:left="153"/>
              <w:rPr>
                <w:sz w:val="21"/>
                <w:szCs w:val="21"/>
              </w:rPr>
            </w:pPr>
            <w:r>
              <w:rPr>
                <w:b/>
                <w:bCs/>
                <w:spacing w:val="-5"/>
                <w:sz w:val="21"/>
                <w:szCs w:val="21"/>
              </w:rPr>
              <w:t>刮板</w:t>
            </w:r>
          </w:p>
          <w:p>
            <w:pPr>
              <w:pStyle w:val="7"/>
              <w:spacing w:before="60" w:line="219" w:lineRule="auto"/>
              <w:ind w:left="264"/>
              <w:rPr>
                <w:sz w:val="21"/>
                <w:szCs w:val="21"/>
              </w:rPr>
            </w:pPr>
            <w:r>
              <w:rPr>
                <w:b/>
                <w:bCs/>
                <w:spacing w:val="-3"/>
                <w:sz w:val="21"/>
                <w:szCs w:val="21"/>
              </w:rPr>
              <w:t>机</w:t>
            </w:r>
          </w:p>
        </w:tc>
        <w:tc>
          <w:tcPr>
            <w:tcW w:w="660" w:type="dxa"/>
            <w:vAlign w:val="top"/>
          </w:tcPr>
          <w:p>
            <w:pPr>
              <w:spacing w:line="249" w:lineRule="auto"/>
              <w:rPr>
                <w:rFonts w:ascii="Arial"/>
                <w:sz w:val="21"/>
              </w:rPr>
            </w:pPr>
          </w:p>
          <w:p>
            <w:pPr>
              <w:pStyle w:val="7"/>
              <w:spacing w:before="69" w:line="182" w:lineRule="auto"/>
              <w:ind w:left="263"/>
              <w:rPr>
                <w:sz w:val="21"/>
                <w:szCs w:val="21"/>
              </w:rPr>
            </w:pPr>
            <w:r>
              <w:rPr>
                <w:b/>
                <w:bCs/>
                <w:spacing w:val="-3"/>
                <w:sz w:val="21"/>
                <w:szCs w:val="21"/>
              </w:rPr>
              <w:t>5</w:t>
            </w:r>
          </w:p>
        </w:tc>
        <w:tc>
          <w:tcPr>
            <w:tcW w:w="1369" w:type="dxa"/>
            <w:vAlign w:val="top"/>
          </w:tcPr>
          <w:p>
            <w:pPr>
              <w:pStyle w:val="7"/>
              <w:spacing w:before="261" w:line="219" w:lineRule="auto"/>
              <w:ind w:left="463"/>
              <w:rPr>
                <w:sz w:val="21"/>
                <w:szCs w:val="21"/>
              </w:rPr>
            </w:pPr>
            <w:r>
              <w:rPr>
                <w:b/>
                <w:bCs/>
                <w:spacing w:val="-4"/>
                <w:sz w:val="21"/>
                <w:szCs w:val="21"/>
              </w:rPr>
              <w:t>传动</w:t>
            </w:r>
          </w:p>
        </w:tc>
        <w:tc>
          <w:tcPr>
            <w:tcW w:w="1159" w:type="dxa"/>
            <w:vAlign w:val="top"/>
          </w:tcPr>
          <w:p>
            <w:pPr>
              <w:pStyle w:val="7"/>
              <w:spacing w:before="134" w:line="247" w:lineRule="auto"/>
              <w:ind w:left="252" w:right="166" w:hanging="100"/>
              <w:rPr>
                <w:sz w:val="21"/>
                <w:szCs w:val="21"/>
              </w:rPr>
            </w:pPr>
            <w:r>
              <w:rPr>
                <w:spacing w:val="-3"/>
                <w:sz w:val="21"/>
                <w:szCs w:val="21"/>
              </w:rPr>
              <w:t>转动部件</w:t>
            </w:r>
            <w:r>
              <w:rPr>
                <w:spacing w:val="1"/>
                <w:sz w:val="21"/>
                <w:szCs w:val="21"/>
              </w:rPr>
              <w:t xml:space="preserve"> </w:t>
            </w:r>
            <w:r>
              <w:rPr>
                <w:spacing w:val="3"/>
                <w:sz w:val="21"/>
                <w:szCs w:val="21"/>
              </w:rPr>
              <w:t>不外露</w:t>
            </w:r>
          </w:p>
        </w:tc>
        <w:tc>
          <w:tcPr>
            <w:tcW w:w="800" w:type="dxa"/>
            <w:vAlign w:val="top"/>
          </w:tcPr>
          <w:p>
            <w:pPr>
              <w:pStyle w:val="7"/>
              <w:spacing w:before="134" w:line="311" w:lineRule="exact"/>
              <w:ind w:left="182"/>
              <w:rPr>
                <w:sz w:val="21"/>
                <w:szCs w:val="21"/>
              </w:rPr>
            </w:pPr>
            <w:r>
              <w:rPr>
                <w:spacing w:val="-2"/>
                <w:position w:val="7"/>
                <w:sz w:val="21"/>
                <w:szCs w:val="21"/>
              </w:rPr>
              <w:t>机械</w:t>
            </w:r>
          </w:p>
          <w:p>
            <w:pPr>
              <w:pStyle w:val="7"/>
              <w:spacing w:line="219" w:lineRule="auto"/>
              <w:ind w:left="182"/>
              <w:rPr>
                <w:sz w:val="21"/>
                <w:szCs w:val="21"/>
              </w:rPr>
            </w:pPr>
            <w:r>
              <w:rPr>
                <w:spacing w:val="6"/>
                <w:sz w:val="21"/>
                <w:szCs w:val="21"/>
              </w:rPr>
              <w:t>伤害</w:t>
            </w:r>
          </w:p>
        </w:tc>
        <w:tc>
          <w:tcPr>
            <w:tcW w:w="699" w:type="dxa"/>
            <w:vAlign w:val="top"/>
          </w:tcPr>
          <w:p>
            <w:pPr>
              <w:pStyle w:val="7"/>
              <w:spacing w:before="136" w:line="310" w:lineRule="exact"/>
              <w:ind w:left="132"/>
              <w:rPr>
                <w:sz w:val="21"/>
                <w:szCs w:val="21"/>
              </w:rPr>
            </w:pPr>
            <w:r>
              <w:drawing>
                <wp:anchor distT="0" distB="0" distL="0" distR="0" simplePos="0" relativeHeight="251661312" behindDoc="1" locked="0" layoutInCell="1" allowOverlap="1">
                  <wp:simplePos x="0" y="0"/>
                  <wp:positionH relativeFrom="column">
                    <wp:posOffset>7620</wp:posOffset>
                  </wp:positionH>
                  <wp:positionV relativeFrom="paragraph">
                    <wp:posOffset>17145</wp:posOffset>
                  </wp:positionV>
                  <wp:extent cx="412750" cy="4318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78"/>
                          <a:stretch>
                            <a:fillRect/>
                          </a:stretch>
                        </pic:blipFill>
                        <pic:spPr>
                          <a:xfrm>
                            <a:off x="0" y="0"/>
                            <a:ext cx="412765" cy="431838"/>
                          </a:xfrm>
                          <a:prstGeom prst="rect">
                            <a:avLst/>
                          </a:prstGeom>
                        </pic:spPr>
                      </pic:pic>
                    </a:graphicData>
                  </a:graphic>
                </wp:anchor>
              </w:drawing>
            </w:r>
            <w:r>
              <w:rPr>
                <w:spacing w:val="-2"/>
                <w:position w:val="7"/>
                <w:sz w:val="21"/>
                <w:szCs w:val="21"/>
              </w:rPr>
              <w:t>低风</w:t>
            </w:r>
          </w:p>
          <w:p>
            <w:pPr>
              <w:pStyle w:val="7"/>
              <w:spacing w:line="220" w:lineRule="auto"/>
              <w:ind w:left="233"/>
              <w:rPr>
                <w:sz w:val="21"/>
                <w:szCs w:val="21"/>
              </w:rPr>
            </w:pPr>
            <w:r>
              <w:rPr>
                <w:sz w:val="21"/>
                <w:szCs w:val="21"/>
              </w:rPr>
              <w:t>险</w:t>
            </w:r>
          </w:p>
        </w:tc>
        <w:tc>
          <w:tcPr>
            <w:tcW w:w="95" w:type="dxa"/>
            <w:tcBorders>
              <w:right w:val="nil"/>
            </w:tcBorders>
            <w:vAlign w:val="top"/>
          </w:tcPr>
          <w:p>
            <w:pPr>
              <w:spacing w:before="27" w:line="680" w:lineRule="exact"/>
              <w:ind w:firstLine="13"/>
            </w:pPr>
            <w:r>
              <w:rPr>
                <w:position w:val="-13"/>
              </w:rPr>
              <w:drawing>
                <wp:inline distT="0" distB="0" distL="0" distR="0">
                  <wp:extent cx="12700" cy="4318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79"/>
                          <a:stretch>
                            <a:fillRect/>
                          </a:stretch>
                        </pic:blipFill>
                        <pic:spPr>
                          <a:xfrm>
                            <a:off x="0" y="0"/>
                            <a:ext cx="12725" cy="431838"/>
                          </a:xfrm>
                          <a:prstGeom prst="rect">
                            <a:avLst/>
                          </a:prstGeom>
                        </pic:spPr>
                      </pic:pic>
                    </a:graphicData>
                  </a:graphic>
                </wp:inline>
              </w:drawing>
            </w:r>
          </w:p>
        </w:tc>
        <w:tc>
          <w:tcPr>
            <w:tcW w:w="1054" w:type="dxa"/>
            <w:tcBorders>
              <w:left w:val="nil"/>
            </w:tcBorders>
            <w:vAlign w:val="top"/>
          </w:tcPr>
          <w:p>
            <w:pPr>
              <w:pStyle w:val="7"/>
              <w:spacing w:before="134" w:line="219" w:lineRule="auto"/>
              <w:ind w:left="53"/>
              <w:rPr>
                <w:sz w:val="21"/>
                <w:szCs w:val="21"/>
              </w:rPr>
            </w:pPr>
            <w:r>
              <w:rPr>
                <w:spacing w:val="3"/>
                <w:sz w:val="21"/>
                <w:szCs w:val="21"/>
              </w:rPr>
              <w:t>设置传动</w:t>
            </w:r>
          </w:p>
          <w:p>
            <w:pPr>
              <w:pStyle w:val="7"/>
              <w:spacing w:before="72" w:line="219" w:lineRule="auto"/>
              <w:ind w:left="163"/>
              <w:rPr>
                <w:sz w:val="21"/>
                <w:szCs w:val="21"/>
              </w:rPr>
            </w:pPr>
            <w:r>
              <w:rPr>
                <w:spacing w:val="2"/>
                <w:sz w:val="21"/>
                <w:szCs w:val="21"/>
              </w:rPr>
              <w:t>防护罩</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69" w:type="dxa"/>
            <w:vAlign w:val="top"/>
          </w:tcPr>
          <w:p>
            <w:pPr>
              <w:pStyle w:val="7"/>
              <w:spacing w:before="266" w:line="220" w:lineRule="auto"/>
              <w:ind w:left="108"/>
              <w:rPr>
                <w:sz w:val="21"/>
                <w:szCs w:val="21"/>
              </w:rPr>
            </w:pPr>
            <w:r>
              <w:rPr>
                <w:spacing w:val="2"/>
                <w:sz w:val="21"/>
                <w:szCs w:val="21"/>
              </w:rPr>
              <w:t>岗位职工</w:t>
            </w:r>
          </w:p>
        </w:tc>
        <w:tc>
          <w:tcPr>
            <w:tcW w:w="560" w:type="dxa"/>
            <w:vAlign w:val="top"/>
          </w:tcPr>
          <w:p>
            <w:pPr>
              <w:rPr>
                <w:rFonts w:ascii="Arial"/>
                <w:sz w:val="21"/>
              </w:rPr>
            </w:pPr>
          </w:p>
        </w:tc>
        <w:tc>
          <w:tcPr>
            <w:tcW w:w="430" w:type="dxa"/>
            <w:vAlign w:val="top"/>
          </w:tcPr>
          <w:p>
            <w:pPr>
              <w:rPr>
                <w:rFonts w:ascii="Arial"/>
                <w:sz w:val="21"/>
              </w:rPr>
            </w:pPr>
          </w:p>
        </w:tc>
        <w:tc>
          <w:tcPr>
            <w:tcW w:w="600" w:type="dxa"/>
            <w:vAlign w:val="top"/>
          </w:tcPr>
          <w:p>
            <w:pPr>
              <w:pStyle w:val="7"/>
              <w:spacing w:before="286" w:line="238" w:lineRule="auto"/>
              <w:ind w:left="189"/>
              <w:rPr>
                <w:sz w:val="21"/>
                <w:szCs w:val="21"/>
              </w:rPr>
            </w:pPr>
            <w:r>
              <w:rPr>
                <w:sz w:val="21"/>
                <w:szCs w:val="21"/>
              </w:rPr>
              <w:t>√</w:t>
            </w:r>
          </w:p>
        </w:tc>
        <w:tc>
          <w:tcPr>
            <w:tcW w:w="575" w:type="dxa"/>
            <w:vAlign w:val="top"/>
          </w:tcPr>
          <w:p>
            <w:pPr>
              <w:pStyle w:val="7"/>
              <w:spacing w:before="286"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5" w:type="default"/>
          <w:pgSz w:w="16840" w:h="11910"/>
          <w:pgMar w:top="1012" w:right="634" w:bottom="1162" w:left="595" w:header="0" w:footer="948" w:gutter="0"/>
          <w:cols w:space="720" w:num="1"/>
        </w:sectPr>
      </w:pPr>
    </w:p>
    <w:p>
      <w:pPr>
        <w:spacing w:before="34"/>
      </w:pPr>
    </w:p>
    <w:p>
      <w:pPr>
        <w:spacing w:before="34"/>
      </w:pPr>
    </w:p>
    <w:p>
      <w:pPr>
        <w:spacing w:before="34"/>
      </w:pPr>
    </w:p>
    <w:p>
      <w:pPr>
        <w:spacing w:before="34"/>
      </w:pPr>
    </w:p>
    <w:tbl>
      <w:tblPr>
        <w:tblStyle w:val="6"/>
        <w:tblW w:w="156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9"/>
        <w:gridCol w:w="710"/>
        <w:gridCol w:w="1159"/>
        <w:gridCol w:w="1059"/>
        <w:gridCol w:w="1129"/>
        <w:gridCol w:w="1119"/>
        <w:gridCol w:w="1099"/>
        <w:gridCol w:w="1059"/>
        <w:gridCol w:w="560"/>
        <w:gridCol w:w="440"/>
        <w:gridCol w:w="590"/>
        <w:gridCol w:w="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2124" w:type="dxa"/>
            <w:gridSpan w:val="3"/>
            <w:vAlign w:val="top"/>
          </w:tcPr>
          <w:p>
            <w:pPr>
              <w:pStyle w:val="7"/>
              <w:spacing w:before="301"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(斗式提升</w:t>
            </w:r>
          </w:p>
          <w:p>
            <w:pPr>
              <w:pStyle w:val="7"/>
              <w:spacing w:before="47" w:line="219" w:lineRule="auto"/>
              <w:ind w:left="897"/>
              <w:rPr>
                <w:sz w:val="21"/>
                <w:szCs w:val="21"/>
              </w:rPr>
            </w:pPr>
            <w:r>
              <w:rPr>
                <w:b/>
                <w:bCs/>
                <w:spacing w:val="15"/>
                <w:sz w:val="21"/>
                <w:szCs w:val="21"/>
              </w:rPr>
              <w:t>机)</w:t>
            </w:r>
          </w:p>
        </w:tc>
        <w:tc>
          <w:tcPr>
            <w:tcW w:w="2029" w:type="dxa"/>
            <w:gridSpan w:val="2"/>
            <w:vAlign w:val="top"/>
          </w:tcPr>
          <w:p>
            <w:pPr>
              <w:pStyle w:val="7"/>
              <w:spacing w:before="280" w:line="219" w:lineRule="auto"/>
              <w:ind w:left="584"/>
              <w:rPr>
                <w:sz w:val="21"/>
                <w:szCs w:val="21"/>
              </w:rPr>
            </w:pPr>
            <w:r>
              <w:rPr>
                <w:b/>
                <w:bCs/>
                <w:spacing w:val="-4"/>
                <w:sz w:val="21"/>
                <w:szCs w:val="21"/>
              </w:rPr>
              <w:t>作业步骤</w:t>
            </w:r>
          </w:p>
          <w:p>
            <w:pPr>
              <w:pStyle w:val="7"/>
              <w:spacing w:before="50" w:line="219" w:lineRule="auto"/>
              <w:ind w:right="34"/>
              <w:jc w:val="right"/>
              <w:rPr>
                <w:sz w:val="21"/>
                <w:szCs w:val="21"/>
              </w:rPr>
            </w:pPr>
            <w:r>
              <w:rPr>
                <w:b/>
                <w:bCs/>
                <w:spacing w:val="1"/>
                <w:sz w:val="21"/>
                <w:szCs w:val="21"/>
              </w:rPr>
              <w:t>(场所/设施/部位)</w:t>
            </w:r>
          </w:p>
        </w:tc>
        <w:tc>
          <w:tcPr>
            <w:tcW w:w="1159" w:type="dxa"/>
            <w:vMerge w:val="restart"/>
            <w:tcBorders>
              <w:bottom w:val="nil"/>
            </w:tcBorders>
            <w:vAlign w:val="top"/>
          </w:tcPr>
          <w:p>
            <w:pPr>
              <w:spacing w:line="293" w:lineRule="auto"/>
              <w:rPr>
                <w:rFonts w:ascii="Arial"/>
                <w:sz w:val="21"/>
              </w:rPr>
            </w:pPr>
          </w:p>
          <w:p>
            <w:pPr>
              <w:spacing w:line="294" w:lineRule="auto"/>
              <w:rPr>
                <w:rFonts w:ascii="Arial"/>
                <w:sz w:val="21"/>
              </w:rPr>
            </w:pPr>
          </w:p>
          <w:p>
            <w:pPr>
              <w:pStyle w:val="7"/>
              <w:spacing w:before="69" w:line="247"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09" w:lineRule="exact"/>
              <w:ind w:left="137"/>
              <w:rPr>
                <w:sz w:val="21"/>
                <w:szCs w:val="21"/>
              </w:rPr>
            </w:pPr>
            <w:r>
              <w:rPr>
                <w:b/>
                <w:bCs/>
                <w:spacing w:val="-5"/>
                <w:position w:val="7"/>
                <w:sz w:val="21"/>
                <w:szCs w:val="21"/>
              </w:rPr>
              <w:t>风险</w:t>
            </w:r>
          </w:p>
          <w:p>
            <w:pPr>
              <w:pStyle w:val="7"/>
              <w:spacing w:line="219" w:lineRule="auto"/>
              <w:ind w:left="137"/>
              <w:rPr>
                <w:sz w:val="21"/>
                <w:szCs w:val="21"/>
              </w:rPr>
            </w:pPr>
            <w:r>
              <w:rPr>
                <w:b/>
                <w:bCs/>
                <w:spacing w:val="-5"/>
                <w:sz w:val="21"/>
                <w:szCs w:val="21"/>
              </w:rPr>
              <w:t>等级</w:t>
            </w:r>
          </w:p>
        </w:tc>
        <w:tc>
          <w:tcPr>
            <w:tcW w:w="5565" w:type="dxa"/>
            <w:gridSpan w:val="5"/>
            <w:vAlign w:val="top"/>
          </w:tcPr>
          <w:p>
            <w:pPr>
              <w:spacing w:line="380" w:lineRule="auto"/>
              <w:rPr>
                <w:rFonts w:ascii="Arial"/>
                <w:sz w:val="21"/>
              </w:rPr>
            </w:pPr>
          </w:p>
          <w:p>
            <w:pPr>
              <w:pStyle w:val="7"/>
              <w:spacing w:before="68" w:line="219" w:lineRule="auto"/>
              <w:ind w:left="2357"/>
              <w:rPr>
                <w:sz w:val="21"/>
                <w:szCs w:val="21"/>
              </w:rPr>
            </w:pPr>
            <w:r>
              <w:rPr>
                <w:b/>
                <w:bCs/>
                <w:spacing w:val="-5"/>
                <w:sz w:val="21"/>
                <w:szCs w:val="21"/>
              </w:rPr>
              <w:t>管控措施</w:t>
            </w:r>
          </w:p>
        </w:tc>
        <w:tc>
          <w:tcPr>
            <w:tcW w:w="1059"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244" w:lineRule="auto"/>
              <w:ind w:left="421" w:right="110" w:hanging="309"/>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5" w:type="dxa"/>
            <w:gridSpan w:val="4"/>
            <w:vAlign w:val="top"/>
          </w:tcPr>
          <w:p>
            <w:pPr>
              <w:spacing w:line="380" w:lineRule="auto"/>
              <w:rPr>
                <w:rFonts w:ascii="Arial"/>
                <w:sz w:val="21"/>
              </w:rPr>
            </w:pPr>
          </w:p>
          <w:p>
            <w:pPr>
              <w:pStyle w:val="7"/>
              <w:spacing w:before="68" w:line="219" w:lineRule="auto"/>
              <w:ind w:left="65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724" w:type="dxa"/>
            <w:vAlign w:val="top"/>
          </w:tcPr>
          <w:p>
            <w:pPr>
              <w:pStyle w:val="7"/>
              <w:spacing w:before="277" w:line="219" w:lineRule="auto"/>
              <w:ind w:left="148"/>
              <w:rPr>
                <w:sz w:val="21"/>
                <w:szCs w:val="21"/>
              </w:rPr>
            </w:pPr>
            <w:r>
              <w:rPr>
                <w:b/>
                <w:bCs/>
                <w:spacing w:val="-5"/>
                <w:sz w:val="21"/>
                <w:szCs w:val="21"/>
              </w:rPr>
              <w:t>编号</w:t>
            </w:r>
          </w:p>
        </w:tc>
        <w:tc>
          <w:tcPr>
            <w:tcW w:w="650" w:type="dxa"/>
            <w:vAlign w:val="top"/>
          </w:tcPr>
          <w:p>
            <w:pPr>
              <w:pStyle w:val="7"/>
              <w:spacing w:before="277" w:line="219" w:lineRule="auto"/>
              <w:ind w:left="104"/>
              <w:rPr>
                <w:sz w:val="21"/>
                <w:szCs w:val="21"/>
              </w:rPr>
            </w:pPr>
            <w:r>
              <w:rPr>
                <w:b/>
                <w:bCs/>
                <w:spacing w:val="-5"/>
                <w:sz w:val="21"/>
                <w:szCs w:val="21"/>
              </w:rPr>
              <w:t>类型</w:t>
            </w:r>
          </w:p>
        </w:tc>
        <w:tc>
          <w:tcPr>
            <w:tcW w:w="750" w:type="dxa"/>
            <w:vAlign w:val="top"/>
          </w:tcPr>
          <w:p>
            <w:pPr>
              <w:pStyle w:val="7"/>
              <w:spacing w:before="280" w:line="221" w:lineRule="auto"/>
              <w:ind w:left="153"/>
              <w:rPr>
                <w:sz w:val="21"/>
                <w:szCs w:val="21"/>
              </w:rPr>
            </w:pPr>
            <w:r>
              <w:rPr>
                <w:b/>
                <w:bCs/>
                <w:spacing w:val="-5"/>
                <w:sz w:val="21"/>
                <w:szCs w:val="21"/>
              </w:rPr>
              <w:t>名称</w:t>
            </w:r>
          </w:p>
        </w:tc>
        <w:tc>
          <w:tcPr>
            <w:tcW w:w="660" w:type="dxa"/>
            <w:vAlign w:val="top"/>
          </w:tcPr>
          <w:p>
            <w:pPr>
              <w:pStyle w:val="7"/>
              <w:spacing w:before="278" w:line="221" w:lineRule="auto"/>
              <w:ind w:left="114"/>
              <w:rPr>
                <w:sz w:val="21"/>
                <w:szCs w:val="21"/>
              </w:rPr>
            </w:pPr>
            <w:r>
              <w:rPr>
                <w:b/>
                <w:bCs/>
                <w:spacing w:val="-5"/>
                <w:sz w:val="21"/>
                <w:szCs w:val="21"/>
              </w:rPr>
              <w:t>序号</w:t>
            </w:r>
          </w:p>
        </w:tc>
        <w:tc>
          <w:tcPr>
            <w:tcW w:w="1369" w:type="dxa"/>
            <w:vAlign w:val="top"/>
          </w:tcPr>
          <w:p>
            <w:pPr>
              <w:pStyle w:val="7"/>
              <w:spacing w:before="280"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59" w:type="dxa"/>
            <w:vAlign w:val="top"/>
          </w:tcPr>
          <w:p>
            <w:pPr>
              <w:pStyle w:val="7"/>
              <w:spacing w:before="277" w:line="219" w:lineRule="auto"/>
              <w:ind w:left="156"/>
              <w:rPr>
                <w:sz w:val="21"/>
                <w:szCs w:val="21"/>
              </w:rPr>
            </w:pPr>
            <w:r>
              <w:rPr>
                <w:b/>
                <w:bCs/>
                <w:spacing w:val="-5"/>
                <w:sz w:val="21"/>
                <w:szCs w:val="21"/>
              </w:rPr>
              <w:t>工程技术</w:t>
            </w:r>
          </w:p>
        </w:tc>
        <w:tc>
          <w:tcPr>
            <w:tcW w:w="1059" w:type="dxa"/>
            <w:vAlign w:val="top"/>
          </w:tcPr>
          <w:p>
            <w:pPr>
              <w:pStyle w:val="7"/>
              <w:spacing w:before="277" w:line="219" w:lineRule="auto"/>
              <w:ind w:left="108"/>
              <w:rPr>
                <w:sz w:val="21"/>
                <w:szCs w:val="21"/>
              </w:rPr>
            </w:pPr>
            <w:r>
              <w:rPr>
                <w:b/>
                <w:bCs/>
                <w:sz w:val="21"/>
                <w:szCs w:val="21"/>
              </w:rPr>
              <w:t>管理控制</w:t>
            </w:r>
          </w:p>
        </w:tc>
        <w:tc>
          <w:tcPr>
            <w:tcW w:w="1129" w:type="dxa"/>
            <w:vAlign w:val="top"/>
          </w:tcPr>
          <w:p>
            <w:pPr>
              <w:pStyle w:val="7"/>
              <w:spacing w:before="277" w:line="219" w:lineRule="auto"/>
              <w:ind w:left="139"/>
              <w:rPr>
                <w:sz w:val="21"/>
                <w:szCs w:val="21"/>
              </w:rPr>
            </w:pPr>
            <w:r>
              <w:rPr>
                <w:b/>
                <w:bCs/>
                <w:sz w:val="21"/>
                <w:szCs w:val="21"/>
              </w:rPr>
              <w:t>培训教育</w:t>
            </w:r>
          </w:p>
        </w:tc>
        <w:tc>
          <w:tcPr>
            <w:tcW w:w="1119" w:type="dxa"/>
            <w:vAlign w:val="top"/>
          </w:tcPr>
          <w:p>
            <w:pPr>
              <w:pStyle w:val="7"/>
              <w:spacing w:before="277" w:line="219" w:lineRule="auto"/>
              <w:ind w:left="119"/>
              <w:rPr>
                <w:sz w:val="21"/>
                <w:szCs w:val="21"/>
              </w:rPr>
            </w:pPr>
            <w:r>
              <w:rPr>
                <w:b/>
                <w:bCs/>
                <w:spacing w:val="-4"/>
                <w:sz w:val="21"/>
                <w:szCs w:val="21"/>
              </w:rPr>
              <w:t>个体防护</w:t>
            </w:r>
          </w:p>
        </w:tc>
        <w:tc>
          <w:tcPr>
            <w:tcW w:w="1099" w:type="dxa"/>
            <w:vAlign w:val="top"/>
          </w:tcPr>
          <w:p>
            <w:pPr>
              <w:pStyle w:val="7"/>
              <w:spacing w:before="280" w:line="221" w:lineRule="auto"/>
              <w:ind w:left="130"/>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0" w:type="dxa"/>
            <w:textDirection w:val="tbRlV"/>
            <w:vAlign w:val="top"/>
          </w:tcPr>
          <w:p>
            <w:pPr>
              <w:pStyle w:val="7"/>
              <w:spacing w:before="160" w:line="218" w:lineRule="auto"/>
              <w:ind w:left="86"/>
              <w:rPr>
                <w:sz w:val="21"/>
                <w:szCs w:val="21"/>
              </w:rPr>
            </w:pPr>
            <w:r>
              <w:rPr>
                <w:b/>
                <w:bCs/>
                <w:spacing w:val="-3"/>
                <w:sz w:val="21"/>
                <w:szCs w:val="21"/>
              </w:rPr>
              <w:t>公</w:t>
            </w:r>
            <w:r>
              <w:rPr>
                <w:spacing w:val="54"/>
                <w:sz w:val="21"/>
                <w:szCs w:val="21"/>
              </w:rPr>
              <w:t xml:space="preserve"> </w:t>
            </w:r>
            <w:r>
              <w:rPr>
                <w:b/>
                <w:bCs/>
                <w:spacing w:val="-3"/>
                <w:sz w:val="21"/>
                <w:szCs w:val="21"/>
              </w:rPr>
              <w:t>司</w:t>
            </w:r>
          </w:p>
        </w:tc>
        <w:tc>
          <w:tcPr>
            <w:tcW w:w="440" w:type="dxa"/>
            <w:textDirection w:val="tbRlV"/>
            <w:vAlign w:val="top"/>
          </w:tcPr>
          <w:p>
            <w:pPr>
              <w:pStyle w:val="7"/>
              <w:spacing w:before="110" w:line="216" w:lineRule="auto"/>
              <w:ind w:left="88"/>
              <w:rPr>
                <w:sz w:val="21"/>
                <w:szCs w:val="21"/>
              </w:rPr>
            </w:pPr>
            <w:r>
              <w:rPr>
                <w:b/>
                <w:bCs/>
                <w:spacing w:val="-3"/>
                <w:sz w:val="21"/>
                <w:szCs w:val="21"/>
              </w:rPr>
              <w:t>车</w:t>
            </w:r>
            <w:r>
              <w:rPr>
                <w:spacing w:val="53"/>
                <w:sz w:val="21"/>
                <w:szCs w:val="21"/>
              </w:rPr>
              <w:t xml:space="preserve"> </w:t>
            </w:r>
            <w:r>
              <w:rPr>
                <w:b/>
                <w:bCs/>
                <w:spacing w:val="-3"/>
                <w:sz w:val="21"/>
                <w:szCs w:val="21"/>
              </w:rPr>
              <w:t>间</w:t>
            </w:r>
          </w:p>
        </w:tc>
        <w:tc>
          <w:tcPr>
            <w:tcW w:w="590" w:type="dxa"/>
            <w:textDirection w:val="tbRlV"/>
            <w:vAlign w:val="top"/>
          </w:tcPr>
          <w:p>
            <w:pPr>
              <w:pStyle w:val="7"/>
              <w:spacing w:before="180" w:line="217" w:lineRule="auto"/>
              <w:ind w:left="87"/>
              <w:rPr>
                <w:sz w:val="21"/>
                <w:szCs w:val="21"/>
              </w:rPr>
            </w:pPr>
            <w:r>
              <w:rPr>
                <w:b/>
                <w:bCs/>
                <w:spacing w:val="-3"/>
                <w:sz w:val="21"/>
                <w:szCs w:val="21"/>
              </w:rPr>
              <w:t>班</w:t>
            </w:r>
            <w:r>
              <w:rPr>
                <w:spacing w:val="63"/>
                <w:sz w:val="21"/>
                <w:szCs w:val="21"/>
              </w:rPr>
              <w:t xml:space="preserve"> </w:t>
            </w:r>
            <w:r>
              <w:rPr>
                <w:b/>
                <w:bCs/>
                <w:spacing w:val="-3"/>
                <w:sz w:val="21"/>
                <w:szCs w:val="21"/>
              </w:rPr>
              <w:t>组</w:t>
            </w:r>
          </w:p>
        </w:tc>
        <w:tc>
          <w:tcPr>
            <w:tcW w:w="575" w:type="dxa"/>
            <w:textDirection w:val="tbRlV"/>
            <w:vAlign w:val="top"/>
          </w:tcPr>
          <w:p>
            <w:pPr>
              <w:pStyle w:val="7"/>
              <w:spacing w:before="174" w:line="217" w:lineRule="auto"/>
              <w:ind w:left="88"/>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7" w:hRule="atLeast"/>
        </w:trPr>
        <w:tc>
          <w:tcPr>
            <w:tcW w:w="724"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3" w:lineRule="auto"/>
              <w:ind w:left="297"/>
              <w:rPr>
                <w:sz w:val="21"/>
                <w:szCs w:val="21"/>
              </w:rPr>
            </w:pPr>
            <w:r>
              <w:rPr>
                <w:b/>
                <w:bCs/>
                <w:spacing w:val="-3"/>
                <w:sz w:val="21"/>
                <w:szCs w:val="21"/>
              </w:rPr>
              <w:t>2</w:t>
            </w:r>
          </w:p>
        </w:tc>
        <w:tc>
          <w:tcPr>
            <w:tcW w:w="6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9" w:line="251" w:lineRule="auto"/>
              <w:ind w:left="104" w:right="127"/>
              <w:rPr>
                <w:sz w:val="21"/>
                <w:szCs w:val="21"/>
              </w:rPr>
            </w:pPr>
            <w:r>
              <w:rPr>
                <w:b/>
                <w:bCs/>
                <w:spacing w:val="-8"/>
                <w:sz w:val="21"/>
                <w:szCs w:val="21"/>
              </w:rPr>
              <w:t>设备</w:t>
            </w:r>
            <w:r>
              <w:rPr>
                <w:sz w:val="21"/>
                <w:szCs w:val="21"/>
              </w:rPr>
              <w:t xml:space="preserve"> </w:t>
            </w:r>
            <w:r>
              <w:rPr>
                <w:b/>
                <w:bCs/>
                <w:spacing w:val="-8"/>
                <w:sz w:val="21"/>
                <w:szCs w:val="21"/>
              </w:rPr>
              <w:t>设施</w:t>
            </w:r>
          </w:p>
        </w:tc>
        <w:tc>
          <w:tcPr>
            <w:tcW w:w="75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53"/>
              <w:rPr>
                <w:sz w:val="21"/>
                <w:szCs w:val="21"/>
              </w:rPr>
            </w:pPr>
            <w:r>
              <w:rPr>
                <w:b/>
                <w:bCs/>
                <w:spacing w:val="-5"/>
                <w:sz w:val="21"/>
                <w:szCs w:val="21"/>
              </w:rPr>
              <w:t>提升</w:t>
            </w:r>
          </w:p>
          <w:p>
            <w:pPr>
              <w:pStyle w:val="7"/>
              <w:spacing w:before="77" w:line="219" w:lineRule="auto"/>
              <w:ind w:left="264"/>
              <w:rPr>
                <w:sz w:val="21"/>
                <w:szCs w:val="21"/>
              </w:rPr>
            </w:pPr>
            <w:r>
              <w:rPr>
                <w:b/>
                <w:bCs/>
                <w:spacing w:val="-3"/>
                <w:sz w:val="21"/>
                <w:szCs w:val="21"/>
              </w:rPr>
              <w:t>机</w:t>
            </w:r>
          </w:p>
        </w:tc>
        <w:tc>
          <w:tcPr>
            <w:tcW w:w="660"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7"/>
              <w:spacing w:before="68" w:line="184" w:lineRule="auto"/>
              <w:ind w:left="263"/>
              <w:rPr>
                <w:sz w:val="21"/>
                <w:szCs w:val="21"/>
              </w:rPr>
            </w:pPr>
            <w:r>
              <w:rPr>
                <w:b/>
                <w:bCs/>
                <w:spacing w:val="-3"/>
                <w:sz w:val="21"/>
                <w:szCs w:val="21"/>
              </w:rPr>
              <w:t>1</w:t>
            </w:r>
          </w:p>
        </w:tc>
        <w:tc>
          <w:tcPr>
            <w:tcW w:w="136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19" w:lineRule="auto"/>
              <w:ind w:left="463"/>
              <w:rPr>
                <w:sz w:val="21"/>
                <w:szCs w:val="21"/>
              </w:rPr>
            </w:pPr>
            <w:r>
              <w:rPr>
                <w:b/>
                <w:bCs/>
                <w:spacing w:val="-5"/>
                <w:sz w:val="21"/>
                <w:szCs w:val="21"/>
              </w:rPr>
              <w:t>畚斗</w:t>
            </w:r>
          </w:p>
        </w:tc>
        <w:tc>
          <w:tcPr>
            <w:tcW w:w="11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9" w:line="262" w:lineRule="auto"/>
              <w:ind w:left="42" w:right="64" w:firstLine="109"/>
              <w:jc w:val="right"/>
              <w:rPr>
                <w:sz w:val="21"/>
                <w:szCs w:val="21"/>
              </w:rPr>
            </w:pPr>
            <w:r>
              <w:rPr>
                <w:spacing w:val="-3"/>
                <w:sz w:val="21"/>
                <w:szCs w:val="21"/>
              </w:rPr>
              <w:t>畚斗与畚</w:t>
            </w:r>
            <w:r>
              <w:rPr>
                <w:sz w:val="21"/>
                <w:szCs w:val="21"/>
              </w:rPr>
              <w:t xml:space="preserve">  </w:t>
            </w:r>
            <w:r>
              <w:rPr>
                <w:spacing w:val="29"/>
                <w:sz w:val="21"/>
                <w:szCs w:val="21"/>
              </w:rPr>
              <w:t>斗带应链</w:t>
            </w:r>
            <w:r>
              <w:rPr>
                <w:spacing w:val="2"/>
                <w:sz w:val="21"/>
                <w:szCs w:val="21"/>
              </w:rPr>
              <w:t xml:space="preserve"> </w:t>
            </w:r>
            <w:r>
              <w:rPr>
                <w:spacing w:val="-2"/>
                <w:sz w:val="21"/>
                <w:szCs w:val="21"/>
              </w:rPr>
              <w:t>接牢固，严</w:t>
            </w:r>
            <w:r>
              <w:rPr>
                <w:spacing w:val="1"/>
                <w:sz w:val="21"/>
                <w:szCs w:val="21"/>
              </w:rPr>
              <w:t xml:space="preserve"> </w:t>
            </w:r>
            <w:r>
              <w:rPr>
                <w:spacing w:val="25"/>
                <w:sz w:val="21"/>
                <w:szCs w:val="21"/>
              </w:rPr>
              <w:t>格避免脱</w:t>
            </w:r>
            <w:r>
              <w:rPr>
                <w:sz w:val="21"/>
                <w:szCs w:val="21"/>
              </w:rPr>
              <w:t xml:space="preserve">  </w:t>
            </w:r>
            <w:r>
              <w:rPr>
                <w:spacing w:val="-2"/>
                <w:sz w:val="21"/>
                <w:szCs w:val="21"/>
              </w:rPr>
              <w:t>落】碰撞等</w:t>
            </w:r>
            <w:r>
              <w:rPr>
                <w:sz w:val="21"/>
                <w:szCs w:val="21"/>
              </w:rPr>
              <w:t xml:space="preserve"> </w:t>
            </w:r>
            <w:r>
              <w:rPr>
                <w:spacing w:val="-2"/>
                <w:sz w:val="21"/>
                <w:szCs w:val="21"/>
              </w:rPr>
              <w:t>情况出现</w:t>
            </w:r>
          </w:p>
        </w:tc>
        <w:tc>
          <w:tcPr>
            <w:tcW w:w="789" w:type="dxa"/>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327" w:lineRule="exact"/>
              <w:ind w:left="173"/>
              <w:rPr>
                <w:sz w:val="21"/>
                <w:szCs w:val="21"/>
              </w:rPr>
            </w:pPr>
            <w:r>
              <w:rPr>
                <w:spacing w:val="-3"/>
                <w:position w:val="8"/>
                <w:sz w:val="21"/>
                <w:szCs w:val="21"/>
              </w:rPr>
              <w:t>其他</w:t>
            </w:r>
          </w:p>
          <w:p>
            <w:pPr>
              <w:pStyle w:val="7"/>
              <w:spacing w:before="1" w:line="217" w:lineRule="auto"/>
              <w:ind w:left="173"/>
              <w:rPr>
                <w:sz w:val="21"/>
                <w:szCs w:val="21"/>
              </w:rPr>
            </w:pPr>
            <w:r>
              <w:rPr>
                <w:spacing w:val="-3"/>
                <w:sz w:val="21"/>
                <w:szCs w:val="21"/>
              </w:rPr>
              <w:t>爆炸</w:t>
            </w:r>
          </w:p>
        </w:tc>
        <w:tc>
          <w:tcPr>
            <w:tcW w:w="710" w:type="dxa"/>
            <w:shd w:val="clear" w:color="auto" w:fill="0000FC"/>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7"/>
              <w:spacing w:before="68"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59"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7"/>
              <w:spacing w:before="68" w:line="219" w:lineRule="auto"/>
              <w:ind w:left="153"/>
              <w:rPr>
                <w:sz w:val="21"/>
                <w:szCs w:val="21"/>
              </w:rPr>
            </w:pPr>
            <w:r>
              <w:rPr>
                <w:spacing w:val="6"/>
                <w:sz w:val="21"/>
                <w:szCs w:val="21"/>
              </w:rPr>
              <w:t>采用专用</w:t>
            </w:r>
          </w:p>
          <w:p>
            <w:pPr>
              <w:pStyle w:val="7"/>
              <w:spacing w:before="32" w:line="219" w:lineRule="auto"/>
              <w:ind w:left="153"/>
              <w:rPr>
                <w:sz w:val="21"/>
                <w:szCs w:val="21"/>
              </w:rPr>
            </w:pPr>
            <w:r>
              <w:rPr>
                <w:spacing w:val="2"/>
                <w:sz w:val="21"/>
                <w:szCs w:val="21"/>
              </w:rPr>
              <w:t>防滑尼龙</w:t>
            </w:r>
          </w:p>
          <w:p>
            <w:pPr>
              <w:pStyle w:val="7"/>
              <w:spacing w:before="80" w:line="219" w:lineRule="auto"/>
              <w:ind w:left="153"/>
              <w:rPr>
                <w:sz w:val="21"/>
                <w:szCs w:val="21"/>
              </w:rPr>
            </w:pPr>
            <w:r>
              <w:rPr>
                <w:spacing w:val="-2"/>
                <w:sz w:val="21"/>
                <w:szCs w:val="21"/>
              </w:rPr>
              <w:t>锁紧螺栓</w:t>
            </w:r>
          </w:p>
          <w:p>
            <w:pPr>
              <w:pStyle w:val="7"/>
              <w:spacing w:before="42" w:line="221" w:lineRule="auto"/>
              <w:ind w:left="364"/>
              <w:rPr>
                <w:sz w:val="21"/>
                <w:szCs w:val="21"/>
              </w:rPr>
            </w:pPr>
            <w:r>
              <w:rPr>
                <w:spacing w:val="-3"/>
                <w:sz w:val="21"/>
                <w:szCs w:val="21"/>
              </w:rPr>
              <w:t>连接</w:t>
            </w:r>
          </w:p>
        </w:tc>
        <w:tc>
          <w:tcPr>
            <w:tcW w:w="1059"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7"/>
              <w:spacing w:before="68" w:line="219" w:lineRule="auto"/>
              <w:ind w:left="104"/>
              <w:rPr>
                <w:sz w:val="21"/>
                <w:szCs w:val="21"/>
              </w:rPr>
            </w:pPr>
            <w:r>
              <w:rPr>
                <w:spacing w:val="-2"/>
                <w:sz w:val="21"/>
                <w:szCs w:val="21"/>
              </w:rPr>
              <w:t>执行设备</w:t>
            </w:r>
          </w:p>
          <w:p>
            <w:pPr>
              <w:pStyle w:val="7"/>
              <w:spacing w:before="60" w:line="219" w:lineRule="auto"/>
              <w:ind w:left="104"/>
              <w:rPr>
                <w:sz w:val="21"/>
                <w:szCs w:val="21"/>
              </w:rPr>
            </w:pPr>
            <w:r>
              <w:rPr>
                <w:spacing w:val="3"/>
                <w:sz w:val="21"/>
                <w:szCs w:val="21"/>
              </w:rPr>
              <w:t>安全操作</w:t>
            </w:r>
          </w:p>
          <w:p>
            <w:pPr>
              <w:pStyle w:val="7"/>
              <w:spacing w:before="61" w:line="220" w:lineRule="auto"/>
              <w:ind w:left="104"/>
              <w:rPr>
                <w:sz w:val="21"/>
                <w:szCs w:val="21"/>
              </w:rPr>
            </w:pPr>
            <w:r>
              <w:rPr>
                <w:spacing w:val="6"/>
                <w:sz w:val="21"/>
                <w:szCs w:val="21"/>
              </w:rPr>
              <w:t>规程，岗</w:t>
            </w:r>
          </w:p>
          <w:p>
            <w:pPr>
              <w:pStyle w:val="7"/>
              <w:spacing w:before="49" w:line="219" w:lineRule="auto"/>
              <w:ind w:left="104"/>
              <w:rPr>
                <w:sz w:val="21"/>
                <w:szCs w:val="21"/>
              </w:rPr>
            </w:pPr>
            <w:r>
              <w:rPr>
                <w:spacing w:val="-2"/>
                <w:sz w:val="21"/>
                <w:szCs w:val="21"/>
              </w:rPr>
              <w:t>位人员每</w:t>
            </w:r>
          </w:p>
          <w:p>
            <w:pPr>
              <w:pStyle w:val="7"/>
              <w:spacing w:before="60" w:line="219" w:lineRule="auto"/>
              <w:ind w:left="104"/>
              <w:rPr>
                <w:sz w:val="21"/>
                <w:szCs w:val="21"/>
              </w:rPr>
            </w:pPr>
            <w:r>
              <w:rPr>
                <w:spacing w:val="1"/>
                <w:sz w:val="21"/>
                <w:szCs w:val="21"/>
              </w:rPr>
              <w:t>班检查一</w:t>
            </w:r>
          </w:p>
          <w:p>
            <w:pPr>
              <w:pStyle w:val="7"/>
              <w:spacing w:before="71" w:line="219" w:lineRule="auto"/>
              <w:ind w:left="104"/>
              <w:rPr>
                <w:sz w:val="21"/>
                <w:szCs w:val="21"/>
              </w:rPr>
            </w:pPr>
            <w:r>
              <w:rPr>
                <w:spacing w:val="10"/>
                <w:sz w:val="21"/>
                <w:szCs w:val="21"/>
              </w:rPr>
              <w:t>次，每月</w:t>
            </w:r>
          </w:p>
          <w:p>
            <w:pPr>
              <w:pStyle w:val="7"/>
              <w:spacing w:before="71" w:line="219" w:lineRule="auto"/>
              <w:ind w:left="104"/>
              <w:rPr>
                <w:sz w:val="21"/>
                <w:szCs w:val="21"/>
              </w:rPr>
            </w:pPr>
            <w:r>
              <w:rPr>
                <w:spacing w:val="3"/>
                <w:sz w:val="21"/>
                <w:szCs w:val="21"/>
              </w:rPr>
              <w:t>一次维护</w:t>
            </w:r>
          </w:p>
          <w:p>
            <w:pPr>
              <w:pStyle w:val="7"/>
              <w:spacing w:before="71" w:line="219" w:lineRule="auto"/>
              <w:ind w:left="255"/>
              <w:rPr>
                <w:sz w:val="21"/>
                <w:szCs w:val="21"/>
              </w:rPr>
            </w:pPr>
            <w:r>
              <w:rPr>
                <w:spacing w:val="1"/>
                <w:sz w:val="21"/>
                <w:szCs w:val="21"/>
              </w:rPr>
              <w:t>保养。</w:t>
            </w:r>
          </w:p>
        </w:tc>
        <w:tc>
          <w:tcPr>
            <w:tcW w:w="1129" w:type="dxa"/>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7"/>
              <w:spacing w:before="68" w:line="220" w:lineRule="auto"/>
              <w:ind w:left="136"/>
              <w:rPr>
                <w:sz w:val="21"/>
                <w:szCs w:val="21"/>
              </w:rPr>
            </w:pPr>
            <w:r>
              <w:rPr>
                <w:spacing w:val="-2"/>
                <w:sz w:val="21"/>
                <w:szCs w:val="21"/>
              </w:rPr>
              <w:t>经过岗位</w:t>
            </w:r>
          </w:p>
          <w:p>
            <w:pPr>
              <w:pStyle w:val="7"/>
              <w:spacing w:before="69" w:line="219" w:lineRule="auto"/>
              <w:ind w:left="136"/>
              <w:rPr>
                <w:sz w:val="21"/>
                <w:szCs w:val="21"/>
              </w:rPr>
            </w:pPr>
            <w:r>
              <w:rPr>
                <w:spacing w:val="-2"/>
                <w:sz w:val="21"/>
                <w:szCs w:val="21"/>
              </w:rPr>
              <w:t>培训，考</w:t>
            </w:r>
          </w:p>
          <w:p>
            <w:pPr>
              <w:pStyle w:val="7"/>
              <w:spacing w:before="60" w:line="219" w:lineRule="auto"/>
              <w:ind w:left="136"/>
              <w:rPr>
                <w:sz w:val="21"/>
                <w:szCs w:val="21"/>
              </w:rPr>
            </w:pPr>
            <w:r>
              <w:rPr>
                <w:spacing w:val="3"/>
                <w:sz w:val="21"/>
                <w:szCs w:val="21"/>
              </w:rPr>
              <w:t>核合格后</w:t>
            </w:r>
          </w:p>
          <w:p>
            <w:pPr>
              <w:pStyle w:val="7"/>
              <w:spacing w:before="61" w:line="220" w:lineRule="auto"/>
              <w:ind w:left="246"/>
              <w:rPr>
                <w:sz w:val="21"/>
                <w:szCs w:val="21"/>
              </w:rPr>
            </w:pPr>
            <w:r>
              <w:rPr>
                <w:spacing w:val="4"/>
                <w:sz w:val="21"/>
                <w:szCs w:val="21"/>
              </w:rPr>
              <w:t>上岗作</w:t>
            </w:r>
          </w:p>
          <w:p>
            <w:pPr>
              <w:pStyle w:val="7"/>
              <w:spacing w:before="89" w:line="219" w:lineRule="auto"/>
              <w:ind w:left="136"/>
              <w:rPr>
                <w:sz w:val="21"/>
                <w:szCs w:val="21"/>
              </w:rPr>
            </w:pPr>
            <w:r>
              <w:rPr>
                <w:spacing w:val="-2"/>
                <w:sz w:val="21"/>
                <w:szCs w:val="21"/>
              </w:rPr>
              <w:t>业。每年</w:t>
            </w:r>
          </w:p>
          <w:p>
            <w:pPr>
              <w:pStyle w:val="7"/>
              <w:spacing w:before="42" w:line="221" w:lineRule="auto"/>
              <w:ind w:left="136"/>
              <w:rPr>
                <w:sz w:val="21"/>
                <w:szCs w:val="21"/>
              </w:rPr>
            </w:pPr>
            <w:r>
              <w:rPr>
                <w:spacing w:val="-2"/>
                <w:sz w:val="21"/>
                <w:szCs w:val="21"/>
              </w:rPr>
              <w:t>接受安全</w:t>
            </w:r>
          </w:p>
          <w:p>
            <w:pPr>
              <w:pStyle w:val="7"/>
              <w:spacing w:before="58" w:line="219" w:lineRule="auto"/>
              <w:ind w:left="186"/>
              <w:rPr>
                <w:sz w:val="21"/>
                <w:szCs w:val="21"/>
              </w:rPr>
            </w:pPr>
            <w:r>
              <w:rPr>
                <w:spacing w:val="1"/>
                <w:sz w:val="21"/>
                <w:szCs w:val="21"/>
              </w:rPr>
              <w:t>再教育。</w:t>
            </w:r>
          </w:p>
        </w:tc>
        <w:tc>
          <w:tcPr>
            <w:tcW w:w="1119" w:type="dxa"/>
            <w:vAlign w:val="top"/>
          </w:tcPr>
          <w:p>
            <w:pPr>
              <w:rPr>
                <w:rFonts w:ascii="Arial"/>
                <w:sz w:val="21"/>
              </w:rPr>
            </w:pPr>
          </w:p>
        </w:tc>
        <w:tc>
          <w:tcPr>
            <w:tcW w:w="1099" w:type="dxa"/>
            <w:vAlign w:val="top"/>
          </w:tcPr>
          <w:p>
            <w:pPr>
              <w:pStyle w:val="7"/>
              <w:spacing w:before="49" w:line="218" w:lineRule="auto"/>
              <w:ind w:left="67"/>
              <w:rPr>
                <w:sz w:val="21"/>
                <w:szCs w:val="21"/>
              </w:rPr>
            </w:pPr>
            <w:r>
              <w:rPr>
                <w:spacing w:val="2"/>
                <w:sz w:val="21"/>
                <w:szCs w:val="21"/>
              </w:rPr>
              <w:t>1、爆炸事</w:t>
            </w:r>
          </w:p>
          <w:p>
            <w:pPr>
              <w:pStyle w:val="7"/>
              <w:spacing w:before="54" w:line="220" w:lineRule="auto"/>
              <w:ind w:left="227"/>
              <w:rPr>
                <w:sz w:val="21"/>
                <w:szCs w:val="21"/>
              </w:rPr>
            </w:pPr>
            <w:r>
              <w:rPr>
                <w:spacing w:val="3"/>
                <w:sz w:val="21"/>
                <w:szCs w:val="21"/>
              </w:rPr>
              <w:t>故发生</w:t>
            </w:r>
          </w:p>
          <w:p>
            <w:pPr>
              <w:pStyle w:val="7"/>
              <w:spacing w:before="79" w:line="220" w:lineRule="auto"/>
              <w:ind w:left="127"/>
              <w:rPr>
                <w:sz w:val="21"/>
                <w:szCs w:val="21"/>
              </w:rPr>
            </w:pPr>
            <w:r>
              <w:rPr>
                <w:spacing w:val="3"/>
                <w:sz w:val="21"/>
                <w:szCs w:val="21"/>
              </w:rPr>
              <w:t>后，现场</w:t>
            </w:r>
          </w:p>
          <w:p>
            <w:pPr>
              <w:pStyle w:val="7"/>
              <w:spacing w:before="59" w:line="219" w:lineRule="auto"/>
              <w:ind w:left="127"/>
              <w:rPr>
                <w:sz w:val="21"/>
                <w:szCs w:val="21"/>
              </w:rPr>
            </w:pPr>
            <w:r>
              <w:rPr>
                <w:spacing w:val="2"/>
                <w:sz w:val="21"/>
                <w:szCs w:val="21"/>
              </w:rPr>
              <w:t>负责人首</w:t>
            </w:r>
          </w:p>
          <w:p>
            <w:pPr>
              <w:pStyle w:val="7"/>
              <w:spacing w:before="61" w:line="219" w:lineRule="auto"/>
              <w:ind w:left="127"/>
              <w:rPr>
                <w:sz w:val="21"/>
                <w:szCs w:val="21"/>
              </w:rPr>
            </w:pPr>
            <w:r>
              <w:rPr>
                <w:spacing w:val="7"/>
                <w:sz w:val="21"/>
                <w:szCs w:val="21"/>
              </w:rPr>
              <w:t>先组织员</w:t>
            </w:r>
          </w:p>
          <w:p>
            <w:pPr>
              <w:pStyle w:val="7"/>
              <w:spacing w:before="71" w:line="220" w:lineRule="auto"/>
              <w:ind w:left="127"/>
              <w:rPr>
                <w:sz w:val="21"/>
                <w:szCs w:val="21"/>
              </w:rPr>
            </w:pPr>
            <w:r>
              <w:rPr>
                <w:spacing w:val="8"/>
                <w:sz w:val="21"/>
                <w:szCs w:val="21"/>
              </w:rPr>
              <w:t>工进行自</w:t>
            </w:r>
          </w:p>
          <w:p>
            <w:pPr>
              <w:pStyle w:val="7"/>
              <w:spacing w:before="39" w:line="219" w:lineRule="auto"/>
              <w:jc w:val="right"/>
              <w:rPr>
                <w:sz w:val="21"/>
                <w:szCs w:val="21"/>
              </w:rPr>
            </w:pPr>
            <w:r>
              <w:rPr>
                <w:spacing w:val="-6"/>
                <w:sz w:val="21"/>
                <w:szCs w:val="21"/>
              </w:rPr>
              <w:t>救、互救，</w:t>
            </w:r>
          </w:p>
          <w:p>
            <w:pPr>
              <w:pStyle w:val="7"/>
              <w:spacing w:before="71" w:line="219" w:lineRule="auto"/>
              <w:ind w:left="127"/>
              <w:rPr>
                <w:sz w:val="21"/>
                <w:szCs w:val="21"/>
              </w:rPr>
            </w:pPr>
            <w:r>
              <w:rPr>
                <w:spacing w:val="2"/>
                <w:sz w:val="21"/>
                <w:szCs w:val="21"/>
              </w:rPr>
              <w:t>并向有关</w:t>
            </w:r>
          </w:p>
          <w:p>
            <w:pPr>
              <w:pStyle w:val="7"/>
              <w:spacing w:before="61" w:line="219" w:lineRule="auto"/>
              <w:ind w:left="227"/>
              <w:rPr>
                <w:sz w:val="21"/>
                <w:szCs w:val="21"/>
              </w:rPr>
            </w:pPr>
            <w:r>
              <w:rPr>
                <w:spacing w:val="-3"/>
                <w:sz w:val="21"/>
                <w:szCs w:val="21"/>
              </w:rPr>
              <w:t>人员报</w:t>
            </w:r>
          </w:p>
          <w:p>
            <w:pPr>
              <w:pStyle w:val="7"/>
              <w:spacing w:before="59" w:line="218" w:lineRule="auto"/>
              <w:jc w:val="right"/>
              <w:rPr>
                <w:sz w:val="21"/>
                <w:szCs w:val="21"/>
              </w:rPr>
            </w:pPr>
            <w:r>
              <w:rPr>
                <w:spacing w:val="-22"/>
                <w:sz w:val="21"/>
                <w:szCs w:val="21"/>
              </w:rPr>
              <w:t>告。</w:t>
            </w:r>
            <w:r>
              <w:rPr>
                <w:spacing w:val="19"/>
                <w:sz w:val="21"/>
                <w:szCs w:val="21"/>
              </w:rPr>
              <w:t xml:space="preserve">   </w:t>
            </w:r>
            <w:r>
              <w:rPr>
                <w:spacing w:val="-22"/>
                <w:sz w:val="21"/>
                <w:szCs w:val="21"/>
              </w:rPr>
              <w:t>2、</w:t>
            </w:r>
          </w:p>
          <w:p>
            <w:pPr>
              <w:pStyle w:val="7"/>
              <w:spacing w:before="85" w:line="220" w:lineRule="auto"/>
              <w:ind w:left="127"/>
              <w:rPr>
                <w:sz w:val="21"/>
                <w:szCs w:val="21"/>
              </w:rPr>
            </w:pPr>
            <w:r>
              <w:rPr>
                <w:spacing w:val="2"/>
                <w:sz w:val="21"/>
                <w:szCs w:val="21"/>
              </w:rPr>
              <w:t>发现有人</w:t>
            </w:r>
          </w:p>
          <w:p>
            <w:pPr>
              <w:pStyle w:val="7"/>
              <w:spacing w:before="49" w:line="219" w:lineRule="auto"/>
              <w:ind w:left="177"/>
              <w:rPr>
                <w:sz w:val="21"/>
                <w:szCs w:val="21"/>
              </w:rPr>
            </w:pPr>
            <w:r>
              <w:rPr>
                <w:spacing w:val="-1"/>
                <w:sz w:val="21"/>
                <w:szCs w:val="21"/>
              </w:rPr>
              <w:t>受伤后，</w:t>
            </w:r>
          </w:p>
          <w:p>
            <w:pPr>
              <w:pStyle w:val="7"/>
              <w:spacing w:before="61" w:line="220" w:lineRule="auto"/>
              <w:ind w:left="127"/>
              <w:rPr>
                <w:sz w:val="21"/>
                <w:szCs w:val="21"/>
              </w:rPr>
            </w:pPr>
            <w:r>
              <w:rPr>
                <w:spacing w:val="4"/>
                <w:sz w:val="21"/>
                <w:szCs w:val="21"/>
              </w:rPr>
              <w:t>立即关闭</w:t>
            </w:r>
          </w:p>
          <w:p>
            <w:pPr>
              <w:pStyle w:val="7"/>
              <w:spacing w:before="70" w:line="221" w:lineRule="auto"/>
              <w:ind w:left="227"/>
              <w:rPr>
                <w:sz w:val="21"/>
                <w:szCs w:val="21"/>
              </w:rPr>
            </w:pPr>
            <w:r>
              <w:rPr>
                <w:spacing w:val="4"/>
                <w:sz w:val="21"/>
                <w:szCs w:val="21"/>
              </w:rPr>
              <w:t>设备电</w:t>
            </w:r>
          </w:p>
          <w:p>
            <w:pPr>
              <w:pStyle w:val="7"/>
              <w:spacing w:before="69" w:line="220" w:lineRule="auto"/>
              <w:ind w:left="127"/>
              <w:rPr>
                <w:sz w:val="21"/>
                <w:szCs w:val="21"/>
              </w:rPr>
            </w:pPr>
            <w:r>
              <w:rPr>
                <w:spacing w:val="3"/>
                <w:sz w:val="21"/>
                <w:szCs w:val="21"/>
              </w:rPr>
              <w:t>源，现场</w:t>
            </w:r>
          </w:p>
          <w:p>
            <w:pPr>
              <w:pStyle w:val="7"/>
              <w:spacing w:before="49" w:line="220" w:lineRule="auto"/>
              <w:ind w:left="127"/>
              <w:rPr>
                <w:sz w:val="21"/>
                <w:szCs w:val="21"/>
              </w:rPr>
            </w:pPr>
            <w:r>
              <w:rPr>
                <w:spacing w:val="5"/>
                <w:sz w:val="21"/>
                <w:szCs w:val="21"/>
              </w:rPr>
              <w:t>人员立即</w:t>
            </w:r>
          </w:p>
          <w:p>
            <w:pPr>
              <w:pStyle w:val="7"/>
              <w:spacing w:before="70" w:line="220" w:lineRule="auto"/>
              <w:ind w:left="127"/>
              <w:rPr>
                <w:sz w:val="21"/>
                <w:szCs w:val="21"/>
              </w:rPr>
            </w:pPr>
            <w:r>
              <w:rPr>
                <w:spacing w:val="2"/>
                <w:sz w:val="21"/>
                <w:szCs w:val="21"/>
              </w:rPr>
              <w:t>向周围人</w:t>
            </w:r>
          </w:p>
          <w:p>
            <w:pPr>
              <w:pStyle w:val="7"/>
              <w:spacing w:before="39" w:line="219" w:lineRule="auto"/>
              <w:ind w:left="177"/>
              <w:rPr>
                <w:sz w:val="21"/>
                <w:szCs w:val="21"/>
              </w:rPr>
            </w:pPr>
            <w:r>
              <w:rPr>
                <w:spacing w:val="-1"/>
                <w:sz w:val="21"/>
                <w:szCs w:val="21"/>
              </w:rPr>
              <w:t>员呼救，</w:t>
            </w:r>
          </w:p>
          <w:p>
            <w:pPr>
              <w:pStyle w:val="7"/>
              <w:spacing w:before="80" w:line="190" w:lineRule="auto"/>
              <w:ind w:left="127"/>
              <w:rPr>
                <w:sz w:val="21"/>
                <w:szCs w:val="21"/>
              </w:rPr>
            </w:pPr>
            <w:r>
              <w:rPr>
                <w:spacing w:val="2"/>
                <w:sz w:val="21"/>
                <w:szCs w:val="21"/>
              </w:rPr>
              <w:t>并通知领</w:t>
            </w:r>
          </w:p>
        </w:tc>
        <w:tc>
          <w:tcPr>
            <w:tcW w:w="10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7"/>
              <w:spacing w:before="68" w:line="220" w:lineRule="auto"/>
              <w:ind w:left="109"/>
              <w:rPr>
                <w:sz w:val="21"/>
                <w:szCs w:val="21"/>
              </w:rPr>
            </w:pPr>
            <w:r>
              <w:rPr>
                <w:spacing w:val="2"/>
                <w:sz w:val="21"/>
                <w:szCs w:val="21"/>
              </w:rPr>
              <w:t>岗位职工</w:t>
            </w:r>
          </w:p>
        </w:tc>
        <w:tc>
          <w:tcPr>
            <w:tcW w:w="560" w:type="dxa"/>
            <w:vAlign w:val="top"/>
          </w:tcPr>
          <w:p>
            <w:pPr>
              <w:rPr>
                <w:rFonts w:ascii="Arial"/>
                <w:sz w:val="21"/>
              </w:rPr>
            </w:pPr>
          </w:p>
        </w:tc>
        <w:tc>
          <w:tcPr>
            <w:tcW w:w="44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10"/>
              <w:rPr>
                <w:sz w:val="21"/>
                <w:szCs w:val="21"/>
              </w:rPr>
            </w:pPr>
            <w:r>
              <w:rPr>
                <w:sz w:val="21"/>
                <w:szCs w:val="21"/>
              </w:rPr>
              <w:t>√</w:t>
            </w:r>
          </w:p>
        </w:tc>
        <w:tc>
          <w:tcPr>
            <w:tcW w:w="590"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9"/>
              <w:rPr>
                <w:sz w:val="21"/>
                <w:szCs w:val="21"/>
              </w:rPr>
            </w:pPr>
            <w:r>
              <w:rPr>
                <w:sz w:val="21"/>
                <w:szCs w:val="21"/>
              </w:rPr>
              <w:t>√</w:t>
            </w:r>
          </w:p>
        </w:tc>
        <w:tc>
          <w:tcPr>
            <w:tcW w:w="575"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7"/>
              <w:spacing w:before="68" w:line="238" w:lineRule="auto"/>
              <w:ind w:left="18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6" w:type="default"/>
          <w:pgSz w:w="16840" w:h="11910"/>
          <w:pgMar w:top="1012" w:right="634" w:bottom="1162" w:left="595" w:header="0" w:footer="948" w:gutter="0"/>
          <w:cols w:space="720" w:num="1"/>
        </w:sectPr>
      </w:pPr>
    </w:p>
    <w:p>
      <w:pPr>
        <w:spacing w:before="16"/>
      </w:pPr>
    </w:p>
    <w:p>
      <w:pPr>
        <w:spacing w:before="16"/>
      </w:pPr>
    </w:p>
    <w:p>
      <w:pPr>
        <w:spacing w:before="16"/>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650"/>
        <w:gridCol w:w="750"/>
        <w:gridCol w:w="660"/>
        <w:gridCol w:w="1369"/>
        <w:gridCol w:w="1159"/>
        <w:gridCol w:w="780"/>
        <w:gridCol w:w="719"/>
        <w:gridCol w:w="1149"/>
        <w:gridCol w:w="1069"/>
        <w:gridCol w:w="1119"/>
        <w:gridCol w:w="1129"/>
        <w:gridCol w:w="1089"/>
        <w:gridCol w:w="1059"/>
        <w:gridCol w:w="569"/>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2124" w:type="dxa"/>
            <w:gridSpan w:val="3"/>
            <w:vAlign w:val="top"/>
          </w:tcPr>
          <w:p>
            <w:pPr>
              <w:spacing w:line="24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(斗式提升</w:t>
            </w:r>
          </w:p>
          <w:p>
            <w:pPr>
              <w:pStyle w:val="7"/>
              <w:spacing w:before="77" w:line="219" w:lineRule="auto"/>
              <w:ind w:left="897"/>
              <w:rPr>
                <w:sz w:val="21"/>
                <w:szCs w:val="21"/>
              </w:rPr>
            </w:pPr>
            <w:r>
              <w:rPr>
                <w:b/>
                <w:bCs/>
                <w:spacing w:val="15"/>
                <w:sz w:val="21"/>
                <w:szCs w:val="21"/>
              </w:rPr>
              <w:t>机)</w:t>
            </w:r>
          </w:p>
        </w:tc>
        <w:tc>
          <w:tcPr>
            <w:tcW w:w="2029" w:type="dxa"/>
            <w:gridSpan w:val="2"/>
            <w:vAlign w:val="top"/>
          </w:tcPr>
          <w:p>
            <w:pPr>
              <w:pStyle w:val="7"/>
              <w:spacing w:before="290"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0"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309" w:lineRule="exact"/>
              <w:ind w:left="146"/>
              <w:rPr>
                <w:sz w:val="21"/>
                <w:szCs w:val="21"/>
              </w:rPr>
            </w:pPr>
            <w:r>
              <w:rPr>
                <w:b/>
                <w:bCs/>
                <w:spacing w:val="-5"/>
                <w:position w:val="7"/>
                <w:sz w:val="21"/>
                <w:szCs w:val="21"/>
              </w:rPr>
              <w:t>风险</w:t>
            </w:r>
          </w:p>
          <w:p>
            <w:pPr>
              <w:pStyle w:val="7"/>
              <w:spacing w:line="219" w:lineRule="auto"/>
              <w:ind w:left="146"/>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4" w:type="dxa"/>
            <w:gridSpan w:val="4"/>
            <w:vAlign w:val="top"/>
          </w:tcPr>
          <w:p>
            <w:pPr>
              <w:spacing w:line="400" w:lineRule="auto"/>
              <w:rPr>
                <w:rFonts w:ascii="Arial"/>
                <w:sz w:val="21"/>
              </w:rPr>
            </w:pPr>
          </w:p>
          <w:p>
            <w:pPr>
              <w:pStyle w:val="7"/>
              <w:spacing w:before="68" w:line="219" w:lineRule="auto"/>
              <w:ind w:left="663"/>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724" w:type="dxa"/>
            <w:vAlign w:val="top"/>
          </w:tcPr>
          <w:p>
            <w:pPr>
              <w:pStyle w:val="7"/>
              <w:spacing w:before="266" w:line="219" w:lineRule="auto"/>
              <w:ind w:left="107"/>
              <w:rPr>
                <w:sz w:val="21"/>
                <w:szCs w:val="21"/>
              </w:rPr>
            </w:pPr>
            <w:r>
              <w:rPr>
                <w:b/>
                <w:bCs/>
                <w:spacing w:val="-5"/>
                <w:sz w:val="21"/>
                <w:szCs w:val="21"/>
              </w:rPr>
              <w:t>编号</w:t>
            </w:r>
          </w:p>
        </w:tc>
        <w:tc>
          <w:tcPr>
            <w:tcW w:w="650" w:type="dxa"/>
            <w:vAlign w:val="top"/>
          </w:tcPr>
          <w:p>
            <w:pPr>
              <w:pStyle w:val="7"/>
              <w:spacing w:before="266" w:line="219" w:lineRule="auto"/>
              <w:ind w:left="93"/>
              <w:rPr>
                <w:sz w:val="21"/>
                <w:szCs w:val="21"/>
              </w:rPr>
            </w:pPr>
            <w:r>
              <w:rPr>
                <w:b/>
                <w:bCs/>
                <w:spacing w:val="-5"/>
                <w:sz w:val="21"/>
                <w:szCs w:val="21"/>
              </w:rPr>
              <w:t>类型</w:t>
            </w:r>
          </w:p>
        </w:tc>
        <w:tc>
          <w:tcPr>
            <w:tcW w:w="750" w:type="dxa"/>
            <w:vAlign w:val="top"/>
          </w:tcPr>
          <w:p>
            <w:pPr>
              <w:pStyle w:val="7"/>
              <w:spacing w:before="269" w:line="221" w:lineRule="auto"/>
              <w:ind w:left="153"/>
              <w:rPr>
                <w:sz w:val="21"/>
                <w:szCs w:val="21"/>
              </w:rPr>
            </w:pPr>
            <w:r>
              <w:rPr>
                <w:b/>
                <w:bCs/>
                <w:spacing w:val="-5"/>
                <w:sz w:val="21"/>
                <w:szCs w:val="21"/>
              </w:rPr>
              <w:t>名称</w:t>
            </w:r>
          </w:p>
        </w:tc>
        <w:tc>
          <w:tcPr>
            <w:tcW w:w="660" w:type="dxa"/>
            <w:vAlign w:val="top"/>
          </w:tcPr>
          <w:p>
            <w:pPr>
              <w:pStyle w:val="7"/>
              <w:spacing w:before="267" w:line="221" w:lineRule="auto"/>
              <w:ind w:left="114"/>
              <w:rPr>
                <w:sz w:val="21"/>
                <w:szCs w:val="21"/>
              </w:rPr>
            </w:pPr>
            <w:r>
              <w:rPr>
                <w:b/>
                <w:bCs/>
                <w:spacing w:val="-5"/>
                <w:sz w:val="21"/>
                <w:szCs w:val="21"/>
              </w:rPr>
              <w:t>序号</w:t>
            </w:r>
          </w:p>
        </w:tc>
        <w:tc>
          <w:tcPr>
            <w:tcW w:w="1369" w:type="dxa"/>
            <w:vAlign w:val="top"/>
          </w:tcPr>
          <w:p>
            <w:pPr>
              <w:pStyle w:val="7"/>
              <w:spacing w:before="269"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0" w:type="dxa"/>
            <w:vMerge w:val="continue"/>
            <w:tcBorders>
              <w:top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1149" w:type="dxa"/>
            <w:vAlign w:val="top"/>
          </w:tcPr>
          <w:p>
            <w:pPr>
              <w:pStyle w:val="7"/>
              <w:spacing w:before="266" w:line="219" w:lineRule="auto"/>
              <w:ind w:left="146"/>
              <w:rPr>
                <w:sz w:val="21"/>
                <w:szCs w:val="21"/>
              </w:rPr>
            </w:pPr>
            <w:r>
              <w:rPr>
                <w:b/>
                <w:bCs/>
                <w:spacing w:val="-5"/>
                <w:sz w:val="21"/>
                <w:szCs w:val="21"/>
              </w:rPr>
              <w:t>工程技术</w:t>
            </w:r>
          </w:p>
        </w:tc>
        <w:tc>
          <w:tcPr>
            <w:tcW w:w="1069" w:type="dxa"/>
            <w:vAlign w:val="top"/>
          </w:tcPr>
          <w:p>
            <w:pPr>
              <w:pStyle w:val="7"/>
              <w:spacing w:before="266" w:line="219" w:lineRule="auto"/>
              <w:ind w:left="108"/>
              <w:rPr>
                <w:sz w:val="21"/>
                <w:szCs w:val="21"/>
              </w:rPr>
            </w:pPr>
            <w:r>
              <w:rPr>
                <w:b/>
                <w:bCs/>
                <w:sz w:val="21"/>
                <w:szCs w:val="21"/>
              </w:rPr>
              <w:t>管理控制</w:t>
            </w:r>
          </w:p>
        </w:tc>
        <w:tc>
          <w:tcPr>
            <w:tcW w:w="1119" w:type="dxa"/>
            <w:vAlign w:val="top"/>
          </w:tcPr>
          <w:p>
            <w:pPr>
              <w:pStyle w:val="7"/>
              <w:spacing w:before="266" w:line="219" w:lineRule="auto"/>
              <w:ind w:left="119"/>
              <w:rPr>
                <w:sz w:val="21"/>
                <w:szCs w:val="21"/>
              </w:rPr>
            </w:pPr>
            <w:r>
              <w:rPr>
                <w:b/>
                <w:bCs/>
                <w:sz w:val="21"/>
                <w:szCs w:val="21"/>
              </w:rPr>
              <w:t>培训教育</w:t>
            </w:r>
          </w:p>
        </w:tc>
        <w:tc>
          <w:tcPr>
            <w:tcW w:w="1129" w:type="dxa"/>
            <w:vAlign w:val="top"/>
          </w:tcPr>
          <w:p>
            <w:pPr>
              <w:pStyle w:val="7"/>
              <w:spacing w:before="266" w:line="219" w:lineRule="auto"/>
              <w:ind w:left="139"/>
              <w:rPr>
                <w:sz w:val="21"/>
                <w:szCs w:val="21"/>
              </w:rPr>
            </w:pPr>
            <w:r>
              <w:rPr>
                <w:b/>
                <w:bCs/>
                <w:spacing w:val="-4"/>
                <w:sz w:val="21"/>
                <w:szCs w:val="21"/>
              </w:rPr>
              <w:t>个体防护</w:t>
            </w:r>
          </w:p>
        </w:tc>
        <w:tc>
          <w:tcPr>
            <w:tcW w:w="1089" w:type="dxa"/>
            <w:vAlign w:val="top"/>
          </w:tcPr>
          <w:p>
            <w:pPr>
              <w:pStyle w:val="7"/>
              <w:spacing w:before="269" w:line="221" w:lineRule="auto"/>
              <w:ind w:left="12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9" w:type="dxa"/>
            <w:textDirection w:val="tbRlV"/>
            <w:vAlign w:val="top"/>
          </w:tcPr>
          <w:p>
            <w:pPr>
              <w:pStyle w:val="7"/>
              <w:spacing w:before="179" w:line="218" w:lineRule="auto"/>
              <w:ind w:left="78"/>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90"/>
              <w:rPr>
                <w:sz w:val="21"/>
                <w:szCs w:val="21"/>
              </w:rPr>
            </w:pPr>
            <w:r>
              <w:rPr>
                <w:sz w:val="21"/>
                <w:szCs w:val="21"/>
              </w:rPr>
              <w:t>车</w:t>
            </w:r>
            <w:r>
              <w:rPr>
                <w:spacing w:val="32"/>
                <w:sz w:val="21"/>
                <w:szCs w:val="21"/>
              </w:rPr>
              <w:t xml:space="preserve"> </w:t>
            </w:r>
            <w:r>
              <w:rPr>
                <w:sz w:val="21"/>
                <w:szCs w:val="21"/>
              </w:rPr>
              <w:t>间</w:t>
            </w:r>
          </w:p>
        </w:tc>
        <w:tc>
          <w:tcPr>
            <w:tcW w:w="600" w:type="dxa"/>
            <w:textDirection w:val="tbRlV"/>
            <w:vAlign w:val="top"/>
          </w:tcPr>
          <w:p>
            <w:pPr>
              <w:pStyle w:val="7"/>
              <w:spacing w:before="189" w:line="217" w:lineRule="auto"/>
              <w:ind w:left="96"/>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80"/>
              <w:rPr>
                <w:sz w:val="21"/>
                <w:szCs w:val="21"/>
              </w:rPr>
            </w:pPr>
            <w:r>
              <w:rPr>
                <w:sz w:val="21"/>
                <w:szCs w:val="21"/>
              </w:rPr>
              <w:t>岗</w:t>
            </w:r>
            <w:r>
              <w:rPr>
                <w:spacing w:val="50"/>
                <w:sz w:val="21"/>
                <w:szCs w:val="21"/>
              </w:rPr>
              <w:t xml:space="preserve"> </w:t>
            </w:r>
            <w:r>
              <w:rPr>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724" w:type="dxa"/>
            <w:vMerge w:val="restart"/>
            <w:tcBorders>
              <w:bottom w:val="nil"/>
            </w:tcBorders>
            <w:vAlign w:val="top"/>
          </w:tcPr>
          <w:p>
            <w:pPr>
              <w:rPr>
                <w:rFonts w:ascii="Arial"/>
                <w:sz w:val="21"/>
              </w:rPr>
            </w:pPr>
          </w:p>
        </w:tc>
        <w:tc>
          <w:tcPr>
            <w:tcW w:w="65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0" w:type="dxa"/>
            <w:vAlign w:val="top"/>
          </w:tcPr>
          <w:p>
            <w:pPr>
              <w:rPr>
                <w:rFonts w:ascii="Arial"/>
                <w:sz w:val="21"/>
              </w:rPr>
            </w:pPr>
          </w:p>
        </w:tc>
        <w:tc>
          <w:tcPr>
            <w:tcW w:w="719" w:type="dxa"/>
            <w:shd w:val="clear" w:color="auto" w:fill="0000FB"/>
            <w:vAlign w:val="top"/>
          </w:tcPr>
          <w:p>
            <w:pPr>
              <w:rPr>
                <w:rFonts w:ascii="Arial"/>
                <w:sz w:val="21"/>
              </w:rPr>
            </w:pPr>
          </w:p>
        </w:tc>
        <w:tc>
          <w:tcPr>
            <w:tcW w:w="1149" w:type="dxa"/>
            <w:vAlign w:val="top"/>
          </w:tcPr>
          <w:p>
            <w:pPr>
              <w:rPr>
                <w:rFonts w:ascii="Arial"/>
                <w:sz w:val="21"/>
              </w:rPr>
            </w:pP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pStyle w:val="7"/>
              <w:spacing w:before="32" w:line="263" w:lineRule="auto"/>
              <w:ind w:left="118" w:right="66"/>
              <w:jc w:val="both"/>
              <w:rPr>
                <w:sz w:val="21"/>
                <w:szCs w:val="21"/>
              </w:rPr>
            </w:pPr>
            <w:r>
              <w:rPr>
                <w:spacing w:val="2"/>
                <w:sz w:val="21"/>
                <w:szCs w:val="21"/>
              </w:rPr>
              <w:t>导或值班</w:t>
            </w:r>
            <w:r>
              <w:rPr>
                <w:sz w:val="21"/>
                <w:szCs w:val="21"/>
              </w:rPr>
              <w:t xml:space="preserve"> </w:t>
            </w:r>
            <w:r>
              <w:rPr>
                <w:spacing w:val="-3"/>
                <w:sz w:val="21"/>
                <w:szCs w:val="21"/>
              </w:rPr>
              <w:t>人员，拨</w:t>
            </w:r>
            <w:r>
              <w:rPr>
                <w:spacing w:val="1"/>
                <w:sz w:val="21"/>
                <w:szCs w:val="21"/>
              </w:rPr>
              <w:t xml:space="preserve"> </w:t>
            </w:r>
            <w:r>
              <w:rPr>
                <w:spacing w:val="12"/>
                <w:sz w:val="21"/>
                <w:szCs w:val="21"/>
              </w:rPr>
              <w:t xml:space="preserve">打120急 </w:t>
            </w:r>
            <w:r>
              <w:rPr>
                <w:spacing w:val="13"/>
                <w:sz w:val="21"/>
                <w:szCs w:val="21"/>
              </w:rPr>
              <w:t>救电话。</w:t>
            </w:r>
          </w:p>
        </w:tc>
        <w:tc>
          <w:tcPr>
            <w:tcW w:w="1059" w:type="dxa"/>
            <w:vAlign w:val="top"/>
          </w:tcPr>
          <w:p>
            <w:pPr>
              <w:rPr>
                <w:rFonts w:ascii="Arial"/>
                <w:sz w:val="21"/>
              </w:rPr>
            </w:pP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292" w:lineRule="auto"/>
              <w:rPr>
                <w:rFonts w:ascii="Arial"/>
                <w:sz w:val="21"/>
              </w:rPr>
            </w:pPr>
          </w:p>
          <w:p>
            <w:pPr>
              <w:pStyle w:val="7"/>
              <w:spacing w:before="68" w:line="220" w:lineRule="auto"/>
              <w:ind w:left="150"/>
              <w:rPr>
                <w:sz w:val="21"/>
                <w:szCs w:val="21"/>
              </w:rPr>
            </w:pPr>
            <w:r>
              <w:rPr>
                <w:spacing w:val="-3"/>
                <w:sz w:val="21"/>
                <w:szCs w:val="21"/>
              </w:rPr>
              <w:t>提升</w:t>
            </w:r>
          </w:p>
          <w:p>
            <w:pPr>
              <w:pStyle w:val="7"/>
              <w:spacing w:before="77" w:line="219" w:lineRule="auto"/>
              <w:ind w:left="261"/>
              <w:rPr>
                <w:sz w:val="21"/>
                <w:szCs w:val="21"/>
              </w:rPr>
            </w:pPr>
            <w:r>
              <w:rPr>
                <w:sz w:val="21"/>
                <w:szCs w:val="21"/>
              </w:rPr>
              <w:t>机</w:t>
            </w:r>
          </w:p>
        </w:tc>
        <w:tc>
          <w:tcPr>
            <w:tcW w:w="660" w:type="dxa"/>
            <w:vAlign w:val="top"/>
          </w:tcPr>
          <w:p>
            <w:pPr>
              <w:spacing w:line="252" w:lineRule="auto"/>
              <w:rPr>
                <w:rFonts w:ascii="Arial"/>
                <w:sz w:val="21"/>
              </w:rPr>
            </w:pPr>
          </w:p>
          <w:p>
            <w:pPr>
              <w:spacing w:line="252" w:lineRule="auto"/>
              <w:rPr>
                <w:rFonts w:ascii="Arial"/>
                <w:sz w:val="21"/>
              </w:rPr>
            </w:pPr>
          </w:p>
          <w:p>
            <w:pPr>
              <w:pStyle w:val="7"/>
              <w:spacing w:before="68" w:line="183" w:lineRule="auto"/>
              <w:ind w:left="260"/>
              <w:rPr>
                <w:sz w:val="21"/>
                <w:szCs w:val="21"/>
              </w:rPr>
            </w:pPr>
            <w:r>
              <w:rPr>
                <w:sz w:val="21"/>
                <w:szCs w:val="21"/>
              </w:rPr>
              <w:t>2</w:t>
            </w:r>
          </w:p>
        </w:tc>
        <w:tc>
          <w:tcPr>
            <w:tcW w:w="1369" w:type="dxa"/>
            <w:vAlign w:val="top"/>
          </w:tcPr>
          <w:p>
            <w:pPr>
              <w:spacing w:line="446" w:lineRule="auto"/>
              <w:rPr>
                <w:rFonts w:ascii="Arial"/>
                <w:sz w:val="21"/>
              </w:rPr>
            </w:pPr>
          </w:p>
          <w:p>
            <w:pPr>
              <w:pStyle w:val="7"/>
              <w:spacing w:before="68" w:line="219" w:lineRule="auto"/>
              <w:ind w:left="253"/>
              <w:rPr>
                <w:sz w:val="21"/>
                <w:szCs w:val="21"/>
              </w:rPr>
            </w:pPr>
            <w:r>
              <w:rPr>
                <w:b/>
                <w:bCs/>
                <w:spacing w:val="-4"/>
                <w:sz w:val="21"/>
                <w:szCs w:val="21"/>
              </w:rPr>
              <w:t>提升机带</w:t>
            </w:r>
          </w:p>
        </w:tc>
        <w:tc>
          <w:tcPr>
            <w:tcW w:w="1159" w:type="dxa"/>
            <w:vAlign w:val="top"/>
          </w:tcPr>
          <w:p>
            <w:pPr>
              <w:pStyle w:val="7"/>
              <w:spacing w:before="231" w:line="219" w:lineRule="auto"/>
              <w:ind w:left="152"/>
              <w:rPr>
                <w:sz w:val="21"/>
                <w:szCs w:val="21"/>
              </w:rPr>
            </w:pPr>
            <w:r>
              <w:rPr>
                <w:spacing w:val="2"/>
                <w:sz w:val="21"/>
                <w:szCs w:val="21"/>
              </w:rPr>
              <w:t>带完整无</w:t>
            </w:r>
          </w:p>
          <w:p>
            <w:pPr>
              <w:pStyle w:val="7"/>
              <w:spacing w:before="60" w:line="219" w:lineRule="auto"/>
              <w:ind w:left="42"/>
              <w:rPr>
                <w:sz w:val="21"/>
                <w:szCs w:val="21"/>
              </w:rPr>
            </w:pPr>
            <w:r>
              <w:rPr>
                <w:spacing w:val="-2"/>
                <w:sz w:val="21"/>
                <w:szCs w:val="21"/>
              </w:rPr>
              <w:t>裂痕，连接</w:t>
            </w:r>
          </w:p>
          <w:p>
            <w:pPr>
              <w:pStyle w:val="7"/>
              <w:spacing w:before="70" w:line="219" w:lineRule="auto"/>
              <w:ind w:left="362"/>
              <w:rPr>
                <w:sz w:val="21"/>
                <w:szCs w:val="21"/>
              </w:rPr>
            </w:pPr>
            <w:r>
              <w:rPr>
                <w:spacing w:val="-3"/>
                <w:sz w:val="21"/>
                <w:szCs w:val="21"/>
              </w:rPr>
              <w:t>完好</w:t>
            </w:r>
          </w:p>
        </w:tc>
        <w:tc>
          <w:tcPr>
            <w:tcW w:w="780" w:type="dxa"/>
            <w:vAlign w:val="top"/>
          </w:tcPr>
          <w:p>
            <w:pPr>
              <w:spacing w:line="292" w:lineRule="auto"/>
              <w:rPr>
                <w:rFonts w:ascii="Arial"/>
                <w:sz w:val="21"/>
              </w:rPr>
            </w:pPr>
          </w:p>
          <w:p>
            <w:pPr>
              <w:pStyle w:val="7"/>
              <w:spacing w:before="68" w:line="318" w:lineRule="exact"/>
              <w:ind w:left="173"/>
              <w:rPr>
                <w:sz w:val="21"/>
                <w:szCs w:val="21"/>
              </w:rPr>
            </w:pPr>
            <w:r>
              <w:rPr>
                <w:spacing w:val="-3"/>
                <w:position w:val="7"/>
                <w:sz w:val="21"/>
                <w:szCs w:val="21"/>
              </w:rPr>
              <w:t>其他</w:t>
            </w:r>
          </w:p>
          <w:p>
            <w:pPr>
              <w:pStyle w:val="7"/>
              <w:spacing w:before="1" w:line="217" w:lineRule="auto"/>
              <w:ind w:left="173"/>
              <w:rPr>
                <w:sz w:val="21"/>
                <w:szCs w:val="21"/>
              </w:rPr>
            </w:pPr>
            <w:r>
              <w:rPr>
                <w:spacing w:val="-3"/>
                <w:sz w:val="21"/>
                <w:szCs w:val="21"/>
              </w:rPr>
              <w:t>爆炸</w:t>
            </w:r>
          </w:p>
        </w:tc>
        <w:tc>
          <w:tcPr>
            <w:tcW w:w="719" w:type="dxa"/>
            <w:shd w:val="clear" w:color="auto" w:fill="0000FB"/>
            <w:vAlign w:val="top"/>
          </w:tcPr>
          <w:p>
            <w:pPr>
              <w:spacing w:line="292" w:lineRule="auto"/>
              <w:rPr>
                <w:rFonts w:ascii="Arial"/>
                <w:sz w:val="21"/>
              </w:rPr>
            </w:pPr>
          </w:p>
          <w:p>
            <w:pPr>
              <w:pStyle w:val="7"/>
              <w:spacing w:before="68" w:line="330" w:lineRule="exact"/>
              <w:ind w:left="143"/>
              <w:rPr>
                <w:sz w:val="21"/>
                <w:szCs w:val="21"/>
              </w:rPr>
            </w:pPr>
            <w:r>
              <w:rPr>
                <w:color w:val="FFFFFF"/>
                <w:spacing w:val="-2"/>
                <w:position w:val="8"/>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pStyle w:val="7"/>
              <w:spacing w:before="60" w:line="219" w:lineRule="auto"/>
              <w:ind w:left="143"/>
              <w:rPr>
                <w:sz w:val="21"/>
                <w:szCs w:val="21"/>
              </w:rPr>
            </w:pPr>
            <w:r>
              <w:rPr>
                <w:spacing w:val="-2"/>
                <w:sz w:val="21"/>
                <w:szCs w:val="21"/>
              </w:rPr>
              <w:t>采用高强</w:t>
            </w:r>
          </w:p>
          <w:p>
            <w:pPr>
              <w:pStyle w:val="7"/>
              <w:spacing w:before="52" w:line="220" w:lineRule="auto"/>
              <w:ind w:left="193"/>
              <w:rPr>
                <w:sz w:val="21"/>
                <w:szCs w:val="21"/>
              </w:rPr>
            </w:pPr>
            <w:r>
              <w:rPr>
                <w:spacing w:val="7"/>
                <w:sz w:val="21"/>
                <w:szCs w:val="21"/>
              </w:rPr>
              <w:t>度</w:t>
            </w:r>
            <w:r>
              <w:rPr>
                <w:sz w:val="21"/>
                <w:szCs w:val="21"/>
              </w:rPr>
              <w:t>PVC</w:t>
            </w:r>
            <w:r>
              <w:rPr>
                <w:spacing w:val="7"/>
                <w:sz w:val="21"/>
                <w:szCs w:val="21"/>
              </w:rPr>
              <w:t>整</w:t>
            </w:r>
          </w:p>
          <w:p>
            <w:pPr>
              <w:pStyle w:val="7"/>
              <w:spacing w:before="87" w:line="219" w:lineRule="auto"/>
              <w:ind w:left="143"/>
              <w:rPr>
                <w:sz w:val="21"/>
                <w:szCs w:val="21"/>
              </w:rPr>
            </w:pPr>
            <w:r>
              <w:rPr>
                <w:spacing w:val="2"/>
                <w:sz w:val="21"/>
                <w:szCs w:val="21"/>
              </w:rPr>
              <w:t>芯提升机</w:t>
            </w:r>
          </w:p>
          <w:p>
            <w:pPr>
              <w:pStyle w:val="7"/>
              <w:spacing w:before="51" w:line="208" w:lineRule="auto"/>
              <w:ind w:left="463"/>
              <w:rPr>
                <w:sz w:val="21"/>
                <w:szCs w:val="21"/>
              </w:rPr>
            </w:pPr>
            <w:r>
              <w:rPr>
                <w:sz w:val="21"/>
                <w:szCs w:val="21"/>
              </w:rPr>
              <w:t>带</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51"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spacing w:line="471" w:lineRule="auto"/>
              <w:rPr>
                <w:rFonts w:ascii="Arial"/>
                <w:sz w:val="21"/>
              </w:rPr>
            </w:pPr>
          </w:p>
          <w:p>
            <w:pPr>
              <w:pStyle w:val="7"/>
              <w:spacing w:before="68" w:line="238" w:lineRule="auto"/>
              <w:ind w:left="111"/>
              <w:rPr>
                <w:sz w:val="21"/>
                <w:szCs w:val="21"/>
              </w:rPr>
            </w:pPr>
            <w:r>
              <w:rPr>
                <w:sz w:val="21"/>
                <w:szCs w:val="21"/>
              </w:rPr>
              <w:t>√</w:t>
            </w:r>
          </w:p>
        </w:tc>
        <w:tc>
          <w:tcPr>
            <w:tcW w:w="600" w:type="dxa"/>
            <w:vAlign w:val="top"/>
          </w:tcPr>
          <w:p>
            <w:pPr>
              <w:spacing w:line="471"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471"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trPr>
        <w:tc>
          <w:tcPr>
            <w:tcW w:w="724" w:type="dxa"/>
            <w:vMerge w:val="continue"/>
            <w:tcBorders>
              <w:top w:val="nil"/>
              <w:bottom w:val="nil"/>
            </w:tcBorders>
            <w:vAlign w:val="top"/>
          </w:tcPr>
          <w:p>
            <w:pPr>
              <w:rPr>
                <w:rFonts w:ascii="Arial"/>
                <w:sz w:val="21"/>
              </w:rPr>
            </w:pPr>
          </w:p>
        </w:tc>
        <w:tc>
          <w:tcPr>
            <w:tcW w:w="650" w:type="dxa"/>
            <w:vMerge w:val="continue"/>
            <w:tcBorders>
              <w:top w:val="nil"/>
              <w:bottom w:val="nil"/>
            </w:tcBorders>
            <w:vAlign w:val="top"/>
          </w:tcPr>
          <w:p>
            <w:pPr>
              <w:rPr>
                <w:rFonts w:ascii="Arial"/>
                <w:sz w:val="21"/>
              </w:rPr>
            </w:pPr>
          </w:p>
        </w:tc>
        <w:tc>
          <w:tcPr>
            <w:tcW w:w="750" w:type="dxa"/>
            <w:vAlign w:val="top"/>
          </w:tcPr>
          <w:p>
            <w:pPr>
              <w:spacing w:line="304" w:lineRule="auto"/>
              <w:rPr>
                <w:rFonts w:ascii="Arial"/>
                <w:sz w:val="21"/>
              </w:rPr>
            </w:pPr>
          </w:p>
          <w:p>
            <w:pPr>
              <w:pStyle w:val="7"/>
              <w:spacing w:before="68" w:line="220" w:lineRule="auto"/>
              <w:ind w:left="150"/>
              <w:rPr>
                <w:sz w:val="21"/>
                <w:szCs w:val="21"/>
              </w:rPr>
            </w:pPr>
            <w:r>
              <w:rPr>
                <w:spacing w:val="-3"/>
                <w:sz w:val="21"/>
                <w:szCs w:val="21"/>
              </w:rPr>
              <w:t>提升</w:t>
            </w:r>
          </w:p>
          <w:p>
            <w:pPr>
              <w:pStyle w:val="7"/>
              <w:spacing w:before="57" w:line="219" w:lineRule="auto"/>
              <w:ind w:left="261"/>
              <w:rPr>
                <w:sz w:val="21"/>
                <w:szCs w:val="21"/>
              </w:rPr>
            </w:pPr>
            <w:r>
              <w:rPr>
                <w:sz w:val="21"/>
                <w:szCs w:val="21"/>
              </w:rPr>
              <w:t>机</w:t>
            </w:r>
          </w:p>
        </w:tc>
        <w:tc>
          <w:tcPr>
            <w:tcW w:w="660" w:type="dxa"/>
            <w:vAlign w:val="top"/>
          </w:tcPr>
          <w:p>
            <w:pPr>
              <w:spacing w:line="258" w:lineRule="auto"/>
              <w:rPr>
                <w:rFonts w:ascii="Arial"/>
                <w:sz w:val="21"/>
              </w:rPr>
            </w:pPr>
          </w:p>
          <w:p>
            <w:pPr>
              <w:spacing w:line="258" w:lineRule="auto"/>
              <w:rPr>
                <w:rFonts w:ascii="Arial"/>
                <w:sz w:val="21"/>
              </w:rPr>
            </w:pPr>
          </w:p>
          <w:p>
            <w:pPr>
              <w:pStyle w:val="7"/>
              <w:spacing w:before="68" w:line="183" w:lineRule="auto"/>
              <w:ind w:left="260"/>
              <w:rPr>
                <w:sz w:val="21"/>
                <w:szCs w:val="21"/>
              </w:rPr>
            </w:pPr>
            <w:r>
              <w:rPr>
                <w:sz w:val="21"/>
                <w:szCs w:val="21"/>
              </w:rPr>
              <w:t>3</w:t>
            </w:r>
          </w:p>
        </w:tc>
        <w:tc>
          <w:tcPr>
            <w:tcW w:w="1369" w:type="dxa"/>
            <w:vAlign w:val="top"/>
          </w:tcPr>
          <w:p>
            <w:pPr>
              <w:spacing w:line="309" w:lineRule="auto"/>
              <w:rPr>
                <w:rFonts w:ascii="Arial"/>
                <w:sz w:val="21"/>
              </w:rPr>
            </w:pPr>
          </w:p>
          <w:p>
            <w:pPr>
              <w:pStyle w:val="7"/>
              <w:spacing w:before="69" w:line="252" w:lineRule="auto"/>
              <w:ind w:left="572" w:right="163" w:hanging="419"/>
              <w:rPr>
                <w:sz w:val="21"/>
                <w:szCs w:val="21"/>
              </w:rPr>
            </w:pPr>
            <w:r>
              <w:rPr>
                <w:b/>
                <w:bCs/>
                <w:spacing w:val="-4"/>
                <w:sz w:val="21"/>
                <w:szCs w:val="21"/>
              </w:rPr>
              <w:t>通风除尘装</w:t>
            </w:r>
            <w:r>
              <w:rPr>
                <w:sz w:val="21"/>
                <w:szCs w:val="21"/>
              </w:rPr>
              <w:t xml:space="preserve"> </w:t>
            </w:r>
            <w:r>
              <w:rPr>
                <w:b/>
                <w:bCs/>
                <w:spacing w:val="-3"/>
                <w:sz w:val="21"/>
                <w:szCs w:val="21"/>
              </w:rPr>
              <w:t>置</w:t>
            </w:r>
          </w:p>
        </w:tc>
        <w:tc>
          <w:tcPr>
            <w:tcW w:w="1159" w:type="dxa"/>
            <w:vAlign w:val="top"/>
          </w:tcPr>
          <w:p>
            <w:pPr>
              <w:spacing w:line="314" w:lineRule="auto"/>
              <w:rPr>
                <w:rFonts w:ascii="Arial"/>
                <w:sz w:val="21"/>
              </w:rPr>
            </w:pPr>
          </w:p>
          <w:p>
            <w:pPr>
              <w:pStyle w:val="7"/>
              <w:spacing w:before="68" w:line="247" w:lineRule="auto"/>
              <w:ind w:left="462" w:right="143" w:hanging="310"/>
              <w:rPr>
                <w:sz w:val="21"/>
                <w:szCs w:val="21"/>
              </w:rPr>
            </w:pPr>
            <w:r>
              <w:rPr>
                <w:spacing w:val="3"/>
                <w:sz w:val="21"/>
                <w:szCs w:val="21"/>
              </w:rPr>
              <w:t>无粉尘外</w:t>
            </w:r>
            <w:r>
              <w:rPr>
                <w:sz w:val="21"/>
                <w:szCs w:val="21"/>
              </w:rPr>
              <w:t xml:space="preserve"> 溢</w:t>
            </w:r>
          </w:p>
        </w:tc>
        <w:tc>
          <w:tcPr>
            <w:tcW w:w="780" w:type="dxa"/>
            <w:vAlign w:val="top"/>
          </w:tcPr>
          <w:p>
            <w:pPr>
              <w:pStyle w:val="7"/>
              <w:spacing w:before="223" w:line="251" w:lineRule="auto"/>
              <w:ind w:left="172" w:right="22" w:hanging="59"/>
              <w:jc w:val="both"/>
              <w:rPr>
                <w:sz w:val="21"/>
                <w:szCs w:val="21"/>
              </w:rPr>
            </w:pPr>
            <w:r>
              <w:rPr>
                <w:spacing w:val="1"/>
                <w:sz w:val="21"/>
                <w:szCs w:val="21"/>
              </w:rPr>
              <w:t>火灾，</w:t>
            </w:r>
            <w:r>
              <w:rPr>
                <w:sz w:val="21"/>
                <w:szCs w:val="21"/>
              </w:rPr>
              <w:t xml:space="preserve"> </w:t>
            </w:r>
            <w:r>
              <w:rPr>
                <w:spacing w:val="-5"/>
                <w:sz w:val="21"/>
                <w:szCs w:val="21"/>
              </w:rPr>
              <w:t>其他</w:t>
            </w:r>
            <w:r>
              <w:rPr>
                <w:sz w:val="21"/>
                <w:szCs w:val="21"/>
              </w:rPr>
              <w:t xml:space="preserve">  </w:t>
            </w:r>
            <w:r>
              <w:rPr>
                <w:spacing w:val="-3"/>
                <w:sz w:val="21"/>
                <w:szCs w:val="21"/>
              </w:rPr>
              <w:t>爆炸</w:t>
            </w:r>
          </w:p>
        </w:tc>
        <w:tc>
          <w:tcPr>
            <w:tcW w:w="719" w:type="dxa"/>
            <w:shd w:val="clear" w:color="auto" w:fill="0000FC"/>
            <w:vAlign w:val="top"/>
          </w:tcPr>
          <w:p>
            <w:pPr>
              <w:spacing w:line="304" w:lineRule="auto"/>
              <w:rPr>
                <w:rFonts w:ascii="Arial"/>
                <w:sz w:val="21"/>
              </w:rPr>
            </w:pPr>
          </w:p>
          <w:p>
            <w:pPr>
              <w:pStyle w:val="7"/>
              <w:spacing w:before="68" w:line="310" w:lineRule="exact"/>
              <w:ind w:left="143"/>
              <w:rPr>
                <w:sz w:val="21"/>
                <w:szCs w:val="21"/>
              </w:rPr>
            </w:pPr>
            <w:r>
              <w:rPr>
                <w:color w:val="FFFFFF"/>
                <w:spacing w:val="-2"/>
                <w:position w:val="7"/>
                <w:sz w:val="21"/>
                <w:szCs w:val="21"/>
              </w:rPr>
              <w:t>低风</w:t>
            </w:r>
          </w:p>
          <w:p>
            <w:pPr>
              <w:pStyle w:val="7"/>
              <w:spacing w:line="220" w:lineRule="auto"/>
              <w:ind w:left="242"/>
              <w:rPr>
                <w:sz w:val="21"/>
                <w:szCs w:val="21"/>
              </w:rPr>
            </w:pPr>
            <w:r>
              <w:rPr>
                <w:color w:val="FFFFFF"/>
                <w:sz w:val="21"/>
                <w:szCs w:val="21"/>
              </w:rPr>
              <w:t>险</w:t>
            </w:r>
          </w:p>
        </w:tc>
        <w:tc>
          <w:tcPr>
            <w:tcW w:w="1149" w:type="dxa"/>
            <w:vAlign w:val="top"/>
          </w:tcPr>
          <w:p>
            <w:pPr>
              <w:pStyle w:val="7"/>
              <w:spacing w:before="74" w:line="220" w:lineRule="auto"/>
              <w:ind w:left="143"/>
              <w:rPr>
                <w:sz w:val="21"/>
                <w:szCs w:val="21"/>
              </w:rPr>
            </w:pPr>
            <w:r>
              <w:rPr>
                <w:spacing w:val="2"/>
                <w:sz w:val="21"/>
                <w:szCs w:val="21"/>
              </w:rPr>
              <w:t>吸风口设</w:t>
            </w:r>
          </w:p>
          <w:p>
            <w:pPr>
              <w:pStyle w:val="7"/>
              <w:spacing w:before="62" w:line="223" w:lineRule="auto"/>
              <w:ind w:left="253"/>
              <w:rPr>
                <w:sz w:val="21"/>
                <w:szCs w:val="21"/>
              </w:rPr>
            </w:pPr>
            <w:r>
              <w:rPr>
                <w:spacing w:val="-2"/>
                <w:sz w:val="21"/>
                <w:szCs w:val="21"/>
              </w:rPr>
              <w:t>置合理</w:t>
            </w:r>
          </w:p>
          <w:p>
            <w:pPr>
              <w:pStyle w:val="7"/>
              <w:spacing w:before="42" w:line="219" w:lineRule="auto"/>
              <w:ind w:left="143"/>
              <w:rPr>
                <w:sz w:val="21"/>
                <w:szCs w:val="21"/>
              </w:rPr>
            </w:pPr>
            <w:r>
              <w:rPr>
                <w:spacing w:val="2"/>
                <w:sz w:val="21"/>
                <w:szCs w:val="21"/>
              </w:rPr>
              <w:t>吸风管道</w:t>
            </w:r>
          </w:p>
          <w:p>
            <w:pPr>
              <w:pStyle w:val="7"/>
              <w:spacing w:before="61" w:line="220" w:lineRule="auto"/>
              <w:ind w:left="303"/>
              <w:rPr>
                <w:sz w:val="21"/>
                <w:szCs w:val="21"/>
              </w:rPr>
            </w:pPr>
            <w:r>
              <w:rPr>
                <w:spacing w:val="-2"/>
                <w:sz w:val="21"/>
                <w:szCs w:val="21"/>
              </w:rPr>
              <w:t>顺畅。</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463"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241" w:lineRule="auto"/>
              <w:rPr>
                <w:rFonts w:ascii="Arial"/>
                <w:sz w:val="21"/>
              </w:rPr>
            </w:pPr>
          </w:p>
          <w:p>
            <w:pPr>
              <w:spacing w:line="242"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241" w:lineRule="auto"/>
              <w:rPr>
                <w:rFonts w:ascii="Arial"/>
                <w:sz w:val="21"/>
              </w:rPr>
            </w:pPr>
          </w:p>
          <w:p>
            <w:pPr>
              <w:spacing w:line="242" w:lineRule="auto"/>
              <w:rPr>
                <w:rFonts w:ascii="Arial"/>
                <w:sz w:val="21"/>
              </w:rPr>
            </w:pPr>
          </w:p>
          <w:p>
            <w:pPr>
              <w:pStyle w:val="7"/>
              <w:spacing w:before="68"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2" w:hRule="atLeast"/>
        </w:trPr>
        <w:tc>
          <w:tcPr>
            <w:tcW w:w="724" w:type="dxa"/>
            <w:vMerge w:val="continue"/>
            <w:tcBorders>
              <w:top w:val="nil"/>
            </w:tcBorders>
            <w:vAlign w:val="top"/>
          </w:tcPr>
          <w:p>
            <w:pPr>
              <w:rPr>
                <w:rFonts w:ascii="Arial"/>
                <w:sz w:val="21"/>
              </w:rPr>
            </w:pPr>
          </w:p>
        </w:tc>
        <w:tc>
          <w:tcPr>
            <w:tcW w:w="650" w:type="dxa"/>
            <w:vMerge w:val="continue"/>
            <w:tcBorders>
              <w:top w:val="nil"/>
            </w:tcBorders>
            <w:vAlign w:val="top"/>
          </w:tcPr>
          <w:p>
            <w:pPr>
              <w:rPr>
                <w:rFonts w:ascii="Arial"/>
                <w:sz w:val="21"/>
              </w:rPr>
            </w:pPr>
          </w:p>
        </w:tc>
        <w:tc>
          <w:tcPr>
            <w:tcW w:w="750" w:type="dxa"/>
            <w:vAlign w:val="top"/>
          </w:tcPr>
          <w:p>
            <w:pPr>
              <w:spacing w:line="304" w:lineRule="auto"/>
              <w:rPr>
                <w:rFonts w:ascii="Arial"/>
                <w:sz w:val="21"/>
              </w:rPr>
            </w:pPr>
          </w:p>
          <w:p>
            <w:pPr>
              <w:spacing w:line="304" w:lineRule="auto"/>
              <w:rPr>
                <w:rFonts w:ascii="Arial"/>
                <w:sz w:val="21"/>
              </w:rPr>
            </w:pPr>
          </w:p>
          <w:p>
            <w:pPr>
              <w:spacing w:line="304" w:lineRule="auto"/>
              <w:rPr>
                <w:rFonts w:ascii="Arial"/>
                <w:sz w:val="21"/>
              </w:rPr>
            </w:pPr>
          </w:p>
          <w:p>
            <w:pPr>
              <w:pStyle w:val="7"/>
              <w:spacing w:before="68" w:line="220" w:lineRule="auto"/>
              <w:ind w:left="150"/>
              <w:rPr>
                <w:sz w:val="21"/>
                <w:szCs w:val="21"/>
              </w:rPr>
            </w:pPr>
            <w:r>
              <w:rPr>
                <w:spacing w:val="-3"/>
                <w:sz w:val="21"/>
                <w:szCs w:val="21"/>
              </w:rPr>
              <w:t>提升</w:t>
            </w:r>
          </w:p>
          <w:p>
            <w:pPr>
              <w:pStyle w:val="7"/>
              <w:spacing w:before="77" w:line="219" w:lineRule="auto"/>
              <w:ind w:left="261"/>
              <w:rPr>
                <w:sz w:val="21"/>
                <w:szCs w:val="21"/>
              </w:rPr>
            </w:pPr>
            <w:r>
              <w:rPr>
                <w:sz w:val="21"/>
                <w:szCs w:val="21"/>
              </w:rPr>
              <w:t>机</w:t>
            </w:r>
          </w:p>
        </w:tc>
        <w:tc>
          <w:tcPr>
            <w:tcW w:w="660" w:type="dxa"/>
            <w:vAlign w:val="top"/>
          </w:tcPr>
          <w:p>
            <w:pPr>
              <w:spacing w:line="278" w:lineRule="auto"/>
              <w:rPr>
                <w:rFonts w:ascii="Arial"/>
                <w:sz w:val="21"/>
              </w:rPr>
            </w:pP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pStyle w:val="7"/>
              <w:spacing w:before="68" w:line="183" w:lineRule="auto"/>
              <w:ind w:left="260"/>
              <w:rPr>
                <w:sz w:val="21"/>
                <w:szCs w:val="21"/>
              </w:rPr>
            </w:pPr>
            <w:r>
              <w:rPr>
                <w:sz w:val="21"/>
                <w:szCs w:val="21"/>
              </w:rPr>
              <w:t>4</w:t>
            </w:r>
          </w:p>
        </w:tc>
        <w:tc>
          <w:tcPr>
            <w:tcW w:w="1369" w:type="dxa"/>
            <w:vAlign w:val="top"/>
          </w:tcPr>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pStyle w:val="7"/>
              <w:spacing w:before="68" w:line="220" w:lineRule="auto"/>
              <w:ind w:left="463"/>
              <w:rPr>
                <w:sz w:val="21"/>
                <w:szCs w:val="21"/>
              </w:rPr>
            </w:pPr>
            <w:r>
              <w:rPr>
                <w:b/>
                <w:bCs/>
                <w:spacing w:val="-5"/>
                <w:sz w:val="21"/>
                <w:szCs w:val="21"/>
              </w:rPr>
              <w:t>工况</w:t>
            </w:r>
          </w:p>
        </w:tc>
        <w:tc>
          <w:tcPr>
            <w:tcW w:w="1159" w:type="dxa"/>
            <w:vAlign w:val="top"/>
          </w:tcPr>
          <w:p>
            <w:pPr>
              <w:spacing w:line="454" w:lineRule="auto"/>
              <w:rPr>
                <w:rFonts w:ascii="Arial"/>
                <w:sz w:val="21"/>
              </w:rPr>
            </w:pPr>
          </w:p>
          <w:p>
            <w:pPr>
              <w:pStyle w:val="7"/>
              <w:spacing w:before="69" w:line="219" w:lineRule="auto"/>
              <w:ind w:right="1"/>
              <w:jc w:val="right"/>
              <w:rPr>
                <w:sz w:val="21"/>
                <w:szCs w:val="21"/>
              </w:rPr>
            </w:pPr>
            <w:r>
              <w:rPr>
                <w:spacing w:val="1"/>
                <w:sz w:val="21"/>
                <w:szCs w:val="21"/>
              </w:rPr>
              <w:t>运行平稳，</w:t>
            </w:r>
          </w:p>
          <w:p>
            <w:pPr>
              <w:pStyle w:val="7"/>
              <w:spacing w:before="60" w:line="219" w:lineRule="auto"/>
              <w:ind w:right="1"/>
              <w:jc w:val="right"/>
              <w:rPr>
                <w:sz w:val="21"/>
                <w:szCs w:val="21"/>
              </w:rPr>
            </w:pPr>
            <w:r>
              <w:rPr>
                <w:spacing w:val="1"/>
                <w:sz w:val="21"/>
                <w:szCs w:val="21"/>
              </w:rPr>
              <w:t>工况良好，</w:t>
            </w:r>
          </w:p>
          <w:p>
            <w:pPr>
              <w:pStyle w:val="7"/>
              <w:spacing w:before="49" w:line="219" w:lineRule="auto"/>
              <w:ind w:left="152"/>
              <w:rPr>
                <w:sz w:val="21"/>
                <w:szCs w:val="21"/>
              </w:rPr>
            </w:pPr>
            <w:r>
              <w:rPr>
                <w:spacing w:val="-2"/>
                <w:sz w:val="21"/>
                <w:szCs w:val="21"/>
              </w:rPr>
              <w:t>提升机带</w:t>
            </w:r>
          </w:p>
          <w:p>
            <w:pPr>
              <w:pStyle w:val="7"/>
              <w:spacing w:before="82" w:line="219" w:lineRule="auto"/>
              <w:ind w:left="42"/>
              <w:rPr>
                <w:sz w:val="21"/>
                <w:szCs w:val="21"/>
              </w:rPr>
            </w:pPr>
            <w:r>
              <w:rPr>
                <w:spacing w:val="-2"/>
                <w:sz w:val="21"/>
                <w:szCs w:val="21"/>
              </w:rPr>
              <w:t>无跑偏、打</w:t>
            </w:r>
          </w:p>
          <w:p>
            <w:pPr>
              <w:pStyle w:val="7"/>
              <w:spacing w:before="60" w:line="219" w:lineRule="auto"/>
              <w:ind w:left="202"/>
              <w:rPr>
                <w:sz w:val="21"/>
                <w:szCs w:val="21"/>
              </w:rPr>
            </w:pPr>
            <w:r>
              <w:rPr>
                <w:spacing w:val="-1"/>
                <w:sz w:val="21"/>
                <w:szCs w:val="21"/>
              </w:rPr>
              <w:t>滑现象。</w:t>
            </w:r>
          </w:p>
        </w:tc>
        <w:tc>
          <w:tcPr>
            <w:tcW w:w="780" w:type="dxa"/>
            <w:vAlign w:val="top"/>
          </w:tcPr>
          <w:p>
            <w:pPr>
              <w:spacing w:line="300" w:lineRule="auto"/>
              <w:rPr>
                <w:rFonts w:ascii="Arial"/>
                <w:sz w:val="21"/>
              </w:rPr>
            </w:pPr>
          </w:p>
          <w:p>
            <w:pPr>
              <w:spacing w:line="301" w:lineRule="auto"/>
              <w:rPr>
                <w:rFonts w:ascii="Arial"/>
                <w:sz w:val="21"/>
              </w:rPr>
            </w:pPr>
          </w:p>
          <w:p>
            <w:pPr>
              <w:spacing w:line="301" w:lineRule="auto"/>
              <w:rPr>
                <w:rFonts w:ascii="Arial"/>
                <w:sz w:val="21"/>
              </w:rPr>
            </w:pPr>
          </w:p>
          <w:p>
            <w:pPr>
              <w:pStyle w:val="7"/>
              <w:spacing w:before="68" w:line="318" w:lineRule="exact"/>
              <w:ind w:left="173"/>
              <w:rPr>
                <w:sz w:val="21"/>
                <w:szCs w:val="21"/>
              </w:rPr>
            </w:pPr>
            <w:r>
              <w:rPr>
                <w:spacing w:val="-3"/>
                <w:position w:val="7"/>
                <w:sz w:val="21"/>
                <w:szCs w:val="21"/>
              </w:rPr>
              <w:t>其他</w:t>
            </w:r>
          </w:p>
          <w:p>
            <w:pPr>
              <w:pStyle w:val="7"/>
              <w:spacing w:before="1" w:line="217" w:lineRule="auto"/>
              <w:ind w:left="173"/>
              <w:rPr>
                <w:sz w:val="21"/>
                <w:szCs w:val="21"/>
              </w:rPr>
            </w:pPr>
            <w:r>
              <w:rPr>
                <w:spacing w:val="-3"/>
                <w:sz w:val="21"/>
                <w:szCs w:val="21"/>
              </w:rPr>
              <w:t>爆炸</w:t>
            </w:r>
          </w:p>
        </w:tc>
        <w:tc>
          <w:tcPr>
            <w:tcW w:w="719" w:type="dxa"/>
            <w:shd w:val="clear" w:color="auto" w:fill="FEFE00"/>
            <w:vAlign w:val="top"/>
          </w:tcPr>
          <w:p>
            <w:pPr>
              <w:spacing w:line="304" w:lineRule="auto"/>
              <w:rPr>
                <w:rFonts w:ascii="Arial"/>
                <w:sz w:val="21"/>
              </w:rPr>
            </w:pPr>
          </w:p>
          <w:p>
            <w:pPr>
              <w:spacing w:line="304" w:lineRule="auto"/>
              <w:rPr>
                <w:rFonts w:ascii="Arial"/>
                <w:sz w:val="21"/>
              </w:rPr>
            </w:pPr>
          </w:p>
          <w:p>
            <w:pPr>
              <w:spacing w:line="305" w:lineRule="auto"/>
              <w:rPr>
                <w:rFonts w:ascii="Arial"/>
                <w:sz w:val="21"/>
              </w:rPr>
            </w:pPr>
          </w:p>
          <w:p>
            <w:pPr>
              <w:pStyle w:val="7"/>
              <w:spacing w:before="68" w:line="246" w:lineRule="auto"/>
              <w:ind w:left="143" w:right="136"/>
              <w:rPr>
                <w:sz w:val="21"/>
                <w:szCs w:val="21"/>
              </w:rPr>
            </w:pPr>
            <w:r>
              <w:rPr>
                <w:spacing w:val="4"/>
                <w:sz w:val="21"/>
                <w:szCs w:val="21"/>
              </w:rPr>
              <w:t>一般</w:t>
            </w:r>
            <w:r>
              <w:rPr>
                <w:sz w:val="21"/>
                <w:szCs w:val="21"/>
              </w:rPr>
              <w:t xml:space="preserve"> </w:t>
            </w:r>
            <w:r>
              <w:rPr>
                <w:spacing w:val="-3"/>
                <w:sz w:val="21"/>
                <w:szCs w:val="21"/>
              </w:rPr>
              <w:t>风险</w:t>
            </w:r>
          </w:p>
        </w:tc>
        <w:tc>
          <w:tcPr>
            <w:tcW w:w="1149" w:type="dxa"/>
            <w:vAlign w:val="top"/>
          </w:tcPr>
          <w:p>
            <w:pPr>
              <w:pStyle w:val="7"/>
              <w:spacing w:before="40" w:line="265" w:lineRule="auto"/>
              <w:ind w:left="43" w:right="53" w:firstLine="100"/>
              <w:rPr>
                <w:sz w:val="21"/>
                <w:szCs w:val="21"/>
              </w:rPr>
            </w:pPr>
            <w:r>
              <w:rPr>
                <w:spacing w:val="-2"/>
                <w:sz w:val="21"/>
                <w:szCs w:val="21"/>
              </w:rPr>
              <w:t>采用有锥</w:t>
            </w:r>
            <w:r>
              <w:rPr>
                <w:sz w:val="21"/>
                <w:szCs w:val="21"/>
              </w:rPr>
              <w:t xml:space="preserve">  </w:t>
            </w:r>
            <w:r>
              <w:rPr>
                <w:spacing w:val="23"/>
                <w:sz w:val="21"/>
                <w:szCs w:val="21"/>
              </w:rPr>
              <w:t>度的机带</w:t>
            </w:r>
            <w:r>
              <w:rPr>
                <w:sz w:val="21"/>
                <w:szCs w:val="21"/>
              </w:rPr>
              <w:t xml:space="preserve">  </w:t>
            </w:r>
            <w:r>
              <w:rPr>
                <w:spacing w:val="33"/>
                <w:sz w:val="21"/>
                <w:szCs w:val="21"/>
              </w:rPr>
              <w:t>头轮，自</w:t>
            </w:r>
            <w:r>
              <w:rPr>
                <w:spacing w:val="2"/>
                <w:sz w:val="21"/>
                <w:szCs w:val="21"/>
              </w:rPr>
              <w:t xml:space="preserve"> </w:t>
            </w:r>
            <w:r>
              <w:rPr>
                <w:spacing w:val="27"/>
                <w:sz w:val="21"/>
                <w:szCs w:val="21"/>
              </w:rPr>
              <w:t>动修正跑</w:t>
            </w:r>
            <w:r>
              <w:rPr>
                <w:spacing w:val="1"/>
                <w:sz w:val="21"/>
                <w:szCs w:val="21"/>
              </w:rPr>
              <w:t xml:space="preserve">  </w:t>
            </w:r>
            <w:r>
              <w:rPr>
                <w:spacing w:val="-17"/>
                <w:sz w:val="21"/>
                <w:szCs w:val="21"/>
              </w:rPr>
              <w:t>偏。   安装</w:t>
            </w:r>
            <w:r>
              <w:rPr>
                <w:spacing w:val="4"/>
                <w:sz w:val="21"/>
                <w:szCs w:val="21"/>
              </w:rPr>
              <w:t xml:space="preserve"> </w:t>
            </w:r>
            <w:r>
              <w:rPr>
                <w:spacing w:val="27"/>
                <w:sz w:val="21"/>
                <w:szCs w:val="21"/>
              </w:rPr>
              <w:t>防滑、防</w:t>
            </w:r>
            <w:r>
              <w:rPr>
                <w:spacing w:val="1"/>
                <w:sz w:val="21"/>
                <w:szCs w:val="21"/>
              </w:rPr>
              <w:t xml:space="preserve">  </w:t>
            </w:r>
            <w:r>
              <w:rPr>
                <w:spacing w:val="23"/>
                <w:sz w:val="21"/>
                <w:szCs w:val="21"/>
              </w:rPr>
              <w:t xml:space="preserve">跑偏报警 </w:t>
            </w:r>
            <w:r>
              <w:rPr>
                <w:spacing w:val="22"/>
                <w:sz w:val="21"/>
                <w:szCs w:val="21"/>
              </w:rPr>
              <w:t>装置。设</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7"/>
              <w:spacing w:before="68" w:line="221" w:lineRule="auto"/>
              <w:ind w:left="318"/>
              <w:rPr>
                <w:sz w:val="21"/>
                <w:szCs w:val="21"/>
              </w:rPr>
            </w:pPr>
            <w:r>
              <w:rPr>
                <w:spacing w:val="-2"/>
                <w:sz w:val="21"/>
                <w:szCs w:val="21"/>
              </w:rPr>
              <w:t>班长</w:t>
            </w:r>
          </w:p>
        </w:tc>
        <w:tc>
          <w:tcPr>
            <w:tcW w:w="569" w:type="dxa"/>
            <w:vAlign w:val="top"/>
          </w:tcPr>
          <w:p>
            <w:pPr>
              <w:rPr>
                <w:rFonts w:ascii="Arial"/>
                <w:sz w:val="21"/>
              </w:rPr>
            </w:pPr>
          </w:p>
        </w:tc>
        <w:tc>
          <w:tcPr>
            <w:tcW w:w="430"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7"/>
              <w:spacing w:before="69" w:line="238" w:lineRule="auto"/>
              <w:ind w:left="111"/>
              <w:rPr>
                <w:sz w:val="21"/>
                <w:szCs w:val="21"/>
              </w:rPr>
            </w:pPr>
            <w:r>
              <w:rPr>
                <w:sz w:val="21"/>
                <w:szCs w:val="21"/>
              </w:rPr>
              <w:t>√</w:t>
            </w:r>
          </w:p>
        </w:tc>
        <w:tc>
          <w:tcPr>
            <w:tcW w:w="600"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7"/>
              <w:spacing w:before="69" w:line="238" w:lineRule="auto"/>
              <w:ind w:left="190"/>
              <w:rPr>
                <w:sz w:val="21"/>
                <w:szCs w:val="21"/>
              </w:rPr>
            </w:pPr>
            <w:r>
              <w:rPr>
                <w:sz w:val="21"/>
                <w:szCs w:val="21"/>
              </w:rPr>
              <w:t>√</w:t>
            </w:r>
          </w:p>
        </w:tc>
        <w:tc>
          <w:tcPr>
            <w:tcW w:w="565"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pStyle w:val="7"/>
              <w:spacing w:before="69"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7" w:type="default"/>
          <w:pgSz w:w="16840" w:h="11910"/>
          <w:pgMar w:top="1012" w:right="645" w:bottom="1163" w:left="595" w:header="0" w:footer="961" w:gutter="0"/>
          <w:cols w:space="720" w:num="1"/>
        </w:sectPr>
      </w:pPr>
    </w:p>
    <w:p>
      <w:pPr>
        <w:spacing w:before="13"/>
      </w:pPr>
    </w:p>
    <w:p>
      <w:pPr>
        <w:spacing w:before="13"/>
      </w:pPr>
    </w:p>
    <w:p>
      <w:pPr>
        <w:spacing w:before="12"/>
      </w:pPr>
    </w:p>
    <w:tbl>
      <w:tblPr>
        <w:tblStyle w:val="6"/>
        <w:tblW w:w="155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660"/>
        <w:gridCol w:w="750"/>
        <w:gridCol w:w="660"/>
        <w:gridCol w:w="1369"/>
        <w:gridCol w:w="1159"/>
        <w:gridCol w:w="789"/>
        <w:gridCol w:w="710"/>
        <w:gridCol w:w="1149"/>
        <w:gridCol w:w="1069"/>
        <w:gridCol w:w="1119"/>
        <w:gridCol w:w="1129"/>
        <w:gridCol w:w="1089"/>
        <w:gridCol w:w="1059"/>
        <w:gridCol w:w="569"/>
        <w:gridCol w:w="430"/>
        <w:gridCol w:w="60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2" w:hRule="atLeast"/>
        </w:trPr>
        <w:tc>
          <w:tcPr>
            <w:tcW w:w="2124" w:type="dxa"/>
            <w:gridSpan w:val="3"/>
            <w:vAlign w:val="top"/>
          </w:tcPr>
          <w:p>
            <w:pPr>
              <w:spacing w:line="251" w:lineRule="auto"/>
              <w:rPr>
                <w:rFonts w:ascii="Arial"/>
                <w:sz w:val="21"/>
              </w:rPr>
            </w:pPr>
          </w:p>
          <w:p>
            <w:pPr>
              <w:pStyle w:val="7"/>
              <w:spacing w:before="68" w:line="220" w:lineRule="auto"/>
              <w:ind w:left="107"/>
              <w:rPr>
                <w:sz w:val="21"/>
                <w:szCs w:val="21"/>
              </w:rPr>
            </w:pPr>
            <w:r>
              <w:rPr>
                <w:b/>
                <w:bCs/>
                <w:spacing w:val="-8"/>
                <w:sz w:val="21"/>
                <w:szCs w:val="21"/>
              </w:rPr>
              <w:t>风险点</w:t>
            </w:r>
            <w:r>
              <w:rPr>
                <w:spacing w:val="15"/>
                <w:sz w:val="21"/>
                <w:szCs w:val="21"/>
              </w:rPr>
              <w:t xml:space="preserve">   </w:t>
            </w:r>
            <w:r>
              <w:rPr>
                <w:b/>
                <w:bCs/>
                <w:spacing w:val="-8"/>
                <w:sz w:val="21"/>
                <w:szCs w:val="21"/>
              </w:rPr>
              <w:t>(斗式提升</w:t>
            </w:r>
          </w:p>
          <w:p>
            <w:pPr>
              <w:pStyle w:val="7"/>
              <w:spacing w:before="77" w:line="219" w:lineRule="auto"/>
              <w:ind w:left="897"/>
              <w:rPr>
                <w:sz w:val="21"/>
                <w:szCs w:val="21"/>
              </w:rPr>
            </w:pPr>
            <w:r>
              <w:rPr>
                <w:b/>
                <w:bCs/>
                <w:spacing w:val="15"/>
                <w:sz w:val="21"/>
                <w:szCs w:val="21"/>
              </w:rPr>
              <w:t>机)</w:t>
            </w:r>
          </w:p>
        </w:tc>
        <w:tc>
          <w:tcPr>
            <w:tcW w:w="2029" w:type="dxa"/>
            <w:gridSpan w:val="2"/>
            <w:vAlign w:val="top"/>
          </w:tcPr>
          <w:p>
            <w:pPr>
              <w:spacing w:line="241" w:lineRule="auto"/>
              <w:rPr>
                <w:rFonts w:ascii="Arial"/>
                <w:sz w:val="21"/>
              </w:rPr>
            </w:pPr>
          </w:p>
          <w:p>
            <w:pPr>
              <w:pStyle w:val="7"/>
              <w:spacing w:before="68" w:line="219" w:lineRule="auto"/>
              <w:ind w:left="584"/>
              <w:rPr>
                <w:sz w:val="21"/>
                <w:szCs w:val="21"/>
              </w:rPr>
            </w:pPr>
            <w:r>
              <w:rPr>
                <w:b/>
                <w:bCs/>
                <w:spacing w:val="-4"/>
                <w:sz w:val="21"/>
                <w:szCs w:val="21"/>
              </w:rPr>
              <w:t>作业步骤</w:t>
            </w:r>
          </w:p>
          <w:p>
            <w:pPr>
              <w:pStyle w:val="7"/>
              <w:spacing w:before="80" w:line="219" w:lineRule="auto"/>
              <w:ind w:left="233"/>
              <w:rPr>
                <w:sz w:val="21"/>
                <w:szCs w:val="21"/>
              </w:rPr>
            </w:pPr>
            <w:r>
              <w:rPr>
                <w:b/>
                <w:bCs/>
                <w:spacing w:val="1"/>
                <w:sz w:val="21"/>
                <w:szCs w:val="21"/>
              </w:rPr>
              <w:t>(场所/设施/部位)</w:t>
            </w:r>
          </w:p>
        </w:tc>
        <w:tc>
          <w:tcPr>
            <w:tcW w:w="1159" w:type="dxa"/>
            <w:vMerge w:val="restart"/>
            <w:tcBorders>
              <w:bottom w:val="nil"/>
            </w:tcBorders>
            <w:vAlign w:val="top"/>
          </w:tcPr>
          <w:p>
            <w:pPr>
              <w:spacing w:line="309" w:lineRule="auto"/>
              <w:rPr>
                <w:rFonts w:ascii="Arial"/>
                <w:sz w:val="21"/>
              </w:rPr>
            </w:pPr>
          </w:p>
          <w:p>
            <w:pPr>
              <w:spacing w:line="309" w:lineRule="auto"/>
              <w:rPr>
                <w:rFonts w:ascii="Arial"/>
                <w:sz w:val="21"/>
              </w:rPr>
            </w:pPr>
          </w:p>
          <w:p>
            <w:pPr>
              <w:pStyle w:val="7"/>
              <w:spacing w:before="68" w:line="251" w:lineRule="auto"/>
              <w:ind w:left="254" w:right="119" w:hanging="160"/>
              <w:rPr>
                <w:sz w:val="21"/>
                <w:szCs w:val="21"/>
              </w:rPr>
            </w:pPr>
            <w:r>
              <w:rPr>
                <w:b/>
                <w:bCs/>
                <w:spacing w:val="-5"/>
                <w:sz w:val="21"/>
                <w:szCs w:val="21"/>
              </w:rPr>
              <w:t>危险源/检</w:t>
            </w:r>
            <w:r>
              <w:rPr>
                <w:spacing w:val="2"/>
                <w:sz w:val="21"/>
                <w:szCs w:val="21"/>
              </w:rPr>
              <w:t xml:space="preserve"> </w:t>
            </w:r>
            <w:r>
              <w:rPr>
                <w:b/>
                <w:bCs/>
                <w:spacing w:val="-5"/>
                <w:sz w:val="21"/>
                <w:szCs w:val="21"/>
              </w:rPr>
              <w:t>查标准</w:t>
            </w:r>
          </w:p>
        </w:tc>
        <w:tc>
          <w:tcPr>
            <w:tcW w:w="789" w:type="dxa"/>
            <w:vMerge w:val="restart"/>
            <w:tcBorders>
              <w:bottom w:val="nil"/>
            </w:tcBorders>
            <w:vAlign w:val="top"/>
          </w:tcPr>
          <w:p>
            <w:pPr>
              <w:spacing w:line="304" w:lineRule="auto"/>
              <w:rPr>
                <w:rFonts w:ascii="Arial"/>
                <w:sz w:val="21"/>
              </w:rPr>
            </w:pPr>
          </w:p>
          <w:p>
            <w:pPr>
              <w:spacing w:line="305" w:lineRule="auto"/>
              <w:rPr>
                <w:rFonts w:ascii="Arial"/>
                <w:sz w:val="21"/>
              </w:rPr>
            </w:pPr>
          </w:p>
          <w:p>
            <w:pPr>
              <w:pStyle w:val="7"/>
              <w:spacing w:before="68" w:line="309" w:lineRule="exact"/>
              <w:ind w:left="176"/>
              <w:rPr>
                <w:sz w:val="21"/>
                <w:szCs w:val="21"/>
              </w:rPr>
            </w:pPr>
            <w:r>
              <w:rPr>
                <w:b/>
                <w:bCs/>
                <w:spacing w:val="-5"/>
                <w:position w:val="7"/>
                <w:sz w:val="21"/>
                <w:szCs w:val="21"/>
              </w:rPr>
              <w:t>事故</w:t>
            </w:r>
          </w:p>
          <w:p>
            <w:pPr>
              <w:pStyle w:val="7"/>
              <w:spacing w:line="219" w:lineRule="auto"/>
              <w:ind w:left="176"/>
              <w:rPr>
                <w:sz w:val="21"/>
                <w:szCs w:val="21"/>
              </w:rPr>
            </w:pPr>
            <w:r>
              <w:rPr>
                <w:b/>
                <w:bCs/>
                <w:spacing w:val="-5"/>
                <w:sz w:val="21"/>
                <w:szCs w:val="21"/>
              </w:rPr>
              <w:t>类型</w:t>
            </w:r>
          </w:p>
        </w:tc>
        <w:tc>
          <w:tcPr>
            <w:tcW w:w="710" w:type="dxa"/>
            <w:vMerge w:val="restart"/>
            <w:tcBorders>
              <w:bottom w:val="nil"/>
            </w:tcBorders>
            <w:vAlign w:val="top"/>
          </w:tcPr>
          <w:p>
            <w:pPr>
              <w:spacing w:line="294" w:lineRule="auto"/>
              <w:rPr>
                <w:rFonts w:ascii="Arial"/>
                <w:sz w:val="21"/>
              </w:rPr>
            </w:pPr>
          </w:p>
          <w:p>
            <w:pPr>
              <w:spacing w:line="295" w:lineRule="auto"/>
              <w:rPr>
                <w:rFonts w:ascii="Arial"/>
                <w:sz w:val="21"/>
              </w:rPr>
            </w:pPr>
          </w:p>
          <w:p>
            <w:pPr>
              <w:pStyle w:val="7"/>
              <w:spacing w:before="68" w:line="329" w:lineRule="exact"/>
              <w:ind w:left="137"/>
              <w:rPr>
                <w:sz w:val="21"/>
                <w:szCs w:val="21"/>
              </w:rPr>
            </w:pPr>
            <w:r>
              <w:rPr>
                <w:b/>
                <w:bCs/>
                <w:spacing w:val="-5"/>
                <w:position w:val="8"/>
                <w:sz w:val="21"/>
                <w:szCs w:val="21"/>
              </w:rPr>
              <w:t>风险</w:t>
            </w:r>
          </w:p>
          <w:p>
            <w:pPr>
              <w:pStyle w:val="7"/>
              <w:spacing w:line="219" w:lineRule="auto"/>
              <w:ind w:left="137"/>
              <w:rPr>
                <w:sz w:val="21"/>
                <w:szCs w:val="21"/>
              </w:rPr>
            </w:pPr>
            <w:r>
              <w:rPr>
                <w:b/>
                <w:bCs/>
                <w:spacing w:val="-5"/>
                <w:sz w:val="21"/>
                <w:szCs w:val="21"/>
              </w:rPr>
              <w:t>等级</w:t>
            </w:r>
          </w:p>
        </w:tc>
        <w:tc>
          <w:tcPr>
            <w:tcW w:w="5555" w:type="dxa"/>
            <w:gridSpan w:val="5"/>
            <w:vAlign w:val="top"/>
          </w:tcPr>
          <w:p>
            <w:pPr>
              <w:spacing w:line="400" w:lineRule="auto"/>
              <w:rPr>
                <w:rFonts w:ascii="Arial"/>
                <w:sz w:val="21"/>
              </w:rPr>
            </w:pPr>
          </w:p>
          <w:p>
            <w:pPr>
              <w:pStyle w:val="7"/>
              <w:spacing w:before="68" w:line="219" w:lineRule="auto"/>
              <w:ind w:left="2346"/>
              <w:rPr>
                <w:sz w:val="21"/>
                <w:szCs w:val="21"/>
              </w:rPr>
            </w:pPr>
            <w:r>
              <w:rPr>
                <w:b/>
                <w:bCs/>
                <w:spacing w:val="-5"/>
                <w:sz w:val="21"/>
                <w:szCs w:val="21"/>
              </w:rPr>
              <w:t>管控措施</w:t>
            </w:r>
          </w:p>
        </w:tc>
        <w:tc>
          <w:tcPr>
            <w:tcW w:w="1059" w:type="dxa"/>
            <w:vMerge w:val="restart"/>
            <w:tcBorders>
              <w:bottom w:val="nil"/>
            </w:tcBorders>
            <w:vAlign w:val="top"/>
          </w:tcPr>
          <w:p>
            <w:pPr>
              <w:spacing w:line="309" w:lineRule="auto"/>
              <w:rPr>
                <w:rFonts w:ascii="Arial"/>
                <w:sz w:val="21"/>
              </w:rPr>
            </w:pPr>
          </w:p>
          <w:p>
            <w:pPr>
              <w:spacing w:line="309" w:lineRule="auto"/>
              <w:rPr>
                <w:rFonts w:ascii="Arial"/>
                <w:sz w:val="21"/>
              </w:rPr>
            </w:pPr>
          </w:p>
          <w:p>
            <w:pPr>
              <w:pStyle w:val="7"/>
              <w:spacing w:before="69" w:line="253" w:lineRule="auto"/>
              <w:ind w:left="421" w:right="110" w:hanging="310"/>
              <w:rPr>
                <w:sz w:val="21"/>
                <w:szCs w:val="21"/>
              </w:rPr>
            </w:pPr>
            <w:r>
              <w:rPr>
                <w:b/>
                <w:bCs/>
                <w:spacing w:val="-6"/>
                <w:sz w:val="21"/>
                <w:szCs w:val="21"/>
              </w:rPr>
              <w:t>管控责任</w:t>
            </w:r>
            <w:r>
              <w:rPr>
                <w:sz w:val="21"/>
                <w:szCs w:val="21"/>
              </w:rPr>
              <w:t xml:space="preserve"> </w:t>
            </w:r>
            <w:r>
              <w:rPr>
                <w:b/>
                <w:bCs/>
                <w:spacing w:val="-3"/>
                <w:sz w:val="21"/>
                <w:szCs w:val="21"/>
              </w:rPr>
              <w:t>人</w:t>
            </w:r>
          </w:p>
        </w:tc>
        <w:tc>
          <w:tcPr>
            <w:tcW w:w="2164" w:type="dxa"/>
            <w:gridSpan w:val="4"/>
            <w:vAlign w:val="top"/>
          </w:tcPr>
          <w:p>
            <w:pPr>
              <w:spacing w:line="400" w:lineRule="auto"/>
              <w:rPr>
                <w:rFonts w:ascii="Arial"/>
                <w:sz w:val="21"/>
              </w:rPr>
            </w:pPr>
          </w:p>
          <w:p>
            <w:pPr>
              <w:pStyle w:val="7"/>
              <w:spacing w:before="68" w:line="219" w:lineRule="auto"/>
              <w:ind w:left="652"/>
              <w:rPr>
                <w:sz w:val="21"/>
                <w:szCs w:val="21"/>
              </w:rPr>
            </w:pPr>
            <w:r>
              <w:rPr>
                <w:b/>
                <w:bCs/>
                <w:spacing w:val="-1"/>
                <w:sz w:val="21"/>
                <w:szCs w:val="21"/>
              </w:rPr>
              <w:t>管控层级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714" w:type="dxa"/>
            <w:vAlign w:val="top"/>
          </w:tcPr>
          <w:p>
            <w:pPr>
              <w:pStyle w:val="7"/>
              <w:spacing w:before="268" w:line="219" w:lineRule="auto"/>
              <w:ind w:left="107"/>
              <w:rPr>
                <w:sz w:val="21"/>
                <w:szCs w:val="21"/>
              </w:rPr>
            </w:pPr>
            <w:r>
              <w:rPr>
                <w:b/>
                <w:bCs/>
                <w:spacing w:val="-5"/>
                <w:sz w:val="21"/>
                <w:szCs w:val="21"/>
              </w:rPr>
              <w:t>编号</w:t>
            </w:r>
          </w:p>
        </w:tc>
        <w:tc>
          <w:tcPr>
            <w:tcW w:w="660" w:type="dxa"/>
            <w:vAlign w:val="top"/>
          </w:tcPr>
          <w:p>
            <w:pPr>
              <w:pStyle w:val="7"/>
              <w:spacing w:before="268" w:line="219" w:lineRule="auto"/>
              <w:ind w:left="103"/>
              <w:rPr>
                <w:sz w:val="21"/>
                <w:szCs w:val="21"/>
              </w:rPr>
            </w:pPr>
            <w:r>
              <w:rPr>
                <w:b/>
                <w:bCs/>
                <w:spacing w:val="-5"/>
                <w:sz w:val="21"/>
                <w:szCs w:val="21"/>
              </w:rPr>
              <w:t>类型</w:t>
            </w:r>
          </w:p>
        </w:tc>
        <w:tc>
          <w:tcPr>
            <w:tcW w:w="750" w:type="dxa"/>
            <w:vAlign w:val="top"/>
          </w:tcPr>
          <w:p>
            <w:pPr>
              <w:pStyle w:val="7"/>
              <w:spacing w:before="271" w:line="221" w:lineRule="auto"/>
              <w:ind w:left="153"/>
              <w:rPr>
                <w:sz w:val="21"/>
                <w:szCs w:val="21"/>
              </w:rPr>
            </w:pPr>
            <w:r>
              <w:rPr>
                <w:b/>
                <w:bCs/>
                <w:spacing w:val="-5"/>
                <w:sz w:val="21"/>
                <w:szCs w:val="21"/>
              </w:rPr>
              <w:t>名称</w:t>
            </w:r>
          </w:p>
        </w:tc>
        <w:tc>
          <w:tcPr>
            <w:tcW w:w="660" w:type="dxa"/>
            <w:vAlign w:val="top"/>
          </w:tcPr>
          <w:p>
            <w:pPr>
              <w:pStyle w:val="7"/>
              <w:spacing w:before="269" w:line="221" w:lineRule="auto"/>
              <w:ind w:left="114"/>
              <w:rPr>
                <w:sz w:val="21"/>
                <w:szCs w:val="21"/>
              </w:rPr>
            </w:pPr>
            <w:r>
              <w:rPr>
                <w:b/>
                <w:bCs/>
                <w:spacing w:val="-5"/>
                <w:sz w:val="21"/>
                <w:szCs w:val="21"/>
              </w:rPr>
              <w:t>序号</w:t>
            </w:r>
          </w:p>
        </w:tc>
        <w:tc>
          <w:tcPr>
            <w:tcW w:w="1369" w:type="dxa"/>
            <w:vAlign w:val="top"/>
          </w:tcPr>
          <w:p>
            <w:pPr>
              <w:pStyle w:val="7"/>
              <w:spacing w:before="271" w:line="221" w:lineRule="auto"/>
              <w:ind w:left="463"/>
              <w:rPr>
                <w:sz w:val="21"/>
                <w:szCs w:val="21"/>
              </w:rPr>
            </w:pPr>
            <w:r>
              <w:rPr>
                <w:b/>
                <w:bCs/>
                <w:spacing w:val="-5"/>
                <w:sz w:val="21"/>
                <w:szCs w:val="21"/>
              </w:rPr>
              <w:t>名称</w:t>
            </w:r>
          </w:p>
        </w:tc>
        <w:tc>
          <w:tcPr>
            <w:tcW w:w="1159" w:type="dxa"/>
            <w:vMerge w:val="continue"/>
            <w:tcBorders>
              <w:top w:val="nil"/>
            </w:tcBorders>
            <w:vAlign w:val="top"/>
          </w:tcPr>
          <w:p>
            <w:pPr>
              <w:rPr>
                <w:rFonts w:ascii="Arial"/>
                <w:sz w:val="21"/>
              </w:rPr>
            </w:pPr>
          </w:p>
        </w:tc>
        <w:tc>
          <w:tcPr>
            <w:tcW w:w="789" w:type="dxa"/>
            <w:vMerge w:val="continue"/>
            <w:tcBorders>
              <w:top w:val="nil"/>
            </w:tcBorders>
            <w:vAlign w:val="top"/>
          </w:tcPr>
          <w:p>
            <w:pPr>
              <w:rPr>
                <w:rFonts w:ascii="Arial"/>
                <w:sz w:val="21"/>
              </w:rPr>
            </w:pPr>
          </w:p>
        </w:tc>
        <w:tc>
          <w:tcPr>
            <w:tcW w:w="710" w:type="dxa"/>
            <w:vMerge w:val="continue"/>
            <w:tcBorders>
              <w:top w:val="nil"/>
            </w:tcBorders>
            <w:vAlign w:val="top"/>
          </w:tcPr>
          <w:p>
            <w:pPr>
              <w:rPr>
                <w:rFonts w:ascii="Arial"/>
                <w:sz w:val="21"/>
              </w:rPr>
            </w:pPr>
          </w:p>
        </w:tc>
        <w:tc>
          <w:tcPr>
            <w:tcW w:w="1149" w:type="dxa"/>
            <w:vAlign w:val="top"/>
          </w:tcPr>
          <w:p>
            <w:pPr>
              <w:pStyle w:val="7"/>
              <w:spacing w:before="268" w:line="219" w:lineRule="auto"/>
              <w:ind w:left="146"/>
              <w:rPr>
                <w:sz w:val="21"/>
                <w:szCs w:val="21"/>
              </w:rPr>
            </w:pPr>
            <w:r>
              <w:rPr>
                <w:b/>
                <w:bCs/>
                <w:spacing w:val="-5"/>
                <w:sz w:val="21"/>
                <w:szCs w:val="21"/>
              </w:rPr>
              <w:t>工程技术</w:t>
            </w:r>
          </w:p>
        </w:tc>
        <w:tc>
          <w:tcPr>
            <w:tcW w:w="1069" w:type="dxa"/>
            <w:vAlign w:val="top"/>
          </w:tcPr>
          <w:p>
            <w:pPr>
              <w:pStyle w:val="7"/>
              <w:spacing w:before="268" w:line="219" w:lineRule="auto"/>
              <w:ind w:left="118"/>
              <w:rPr>
                <w:sz w:val="21"/>
                <w:szCs w:val="21"/>
              </w:rPr>
            </w:pPr>
            <w:r>
              <w:rPr>
                <w:b/>
                <w:bCs/>
                <w:sz w:val="21"/>
                <w:szCs w:val="21"/>
              </w:rPr>
              <w:t>管理控制</w:t>
            </w:r>
          </w:p>
        </w:tc>
        <w:tc>
          <w:tcPr>
            <w:tcW w:w="1119" w:type="dxa"/>
            <w:vAlign w:val="top"/>
          </w:tcPr>
          <w:p>
            <w:pPr>
              <w:pStyle w:val="7"/>
              <w:spacing w:before="268" w:line="219" w:lineRule="auto"/>
              <w:ind w:left="119"/>
              <w:rPr>
                <w:sz w:val="21"/>
                <w:szCs w:val="21"/>
              </w:rPr>
            </w:pPr>
            <w:r>
              <w:rPr>
                <w:b/>
                <w:bCs/>
                <w:sz w:val="21"/>
                <w:szCs w:val="21"/>
              </w:rPr>
              <w:t>培训教育</w:t>
            </w:r>
          </w:p>
        </w:tc>
        <w:tc>
          <w:tcPr>
            <w:tcW w:w="1129" w:type="dxa"/>
            <w:vAlign w:val="top"/>
          </w:tcPr>
          <w:p>
            <w:pPr>
              <w:pStyle w:val="7"/>
              <w:spacing w:before="268" w:line="219" w:lineRule="auto"/>
              <w:ind w:left="129"/>
              <w:rPr>
                <w:sz w:val="21"/>
                <w:szCs w:val="21"/>
              </w:rPr>
            </w:pPr>
            <w:r>
              <w:rPr>
                <w:b/>
                <w:bCs/>
                <w:spacing w:val="-4"/>
                <w:sz w:val="21"/>
                <w:szCs w:val="21"/>
              </w:rPr>
              <w:t>个体防护</w:t>
            </w:r>
          </w:p>
        </w:tc>
        <w:tc>
          <w:tcPr>
            <w:tcW w:w="1089" w:type="dxa"/>
            <w:vAlign w:val="top"/>
          </w:tcPr>
          <w:p>
            <w:pPr>
              <w:pStyle w:val="7"/>
              <w:spacing w:before="271" w:line="221" w:lineRule="auto"/>
              <w:ind w:left="141"/>
              <w:rPr>
                <w:sz w:val="21"/>
                <w:szCs w:val="21"/>
              </w:rPr>
            </w:pPr>
            <w:r>
              <w:rPr>
                <w:b/>
                <w:bCs/>
                <w:spacing w:val="-4"/>
                <w:sz w:val="21"/>
                <w:szCs w:val="21"/>
              </w:rPr>
              <w:t>应急处置</w:t>
            </w:r>
          </w:p>
        </w:tc>
        <w:tc>
          <w:tcPr>
            <w:tcW w:w="1059" w:type="dxa"/>
            <w:vMerge w:val="continue"/>
            <w:tcBorders>
              <w:top w:val="nil"/>
            </w:tcBorders>
            <w:vAlign w:val="top"/>
          </w:tcPr>
          <w:p>
            <w:pPr>
              <w:rPr>
                <w:rFonts w:ascii="Arial"/>
                <w:sz w:val="21"/>
              </w:rPr>
            </w:pPr>
          </w:p>
        </w:tc>
        <w:tc>
          <w:tcPr>
            <w:tcW w:w="569" w:type="dxa"/>
            <w:textDirection w:val="tbRlV"/>
            <w:vAlign w:val="top"/>
          </w:tcPr>
          <w:p>
            <w:pPr>
              <w:pStyle w:val="7"/>
              <w:spacing w:before="169" w:line="218" w:lineRule="auto"/>
              <w:ind w:left="70"/>
              <w:rPr>
                <w:sz w:val="21"/>
                <w:szCs w:val="21"/>
              </w:rPr>
            </w:pPr>
            <w:r>
              <w:rPr>
                <w:sz w:val="21"/>
                <w:szCs w:val="21"/>
              </w:rPr>
              <w:t>公</w:t>
            </w:r>
            <w:r>
              <w:rPr>
                <w:spacing w:val="53"/>
                <w:sz w:val="21"/>
                <w:szCs w:val="21"/>
              </w:rPr>
              <w:t xml:space="preserve"> </w:t>
            </w:r>
            <w:r>
              <w:rPr>
                <w:sz w:val="21"/>
                <w:szCs w:val="21"/>
              </w:rPr>
              <w:t>司</w:t>
            </w:r>
          </w:p>
        </w:tc>
        <w:tc>
          <w:tcPr>
            <w:tcW w:w="430" w:type="dxa"/>
            <w:textDirection w:val="tbRlV"/>
            <w:vAlign w:val="top"/>
          </w:tcPr>
          <w:p>
            <w:pPr>
              <w:pStyle w:val="7"/>
              <w:spacing w:before="99" w:line="216" w:lineRule="auto"/>
              <w:ind w:left="89"/>
              <w:rPr>
                <w:sz w:val="21"/>
                <w:szCs w:val="21"/>
              </w:rPr>
            </w:pPr>
            <w:r>
              <w:rPr>
                <w:b/>
                <w:bCs/>
                <w:spacing w:val="-3"/>
                <w:sz w:val="21"/>
                <w:szCs w:val="21"/>
              </w:rPr>
              <w:t>车</w:t>
            </w:r>
            <w:r>
              <w:rPr>
                <w:spacing w:val="13"/>
                <w:sz w:val="21"/>
                <w:szCs w:val="21"/>
              </w:rPr>
              <w:t xml:space="preserve"> </w:t>
            </w:r>
            <w:r>
              <w:rPr>
                <w:b/>
                <w:bCs/>
                <w:spacing w:val="-3"/>
                <w:sz w:val="21"/>
                <w:szCs w:val="21"/>
              </w:rPr>
              <w:t>间</w:t>
            </w:r>
          </w:p>
        </w:tc>
        <w:tc>
          <w:tcPr>
            <w:tcW w:w="600" w:type="dxa"/>
            <w:textDirection w:val="tbRlV"/>
            <w:vAlign w:val="top"/>
          </w:tcPr>
          <w:p>
            <w:pPr>
              <w:pStyle w:val="7"/>
              <w:spacing w:before="189" w:line="217" w:lineRule="auto"/>
              <w:ind w:left="88"/>
              <w:rPr>
                <w:sz w:val="21"/>
                <w:szCs w:val="21"/>
              </w:rPr>
            </w:pPr>
            <w:r>
              <w:rPr>
                <w:b/>
                <w:bCs/>
                <w:spacing w:val="-3"/>
                <w:sz w:val="21"/>
                <w:szCs w:val="21"/>
              </w:rPr>
              <w:t>班</w:t>
            </w:r>
            <w:r>
              <w:rPr>
                <w:spacing w:val="23"/>
                <w:sz w:val="21"/>
                <w:szCs w:val="21"/>
              </w:rPr>
              <w:t xml:space="preserve"> </w:t>
            </w:r>
            <w:r>
              <w:rPr>
                <w:b/>
                <w:bCs/>
                <w:spacing w:val="-3"/>
                <w:sz w:val="21"/>
                <w:szCs w:val="21"/>
              </w:rPr>
              <w:t>组</w:t>
            </w:r>
          </w:p>
        </w:tc>
        <w:tc>
          <w:tcPr>
            <w:tcW w:w="565" w:type="dxa"/>
            <w:textDirection w:val="tbRlV"/>
            <w:vAlign w:val="top"/>
          </w:tcPr>
          <w:p>
            <w:pPr>
              <w:pStyle w:val="7"/>
              <w:spacing w:before="173" w:line="217" w:lineRule="auto"/>
              <w:ind w:left="69"/>
              <w:rPr>
                <w:sz w:val="21"/>
                <w:szCs w:val="21"/>
              </w:rPr>
            </w:pPr>
            <w:r>
              <w:rPr>
                <w:b/>
                <w:bCs/>
                <w:spacing w:val="-3"/>
                <w:sz w:val="21"/>
                <w:szCs w:val="21"/>
              </w:rPr>
              <w:t>岗</w:t>
            </w:r>
            <w:r>
              <w:rPr>
                <w:spacing w:val="51"/>
                <w:sz w:val="21"/>
                <w:szCs w:val="21"/>
              </w:rPr>
              <w:t xml:space="preserve"> </w:t>
            </w:r>
            <w:r>
              <w:rPr>
                <w:b/>
                <w:bCs/>
                <w:spacing w:val="-3"/>
                <w:sz w:val="21"/>
                <w:szCs w:val="21"/>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714" w:type="dxa"/>
            <w:vMerge w:val="restart"/>
            <w:tcBorders>
              <w:bottom w:val="nil"/>
            </w:tcBorders>
            <w:vAlign w:val="top"/>
          </w:tcPr>
          <w:p>
            <w:pPr>
              <w:rPr>
                <w:rFonts w:ascii="Arial"/>
                <w:sz w:val="21"/>
              </w:rPr>
            </w:pPr>
          </w:p>
        </w:tc>
        <w:tc>
          <w:tcPr>
            <w:tcW w:w="660" w:type="dxa"/>
            <w:vMerge w:val="restart"/>
            <w:tcBorders>
              <w:bottom w:val="nil"/>
            </w:tcBorders>
            <w:vAlign w:val="top"/>
          </w:tcPr>
          <w:p>
            <w:pPr>
              <w:rPr>
                <w:rFonts w:ascii="Arial"/>
                <w:sz w:val="21"/>
              </w:rPr>
            </w:pPr>
          </w:p>
        </w:tc>
        <w:tc>
          <w:tcPr>
            <w:tcW w:w="750" w:type="dxa"/>
            <w:vAlign w:val="top"/>
          </w:tcPr>
          <w:p>
            <w:pPr>
              <w:rPr>
                <w:rFonts w:ascii="Arial"/>
                <w:sz w:val="21"/>
              </w:rPr>
            </w:pPr>
          </w:p>
        </w:tc>
        <w:tc>
          <w:tcPr>
            <w:tcW w:w="660" w:type="dxa"/>
            <w:vAlign w:val="top"/>
          </w:tcPr>
          <w:p>
            <w:pPr>
              <w:rPr>
                <w:rFonts w:ascii="Arial"/>
                <w:sz w:val="21"/>
              </w:rPr>
            </w:pPr>
          </w:p>
        </w:tc>
        <w:tc>
          <w:tcPr>
            <w:tcW w:w="1369" w:type="dxa"/>
            <w:vAlign w:val="top"/>
          </w:tcPr>
          <w:p>
            <w:pPr>
              <w:rPr>
                <w:rFonts w:ascii="Arial"/>
                <w:sz w:val="21"/>
              </w:rPr>
            </w:pPr>
          </w:p>
        </w:tc>
        <w:tc>
          <w:tcPr>
            <w:tcW w:w="1159" w:type="dxa"/>
            <w:vAlign w:val="top"/>
          </w:tcPr>
          <w:p>
            <w:pPr>
              <w:rPr>
                <w:rFonts w:ascii="Arial"/>
                <w:sz w:val="21"/>
              </w:rPr>
            </w:pPr>
          </w:p>
        </w:tc>
        <w:tc>
          <w:tcPr>
            <w:tcW w:w="789" w:type="dxa"/>
            <w:vAlign w:val="top"/>
          </w:tcPr>
          <w:p>
            <w:pPr>
              <w:rPr>
                <w:rFonts w:ascii="Arial"/>
                <w:sz w:val="21"/>
              </w:rPr>
            </w:pPr>
          </w:p>
        </w:tc>
        <w:tc>
          <w:tcPr>
            <w:tcW w:w="710" w:type="dxa"/>
            <w:shd w:val="clear" w:color="auto" w:fill="FEFE01"/>
            <w:vAlign w:val="top"/>
          </w:tcPr>
          <w:p>
            <w:pPr>
              <w:rPr>
                <w:rFonts w:ascii="Arial"/>
                <w:sz w:val="21"/>
              </w:rPr>
            </w:pPr>
          </w:p>
        </w:tc>
        <w:tc>
          <w:tcPr>
            <w:tcW w:w="1149" w:type="dxa"/>
            <w:vAlign w:val="top"/>
          </w:tcPr>
          <w:p>
            <w:pPr>
              <w:pStyle w:val="7"/>
              <w:spacing w:before="61" w:line="218" w:lineRule="auto"/>
              <w:ind w:left="143"/>
              <w:rPr>
                <w:sz w:val="21"/>
                <w:szCs w:val="21"/>
              </w:rPr>
            </w:pPr>
            <w:r>
              <w:rPr>
                <w:spacing w:val="7"/>
                <w:sz w:val="21"/>
                <w:szCs w:val="21"/>
              </w:rPr>
              <w:t>置泄爆口</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rPr>
                <w:rFonts w:ascii="Arial"/>
                <w:sz w:val="21"/>
              </w:rPr>
            </w:pP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rPr>
                <w:rFonts w:ascii="Arial"/>
                <w:sz w:val="21"/>
              </w:rPr>
            </w:pPr>
          </w:p>
        </w:tc>
        <w:tc>
          <w:tcPr>
            <w:tcW w:w="56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714" w:type="dxa"/>
            <w:vMerge w:val="continue"/>
            <w:tcBorders>
              <w:top w:val="nil"/>
              <w:bottom w:val="nil"/>
            </w:tcBorders>
            <w:vAlign w:val="top"/>
          </w:tcPr>
          <w:p>
            <w:pPr>
              <w:rPr>
                <w:rFonts w:ascii="Arial"/>
                <w:sz w:val="21"/>
              </w:rPr>
            </w:pPr>
          </w:p>
        </w:tc>
        <w:tc>
          <w:tcPr>
            <w:tcW w:w="660" w:type="dxa"/>
            <w:vMerge w:val="continue"/>
            <w:tcBorders>
              <w:top w:val="nil"/>
              <w:bottom w:val="nil"/>
            </w:tcBorders>
            <w:vAlign w:val="top"/>
          </w:tcPr>
          <w:p>
            <w:pPr>
              <w:rPr>
                <w:rFonts w:ascii="Arial"/>
                <w:sz w:val="21"/>
              </w:rPr>
            </w:pPr>
          </w:p>
        </w:tc>
        <w:tc>
          <w:tcPr>
            <w:tcW w:w="750" w:type="dxa"/>
            <w:vAlign w:val="top"/>
          </w:tcPr>
          <w:p>
            <w:pPr>
              <w:pStyle w:val="7"/>
              <w:spacing w:before="135" w:line="220" w:lineRule="auto"/>
              <w:ind w:left="150"/>
              <w:rPr>
                <w:sz w:val="21"/>
                <w:szCs w:val="21"/>
              </w:rPr>
            </w:pPr>
            <w:r>
              <w:rPr>
                <w:spacing w:val="-3"/>
                <w:sz w:val="21"/>
                <w:szCs w:val="21"/>
              </w:rPr>
              <w:t>提升</w:t>
            </w:r>
          </w:p>
          <w:p>
            <w:pPr>
              <w:pStyle w:val="7"/>
              <w:spacing w:before="57" w:line="219" w:lineRule="auto"/>
              <w:ind w:left="261"/>
              <w:rPr>
                <w:sz w:val="21"/>
                <w:szCs w:val="21"/>
              </w:rPr>
            </w:pPr>
            <w:r>
              <w:rPr>
                <w:sz w:val="21"/>
                <w:szCs w:val="21"/>
              </w:rPr>
              <w:t>机</w:t>
            </w:r>
          </w:p>
        </w:tc>
        <w:tc>
          <w:tcPr>
            <w:tcW w:w="660" w:type="dxa"/>
            <w:vAlign w:val="top"/>
          </w:tcPr>
          <w:p>
            <w:pPr>
              <w:spacing w:line="258" w:lineRule="auto"/>
              <w:rPr>
                <w:rFonts w:ascii="Arial"/>
                <w:sz w:val="21"/>
              </w:rPr>
            </w:pPr>
          </w:p>
          <w:p>
            <w:pPr>
              <w:pStyle w:val="7"/>
              <w:spacing w:before="69" w:line="182" w:lineRule="auto"/>
              <w:ind w:left="263"/>
              <w:rPr>
                <w:sz w:val="21"/>
                <w:szCs w:val="21"/>
              </w:rPr>
            </w:pPr>
            <w:r>
              <w:rPr>
                <w:b/>
                <w:bCs/>
                <w:spacing w:val="-3"/>
                <w:sz w:val="21"/>
                <w:szCs w:val="21"/>
              </w:rPr>
              <w:t>5</w:t>
            </w:r>
          </w:p>
        </w:tc>
        <w:tc>
          <w:tcPr>
            <w:tcW w:w="1369" w:type="dxa"/>
            <w:vAlign w:val="top"/>
          </w:tcPr>
          <w:p>
            <w:pPr>
              <w:pStyle w:val="7"/>
              <w:spacing w:before="270" w:line="219" w:lineRule="auto"/>
              <w:ind w:left="463"/>
              <w:rPr>
                <w:sz w:val="21"/>
                <w:szCs w:val="21"/>
              </w:rPr>
            </w:pPr>
            <w:r>
              <w:rPr>
                <w:b/>
                <w:bCs/>
                <w:spacing w:val="-4"/>
                <w:sz w:val="21"/>
                <w:szCs w:val="21"/>
              </w:rPr>
              <w:t>传动</w:t>
            </w:r>
          </w:p>
        </w:tc>
        <w:tc>
          <w:tcPr>
            <w:tcW w:w="1159" w:type="dxa"/>
            <w:vAlign w:val="top"/>
          </w:tcPr>
          <w:p>
            <w:pPr>
              <w:pStyle w:val="7"/>
              <w:spacing w:before="142" w:line="242" w:lineRule="auto"/>
              <w:ind w:left="205" w:right="114" w:hanging="50"/>
              <w:rPr>
                <w:sz w:val="21"/>
                <w:szCs w:val="21"/>
              </w:rPr>
            </w:pPr>
            <w:r>
              <w:rPr>
                <w:b/>
                <w:bCs/>
                <w:spacing w:val="-5"/>
                <w:sz w:val="21"/>
                <w:szCs w:val="21"/>
              </w:rPr>
              <w:t>转动部件</w:t>
            </w:r>
            <w:r>
              <w:rPr>
                <w:spacing w:val="1"/>
                <w:sz w:val="21"/>
                <w:szCs w:val="21"/>
              </w:rPr>
              <w:t xml:space="preserve"> </w:t>
            </w:r>
            <w:r>
              <w:rPr>
                <w:b/>
                <w:bCs/>
                <w:spacing w:val="-5"/>
                <w:sz w:val="21"/>
                <w:szCs w:val="21"/>
              </w:rPr>
              <w:t>不外露。</w:t>
            </w:r>
          </w:p>
        </w:tc>
        <w:tc>
          <w:tcPr>
            <w:tcW w:w="789" w:type="dxa"/>
            <w:vAlign w:val="top"/>
          </w:tcPr>
          <w:p>
            <w:pPr>
              <w:pStyle w:val="7"/>
              <w:spacing w:before="130" w:line="301" w:lineRule="exact"/>
              <w:ind w:left="176"/>
              <w:rPr>
                <w:sz w:val="21"/>
                <w:szCs w:val="21"/>
              </w:rPr>
            </w:pPr>
            <w:r>
              <w:rPr>
                <w:b/>
                <w:bCs/>
                <w:spacing w:val="-5"/>
                <w:position w:val="6"/>
                <w:sz w:val="21"/>
                <w:szCs w:val="21"/>
              </w:rPr>
              <w:t>机械</w:t>
            </w:r>
          </w:p>
          <w:p>
            <w:pPr>
              <w:pStyle w:val="7"/>
              <w:spacing w:line="219" w:lineRule="auto"/>
              <w:ind w:left="176"/>
              <w:rPr>
                <w:sz w:val="21"/>
                <w:szCs w:val="21"/>
              </w:rPr>
            </w:pPr>
            <w:r>
              <w:rPr>
                <w:b/>
                <w:bCs/>
                <w:spacing w:val="-5"/>
                <w:sz w:val="21"/>
                <w:szCs w:val="21"/>
              </w:rPr>
              <w:t>伤害</w:t>
            </w:r>
          </w:p>
        </w:tc>
        <w:tc>
          <w:tcPr>
            <w:tcW w:w="710" w:type="dxa"/>
            <w:shd w:val="clear" w:color="auto" w:fill="0001F7"/>
            <w:vAlign w:val="top"/>
          </w:tcPr>
          <w:p>
            <w:pPr>
              <w:pStyle w:val="7"/>
              <w:spacing w:before="125" w:line="220" w:lineRule="auto"/>
              <w:ind w:left="134"/>
              <w:rPr>
                <w:sz w:val="21"/>
                <w:szCs w:val="21"/>
              </w:rPr>
            </w:pPr>
            <w:r>
              <w:rPr>
                <w:color w:val="FFFFFF"/>
                <w:spacing w:val="-2"/>
                <w:sz w:val="21"/>
                <w:szCs w:val="21"/>
              </w:rPr>
              <w:t>低风</w:t>
            </w:r>
          </w:p>
          <w:p>
            <w:pPr>
              <w:pStyle w:val="7"/>
              <w:spacing w:before="69" w:line="220" w:lineRule="auto"/>
              <w:ind w:left="244"/>
              <w:rPr>
                <w:sz w:val="21"/>
                <w:szCs w:val="21"/>
              </w:rPr>
            </w:pPr>
            <w:r>
              <w:rPr>
                <w:color w:val="FFFFFF"/>
                <w:sz w:val="21"/>
                <w:szCs w:val="21"/>
              </w:rPr>
              <w:t>险</w:t>
            </w:r>
          </w:p>
        </w:tc>
        <w:tc>
          <w:tcPr>
            <w:tcW w:w="1149" w:type="dxa"/>
            <w:vAlign w:val="top"/>
          </w:tcPr>
          <w:p>
            <w:pPr>
              <w:pStyle w:val="7"/>
              <w:spacing w:before="143" w:line="247" w:lineRule="auto"/>
              <w:ind w:left="143" w:right="140"/>
              <w:rPr>
                <w:sz w:val="21"/>
                <w:szCs w:val="21"/>
              </w:rPr>
            </w:pPr>
            <w:r>
              <w:rPr>
                <w:spacing w:val="3"/>
                <w:sz w:val="21"/>
                <w:szCs w:val="21"/>
              </w:rPr>
              <w:t>设置传动</w:t>
            </w:r>
            <w:r>
              <w:rPr>
                <w:spacing w:val="1"/>
                <w:sz w:val="21"/>
                <w:szCs w:val="21"/>
              </w:rPr>
              <w:t xml:space="preserve"> 防护装置</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pStyle w:val="7"/>
              <w:spacing w:before="275"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pStyle w:val="7"/>
              <w:spacing w:before="295" w:line="238" w:lineRule="auto"/>
              <w:ind w:left="190"/>
              <w:rPr>
                <w:sz w:val="21"/>
                <w:szCs w:val="21"/>
              </w:rPr>
            </w:pPr>
            <w:r>
              <w:rPr>
                <w:sz w:val="21"/>
                <w:szCs w:val="21"/>
              </w:rPr>
              <w:t>√</w:t>
            </w:r>
          </w:p>
        </w:tc>
        <w:tc>
          <w:tcPr>
            <w:tcW w:w="565" w:type="dxa"/>
            <w:vAlign w:val="top"/>
          </w:tcPr>
          <w:p>
            <w:pPr>
              <w:pStyle w:val="7"/>
              <w:spacing w:before="295" w:line="238" w:lineRule="auto"/>
              <w:ind w:left="170"/>
              <w:rPr>
                <w:sz w:val="21"/>
                <w:szCs w:val="21"/>
              </w:rPr>
            </w:pPr>
            <w:r>
              <w:rPr>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714" w:type="dxa"/>
            <w:vMerge w:val="continue"/>
            <w:tcBorders>
              <w:top w:val="nil"/>
            </w:tcBorders>
            <w:vAlign w:val="top"/>
          </w:tcPr>
          <w:p>
            <w:pPr>
              <w:rPr>
                <w:rFonts w:ascii="Arial"/>
                <w:sz w:val="21"/>
              </w:rPr>
            </w:pPr>
          </w:p>
        </w:tc>
        <w:tc>
          <w:tcPr>
            <w:tcW w:w="660" w:type="dxa"/>
            <w:vMerge w:val="continue"/>
            <w:tcBorders>
              <w:top w:val="nil"/>
            </w:tcBorders>
            <w:vAlign w:val="top"/>
          </w:tcPr>
          <w:p>
            <w:pPr>
              <w:rPr>
                <w:rFonts w:ascii="Arial"/>
                <w:sz w:val="21"/>
              </w:rPr>
            </w:pPr>
          </w:p>
        </w:tc>
        <w:tc>
          <w:tcPr>
            <w:tcW w:w="750" w:type="dxa"/>
            <w:vAlign w:val="top"/>
          </w:tcPr>
          <w:p>
            <w:pPr>
              <w:pStyle w:val="7"/>
              <w:spacing w:before="217" w:line="220" w:lineRule="auto"/>
              <w:ind w:left="150"/>
              <w:rPr>
                <w:sz w:val="21"/>
                <w:szCs w:val="21"/>
              </w:rPr>
            </w:pPr>
            <w:r>
              <w:rPr>
                <w:spacing w:val="-3"/>
                <w:sz w:val="21"/>
                <w:szCs w:val="21"/>
              </w:rPr>
              <w:t>提升</w:t>
            </w:r>
          </w:p>
          <w:p>
            <w:pPr>
              <w:pStyle w:val="7"/>
              <w:spacing w:before="77" w:line="219" w:lineRule="auto"/>
              <w:ind w:left="261"/>
              <w:rPr>
                <w:sz w:val="21"/>
                <w:szCs w:val="21"/>
              </w:rPr>
            </w:pPr>
            <w:r>
              <w:rPr>
                <w:sz w:val="21"/>
                <w:szCs w:val="21"/>
              </w:rPr>
              <w:t>机</w:t>
            </w:r>
          </w:p>
        </w:tc>
        <w:tc>
          <w:tcPr>
            <w:tcW w:w="660" w:type="dxa"/>
            <w:vAlign w:val="top"/>
          </w:tcPr>
          <w:p>
            <w:pPr>
              <w:spacing w:line="349" w:lineRule="auto"/>
              <w:rPr>
                <w:rFonts w:ascii="Arial"/>
                <w:sz w:val="21"/>
              </w:rPr>
            </w:pPr>
          </w:p>
          <w:p>
            <w:pPr>
              <w:pStyle w:val="7"/>
              <w:spacing w:before="68" w:line="183" w:lineRule="auto"/>
              <w:ind w:left="263"/>
              <w:rPr>
                <w:sz w:val="21"/>
                <w:szCs w:val="21"/>
              </w:rPr>
            </w:pPr>
            <w:r>
              <w:rPr>
                <w:b/>
                <w:bCs/>
                <w:spacing w:val="-3"/>
                <w:sz w:val="21"/>
                <w:szCs w:val="21"/>
              </w:rPr>
              <w:t>6</w:t>
            </w:r>
          </w:p>
        </w:tc>
        <w:tc>
          <w:tcPr>
            <w:tcW w:w="1369" w:type="dxa"/>
            <w:vAlign w:val="top"/>
          </w:tcPr>
          <w:p>
            <w:pPr>
              <w:spacing w:line="293" w:lineRule="auto"/>
              <w:rPr>
                <w:rFonts w:ascii="Arial"/>
                <w:sz w:val="21"/>
              </w:rPr>
            </w:pPr>
          </w:p>
          <w:p>
            <w:pPr>
              <w:pStyle w:val="7"/>
              <w:spacing w:before="69" w:line="219" w:lineRule="auto"/>
              <w:ind w:left="253"/>
              <w:rPr>
                <w:sz w:val="21"/>
                <w:szCs w:val="21"/>
              </w:rPr>
            </w:pPr>
            <w:r>
              <w:rPr>
                <w:b/>
                <w:bCs/>
                <w:spacing w:val="-2"/>
                <w:sz w:val="21"/>
                <w:szCs w:val="21"/>
              </w:rPr>
              <w:t>电器线路</w:t>
            </w:r>
          </w:p>
        </w:tc>
        <w:tc>
          <w:tcPr>
            <w:tcW w:w="1159" w:type="dxa"/>
            <w:vAlign w:val="top"/>
          </w:tcPr>
          <w:p>
            <w:pPr>
              <w:pStyle w:val="7"/>
              <w:spacing w:before="73" w:line="219" w:lineRule="auto"/>
              <w:ind w:left="155"/>
              <w:rPr>
                <w:sz w:val="21"/>
                <w:szCs w:val="21"/>
              </w:rPr>
            </w:pPr>
            <w:r>
              <w:rPr>
                <w:b/>
                <w:bCs/>
                <w:spacing w:val="-5"/>
                <w:sz w:val="21"/>
                <w:szCs w:val="21"/>
              </w:rPr>
              <w:t>线路无破</w:t>
            </w:r>
          </w:p>
          <w:p>
            <w:pPr>
              <w:pStyle w:val="7"/>
              <w:spacing w:before="81" w:line="220" w:lineRule="auto"/>
              <w:ind w:left="45"/>
              <w:rPr>
                <w:sz w:val="21"/>
                <w:szCs w:val="21"/>
              </w:rPr>
            </w:pPr>
            <w:r>
              <w:rPr>
                <w:b/>
                <w:bCs/>
                <w:spacing w:val="-4"/>
                <w:sz w:val="21"/>
                <w:szCs w:val="21"/>
              </w:rPr>
              <w:t>损、无漏电</w:t>
            </w:r>
          </w:p>
          <w:p>
            <w:pPr>
              <w:pStyle w:val="7"/>
              <w:spacing w:before="59" w:line="184" w:lineRule="auto"/>
              <w:ind w:left="365"/>
              <w:rPr>
                <w:sz w:val="21"/>
                <w:szCs w:val="21"/>
              </w:rPr>
            </w:pPr>
            <w:r>
              <w:rPr>
                <w:b/>
                <w:bCs/>
                <w:spacing w:val="-5"/>
                <w:sz w:val="21"/>
                <w:szCs w:val="21"/>
              </w:rPr>
              <w:t>风险</w:t>
            </w:r>
          </w:p>
        </w:tc>
        <w:tc>
          <w:tcPr>
            <w:tcW w:w="789" w:type="dxa"/>
            <w:vAlign w:val="top"/>
          </w:tcPr>
          <w:p>
            <w:pPr>
              <w:pStyle w:val="7"/>
              <w:spacing w:before="225" w:line="308" w:lineRule="exact"/>
              <w:ind w:left="176"/>
              <w:rPr>
                <w:sz w:val="21"/>
                <w:szCs w:val="21"/>
              </w:rPr>
            </w:pPr>
            <w:r>
              <w:rPr>
                <w:b/>
                <w:bCs/>
                <w:spacing w:val="-5"/>
                <w:position w:val="7"/>
                <w:sz w:val="21"/>
                <w:szCs w:val="21"/>
              </w:rPr>
              <w:t>触电</w:t>
            </w:r>
          </w:p>
          <w:p>
            <w:pPr>
              <w:pStyle w:val="7"/>
              <w:spacing w:line="219" w:lineRule="auto"/>
              <w:ind w:left="176"/>
              <w:rPr>
                <w:sz w:val="21"/>
                <w:szCs w:val="21"/>
              </w:rPr>
            </w:pPr>
            <w:r>
              <w:rPr>
                <w:b/>
                <w:bCs/>
                <w:spacing w:val="-5"/>
                <w:sz w:val="21"/>
                <w:szCs w:val="21"/>
              </w:rPr>
              <w:t>火灾</w:t>
            </w:r>
          </w:p>
        </w:tc>
        <w:tc>
          <w:tcPr>
            <w:tcW w:w="710" w:type="dxa"/>
            <w:shd w:val="clear" w:color="auto" w:fill="0000FA"/>
            <w:vAlign w:val="top"/>
          </w:tcPr>
          <w:p>
            <w:pPr>
              <w:pStyle w:val="7"/>
              <w:spacing w:before="227" w:line="220" w:lineRule="auto"/>
              <w:ind w:left="134"/>
              <w:rPr>
                <w:sz w:val="21"/>
                <w:szCs w:val="21"/>
              </w:rPr>
            </w:pPr>
            <w:r>
              <w:rPr>
                <w:color w:val="FFFFFF"/>
                <w:spacing w:val="-2"/>
                <w:sz w:val="21"/>
                <w:szCs w:val="21"/>
              </w:rPr>
              <w:t>低风</w:t>
            </w:r>
          </w:p>
          <w:p>
            <w:pPr>
              <w:pStyle w:val="7"/>
              <w:spacing w:before="59" w:line="220" w:lineRule="auto"/>
              <w:ind w:left="244"/>
              <w:rPr>
                <w:sz w:val="21"/>
                <w:szCs w:val="21"/>
              </w:rPr>
            </w:pPr>
            <w:r>
              <w:rPr>
                <w:color w:val="FFFFFF"/>
                <w:sz w:val="21"/>
                <w:szCs w:val="21"/>
              </w:rPr>
              <w:t>险</w:t>
            </w:r>
          </w:p>
        </w:tc>
        <w:tc>
          <w:tcPr>
            <w:tcW w:w="1149" w:type="dxa"/>
            <w:vAlign w:val="top"/>
          </w:tcPr>
          <w:p>
            <w:pPr>
              <w:pStyle w:val="7"/>
              <w:spacing w:before="76" w:line="248" w:lineRule="auto"/>
              <w:ind w:left="143" w:right="100"/>
              <w:jc w:val="both"/>
              <w:rPr>
                <w:sz w:val="21"/>
                <w:szCs w:val="21"/>
              </w:rPr>
            </w:pPr>
            <w:r>
              <w:rPr>
                <w:spacing w:val="3"/>
                <w:sz w:val="21"/>
                <w:szCs w:val="21"/>
              </w:rPr>
              <w:t>设置漏电</w:t>
            </w:r>
            <w:r>
              <w:rPr>
                <w:sz w:val="21"/>
                <w:szCs w:val="21"/>
              </w:rPr>
              <w:t xml:space="preserve"> </w:t>
            </w:r>
            <w:r>
              <w:rPr>
                <w:spacing w:val="3"/>
                <w:sz w:val="21"/>
                <w:szCs w:val="21"/>
              </w:rPr>
              <w:t>保护、电</w:t>
            </w:r>
            <w:r>
              <w:rPr>
                <w:sz w:val="21"/>
                <w:szCs w:val="21"/>
              </w:rPr>
              <w:t xml:space="preserve"> </w:t>
            </w:r>
            <w:r>
              <w:rPr>
                <w:spacing w:val="13"/>
                <w:sz w:val="21"/>
                <w:szCs w:val="21"/>
              </w:rPr>
              <w:t>气防护。</w:t>
            </w:r>
          </w:p>
        </w:tc>
        <w:tc>
          <w:tcPr>
            <w:tcW w:w="1069" w:type="dxa"/>
            <w:vAlign w:val="top"/>
          </w:tcPr>
          <w:p>
            <w:pPr>
              <w:rPr>
                <w:rFonts w:ascii="Arial"/>
                <w:sz w:val="21"/>
              </w:rPr>
            </w:pPr>
          </w:p>
        </w:tc>
        <w:tc>
          <w:tcPr>
            <w:tcW w:w="1119" w:type="dxa"/>
            <w:vAlign w:val="top"/>
          </w:tcPr>
          <w:p>
            <w:pPr>
              <w:rPr>
                <w:rFonts w:ascii="Arial"/>
                <w:sz w:val="21"/>
              </w:rPr>
            </w:pPr>
          </w:p>
        </w:tc>
        <w:tc>
          <w:tcPr>
            <w:tcW w:w="1129" w:type="dxa"/>
            <w:vAlign w:val="top"/>
          </w:tcPr>
          <w:p>
            <w:pPr>
              <w:rPr>
                <w:rFonts w:ascii="Arial"/>
                <w:sz w:val="21"/>
              </w:rPr>
            </w:pPr>
          </w:p>
        </w:tc>
        <w:tc>
          <w:tcPr>
            <w:tcW w:w="1089" w:type="dxa"/>
            <w:vAlign w:val="top"/>
          </w:tcPr>
          <w:p>
            <w:pPr>
              <w:rPr>
                <w:rFonts w:ascii="Arial"/>
                <w:sz w:val="21"/>
              </w:rPr>
            </w:pPr>
          </w:p>
        </w:tc>
        <w:tc>
          <w:tcPr>
            <w:tcW w:w="1059" w:type="dxa"/>
            <w:vAlign w:val="top"/>
          </w:tcPr>
          <w:p>
            <w:pPr>
              <w:spacing w:line="297" w:lineRule="auto"/>
              <w:rPr>
                <w:rFonts w:ascii="Arial"/>
                <w:sz w:val="21"/>
              </w:rPr>
            </w:pPr>
          </w:p>
          <w:p>
            <w:pPr>
              <w:pStyle w:val="7"/>
              <w:spacing w:before="68" w:line="220" w:lineRule="auto"/>
              <w:ind w:left="108"/>
              <w:rPr>
                <w:sz w:val="21"/>
                <w:szCs w:val="21"/>
              </w:rPr>
            </w:pPr>
            <w:r>
              <w:rPr>
                <w:spacing w:val="2"/>
                <w:sz w:val="21"/>
                <w:szCs w:val="21"/>
              </w:rPr>
              <w:t>岗位职工</w:t>
            </w:r>
          </w:p>
        </w:tc>
        <w:tc>
          <w:tcPr>
            <w:tcW w:w="569" w:type="dxa"/>
            <w:vAlign w:val="top"/>
          </w:tcPr>
          <w:p>
            <w:pPr>
              <w:rPr>
                <w:rFonts w:ascii="Arial"/>
                <w:sz w:val="21"/>
              </w:rPr>
            </w:pPr>
          </w:p>
        </w:tc>
        <w:tc>
          <w:tcPr>
            <w:tcW w:w="430" w:type="dxa"/>
            <w:vAlign w:val="top"/>
          </w:tcPr>
          <w:p>
            <w:pPr>
              <w:rPr>
                <w:rFonts w:ascii="Arial"/>
                <w:sz w:val="21"/>
              </w:rPr>
            </w:pPr>
          </w:p>
        </w:tc>
        <w:tc>
          <w:tcPr>
            <w:tcW w:w="600" w:type="dxa"/>
            <w:vAlign w:val="top"/>
          </w:tcPr>
          <w:p>
            <w:pPr>
              <w:spacing w:line="317" w:lineRule="auto"/>
              <w:rPr>
                <w:rFonts w:ascii="Arial"/>
                <w:sz w:val="21"/>
              </w:rPr>
            </w:pPr>
          </w:p>
          <w:p>
            <w:pPr>
              <w:pStyle w:val="7"/>
              <w:spacing w:before="68" w:line="238" w:lineRule="auto"/>
              <w:ind w:left="190"/>
              <w:rPr>
                <w:sz w:val="21"/>
                <w:szCs w:val="21"/>
              </w:rPr>
            </w:pPr>
            <w:r>
              <w:rPr>
                <w:sz w:val="21"/>
                <w:szCs w:val="21"/>
              </w:rPr>
              <w:t>√</w:t>
            </w:r>
          </w:p>
        </w:tc>
        <w:tc>
          <w:tcPr>
            <w:tcW w:w="565" w:type="dxa"/>
            <w:vAlign w:val="top"/>
          </w:tcPr>
          <w:p>
            <w:pPr>
              <w:spacing w:line="317" w:lineRule="auto"/>
              <w:rPr>
                <w:rFonts w:ascii="Arial"/>
                <w:sz w:val="21"/>
              </w:rPr>
            </w:pPr>
          </w:p>
          <w:p>
            <w:pPr>
              <w:pStyle w:val="7"/>
              <w:spacing w:before="68" w:line="238" w:lineRule="auto"/>
              <w:ind w:left="170"/>
              <w:rPr>
                <w:sz w:val="21"/>
                <w:szCs w:val="21"/>
              </w:rPr>
            </w:pPr>
            <w:r>
              <w:rPr>
                <w:sz w:val="21"/>
                <w:szCs w:val="21"/>
              </w:rPr>
              <w:t>√</w:t>
            </w:r>
          </w:p>
        </w:tc>
      </w:tr>
    </w:tbl>
    <w:p>
      <w:pPr>
        <w:rPr>
          <w:rFonts w:ascii="Arial"/>
          <w:sz w:val="21"/>
        </w:rPr>
      </w:pPr>
    </w:p>
    <w:p>
      <w:pPr>
        <w:rPr>
          <w:rFonts w:ascii="Arial" w:hAnsi="Arial" w:eastAsia="Arial" w:cs="Arial"/>
          <w:sz w:val="21"/>
          <w:szCs w:val="21"/>
        </w:rPr>
        <w:sectPr>
          <w:footerReference r:id="rId128" w:type="default"/>
          <w:pgSz w:w="16840" w:h="11910"/>
          <w:pgMar w:top="1012" w:right="645" w:bottom="1163" w:left="595" w:header="0" w:footer="961" w:gutter="0"/>
          <w:cols w:space="720" w:num="1"/>
        </w:sectPr>
      </w:pPr>
    </w:p>
    <w:p>
      <w:pPr>
        <w:spacing w:line="289" w:lineRule="auto"/>
        <w:rPr>
          <w:rFonts w:ascii="Arial"/>
          <w:sz w:val="21"/>
        </w:rPr>
      </w:pPr>
    </w:p>
    <w:p>
      <w:pPr>
        <w:spacing w:before="104" w:line="222" w:lineRule="auto"/>
        <w:ind w:left="139"/>
        <w:outlineLvl w:val="6"/>
        <w:rPr>
          <w:rFonts w:ascii="黑体" w:hAnsi="黑体" w:eastAsia="黑体" w:cs="黑体"/>
          <w:sz w:val="32"/>
          <w:szCs w:val="32"/>
        </w:rPr>
      </w:pPr>
      <w:bookmarkStart w:id="127" w:name="bookmark129"/>
      <w:bookmarkEnd w:id="127"/>
      <w:r>
        <w:rPr>
          <w:rFonts w:ascii="黑体" w:hAnsi="黑体" w:eastAsia="黑体" w:cs="黑体"/>
          <w:b/>
          <w:bCs/>
          <w:spacing w:val="-7"/>
          <w:sz w:val="32"/>
          <w:szCs w:val="32"/>
        </w:rPr>
        <w:t>八.岗位风险告知卡</w:t>
      </w:r>
    </w:p>
    <w:p>
      <w:pPr>
        <w:spacing w:line="93" w:lineRule="exact"/>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999"/>
        <w:gridCol w:w="2257"/>
        <w:gridCol w:w="1967"/>
        <w:gridCol w:w="24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529" w:type="dxa"/>
            <w:gridSpan w:val="5"/>
            <w:vAlign w:val="top"/>
          </w:tcPr>
          <w:p>
            <w:pPr>
              <w:pStyle w:val="7"/>
              <w:spacing w:before="170" w:line="218" w:lineRule="auto"/>
              <w:ind w:left="3009"/>
              <w:rPr>
                <w:sz w:val="29"/>
                <w:szCs w:val="29"/>
              </w:rPr>
            </w:pPr>
            <w:r>
              <w:rPr>
                <w:b/>
                <w:bCs/>
                <w:spacing w:val="-3"/>
                <w:sz w:val="29"/>
                <w:szCs w:val="29"/>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843" w:type="dxa"/>
            <w:gridSpan w:val="2"/>
            <w:vAlign w:val="top"/>
          </w:tcPr>
          <w:p>
            <w:pPr>
              <w:pStyle w:val="7"/>
              <w:spacing w:before="149" w:line="219" w:lineRule="auto"/>
              <w:ind w:left="514"/>
              <w:rPr>
                <w:sz w:val="21"/>
                <w:szCs w:val="21"/>
              </w:rPr>
            </w:pPr>
            <w:r>
              <w:rPr>
                <w:spacing w:val="3"/>
                <w:sz w:val="21"/>
                <w:szCs w:val="21"/>
              </w:rPr>
              <w:t>风险等级</w:t>
            </w:r>
          </w:p>
        </w:tc>
        <w:tc>
          <w:tcPr>
            <w:tcW w:w="2257" w:type="dxa"/>
            <w:vAlign w:val="top"/>
          </w:tcPr>
          <w:p>
            <w:pPr>
              <w:pStyle w:val="7"/>
              <w:spacing w:before="150" w:line="220" w:lineRule="auto"/>
              <w:ind w:left="701"/>
              <w:rPr>
                <w:sz w:val="21"/>
                <w:szCs w:val="21"/>
              </w:rPr>
            </w:pPr>
            <w:r>
              <w:rPr>
                <w:spacing w:val="2"/>
                <w:sz w:val="21"/>
                <w:szCs w:val="21"/>
              </w:rPr>
              <w:t>一般风险</w:t>
            </w:r>
          </w:p>
        </w:tc>
        <w:tc>
          <w:tcPr>
            <w:tcW w:w="1967" w:type="dxa"/>
            <w:vAlign w:val="top"/>
          </w:tcPr>
          <w:p>
            <w:pPr>
              <w:pStyle w:val="7"/>
              <w:spacing w:before="149" w:line="219" w:lineRule="auto"/>
              <w:ind w:left="454"/>
              <w:rPr>
                <w:sz w:val="21"/>
                <w:szCs w:val="21"/>
              </w:rPr>
            </w:pPr>
            <w:r>
              <w:rPr>
                <w:spacing w:val="2"/>
                <w:sz w:val="21"/>
                <w:szCs w:val="21"/>
              </w:rPr>
              <w:t>风险点编号</w:t>
            </w:r>
          </w:p>
        </w:tc>
        <w:tc>
          <w:tcPr>
            <w:tcW w:w="2462" w:type="dxa"/>
            <w:vAlign w:val="top"/>
          </w:tcPr>
          <w:p>
            <w:pPr>
              <w:pStyle w:val="7"/>
              <w:spacing w:before="202" w:line="184" w:lineRule="auto"/>
              <w:ind w:left="1018"/>
              <w:rPr>
                <w:sz w:val="21"/>
                <w:szCs w:val="21"/>
              </w:rPr>
            </w:pPr>
            <w:r>
              <w:rPr>
                <w:spacing w:val="-1"/>
                <w:sz w:val="21"/>
                <w:szCs w:val="21"/>
              </w:rPr>
              <w:t>P019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100" w:type="dxa"/>
            <w:gridSpan w:val="3"/>
            <w:vMerge w:val="restart"/>
            <w:tcBorders>
              <w:bottom w:val="nil"/>
            </w:tcBorders>
            <w:vAlign w:val="top"/>
          </w:tcPr>
          <w:p>
            <w:pPr>
              <w:rPr>
                <w:rFonts w:ascii="Arial"/>
                <w:sz w:val="21"/>
              </w:rPr>
            </w:pPr>
          </w:p>
        </w:tc>
        <w:tc>
          <w:tcPr>
            <w:tcW w:w="1967" w:type="dxa"/>
            <w:vAlign w:val="top"/>
          </w:tcPr>
          <w:p>
            <w:pPr>
              <w:pStyle w:val="7"/>
              <w:spacing w:before="101" w:line="220" w:lineRule="auto"/>
              <w:ind w:left="454"/>
              <w:rPr>
                <w:sz w:val="21"/>
                <w:szCs w:val="21"/>
              </w:rPr>
            </w:pPr>
            <w:r>
              <w:rPr>
                <w:spacing w:val="-2"/>
                <w:sz w:val="21"/>
                <w:szCs w:val="21"/>
              </w:rPr>
              <w:t>风险点名称</w:t>
            </w:r>
          </w:p>
        </w:tc>
        <w:tc>
          <w:tcPr>
            <w:tcW w:w="2462" w:type="dxa"/>
            <w:vAlign w:val="top"/>
          </w:tcPr>
          <w:p>
            <w:pPr>
              <w:pStyle w:val="7"/>
              <w:spacing w:before="99" w:line="219" w:lineRule="auto"/>
              <w:ind w:left="698"/>
              <w:rPr>
                <w:sz w:val="21"/>
                <w:szCs w:val="21"/>
              </w:rPr>
            </w:pPr>
            <w:r>
              <w:rPr>
                <w:spacing w:val="1"/>
                <w:sz w:val="21"/>
                <w:szCs w:val="21"/>
              </w:rPr>
              <w:t>斗式提升机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100" w:type="dxa"/>
            <w:gridSpan w:val="3"/>
            <w:vMerge w:val="continue"/>
            <w:tcBorders>
              <w:top w:val="nil"/>
              <w:bottom w:val="nil"/>
            </w:tcBorders>
            <w:vAlign w:val="top"/>
          </w:tcPr>
          <w:p>
            <w:pPr>
              <w:rPr>
                <w:rFonts w:ascii="Arial"/>
                <w:sz w:val="21"/>
              </w:rPr>
            </w:pPr>
          </w:p>
        </w:tc>
        <w:tc>
          <w:tcPr>
            <w:tcW w:w="1967" w:type="dxa"/>
            <w:vAlign w:val="top"/>
          </w:tcPr>
          <w:p>
            <w:pPr>
              <w:pStyle w:val="7"/>
              <w:spacing w:before="100" w:line="219" w:lineRule="auto"/>
              <w:ind w:left="555"/>
              <w:rPr>
                <w:sz w:val="21"/>
                <w:szCs w:val="21"/>
              </w:rPr>
            </w:pPr>
            <w:r>
              <w:rPr>
                <w:spacing w:val="3"/>
                <w:sz w:val="21"/>
                <w:szCs w:val="21"/>
              </w:rPr>
              <w:t>管控层级</w:t>
            </w:r>
          </w:p>
        </w:tc>
        <w:tc>
          <w:tcPr>
            <w:tcW w:w="2462" w:type="dxa"/>
            <w:vAlign w:val="top"/>
          </w:tcPr>
          <w:p>
            <w:pPr>
              <w:pStyle w:val="7"/>
              <w:spacing w:before="100" w:line="219" w:lineRule="auto"/>
              <w:ind w:left="1018"/>
              <w:rPr>
                <w:sz w:val="21"/>
                <w:szCs w:val="21"/>
              </w:rPr>
            </w:pPr>
            <w:r>
              <w:rPr>
                <w:spacing w:val="10"/>
                <w:sz w:val="21"/>
                <w:szCs w:val="21"/>
              </w:rPr>
              <w:t>车间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4100" w:type="dxa"/>
            <w:gridSpan w:val="3"/>
            <w:vMerge w:val="continue"/>
            <w:tcBorders>
              <w:top w:val="nil"/>
              <w:bottom w:val="nil"/>
            </w:tcBorders>
            <w:vAlign w:val="top"/>
          </w:tcPr>
          <w:p>
            <w:pPr>
              <w:rPr>
                <w:rFonts w:ascii="Arial"/>
                <w:sz w:val="21"/>
              </w:rPr>
            </w:pPr>
          </w:p>
        </w:tc>
        <w:tc>
          <w:tcPr>
            <w:tcW w:w="1967" w:type="dxa"/>
            <w:vAlign w:val="top"/>
          </w:tcPr>
          <w:p>
            <w:pPr>
              <w:pStyle w:val="7"/>
              <w:spacing w:before="211" w:line="220" w:lineRule="auto"/>
              <w:ind w:left="555"/>
              <w:rPr>
                <w:sz w:val="21"/>
                <w:szCs w:val="21"/>
              </w:rPr>
            </w:pPr>
            <w:r>
              <w:rPr>
                <w:spacing w:val="3"/>
                <w:sz w:val="21"/>
                <w:szCs w:val="21"/>
              </w:rPr>
              <w:t>导致后果</w:t>
            </w:r>
          </w:p>
        </w:tc>
        <w:tc>
          <w:tcPr>
            <w:tcW w:w="2462" w:type="dxa"/>
            <w:vAlign w:val="top"/>
          </w:tcPr>
          <w:p>
            <w:pPr>
              <w:pStyle w:val="7"/>
              <w:spacing w:before="68" w:line="242" w:lineRule="auto"/>
              <w:ind w:left="806" w:right="83" w:hanging="739"/>
              <w:rPr>
                <w:sz w:val="21"/>
                <w:szCs w:val="21"/>
              </w:rPr>
            </w:pPr>
            <w:r>
              <w:rPr>
                <w:spacing w:val="-1"/>
                <w:sz w:val="21"/>
                <w:szCs w:val="21"/>
              </w:rPr>
              <w:t>其他爆炸，火灾，机械伤</w:t>
            </w:r>
            <w:r>
              <w:rPr>
                <w:sz w:val="21"/>
                <w:szCs w:val="21"/>
              </w:rPr>
              <w:t xml:space="preserve"> </w:t>
            </w:r>
            <w:r>
              <w:rPr>
                <w:spacing w:val="3"/>
                <w:sz w:val="21"/>
                <w:szCs w:val="21"/>
              </w:rPr>
              <w:t>害，触电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100" w:type="dxa"/>
            <w:gridSpan w:val="3"/>
            <w:vMerge w:val="continue"/>
            <w:tcBorders>
              <w:top w:val="nil"/>
            </w:tcBorders>
            <w:vAlign w:val="top"/>
          </w:tcPr>
          <w:p>
            <w:pPr>
              <w:rPr>
                <w:rFonts w:ascii="Arial"/>
                <w:sz w:val="21"/>
              </w:rPr>
            </w:pPr>
          </w:p>
        </w:tc>
        <w:tc>
          <w:tcPr>
            <w:tcW w:w="1967" w:type="dxa"/>
            <w:vAlign w:val="top"/>
          </w:tcPr>
          <w:p>
            <w:pPr>
              <w:pStyle w:val="7"/>
              <w:spacing w:before="91" w:line="219" w:lineRule="auto"/>
              <w:ind w:left="394"/>
              <w:rPr>
                <w:sz w:val="21"/>
                <w:szCs w:val="21"/>
              </w:rPr>
            </w:pPr>
            <w:r>
              <w:rPr>
                <w:spacing w:val="2"/>
                <w:sz w:val="21"/>
                <w:szCs w:val="21"/>
              </w:rPr>
              <w:t>责任人/电话</w:t>
            </w:r>
          </w:p>
        </w:tc>
        <w:tc>
          <w:tcPr>
            <w:tcW w:w="2462" w:type="dxa"/>
            <w:vAlign w:val="top"/>
          </w:tcPr>
          <w:p>
            <w:pPr>
              <w:pStyle w:val="7"/>
              <w:spacing w:before="92" w:line="221" w:lineRule="auto"/>
              <w:ind w:left="907"/>
              <w:rPr>
                <w:sz w:val="21"/>
                <w:szCs w:val="21"/>
              </w:rPr>
            </w:pPr>
            <w:r>
              <w:rPr>
                <w:spacing w:val="-2"/>
                <w:sz w:val="21"/>
                <w:szCs w:val="21"/>
              </w:rPr>
              <w:t>班组长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29" w:type="dxa"/>
            <w:gridSpan w:val="5"/>
            <w:vAlign w:val="top"/>
          </w:tcPr>
          <w:p>
            <w:pPr>
              <w:pStyle w:val="7"/>
              <w:spacing w:before="59"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8529" w:type="dxa"/>
            <w:gridSpan w:val="5"/>
            <w:vAlign w:val="top"/>
          </w:tcPr>
          <w:p>
            <w:pPr>
              <w:pStyle w:val="7"/>
              <w:spacing w:before="72" w:line="320" w:lineRule="exact"/>
              <w:ind w:left="134"/>
              <w:rPr>
                <w:sz w:val="21"/>
                <w:szCs w:val="21"/>
              </w:rPr>
            </w:pPr>
            <w:r>
              <w:rPr>
                <w:position w:val="8"/>
                <w:sz w:val="21"/>
                <w:szCs w:val="21"/>
              </w:rPr>
              <w:t>1、畚斗与畚斗带应链接牢固，严格避免脱落】碰撞等情况出现</w:t>
            </w:r>
          </w:p>
          <w:p>
            <w:pPr>
              <w:pStyle w:val="7"/>
              <w:spacing w:line="219" w:lineRule="auto"/>
              <w:ind w:left="134"/>
              <w:rPr>
                <w:sz w:val="21"/>
                <w:szCs w:val="21"/>
              </w:rPr>
            </w:pPr>
            <w:r>
              <w:rPr>
                <w:spacing w:val="-1"/>
                <w:sz w:val="21"/>
                <w:szCs w:val="21"/>
              </w:rPr>
              <w:t>2、带完整无裂痕，连接完好</w:t>
            </w:r>
          </w:p>
          <w:p>
            <w:pPr>
              <w:pStyle w:val="7"/>
              <w:spacing w:before="50" w:line="219" w:lineRule="auto"/>
              <w:ind w:left="134"/>
              <w:rPr>
                <w:sz w:val="21"/>
                <w:szCs w:val="21"/>
              </w:rPr>
            </w:pPr>
            <w:r>
              <w:rPr>
                <w:spacing w:val="-2"/>
                <w:sz w:val="21"/>
                <w:szCs w:val="21"/>
              </w:rPr>
              <w:t>3、无粉尘外溢</w:t>
            </w:r>
          </w:p>
          <w:p>
            <w:pPr>
              <w:pStyle w:val="7"/>
              <w:spacing w:before="70" w:line="219" w:lineRule="auto"/>
              <w:ind w:left="134"/>
              <w:rPr>
                <w:sz w:val="21"/>
                <w:szCs w:val="21"/>
              </w:rPr>
            </w:pPr>
            <w:r>
              <w:rPr>
                <w:spacing w:val="-1"/>
                <w:sz w:val="21"/>
                <w:szCs w:val="21"/>
              </w:rPr>
              <w:t>4、线路无破损、无漏电风险</w:t>
            </w:r>
          </w:p>
          <w:p>
            <w:pPr>
              <w:pStyle w:val="7"/>
              <w:spacing w:before="60" w:line="318" w:lineRule="exact"/>
              <w:ind w:left="134"/>
              <w:rPr>
                <w:sz w:val="21"/>
                <w:szCs w:val="21"/>
              </w:rPr>
            </w:pPr>
            <w:r>
              <w:rPr>
                <w:position w:val="7"/>
                <w:sz w:val="21"/>
                <w:szCs w:val="21"/>
              </w:rPr>
              <w:t>5、运行平稳，工况良好，提升机带无跑偏、打滑现</w:t>
            </w:r>
            <w:r>
              <w:rPr>
                <w:spacing w:val="-1"/>
                <w:position w:val="7"/>
                <w:sz w:val="21"/>
                <w:szCs w:val="21"/>
              </w:rPr>
              <w:t>象。</w:t>
            </w:r>
          </w:p>
          <w:p>
            <w:pPr>
              <w:pStyle w:val="7"/>
              <w:spacing w:before="1" w:line="182" w:lineRule="auto"/>
              <w:ind w:left="134"/>
              <w:rPr>
                <w:sz w:val="21"/>
                <w:szCs w:val="21"/>
              </w:rPr>
            </w:pPr>
            <w:r>
              <w:rPr>
                <w:sz w:val="21"/>
                <w:szCs w:val="21"/>
              </w:rPr>
              <w:t>6、转动部件不外露。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29" w:type="dxa"/>
            <w:gridSpan w:val="5"/>
            <w:vAlign w:val="top"/>
          </w:tcPr>
          <w:p>
            <w:pPr>
              <w:pStyle w:val="7"/>
              <w:spacing w:before="61" w:line="219" w:lineRule="auto"/>
              <w:ind w:left="383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8" w:hRule="atLeast"/>
        </w:trPr>
        <w:tc>
          <w:tcPr>
            <w:tcW w:w="8529" w:type="dxa"/>
            <w:gridSpan w:val="5"/>
            <w:vAlign w:val="top"/>
          </w:tcPr>
          <w:p>
            <w:pPr>
              <w:pStyle w:val="7"/>
              <w:spacing w:before="84" w:line="201" w:lineRule="auto"/>
              <w:ind w:left="134"/>
              <w:rPr>
                <w:sz w:val="21"/>
                <w:szCs w:val="21"/>
              </w:rPr>
            </w:pPr>
            <w:r>
              <w:rPr>
                <w:sz w:val="21"/>
                <w:szCs w:val="21"/>
              </w:rPr>
              <w:t>1、采用高强度PVC整芯提升机带</w:t>
            </w:r>
          </w:p>
          <w:p>
            <w:pPr>
              <w:pStyle w:val="7"/>
              <w:spacing w:line="228" w:lineRule="auto"/>
              <w:ind w:left="134"/>
              <w:rPr>
                <w:sz w:val="21"/>
                <w:szCs w:val="21"/>
              </w:rPr>
            </w:pPr>
            <w:r>
              <w:rPr>
                <w:spacing w:val="-5"/>
                <w:position w:val="-3"/>
                <w:sz w:val="21"/>
                <w:szCs w:val="21"/>
              </w:rPr>
              <w:t>2、采用有锥度的机带头轮，自动修正跑偏。</w:t>
            </w:r>
            <w:r>
              <w:rPr>
                <w:spacing w:val="110"/>
                <w:position w:val="-3"/>
                <w:sz w:val="21"/>
                <w:szCs w:val="21"/>
              </w:rPr>
              <w:t xml:space="preserve"> </w:t>
            </w:r>
            <w:r>
              <w:rPr>
                <w:spacing w:val="-5"/>
                <w:position w:val="3"/>
                <w:sz w:val="21"/>
                <w:szCs w:val="21"/>
              </w:rPr>
              <w:t>安装防滑、防跑偏报警装置。   设置泄爆口</w:t>
            </w:r>
          </w:p>
          <w:p>
            <w:pPr>
              <w:pStyle w:val="7"/>
              <w:spacing w:before="70" w:line="219" w:lineRule="auto"/>
              <w:ind w:left="134"/>
              <w:rPr>
                <w:sz w:val="21"/>
                <w:szCs w:val="21"/>
              </w:rPr>
            </w:pPr>
            <w:r>
              <w:rPr>
                <w:spacing w:val="-1"/>
                <w:sz w:val="21"/>
                <w:szCs w:val="21"/>
              </w:rPr>
              <w:t>3、采用专用防滑尼龙锁紧螺栓连接</w:t>
            </w:r>
          </w:p>
          <w:p>
            <w:pPr>
              <w:pStyle w:val="7"/>
              <w:spacing w:before="62" w:line="219" w:lineRule="auto"/>
              <w:ind w:left="134"/>
              <w:rPr>
                <w:sz w:val="21"/>
                <w:szCs w:val="21"/>
              </w:rPr>
            </w:pPr>
            <w:r>
              <w:rPr>
                <w:spacing w:val="-3"/>
                <w:sz w:val="21"/>
                <w:szCs w:val="21"/>
              </w:rPr>
              <w:t>4、经过岗位培训，考核合格后上岗作业。   每年</w:t>
            </w:r>
            <w:r>
              <w:rPr>
                <w:spacing w:val="-4"/>
                <w:sz w:val="21"/>
                <w:szCs w:val="21"/>
              </w:rPr>
              <w:t>接受安全再教育。</w:t>
            </w:r>
          </w:p>
          <w:p>
            <w:pPr>
              <w:pStyle w:val="7"/>
              <w:spacing w:before="59" w:line="219" w:lineRule="auto"/>
              <w:ind w:left="134"/>
              <w:rPr>
                <w:sz w:val="21"/>
                <w:szCs w:val="21"/>
              </w:rPr>
            </w:pPr>
            <w:r>
              <w:rPr>
                <w:spacing w:val="-2"/>
                <w:sz w:val="21"/>
                <w:szCs w:val="21"/>
              </w:rPr>
              <w:t>5、设置传动防护装置</w:t>
            </w:r>
          </w:p>
          <w:p>
            <w:pPr>
              <w:pStyle w:val="7"/>
              <w:spacing w:before="73" w:line="220" w:lineRule="auto"/>
              <w:ind w:left="134"/>
              <w:rPr>
                <w:sz w:val="21"/>
                <w:szCs w:val="21"/>
              </w:rPr>
            </w:pPr>
            <w:r>
              <w:rPr>
                <w:spacing w:val="-1"/>
                <w:sz w:val="21"/>
                <w:szCs w:val="21"/>
              </w:rPr>
              <w:t>6、设置漏电保护、电气防护。</w:t>
            </w:r>
          </w:p>
          <w:p>
            <w:pPr>
              <w:pStyle w:val="7"/>
              <w:spacing w:before="39" w:line="219" w:lineRule="auto"/>
              <w:ind w:left="134"/>
              <w:rPr>
                <w:sz w:val="21"/>
                <w:szCs w:val="21"/>
              </w:rPr>
            </w:pPr>
            <w:r>
              <w:rPr>
                <w:sz w:val="21"/>
                <w:szCs w:val="21"/>
              </w:rPr>
              <w:t>7、吸风口设置合理，吸风管道顺畅。</w:t>
            </w:r>
          </w:p>
          <w:p>
            <w:pPr>
              <w:pStyle w:val="7"/>
              <w:spacing w:before="60" w:line="214" w:lineRule="auto"/>
              <w:ind w:left="134"/>
              <w:rPr>
                <w:sz w:val="21"/>
                <w:szCs w:val="21"/>
              </w:rPr>
            </w:pPr>
            <w:r>
              <w:rPr>
                <w:sz w:val="21"/>
                <w:szCs w:val="21"/>
              </w:rPr>
              <w:t>8、执行设备安全操作规程，岗位人员每班检查一次，每月一次维护保养。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29" w:type="dxa"/>
            <w:gridSpan w:val="5"/>
            <w:vAlign w:val="top"/>
          </w:tcPr>
          <w:p>
            <w:pPr>
              <w:pStyle w:val="7"/>
              <w:spacing w:before="54" w:line="207" w:lineRule="auto"/>
              <w:ind w:left="383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8529" w:type="dxa"/>
            <w:gridSpan w:val="5"/>
            <w:vAlign w:val="top"/>
          </w:tcPr>
          <w:p>
            <w:pPr>
              <w:pStyle w:val="7"/>
              <w:spacing w:before="156" w:line="184" w:lineRule="auto"/>
              <w:ind w:left="134"/>
              <w:rPr>
                <w:sz w:val="21"/>
                <w:szCs w:val="21"/>
              </w:rPr>
            </w:pPr>
            <w:r>
              <w:rPr>
                <w:spacing w:val="-10"/>
                <w:sz w:val="21"/>
                <w:szCs w:val="21"/>
              </w:rPr>
              <w:t>1、</w:t>
            </w:r>
          </w:p>
          <w:p>
            <w:pPr>
              <w:pStyle w:val="7"/>
              <w:spacing w:before="19" w:line="251" w:lineRule="auto"/>
              <w:ind w:left="274" w:right="169" w:hanging="14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60" w:line="196" w:lineRule="auto"/>
              <w:ind w:left="13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29" w:type="dxa"/>
            <w:gridSpan w:val="5"/>
            <w:vAlign w:val="top"/>
          </w:tcPr>
          <w:p>
            <w:pPr>
              <w:pStyle w:val="7"/>
              <w:spacing w:before="65" w:line="215"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9" w:hRule="atLeast"/>
        </w:trPr>
        <w:tc>
          <w:tcPr>
            <w:tcW w:w="8529" w:type="dxa"/>
            <w:gridSpan w:val="5"/>
            <w:vAlign w:val="top"/>
          </w:tcPr>
          <w:p>
            <w:pPr>
              <w:spacing w:before="19" w:line="1470" w:lineRule="exact"/>
              <w:ind w:firstLine="174"/>
            </w:pPr>
            <w:r>
              <mc:AlternateContent>
                <mc:Choice Requires="wps">
                  <w:drawing>
                    <wp:anchor distT="0" distB="0" distL="0" distR="0" simplePos="0" relativeHeight="251662336" behindDoc="1" locked="0" layoutInCell="1" allowOverlap="1">
                      <wp:simplePos x="0" y="0"/>
                      <wp:positionH relativeFrom="rightMargin">
                        <wp:posOffset>-5361940</wp:posOffset>
                      </wp:positionH>
                      <wp:positionV relativeFrom="topMargin">
                        <wp:posOffset>31115</wp:posOffset>
                      </wp:positionV>
                      <wp:extent cx="26035" cy="895985"/>
                      <wp:effectExtent l="0" t="0" r="0" b="0"/>
                      <wp:wrapNone/>
                      <wp:docPr id="10" name="Rect 10"/>
                      <wp:cNvGraphicFramePr/>
                      <a:graphic xmlns:a="http://schemas.openxmlformats.org/drawingml/2006/main">
                        <a:graphicData uri="http://schemas.microsoft.com/office/word/2010/wordprocessingShape">
                          <wps:wsp>
                            <wps:cNvSpPr/>
                            <wps:spPr>
                              <a:xfrm>
                                <a:off x="-5361992" y="31176"/>
                                <a:ext cx="26034" cy="895985"/>
                              </a:xfrm>
                              <a:prstGeom prst="rect">
                                <a:avLst/>
                              </a:prstGeom>
                              <a:solidFill>
                                <a:srgbClr val="FCFCFC"/>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10" o:spid="_x0000_s1026" o:spt="1" style="position:absolute;left:0pt;margin-left:4pt;margin-top:2.95pt;height:70.55pt;width:2.05pt;mso-position-horizontal-relative:page;mso-position-vertical-relative:page;z-index:-251654144;mso-width-relative:page;mso-height-relative:page;" fillcolor="#FCFCFC" filled="t" stroked="f" coordsize="21600,21600" o:gfxdata="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ynPNgAAAALAQAADwAAAAAAAAABACAAAAAiAAAAZHJzL2Rvd25yZXYueG1s&#10;UEsBAhQAFAAAAAgAh07iQKsoyaUxAgAAbQQAAA4AAAAAAAAAAQAgAAAAJwEAAGRycy9lMm9Eb2Mu&#10;eG1sUEsFBgAAAAAGAAYAWQEAAMoFAAAAAA==&#10;">
                      <v:fill on="t" focussize="0,0"/>
                      <v:stroke on="f" weight="0pt"/>
                      <v:imagedata o:title=""/>
                      <o:lock v:ext="edit" aspectratio="f"/>
                      <v:textbox inset="0mm,0mm,0mm,0mm"/>
                    </v:rect>
                  </w:pict>
                </mc:Fallback>
              </mc:AlternateContent>
            </w:r>
            <w:r>
              <w:pict>
                <v:shape id="_x0000_s1027" o:spid="_x0000_s1027" o:spt="202" type="#_x0000_t202" style="position:absolute;left:0pt;margin-left:18pt;margin-top:51.7pt;height:17.45pt;width:323.5pt;mso-position-horizontal-relative:page;mso-position-vertical-relative:page;z-index:-251653120;mso-width-relative:page;mso-height-relative:page;" filled="f" stroked="f" coordsize="21600,21600">
                  <v:path/>
                  <v:fill on="f" focussize="0,0"/>
                  <v:stroke on="f"/>
                  <v:imagedata o:title=""/>
                  <o:lock v:ext="edit" aspectratio="f"/>
                  <v:textbox inset="0mm,0mm,0mm,0mm">
                    <w:txbxContent>
                      <w:p>
                        <w:pPr>
                          <w:pStyle w:val="7"/>
                          <w:spacing w:before="20" w:line="308" w:lineRule="exact"/>
                          <w:ind w:left="20"/>
                          <w:rPr>
                            <w:sz w:val="21"/>
                            <w:szCs w:val="21"/>
                          </w:rPr>
                        </w:pPr>
                        <w:r>
                          <w:rPr>
                            <w:color w:val="7E6500"/>
                            <w:spacing w:val="1"/>
                            <w:position w:val="1"/>
                            <w:sz w:val="21"/>
                            <w:szCs w:val="21"/>
                          </w:rPr>
                          <w:t>当心爆炸</w:t>
                        </w:r>
                        <w:r>
                          <w:rPr>
                            <w:color w:val="7E6500"/>
                            <w:spacing w:val="22"/>
                            <w:position w:val="1"/>
                            <w:sz w:val="21"/>
                            <w:szCs w:val="21"/>
                          </w:rPr>
                          <w:t xml:space="preserve">    </w:t>
                        </w:r>
                        <w:r>
                          <w:rPr>
                            <w:color w:val="7B6200"/>
                            <w:spacing w:val="1"/>
                            <w:sz w:val="21"/>
                            <w:szCs w:val="21"/>
                          </w:rPr>
                          <w:t xml:space="preserve">当心机械伤人 </w:t>
                        </w:r>
                        <w:r>
                          <w:rPr>
                            <w:b/>
                            <w:bCs/>
                            <w:spacing w:val="1"/>
                            <w:sz w:val="21"/>
                            <w:szCs w:val="21"/>
                          </w:rPr>
                          <w:t>当心火灾</w:t>
                        </w:r>
                        <w:r>
                          <w:rPr>
                            <w:spacing w:val="19"/>
                            <w:sz w:val="21"/>
                            <w:szCs w:val="21"/>
                          </w:rPr>
                          <w:t xml:space="preserve">     </w:t>
                        </w:r>
                        <w:r>
                          <w:rPr>
                            <w:b/>
                            <w:bCs/>
                            <w:color w:val="7B6700"/>
                            <w:spacing w:val="1"/>
                            <w:position w:val="3"/>
                            <w:sz w:val="21"/>
                            <w:szCs w:val="21"/>
                          </w:rPr>
                          <w:t>当心伤手</w:t>
                        </w:r>
                        <w:r>
                          <w:rPr>
                            <w:color w:val="7B6700"/>
                            <w:spacing w:val="1"/>
                            <w:position w:val="3"/>
                            <w:sz w:val="21"/>
                            <w:szCs w:val="21"/>
                          </w:rPr>
                          <w:t xml:space="preserve"> </w:t>
                        </w:r>
                        <w:r>
                          <w:rPr>
                            <w:color w:val="7B6700"/>
                            <w:position w:val="3"/>
                            <w:sz w:val="21"/>
                            <w:szCs w:val="21"/>
                          </w:rPr>
                          <w:t xml:space="preserve">    </w:t>
                        </w:r>
                        <w:r>
                          <w:rPr>
                            <w:b/>
                            <w:bCs/>
                            <w:color w:val="796500"/>
                            <w:position w:val="2"/>
                            <w:sz w:val="21"/>
                            <w:szCs w:val="21"/>
                          </w:rPr>
                          <w:t>当心触电</w:t>
                        </w:r>
                      </w:p>
                    </w:txbxContent>
                  </v:textbox>
                </v:shape>
              </w:pict>
            </w:r>
            <w:r>
              <w:rPr>
                <w:position w:val="-29"/>
              </w:rPr>
              <w:drawing>
                <wp:inline distT="0" distB="0" distL="0" distR="0">
                  <wp:extent cx="4418965" cy="93281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80"/>
                          <a:stretch>
                            <a:fillRect/>
                          </a:stretch>
                        </pic:blipFill>
                        <pic:spPr>
                          <a:xfrm>
                            <a:off x="0" y="0"/>
                            <a:ext cx="4419578" cy="933426"/>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29" w:type="dxa"/>
            <w:gridSpan w:val="5"/>
            <w:vAlign w:val="top"/>
          </w:tcPr>
          <w:p>
            <w:pPr>
              <w:pStyle w:val="7"/>
              <w:spacing w:before="65" w:line="219" w:lineRule="auto"/>
              <w:ind w:left="370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44" w:type="dxa"/>
            <w:vAlign w:val="top"/>
          </w:tcPr>
          <w:p>
            <w:pPr>
              <w:spacing w:before="40" w:line="870" w:lineRule="exact"/>
              <w:ind w:firstLine="25"/>
            </w:pPr>
            <w:r>
              <w:rPr>
                <w:position w:val="-17"/>
              </w:rPr>
              <w:drawing>
                <wp:inline distT="0" distB="0" distL="0" distR="0">
                  <wp:extent cx="481965" cy="55181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81"/>
                          <a:stretch>
                            <a:fillRect/>
                          </a:stretch>
                        </pic:blipFill>
                        <pic:spPr>
                          <a:xfrm>
                            <a:off x="0" y="0"/>
                            <a:ext cx="482585" cy="552421"/>
                          </a:xfrm>
                          <a:prstGeom prst="rect">
                            <a:avLst/>
                          </a:prstGeom>
                        </pic:spPr>
                      </pic:pic>
                    </a:graphicData>
                  </a:graphic>
                </wp:inline>
              </w:drawing>
            </w:r>
          </w:p>
        </w:tc>
        <w:tc>
          <w:tcPr>
            <w:tcW w:w="7685" w:type="dxa"/>
            <w:gridSpan w:val="4"/>
            <w:vAlign w:val="top"/>
          </w:tcPr>
          <w:p>
            <w:pPr>
              <w:spacing w:line="305" w:lineRule="auto"/>
              <w:rPr>
                <w:rFonts w:ascii="Arial"/>
                <w:sz w:val="21"/>
              </w:rPr>
            </w:pPr>
          </w:p>
          <w:p>
            <w:pPr>
              <w:pStyle w:val="7"/>
              <w:spacing w:before="68" w:line="228" w:lineRule="auto"/>
              <w:ind w:left="133"/>
              <w:rPr>
                <w:sz w:val="21"/>
                <w:szCs w:val="21"/>
              </w:rPr>
            </w:pPr>
            <w:r>
              <w:rPr>
                <w:b/>
                <w:bCs/>
                <w:spacing w:val="-4"/>
                <w:sz w:val="21"/>
                <w:szCs w:val="21"/>
              </w:rPr>
              <w:t>火警电话：119</w:t>
            </w:r>
            <w:r>
              <w:rPr>
                <w:spacing w:val="7"/>
                <w:sz w:val="21"/>
                <w:szCs w:val="21"/>
              </w:rPr>
              <w:t xml:space="preserve">    </w:t>
            </w:r>
            <w:r>
              <w:rPr>
                <w:b/>
                <w:bCs/>
                <w:spacing w:val="-4"/>
                <w:sz w:val="21"/>
                <w:szCs w:val="21"/>
              </w:rPr>
              <w:t>急救电话：120</w:t>
            </w:r>
          </w:p>
        </w:tc>
      </w:tr>
    </w:tbl>
    <w:p>
      <w:pPr>
        <w:rPr>
          <w:rFonts w:ascii="Arial"/>
          <w:sz w:val="21"/>
        </w:rPr>
      </w:pPr>
    </w:p>
    <w:p>
      <w:pPr>
        <w:rPr>
          <w:rFonts w:ascii="Arial" w:hAnsi="Arial" w:eastAsia="Arial" w:cs="Arial"/>
          <w:sz w:val="21"/>
          <w:szCs w:val="21"/>
        </w:rPr>
        <w:sectPr>
          <w:footerReference r:id="rId129" w:type="default"/>
          <w:pgSz w:w="11910" w:h="16840"/>
          <w:pgMar w:top="1431" w:right="1695" w:bottom="1172" w:left="1675" w:header="0" w:footer="958" w:gutter="0"/>
          <w:cols w:space="720" w:num="1"/>
        </w:sectPr>
      </w:pPr>
    </w:p>
    <w:p>
      <w:pPr>
        <w:spacing w:before="82"/>
      </w:pPr>
    </w:p>
    <w:tbl>
      <w:tblPr>
        <w:tblStyle w:val="6"/>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
        <w:gridCol w:w="595"/>
        <w:gridCol w:w="1009"/>
        <w:gridCol w:w="2257"/>
        <w:gridCol w:w="1977"/>
        <w:gridCol w:w="2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509" w:type="dxa"/>
            <w:gridSpan w:val="6"/>
            <w:vAlign w:val="top"/>
          </w:tcPr>
          <w:p>
            <w:pPr>
              <w:pStyle w:val="7"/>
              <w:spacing w:before="198" w:line="218" w:lineRule="auto"/>
              <w:ind w:left="2998"/>
              <w:rPr>
                <w:sz w:val="21"/>
                <w:szCs w:val="21"/>
              </w:rPr>
            </w:pPr>
            <w:r>
              <w:rPr>
                <w:b/>
                <w:bCs/>
                <w:spacing w:val="-11"/>
                <w:sz w:val="21"/>
                <w:szCs w:val="21"/>
              </w:rPr>
              <w:t>岗</w:t>
            </w:r>
            <w:r>
              <w:rPr>
                <w:spacing w:val="-11"/>
                <w:sz w:val="21"/>
                <w:szCs w:val="21"/>
              </w:rPr>
              <w:t xml:space="preserve"> </w:t>
            </w:r>
            <w:r>
              <w:rPr>
                <w:b/>
                <w:bCs/>
                <w:spacing w:val="-11"/>
                <w:sz w:val="21"/>
                <w:szCs w:val="21"/>
              </w:rPr>
              <w:t>位</w:t>
            </w:r>
            <w:r>
              <w:rPr>
                <w:spacing w:val="-11"/>
                <w:sz w:val="21"/>
                <w:szCs w:val="21"/>
              </w:rPr>
              <w:t xml:space="preserve"> </w:t>
            </w:r>
            <w:r>
              <w:rPr>
                <w:b/>
                <w:bCs/>
                <w:spacing w:val="-11"/>
                <w:sz w:val="21"/>
                <w:szCs w:val="21"/>
              </w:rPr>
              <w:t>安</w:t>
            </w:r>
            <w:r>
              <w:rPr>
                <w:spacing w:val="-11"/>
                <w:sz w:val="21"/>
                <w:szCs w:val="21"/>
              </w:rPr>
              <w:t xml:space="preserve"> </w:t>
            </w:r>
            <w:r>
              <w:rPr>
                <w:b/>
                <w:bCs/>
                <w:spacing w:val="-11"/>
                <w:sz w:val="21"/>
                <w:szCs w:val="21"/>
              </w:rPr>
              <w:t>全</w:t>
            </w:r>
            <w:r>
              <w:rPr>
                <w:spacing w:val="-11"/>
                <w:sz w:val="21"/>
                <w:szCs w:val="21"/>
              </w:rPr>
              <w:t xml:space="preserve"> </w:t>
            </w:r>
            <w:r>
              <w:rPr>
                <w:b/>
                <w:bCs/>
                <w:spacing w:val="-11"/>
                <w:sz w:val="21"/>
                <w:szCs w:val="21"/>
              </w:rPr>
              <w:t>风</w:t>
            </w:r>
            <w:r>
              <w:rPr>
                <w:spacing w:val="-11"/>
                <w:sz w:val="21"/>
                <w:szCs w:val="21"/>
              </w:rPr>
              <w:t xml:space="preserve"> </w:t>
            </w:r>
            <w:r>
              <w:rPr>
                <w:b/>
                <w:bCs/>
                <w:spacing w:val="-11"/>
                <w:sz w:val="21"/>
                <w:szCs w:val="21"/>
              </w:rPr>
              <w:t>险</w:t>
            </w:r>
            <w:r>
              <w:rPr>
                <w:spacing w:val="-11"/>
                <w:sz w:val="21"/>
                <w:szCs w:val="21"/>
              </w:rPr>
              <w:t xml:space="preserve"> </w:t>
            </w:r>
            <w:r>
              <w:rPr>
                <w:b/>
                <w:bCs/>
                <w:spacing w:val="-11"/>
                <w:sz w:val="21"/>
                <w:szCs w:val="21"/>
              </w:rPr>
              <w:t>告</w:t>
            </w:r>
            <w:r>
              <w:rPr>
                <w:spacing w:val="-11"/>
                <w:sz w:val="21"/>
                <w:szCs w:val="21"/>
              </w:rPr>
              <w:t xml:space="preserve"> </w:t>
            </w:r>
            <w:r>
              <w:rPr>
                <w:b/>
                <w:bCs/>
                <w:spacing w:val="-11"/>
                <w:sz w:val="21"/>
                <w:szCs w:val="21"/>
              </w:rPr>
              <w:t>知</w:t>
            </w:r>
            <w:r>
              <w:rPr>
                <w:spacing w:val="-11"/>
                <w:sz w:val="21"/>
                <w:szCs w:val="21"/>
              </w:rPr>
              <w:t xml:space="preserve"> </w:t>
            </w:r>
            <w:r>
              <w:rPr>
                <w:b/>
                <w:bCs/>
                <w:spacing w:val="-11"/>
                <w:sz w:val="21"/>
                <w:szCs w:val="21"/>
              </w:rPr>
              <w:t>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833" w:type="dxa"/>
            <w:gridSpan w:val="3"/>
            <w:vAlign w:val="top"/>
          </w:tcPr>
          <w:p>
            <w:pPr>
              <w:pStyle w:val="7"/>
              <w:spacing w:before="149" w:line="219" w:lineRule="auto"/>
              <w:ind w:left="494"/>
              <w:rPr>
                <w:sz w:val="21"/>
                <w:szCs w:val="21"/>
              </w:rPr>
            </w:pPr>
            <w:r>
              <w:rPr>
                <w:spacing w:val="3"/>
                <w:sz w:val="21"/>
                <w:szCs w:val="21"/>
              </w:rPr>
              <w:t>风险等级</w:t>
            </w:r>
          </w:p>
        </w:tc>
        <w:tc>
          <w:tcPr>
            <w:tcW w:w="2257" w:type="dxa"/>
            <w:vAlign w:val="top"/>
          </w:tcPr>
          <w:p>
            <w:pPr>
              <w:pStyle w:val="7"/>
              <w:spacing w:before="150" w:line="220" w:lineRule="auto"/>
              <w:ind w:left="821"/>
              <w:rPr>
                <w:sz w:val="21"/>
                <w:szCs w:val="21"/>
              </w:rPr>
            </w:pPr>
            <w:r>
              <w:rPr>
                <w:spacing w:val="-2"/>
                <w:sz w:val="21"/>
                <w:szCs w:val="21"/>
              </w:rPr>
              <w:t>低风险</w:t>
            </w:r>
          </w:p>
        </w:tc>
        <w:tc>
          <w:tcPr>
            <w:tcW w:w="1977" w:type="dxa"/>
            <w:vAlign w:val="top"/>
          </w:tcPr>
          <w:p>
            <w:pPr>
              <w:pStyle w:val="7"/>
              <w:spacing w:before="149" w:line="219" w:lineRule="auto"/>
              <w:ind w:left="454"/>
              <w:rPr>
                <w:sz w:val="21"/>
                <w:szCs w:val="21"/>
              </w:rPr>
            </w:pPr>
            <w:r>
              <w:rPr>
                <w:spacing w:val="2"/>
                <w:sz w:val="21"/>
                <w:szCs w:val="21"/>
              </w:rPr>
              <w:t>风险点编号</w:t>
            </w:r>
          </w:p>
        </w:tc>
        <w:tc>
          <w:tcPr>
            <w:tcW w:w="2442" w:type="dxa"/>
            <w:vAlign w:val="top"/>
          </w:tcPr>
          <w:p>
            <w:pPr>
              <w:pStyle w:val="7"/>
              <w:spacing w:before="202" w:line="184" w:lineRule="auto"/>
              <w:ind w:left="1008"/>
              <w:rPr>
                <w:sz w:val="21"/>
                <w:szCs w:val="21"/>
              </w:rPr>
            </w:pPr>
            <w:r>
              <w:rPr>
                <w:spacing w:val="-1"/>
                <w:sz w:val="21"/>
                <w:szCs w:val="21"/>
              </w:rPr>
              <w:t>P018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090" w:type="dxa"/>
            <w:gridSpan w:val="4"/>
            <w:vMerge w:val="restart"/>
            <w:tcBorders>
              <w:bottom w:val="nil"/>
            </w:tcBorders>
            <w:vAlign w:val="top"/>
          </w:tcPr>
          <w:p>
            <w:pPr>
              <w:rPr>
                <w:rFonts w:ascii="Arial"/>
                <w:sz w:val="21"/>
              </w:rPr>
            </w:pPr>
          </w:p>
        </w:tc>
        <w:tc>
          <w:tcPr>
            <w:tcW w:w="1977" w:type="dxa"/>
            <w:vAlign w:val="top"/>
          </w:tcPr>
          <w:p>
            <w:pPr>
              <w:pStyle w:val="7"/>
              <w:spacing w:before="101" w:line="220" w:lineRule="auto"/>
              <w:ind w:left="454"/>
              <w:rPr>
                <w:sz w:val="21"/>
                <w:szCs w:val="21"/>
              </w:rPr>
            </w:pPr>
            <w:r>
              <w:rPr>
                <w:spacing w:val="-2"/>
                <w:sz w:val="21"/>
                <w:szCs w:val="21"/>
              </w:rPr>
              <w:t>风险点名称</w:t>
            </w:r>
          </w:p>
        </w:tc>
        <w:tc>
          <w:tcPr>
            <w:tcW w:w="2442" w:type="dxa"/>
            <w:vAlign w:val="top"/>
          </w:tcPr>
          <w:p>
            <w:pPr>
              <w:pStyle w:val="7"/>
              <w:spacing w:before="99" w:line="219" w:lineRule="auto"/>
              <w:ind w:left="897"/>
              <w:rPr>
                <w:sz w:val="21"/>
                <w:szCs w:val="21"/>
              </w:rPr>
            </w:pPr>
            <w:r>
              <w:rPr>
                <w:spacing w:val="-2"/>
                <w:sz w:val="21"/>
                <w:szCs w:val="21"/>
              </w:rPr>
              <w:t>刮板机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090" w:type="dxa"/>
            <w:gridSpan w:val="4"/>
            <w:vMerge w:val="continue"/>
            <w:tcBorders>
              <w:top w:val="nil"/>
              <w:bottom w:val="nil"/>
            </w:tcBorders>
            <w:vAlign w:val="top"/>
          </w:tcPr>
          <w:p>
            <w:pPr>
              <w:rPr>
                <w:rFonts w:ascii="Arial"/>
                <w:sz w:val="21"/>
              </w:rPr>
            </w:pPr>
          </w:p>
        </w:tc>
        <w:tc>
          <w:tcPr>
            <w:tcW w:w="1977" w:type="dxa"/>
            <w:vAlign w:val="top"/>
          </w:tcPr>
          <w:p>
            <w:pPr>
              <w:pStyle w:val="7"/>
              <w:spacing w:before="100" w:line="219" w:lineRule="auto"/>
              <w:ind w:left="565"/>
              <w:rPr>
                <w:sz w:val="21"/>
                <w:szCs w:val="21"/>
              </w:rPr>
            </w:pPr>
            <w:r>
              <w:rPr>
                <w:spacing w:val="3"/>
                <w:sz w:val="21"/>
                <w:szCs w:val="21"/>
              </w:rPr>
              <w:t>管控层级</w:t>
            </w:r>
          </w:p>
        </w:tc>
        <w:tc>
          <w:tcPr>
            <w:tcW w:w="2442" w:type="dxa"/>
            <w:vAlign w:val="top"/>
          </w:tcPr>
          <w:p>
            <w:pPr>
              <w:pStyle w:val="7"/>
              <w:spacing w:before="101"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4090" w:type="dxa"/>
            <w:gridSpan w:val="4"/>
            <w:vMerge w:val="continue"/>
            <w:tcBorders>
              <w:top w:val="nil"/>
              <w:bottom w:val="nil"/>
            </w:tcBorders>
            <w:vAlign w:val="top"/>
          </w:tcPr>
          <w:p>
            <w:pPr>
              <w:rPr>
                <w:rFonts w:ascii="Arial"/>
                <w:sz w:val="21"/>
              </w:rPr>
            </w:pPr>
          </w:p>
        </w:tc>
        <w:tc>
          <w:tcPr>
            <w:tcW w:w="1977" w:type="dxa"/>
            <w:vAlign w:val="top"/>
          </w:tcPr>
          <w:p>
            <w:pPr>
              <w:pStyle w:val="7"/>
              <w:spacing w:before="212" w:line="220" w:lineRule="auto"/>
              <w:ind w:left="565"/>
              <w:rPr>
                <w:sz w:val="21"/>
                <w:szCs w:val="21"/>
              </w:rPr>
            </w:pPr>
            <w:r>
              <w:rPr>
                <w:spacing w:val="3"/>
                <w:sz w:val="21"/>
                <w:szCs w:val="21"/>
              </w:rPr>
              <w:t>导致后果</w:t>
            </w:r>
          </w:p>
        </w:tc>
        <w:tc>
          <w:tcPr>
            <w:tcW w:w="2442" w:type="dxa"/>
            <w:vAlign w:val="top"/>
          </w:tcPr>
          <w:p>
            <w:pPr>
              <w:pStyle w:val="7"/>
              <w:spacing w:before="70" w:line="241" w:lineRule="auto"/>
              <w:ind w:left="796" w:right="53" w:hanging="739"/>
              <w:rPr>
                <w:sz w:val="21"/>
                <w:szCs w:val="21"/>
              </w:rPr>
            </w:pPr>
            <w:r>
              <w:rPr>
                <w:sz w:val="21"/>
                <w:szCs w:val="21"/>
              </w:rPr>
              <w:t>火灾，其他爆炸，机械伤</w:t>
            </w:r>
            <w:r>
              <w:rPr>
                <w:spacing w:val="9"/>
                <w:sz w:val="21"/>
                <w:szCs w:val="21"/>
              </w:rPr>
              <w:t xml:space="preserve"> </w:t>
            </w:r>
            <w:r>
              <w:rPr>
                <w:spacing w:val="3"/>
                <w:sz w:val="21"/>
                <w:szCs w:val="21"/>
              </w:rPr>
              <w:t>害，触电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090" w:type="dxa"/>
            <w:gridSpan w:val="4"/>
            <w:vMerge w:val="continue"/>
            <w:tcBorders>
              <w:top w:val="nil"/>
            </w:tcBorders>
            <w:vAlign w:val="top"/>
          </w:tcPr>
          <w:p>
            <w:pPr>
              <w:rPr>
                <w:rFonts w:ascii="Arial"/>
                <w:sz w:val="21"/>
              </w:rPr>
            </w:pPr>
          </w:p>
        </w:tc>
        <w:tc>
          <w:tcPr>
            <w:tcW w:w="1977" w:type="dxa"/>
            <w:vAlign w:val="top"/>
          </w:tcPr>
          <w:p>
            <w:pPr>
              <w:pStyle w:val="7"/>
              <w:spacing w:before="92" w:line="219" w:lineRule="auto"/>
              <w:ind w:left="404"/>
              <w:rPr>
                <w:sz w:val="21"/>
                <w:szCs w:val="21"/>
              </w:rPr>
            </w:pPr>
            <w:r>
              <w:rPr>
                <w:spacing w:val="-3"/>
                <w:sz w:val="21"/>
                <w:szCs w:val="21"/>
              </w:rPr>
              <w:t>责任人/电话</w:t>
            </w:r>
          </w:p>
        </w:tc>
        <w:tc>
          <w:tcPr>
            <w:tcW w:w="2442" w:type="dxa"/>
            <w:vAlign w:val="top"/>
          </w:tcPr>
          <w:p>
            <w:pPr>
              <w:pStyle w:val="7"/>
              <w:spacing w:before="93"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09" w:type="dxa"/>
            <w:gridSpan w:val="6"/>
            <w:vAlign w:val="top"/>
          </w:tcPr>
          <w:p>
            <w:pPr>
              <w:pStyle w:val="7"/>
              <w:spacing w:before="59"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8509" w:type="dxa"/>
            <w:gridSpan w:val="6"/>
            <w:vAlign w:val="top"/>
          </w:tcPr>
          <w:p>
            <w:pPr>
              <w:pStyle w:val="7"/>
              <w:spacing w:before="52" w:line="320" w:lineRule="exact"/>
              <w:ind w:left="124"/>
              <w:rPr>
                <w:sz w:val="21"/>
                <w:szCs w:val="21"/>
              </w:rPr>
            </w:pPr>
            <w:r>
              <w:rPr>
                <w:position w:val="8"/>
                <w:sz w:val="21"/>
                <w:szCs w:val="21"/>
              </w:rPr>
              <w:t>1、完好牢固，无变形受损现象</w:t>
            </w:r>
          </w:p>
          <w:p>
            <w:pPr>
              <w:pStyle w:val="7"/>
              <w:spacing w:line="219" w:lineRule="auto"/>
              <w:ind w:left="124"/>
              <w:rPr>
                <w:sz w:val="21"/>
                <w:szCs w:val="21"/>
              </w:rPr>
            </w:pPr>
            <w:r>
              <w:rPr>
                <w:spacing w:val="-2"/>
                <w:sz w:val="21"/>
                <w:szCs w:val="21"/>
              </w:rPr>
              <w:t>2、无粉尘外溢</w:t>
            </w:r>
          </w:p>
          <w:p>
            <w:pPr>
              <w:pStyle w:val="7"/>
              <w:spacing w:before="60" w:line="219" w:lineRule="auto"/>
              <w:ind w:left="124"/>
              <w:rPr>
                <w:sz w:val="21"/>
                <w:szCs w:val="21"/>
              </w:rPr>
            </w:pPr>
            <w:r>
              <w:rPr>
                <w:spacing w:val="-1"/>
                <w:sz w:val="21"/>
                <w:szCs w:val="21"/>
              </w:rPr>
              <w:t>3、线路无破损，无漏电风险</w:t>
            </w:r>
          </w:p>
          <w:p>
            <w:pPr>
              <w:pStyle w:val="7"/>
              <w:spacing w:before="71"/>
              <w:ind w:left="124" w:right="919"/>
              <w:rPr>
                <w:sz w:val="21"/>
                <w:szCs w:val="21"/>
              </w:rPr>
            </w:pPr>
            <w:r>
              <w:rPr>
                <w:sz w:val="21"/>
                <w:szCs w:val="21"/>
              </w:rPr>
              <w:t>4、运行工况良好，刮板链条进入头轮是应啮合正确，不应出现卡链、跳链现</w:t>
            </w:r>
            <w:r>
              <w:rPr>
                <w:spacing w:val="-1"/>
                <w:sz w:val="21"/>
                <w:szCs w:val="21"/>
              </w:rPr>
              <w:t>象。</w:t>
            </w:r>
            <w:r>
              <w:rPr>
                <w:sz w:val="21"/>
                <w:szCs w:val="21"/>
              </w:rPr>
              <w:t xml:space="preserve"> </w:t>
            </w:r>
            <w:r>
              <w:rPr>
                <w:spacing w:val="-2"/>
                <w:sz w:val="21"/>
                <w:szCs w:val="21"/>
              </w:rPr>
              <w:t>5、转动部件不外露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0"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8509" w:type="dxa"/>
            <w:gridSpan w:val="6"/>
            <w:vAlign w:val="top"/>
          </w:tcPr>
          <w:p>
            <w:pPr>
              <w:pStyle w:val="7"/>
              <w:spacing w:before="73" w:line="219" w:lineRule="auto"/>
              <w:ind w:left="124"/>
              <w:rPr>
                <w:sz w:val="21"/>
                <w:szCs w:val="21"/>
              </w:rPr>
            </w:pPr>
            <w:r>
              <w:rPr>
                <w:spacing w:val="-3"/>
                <w:sz w:val="21"/>
                <w:szCs w:val="21"/>
              </w:rPr>
              <w:t>1、经过岗位培训，考核合格后上岗作业。   每年</w:t>
            </w:r>
            <w:r>
              <w:rPr>
                <w:spacing w:val="-4"/>
                <w:sz w:val="21"/>
                <w:szCs w:val="21"/>
              </w:rPr>
              <w:t>接受安全再教育。</w:t>
            </w:r>
          </w:p>
          <w:p>
            <w:pPr>
              <w:pStyle w:val="7"/>
              <w:spacing w:before="50" w:line="319" w:lineRule="exact"/>
              <w:ind w:left="124"/>
              <w:rPr>
                <w:sz w:val="21"/>
                <w:szCs w:val="21"/>
              </w:rPr>
            </w:pPr>
            <w:r>
              <w:rPr>
                <w:spacing w:val="-1"/>
                <w:position w:val="7"/>
                <w:sz w:val="21"/>
                <w:szCs w:val="21"/>
              </w:rPr>
              <w:t>2、连接螺栓齐全有效</w:t>
            </w:r>
          </w:p>
          <w:p>
            <w:pPr>
              <w:pStyle w:val="7"/>
              <w:spacing w:line="218" w:lineRule="auto"/>
              <w:ind w:left="124"/>
              <w:rPr>
                <w:sz w:val="21"/>
                <w:szCs w:val="21"/>
              </w:rPr>
            </w:pPr>
            <w:r>
              <w:rPr>
                <w:spacing w:val="-2"/>
                <w:sz w:val="21"/>
                <w:szCs w:val="21"/>
              </w:rPr>
              <w:t>3、设置传动防护罩</w:t>
            </w:r>
          </w:p>
          <w:p>
            <w:pPr>
              <w:pStyle w:val="7"/>
              <w:spacing w:before="51" w:line="342" w:lineRule="exact"/>
              <w:ind w:left="124"/>
              <w:rPr>
                <w:sz w:val="21"/>
                <w:szCs w:val="21"/>
              </w:rPr>
            </w:pPr>
            <w:r>
              <w:rPr>
                <w:spacing w:val="-7"/>
                <w:position w:val="9"/>
                <w:sz w:val="21"/>
                <w:szCs w:val="21"/>
              </w:rPr>
              <w:t>4、设置堵料报警连锁装置。</w:t>
            </w:r>
            <w:r>
              <w:rPr>
                <w:spacing w:val="21"/>
                <w:position w:val="9"/>
                <w:sz w:val="21"/>
                <w:szCs w:val="21"/>
              </w:rPr>
              <w:t xml:space="preserve">   </w:t>
            </w:r>
            <w:r>
              <w:rPr>
                <w:spacing w:val="-7"/>
                <w:position w:val="9"/>
                <w:sz w:val="21"/>
                <w:szCs w:val="21"/>
              </w:rPr>
              <w:t>电机过载、短路监控及连锁</w:t>
            </w:r>
          </w:p>
          <w:p>
            <w:pPr>
              <w:pStyle w:val="7"/>
              <w:spacing w:line="220" w:lineRule="auto"/>
              <w:ind w:left="124"/>
              <w:rPr>
                <w:sz w:val="21"/>
                <w:szCs w:val="21"/>
              </w:rPr>
            </w:pPr>
            <w:r>
              <w:rPr>
                <w:sz w:val="21"/>
                <w:szCs w:val="21"/>
              </w:rPr>
              <w:t>5、设置漏电保护，PE电气防护</w:t>
            </w:r>
          </w:p>
          <w:p>
            <w:pPr>
              <w:pStyle w:val="7"/>
              <w:spacing w:before="59" w:line="219" w:lineRule="auto"/>
              <w:ind w:left="124"/>
              <w:rPr>
                <w:sz w:val="21"/>
                <w:szCs w:val="21"/>
              </w:rPr>
            </w:pPr>
            <w:r>
              <w:rPr>
                <w:spacing w:val="-1"/>
                <w:sz w:val="21"/>
                <w:szCs w:val="21"/>
              </w:rPr>
              <w:t>6、吸风口设置合理，细分管道顺畅</w:t>
            </w:r>
          </w:p>
          <w:p>
            <w:pPr>
              <w:pStyle w:val="7"/>
              <w:spacing w:before="31" w:line="219" w:lineRule="auto"/>
              <w:ind w:left="124"/>
              <w:rPr>
                <w:sz w:val="21"/>
                <w:szCs w:val="21"/>
              </w:rPr>
            </w:pPr>
            <w:r>
              <w:rPr>
                <w:sz w:val="21"/>
                <w:szCs w:val="21"/>
              </w:rPr>
              <w:t>7、执行设备安全操作规程，岗位人员每班检查一次，每月一次维护保养。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3" w:line="217" w:lineRule="auto"/>
              <w:ind w:left="381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8509" w:type="dxa"/>
            <w:gridSpan w:val="6"/>
            <w:vAlign w:val="top"/>
          </w:tcPr>
          <w:p>
            <w:pPr>
              <w:pStyle w:val="7"/>
              <w:spacing w:before="145" w:line="184" w:lineRule="auto"/>
              <w:ind w:left="124"/>
              <w:rPr>
                <w:sz w:val="21"/>
                <w:szCs w:val="21"/>
              </w:rPr>
            </w:pPr>
            <w:r>
              <w:rPr>
                <w:spacing w:val="-10"/>
                <w:sz w:val="21"/>
                <w:szCs w:val="21"/>
              </w:rPr>
              <w:t>1、</w:t>
            </w:r>
          </w:p>
          <w:p>
            <w:pPr>
              <w:pStyle w:val="7"/>
              <w:spacing w:before="19" w:line="251" w:lineRule="auto"/>
              <w:ind w:left="264" w:right="159" w:hanging="14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40" w:line="219" w:lineRule="auto"/>
              <w:ind w:left="12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509" w:type="dxa"/>
            <w:gridSpan w:val="6"/>
            <w:vAlign w:val="top"/>
          </w:tcPr>
          <w:p>
            <w:pPr>
              <w:pStyle w:val="7"/>
              <w:spacing w:before="44" w:line="207" w:lineRule="auto"/>
              <w:ind w:left="381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9" w:hRule="atLeast"/>
        </w:trPr>
        <w:tc>
          <w:tcPr>
            <w:tcW w:w="229" w:type="dxa"/>
            <w:tcBorders>
              <w:right w:val="nil"/>
            </w:tcBorders>
            <w:vAlign w:val="top"/>
          </w:tcPr>
          <w:p>
            <w:pPr>
              <w:rPr>
                <w:rFonts w:ascii="Arial"/>
                <w:sz w:val="21"/>
              </w:rPr>
            </w:pPr>
            <w:r>
              <w:pict>
                <v:rect id="_x0000_s1028" o:spid="_x0000_s1028" o:spt="1" style="position:absolute;left:0pt;margin-left:6.25pt;margin-top:0.45pt;height:79.55pt;width:0.5pt;mso-position-horizontal-relative:page;mso-position-vertical-relative:page;z-index:251665408;mso-width-relative:page;mso-height-relative:page;" fillcolor="#000000" filled="t" stroked="f" coordsize="21600,21600">
                  <v:path/>
                  <v:fill on="t" focussize="0,0"/>
                  <v:stroke on="f"/>
                  <v:imagedata o:title=""/>
                  <o:lock v:ext="edit"/>
                </v:rect>
              </w:pict>
            </w:r>
          </w:p>
        </w:tc>
        <w:tc>
          <w:tcPr>
            <w:tcW w:w="8280" w:type="dxa"/>
            <w:gridSpan w:val="5"/>
            <w:tcBorders>
              <w:left w:val="nil"/>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7"/>
              <w:spacing w:before="69" w:line="223" w:lineRule="auto"/>
              <w:ind w:left="84"/>
              <w:rPr>
                <w:sz w:val="21"/>
                <w:szCs w:val="21"/>
              </w:rPr>
            </w:pPr>
            <w:r>
              <w:drawing>
                <wp:anchor distT="0" distB="0" distL="0" distR="0" simplePos="0" relativeHeight="251664384" behindDoc="1" locked="0" layoutInCell="1" allowOverlap="1">
                  <wp:simplePos x="0" y="0"/>
                  <wp:positionH relativeFrom="column">
                    <wp:posOffset>-31115</wp:posOffset>
                  </wp:positionH>
                  <wp:positionV relativeFrom="paragraph">
                    <wp:posOffset>-631825</wp:posOffset>
                  </wp:positionV>
                  <wp:extent cx="2622550" cy="9525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82"/>
                          <a:stretch>
                            <a:fillRect/>
                          </a:stretch>
                        </pic:blipFill>
                        <pic:spPr>
                          <a:xfrm>
                            <a:off x="0" y="0"/>
                            <a:ext cx="2622569" cy="952460"/>
                          </a:xfrm>
                          <a:prstGeom prst="rect">
                            <a:avLst/>
                          </a:prstGeom>
                        </pic:spPr>
                      </pic:pic>
                    </a:graphicData>
                  </a:graphic>
                </wp:anchor>
              </w:drawing>
            </w:r>
            <w:r>
              <w:rPr>
                <w:b/>
                <w:bCs/>
                <w:color w:val="7C6300"/>
                <w:position w:val="1"/>
                <w:sz w:val="21"/>
                <w:szCs w:val="21"/>
              </w:rPr>
              <w:t>当心机械伤人</w:t>
            </w:r>
            <w:r>
              <w:rPr>
                <w:color w:val="7C6300"/>
                <w:spacing w:val="100"/>
                <w:position w:val="1"/>
                <w:sz w:val="21"/>
                <w:szCs w:val="21"/>
              </w:rPr>
              <w:t xml:space="preserve"> </w:t>
            </w:r>
            <w:r>
              <w:rPr>
                <w:color w:val="7B6200"/>
                <w:sz w:val="21"/>
                <w:szCs w:val="21"/>
              </w:rPr>
              <w:t xml:space="preserve">注意安全    </w:t>
            </w:r>
            <w:r>
              <w:rPr>
                <w:position w:val="-2"/>
                <w:sz w:val="21"/>
                <w:szCs w:val="21"/>
              </w:rPr>
              <w:t>当心火灾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9" w:type="dxa"/>
            <w:gridSpan w:val="6"/>
            <w:vAlign w:val="top"/>
          </w:tcPr>
          <w:p>
            <w:pPr>
              <w:pStyle w:val="7"/>
              <w:spacing w:before="54" w:line="207" w:lineRule="auto"/>
              <w:ind w:left="359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24" w:type="dxa"/>
            <w:gridSpan w:val="2"/>
            <w:vAlign w:val="top"/>
          </w:tcPr>
          <w:p>
            <w:pPr>
              <w:spacing w:before="39" w:line="860" w:lineRule="exact"/>
              <w:ind w:firstLine="15"/>
            </w:pPr>
            <w:r>
              <w:rPr>
                <w:position w:val="-17"/>
              </w:rPr>
              <w:drawing>
                <wp:inline distT="0" distB="0" distL="0" distR="0">
                  <wp:extent cx="475615" cy="5461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83"/>
                          <a:stretch>
                            <a:fillRect/>
                          </a:stretch>
                        </pic:blipFill>
                        <pic:spPr>
                          <a:xfrm>
                            <a:off x="0" y="0"/>
                            <a:ext cx="476232" cy="546112"/>
                          </a:xfrm>
                          <a:prstGeom prst="rect">
                            <a:avLst/>
                          </a:prstGeom>
                        </pic:spPr>
                      </pic:pic>
                    </a:graphicData>
                  </a:graphic>
                </wp:inline>
              </w:drawing>
            </w:r>
          </w:p>
        </w:tc>
        <w:tc>
          <w:tcPr>
            <w:tcW w:w="7685" w:type="dxa"/>
            <w:gridSpan w:val="4"/>
            <w:vAlign w:val="top"/>
          </w:tcPr>
          <w:p>
            <w:pPr>
              <w:spacing w:line="334" w:lineRule="auto"/>
              <w:rPr>
                <w:rFonts w:ascii="Arial"/>
                <w:sz w:val="21"/>
              </w:rPr>
            </w:pPr>
          </w:p>
          <w:p>
            <w:pPr>
              <w:pStyle w:val="7"/>
              <w:spacing w:before="68" w:line="219" w:lineRule="auto"/>
              <w:ind w:left="143"/>
              <w:rPr>
                <w:sz w:val="21"/>
                <w:szCs w:val="21"/>
              </w:rPr>
            </w:pPr>
            <w:r>
              <w:rPr>
                <w:b/>
                <w:bCs/>
                <w:spacing w:val="-4"/>
                <w:sz w:val="21"/>
                <w:szCs w:val="21"/>
              </w:rPr>
              <w:t>火警电话：119</w:t>
            </w:r>
            <w:r>
              <w:rPr>
                <w:spacing w:val="31"/>
                <w:sz w:val="21"/>
                <w:szCs w:val="21"/>
              </w:rPr>
              <w:t xml:space="preserve">   </w:t>
            </w:r>
            <w:r>
              <w:rPr>
                <w:b/>
                <w:bCs/>
                <w:spacing w:val="-4"/>
                <w:sz w:val="21"/>
                <w:szCs w:val="21"/>
              </w:rPr>
              <w:t>急救电话：120</w:t>
            </w:r>
          </w:p>
        </w:tc>
      </w:tr>
    </w:tbl>
    <w:p>
      <w:pPr>
        <w:rPr>
          <w:rFonts w:ascii="Arial"/>
          <w:sz w:val="21"/>
        </w:rPr>
      </w:pPr>
    </w:p>
    <w:p>
      <w:pPr>
        <w:rPr>
          <w:rFonts w:ascii="Arial" w:hAnsi="Arial" w:eastAsia="Arial" w:cs="Arial"/>
          <w:sz w:val="21"/>
          <w:szCs w:val="21"/>
        </w:rPr>
        <w:sectPr>
          <w:footerReference r:id="rId130" w:type="default"/>
          <w:pgSz w:w="11910" w:h="16840"/>
          <w:pgMar w:top="1431" w:right="1705" w:bottom="1182" w:left="1685" w:header="0" w:footer="969" w:gutter="0"/>
          <w:cols w:space="720" w:num="1"/>
        </w:sectPr>
      </w:pPr>
    </w:p>
    <w:p>
      <w:pPr>
        <w:spacing w:before="7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4"/>
        <w:gridCol w:w="560"/>
        <w:gridCol w:w="1009"/>
        <w:gridCol w:w="2247"/>
        <w:gridCol w:w="1977"/>
        <w:gridCol w:w="24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9" w:type="dxa"/>
            <w:gridSpan w:val="6"/>
            <w:vAlign w:val="top"/>
          </w:tcPr>
          <w:p>
            <w:pPr>
              <w:pStyle w:val="7"/>
              <w:spacing w:before="170" w:line="218" w:lineRule="auto"/>
              <w:ind w:left="301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843" w:type="dxa"/>
            <w:gridSpan w:val="3"/>
            <w:vAlign w:val="top"/>
          </w:tcPr>
          <w:p>
            <w:pPr>
              <w:pStyle w:val="7"/>
              <w:spacing w:before="149" w:line="219" w:lineRule="auto"/>
              <w:ind w:left="504"/>
              <w:rPr>
                <w:sz w:val="21"/>
                <w:szCs w:val="21"/>
              </w:rPr>
            </w:pPr>
            <w:r>
              <w:rPr>
                <w:spacing w:val="3"/>
                <w:sz w:val="21"/>
                <w:szCs w:val="21"/>
              </w:rPr>
              <w:t>风险等级</w:t>
            </w:r>
          </w:p>
        </w:tc>
        <w:tc>
          <w:tcPr>
            <w:tcW w:w="2247" w:type="dxa"/>
            <w:vAlign w:val="top"/>
          </w:tcPr>
          <w:p>
            <w:pPr>
              <w:pStyle w:val="7"/>
              <w:spacing w:before="150" w:line="220" w:lineRule="auto"/>
              <w:ind w:left="821"/>
              <w:rPr>
                <w:sz w:val="21"/>
                <w:szCs w:val="21"/>
              </w:rPr>
            </w:pPr>
            <w:r>
              <w:rPr>
                <w:spacing w:val="-2"/>
                <w:sz w:val="21"/>
                <w:szCs w:val="21"/>
              </w:rPr>
              <w:t>低风险</w:t>
            </w:r>
          </w:p>
        </w:tc>
        <w:tc>
          <w:tcPr>
            <w:tcW w:w="1977" w:type="dxa"/>
            <w:vAlign w:val="top"/>
          </w:tcPr>
          <w:p>
            <w:pPr>
              <w:pStyle w:val="7"/>
              <w:spacing w:before="149" w:line="219" w:lineRule="auto"/>
              <w:ind w:left="454"/>
              <w:rPr>
                <w:sz w:val="21"/>
                <w:szCs w:val="21"/>
              </w:rPr>
            </w:pPr>
            <w:r>
              <w:rPr>
                <w:spacing w:val="2"/>
                <w:sz w:val="21"/>
                <w:szCs w:val="21"/>
              </w:rPr>
              <w:t>风险点编号</w:t>
            </w:r>
          </w:p>
        </w:tc>
        <w:tc>
          <w:tcPr>
            <w:tcW w:w="2452" w:type="dxa"/>
            <w:vAlign w:val="top"/>
          </w:tcPr>
          <w:p>
            <w:pPr>
              <w:pStyle w:val="7"/>
              <w:spacing w:before="202" w:line="184" w:lineRule="auto"/>
              <w:ind w:left="1008"/>
              <w:rPr>
                <w:sz w:val="21"/>
                <w:szCs w:val="21"/>
              </w:rPr>
            </w:pPr>
            <w:r>
              <w:rPr>
                <w:spacing w:val="-1"/>
                <w:sz w:val="21"/>
                <w:szCs w:val="21"/>
              </w:rPr>
              <w:t>P017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090" w:type="dxa"/>
            <w:gridSpan w:val="4"/>
            <w:vMerge w:val="restart"/>
            <w:tcBorders>
              <w:bottom w:val="nil"/>
            </w:tcBorders>
            <w:vAlign w:val="top"/>
          </w:tcPr>
          <w:p>
            <w:pPr>
              <w:rPr>
                <w:rFonts w:ascii="Arial"/>
                <w:sz w:val="21"/>
              </w:rPr>
            </w:pPr>
          </w:p>
        </w:tc>
        <w:tc>
          <w:tcPr>
            <w:tcW w:w="1977" w:type="dxa"/>
            <w:vAlign w:val="top"/>
          </w:tcPr>
          <w:p>
            <w:pPr>
              <w:pStyle w:val="7"/>
              <w:spacing w:before="90" w:line="220" w:lineRule="auto"/>
              <w:ind w:left="454"/>
              <w:rPr>
                <w:sz w:val="21"/>
                <w:szCs w:val="21"/>
              </w:rPr>
            </w:pPr>
            <w:r>
              <w:rPr>
                <w:spacing w:val="-2"/>
                <w:sz w:val="21"/>
                <w:szCs w:val="21"/>
              </w:rPr>
              <w:t>风险点名称</w:t>
            </w:r>
          </w:p>
        </w:tc>
        <w:tc>
          <w:tcPr>
            <w:tcW w:w="2452" w:type="dxa"/>
            <w:vAlign w:val="top"/>
          </w:tcPr>
          <w:p>
            <w:pPr>
              <w:pStyle w:val="7"/>
              <w:spacing w:before="89" w:line="219" w:lineRule="auto"/>
              <w:ind w:left="698"/>
              <w:rPr>
                <w:sz w:val="21"/>
                <w:szCs w:val="21"/>
              </w:rPr>
            </w:pPr>
            <w:r>
              <w:rPr>
                <w:spacing w:val="2"/>
                <w:sz w:val="21"/>
                <w:szCs w:val="21"/>
              </w:rPr>
              <w:t>圆筒初清筛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090" w:type="dxa"/>
            <w:gridSpan w:val="4"/>
            <w:vMerge w:val="continue"/>
            <w:tcBorders>
              <w:top w:val="nil"/>
              <w:bottom w:val="nil"/>
            </w:tcBorders>
            <w:vAlign w:val="top"/>
          </w:tcPr>
          <w:p>
            <w:pPr>
              <w:rPr>
                <w:rFonts w:ascii="Arial"/>
                <w:sz w:val="21"/>
              </w:rPr>
            </w:pPr>
          </w:p>
        </w:tc>
        <w:tc>
          <w:tcPr>
            <w:tcW w:w="1977" w:type="dxa"/>
            <w:vAlign w:val="top"/>
          </w:tcPr>
          <w:p>
            <w:pPr>
              <w:pStyle w:val="7"/>
              <w:spacing w:before="100" w:line="219" w:lineRule="auto"/>
              <w:ind w:left="565"/>
              <w:rPr>
                <w:sz w:val="21"/>
                <w:szCs w:val="21"/>
              </w:rPr>
            </w:pPr>
            <w:r>
              <w:rPr>
                <w:spacing w:val="3"/>
                <w:sz w:val="21"/>
                <w:szCs w:val="21"/>
              </w:rPr>
              <w:t>管控层级</w:t>
            </w:r>
          </w:p>
        </w:tc>
        <w:tc>
          <w:tcPr>
            <w:tcW w:w="2452" w:type="dxa"/>
            <w:vAlign w:val="top"/>
          </w:tcPr>
          <w:p>
            <w:pPr>
              <w:pStyle w:val="7"/>
              <w:spacing w:before="101"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4090" w:type="dxa"/>
            <w:gridSpan w:val="4"/>
            <w:vMerge w:val="continue"/>
            <w:tcBorders>
              <w:top w:val="nil"/>
              <w:bottom w:val="nil"/>
            </w:tcBorders>
            <w:vAlign w:val="top"/>
          </w:tcPr>
          <w:p>
            <w:pPr>
              <w:rPr>
                <w:rFonts w:ascii="Arial"/>
                <w:sz w:val="21"/>
              </w:rPr>
            </w:pPr>
          </w:p>
        </w:tc>
        <w:tc>
          <w:tcPr>
            <w:tcW w:w="1977" w:type="dxa"/>
            <w:vAlign w:val="top"/>
          </w:tcPr>
          <w:p>
            <w:pPr>
              <w:pStyle w:val="7"/>
              <w:spacing w:before="221" w:line="220" w:lineRule="auto"/>
              <w:ind w:left="565"/>
              <w:rPr>
                <w:sz w:val="21"/>
                <w:szCs w:val="21"/>
              </w:rPr>
            </w:pPr>
            <w:r>
              <w:rPr>
                <w:spacing w:val="3"/>
                <w:sz w:val="21"/>
                <w:szCs w:val="21"/>
              </w:rPr>
              <w:t>导致后果</w:t>
            </w:r>
          </w:p>
        </w:tc>
        <w:tc>
          <w:tcPr>
            <w:tcW w:w="2452" w:type="dxa"/>
            <w:vAlign w:val="top"/>
          </w:tcPr>
          <w:p>
            <w:pPr>
              <w:pStyle w:val="7"/>
              <w:spacing w:before="80" w:line="241" w:lineRule="auto"/>
              <w:ind w:left="276" w:right="72" w:hanging="209"/>
              <w:rPr>
                <w:sz w:val="21"/>
                <w:szCs w:val="21"/>
              </w:rPr>
            </w:pPr>
            <w:r>
              <w:rPr>
                <w:spacing w:val="-1"/>
                <w:sz w:val="21"/>
                <w:szCs w:val="21"/>
              </w:rPr>
              <w:t>物体打击，车辆伤害，火</w:t>
            </w:r>
            <w:r>
              <w:rPr>
                <w:spacing w:val="1"/>
                <w:sz w:val="21"/>
                <w:szCs w:val="21"/>
              </w:rPr>
              <w:t xml:space="preserve"> 灾，其他爆炸，触电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090" w:type="dxa"/>
            <w:gridSpan w:val="4"/>
            <w:vMerge w:val="continue"/>
            <w:tcBorders>
              <w:top w:val="nil"/>
            </w:tcBorders>
            <w:vAlign w:val="top"/>
          </w:tcPr>
          <w:p>
            <w:pPr>
              <w:rPr>
                <w:rFonts w:ascii="Arial"/>
                <w:sz w:val="21"/>
              </w:rPr>
            </w:pPr>
          </w:p>
        </w:tc>
        <w:tc>
          <w:tcPr>
            <w:tcW w:w="1977" w:type="dxa"/>
            <w:vAlign w:val="top"/>
          </w:tcPr>
          <w:p>
            <w:pPr>
              <w:pStyle w:val="7"/>
              <w:spacing w:before="91" w:line="219" w:lineRule="auto"/>
              <w:ind w:left="404"/>
              <w:rPr>
                <w:sz w:val="21"/>
                <w:szCs w:val="21"/>
              </w:rPr>
            </w:pPr>
            <w:r>
              <w:rPr>
                <w:spacing w:val="-3"/>
                <w:sz w:val="21"/>
                <w:szCs w:val="21"/>
              </w:rPr>
              <w:t>责任人/电话</w:t>
            </w:r>
          </w:p>
        </w:tc>
        <w:tc>
          <w:tcPr>
            <w:tcW w:w="2452" w:type="dxa"/>
            <w:vAlign w:val="top"/>
          </w:tcPr>
          <w:p>
            <w:pPr>
              <w:pStyle w:val="7"/>
              <w:spacing w:before="92"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6"/>
            <w:vAlign w:val="top"/>
          </w:tcPr>
          <w:p>
            <w:pPr>
              <w:pStyle w:val="7"/>
              <w:spacing w:before="48"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8519" w:type="dxa"/>
            <w:gridSpan w:val="6"/>
            <w:vAlign w:val="top"/>
          </w:tcPr>
          <w:p>
            <w:pPr>
              <w:pStyle w:val="7"/>
              <w:spacing w:before="61" w:line="320" w:lineRule="exact"/>
              <w:ind w:left="124"/>
              <w:rPr>
                <w:sz w:val="21"/>
                <w:szCs w:val="21"/>
              </w:rPr>
            </w:pPr>
            <w:r>
              <w:rPr>
                <w:position w:val="8"/>
                <w:sz w:val="21"/>
                <w:szCs w:val="21"/>
              </w:rPr>
              <w:t>1、完好牢固，无变形受损现象</w:t>
            </w:r>
          </w:p>
          <w:p>
            <w:pPr>
              <w:pStyle w:val="7"/>
              <w:spacing w:line="219" w:lineRule="auto"/>
              <w:ind w:left="124"/>
              <w:rPr>
                <w:sz w:val="21"/>
                <w:szCs w:val="21"/>
              </w:rPr>
            </w:pPr>
            <w:r>
              <w:rPr>
                <w:spacing w:val="-2"/>
                <w:sz w:val="21"/>
                <w:szCs w:val="21"/>
              </w:rPr>
              <w:t>2、无粉尘外溢</w:t>
            </w:r>
          </w:p>
          <w:p>
            <w:pPr>
              <w:pStyle w:val="7"/>
              <w:spacing w:before="60" w:line="320" w:lineRule="exact"/>
              <w:ind w:left="124"/>
              <w:rPr>
                <w:sz w:val="21"/>
                <w:szCs w:val="21"/>
              </w:rPr>
            </w:pPr>
            <w:r>
              <w:rPr>
                <w:spacing w:val="-1"/>
                <w:position w:val="8"/>
                <w:sz w:val="21"/>
                <w:szCs w:val="21"/>
              </w:rPr>
              <w:t>3、线路无破损，无漏电风险</w:t>
            </w:r>
          </w:p>
          <w:p>
            <w:pPr>
              <w:pStyle w:val="7"/>
              <w:spacing w:line="200" w:lineRule="auto"/>
              <w:ind w:left="124"/>
              <w:rPr>
                <w:sz w:val="21"/>
                <w:szCs w:val="21"/>
              </w:rPr>
            </w:pPr>
            <w:r>
              <w:rPr>
                <w:spacing w:val="-1"/>
                <w:sz w:val="21"/>
                <w:szCs w:val="21"/>
              </w:rPr>
              <w:t>4、转动部件不外露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19" w:type="dxa"/>
            <w:gridSpan w:val="6"/>
            <w:vAlign w:val="top"/>
          </w:tcPr>
          <w:p>
            <w:pPr>
              <w:pStyle w:val="7"/>
              <w:spacing w:before="59" w:line="219" w:lineRule="auto"/>
              <w:ind w:left="383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8519" w:type="dxa"/>
            <w:gridSpan w:val="6"/>
            <w:vAlign w:val="top"/>
          </w:tcPr>
          <w:p>
            <w:pPr>
              <w:pStyle w:val="7"/>
              <w:spacing w:before="62" w:line="219" w:lineRule="auto"/>
              <w:ind w:left="124"/>
              <w:rPr>
                <w:sz w:val="21"/>
                <w:szCs w:val="21"/>
              </w:rPr>
            </w:pPr>
            <w:r>
              <w:rPr>
                <w:spacing w:val="-3"/>
                <w:sz w:val="21"/>
                <w:szCs w:val="21"/>
              </w:rPr>
              <w:t>1、经过岗位培训，考核合格后上岗作业。   每年</w:t>
            </w:r>
            <w:r>
              <w:rPr>
                <w:spacing w:val="-4"/>
                <w:sz w:val="21"/>
                <w:szCs w:val="21"/>
              </w:rPr>
              <w:t>接受安全再教育。</w:t>
            </w:r>
          </w:p>
          <w:p>
            <w:pPr>
              <w:pStyle w:val="7"/>
              <w:spacing w:before="80" w:line="289" w:lineRule="exact"/>
              <w:ind w:left="124"/>
              <w:rPr>
                <w:sz w:val="21"/>
                <w:szCs w:val="21"/>
              </w:rPr>
            </w:pPr>
            <w:r>
              <w:rPr>
                <w:spacing w:val="-1"/>
                <w:position w:val="5"/>
                <w:sz w:val="21"/>
                <w:szCs w:val="21"/>
              </w:rPr>
              <w:t>2、连接螺栓齐全有效</w:t>
            </w:r>
          </w:p>
          <w:p>
            <w:pPr>
              <w:pStyle w:val="7"/>
              <w:spacing w:line="218" w:lineRule="auto"/>
              <w:ind w:left="124"/>
              <w:rPr>
                <w:sz w:val="21"/>
                <w:szCs w:val="21"/>
              </w:rPr>
            </w:pPr>
            <w:r>
              <w:rPr>
                <w:spacing w:val="-2"/>
                <w:sz w:val="21"/>
                <w:szCs w:val="21"/>
              </w:rPr>
              <w:t>3、设置传动防护罩</w:t>
            </w:r>
          </w:p>
          <w:p>
            <w:pPr>
              <w:pStyle w:val="7"/>
              <w:spacing w:before="73" w:line="220" w:lineRule="auto"/>
              <w:ind w:left="124"/>
              <w:rPr>
                <w:sz w:val="21"/>
                <w:szCs w:val="21"/>
              </w:rPr>
            </w:pPr>
            <w:r>
              <w:rPr>
                <w:sz w:val="21"/>
                <w:szCs w:val="21"/>
              </w:rPr>
              <w:t>4、设置漏电保护、PE电气防护。</w:t>
            </w:r>
          </w:p>
          <w:p>
            <w:pPr>
              <w:pStyle w:val="7"/>
              <w:spacing w:before="69" w:line="219" w:lineRule="auto"/>
              <w:ind w:left="124"/>
              <w:rPr>
                <w:sz w:val="21"/>
                <w:szCs w:val="21"/>
              </w:rPr>
            </w:pPr>
            <w:r>
              <w:rPr>
                <w:spacing w:val="-1"/>
                <w:sz w:val="21"/>
                <w:szCs w:val="21"/>
              </w:rPr>
              <w:t>5、吸风口设置合理，吸风管道顺畅</w:t>
            </w:r>
          </w:p>
          <w:p>
            <w:pPr>
              <w:pStyle w:val="7"/>
              <w:spacing w:before="40" w:line="216" w:lineRule="auto"/>
              <w:ind w:left="124"/>
              <w:rPr>
                <w:sz w:val="21"/>
                <w:szCs w:val="21"/>
              </w:rPr>
            </w:pPr>
            <w:r>
              <w:rPr>
                <w:sz w:val="21"/>
                <w:szCs w:val="21"/>
              </w:rPr>
              <w:t>6、执行设备安全操作规程，岗位人员每班检查一次，每月一次维护保养。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6"/>
            <w:vAlign w:val="top"/>
          </w:tcPr>
          <w:p>
            <w:pPr>
              <w:pStyle w:val="7"/>
              <w:spacing w:before="62" w:line="217"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6"/>
            <w:vAlign w:val="top"/>
          </w:tcPr>
          <w:p>
            <w:pPr>
              <w:pStyle w:val="7"/>
              <w:spacing w:before="135" w:line="184" w:lineRule="auto"/>
              <w:ind w:left="124"/>
              <w:rPr>
                <w:sz w:val="21"/>
                <w:szCs w:val="21"/>
              </w:rPr>
            </w:pPr>
            <w:r>
              <w:rPr>
                <w:spacing w:val="-10"/>
                <w:sz w:val="21"/>
                <w:szCs w:val="21"/>
              </w:rPr>
              <w:t>1、</w:t>
            </w:r>
          </w:p>
          <w:p>
            <w:pPr>
              <w:pStyle w:val="7"/>
              <w:spacing w:before="29" w:line="242" w:lineRule="auto"/>
              <w:ind w:left="274" w:right="159" w:hanging="15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70" w:line="205" w:lineRule="auto"/>
              <w:ind w:left="12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19" w:type="dxa"/>
            <w:gridSpan w:val="6"/>
            <w:vAlign w:val="top"/>
          </w:tcPr>
          <w:p>
            <w:pPr>
              <w:pStyle w:val="7"/>
              <w:spacing w:before="54" w:line="207" w:lineRule="auto"/>
              <w:ind w:left="381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274" w:type="dxa"/>
            <w:tcBorders>
              <w:right w:val="nil"/>
            </w:tcBorders>
            <w:vAlign w:val="top"/>
          </w:tcPr>
          <w:p>
            <w:pPr>
              <w:rPr>
                <w:rFonts w:ascii="Arial"/>
                <w:sz w:val="21"/>
              </w:rPr>
            </w:pPr>
            <w:r>
              <w:pict>
                <v:rect id="_x0000_s1029" o:spid="_x0000_s1029" o:spt="1" style="position:absolute;left:0pt;margin-left:7.25pt;margin-top:0.45pt;height:79pt;width:0.5pt;mso-position-horizontal-relative:page;mso-position-vertical-relative:page;z-index:251667456;mso-width-relative:page;mso-height-relative:page;" fillcolor="#000000" filled="t" stroked="f" coordsize="21600,21600">
                  <v:path/>
                  <v:fill on="t" focussize="0,0"/>
                  <v:stroke on="f"/>
                  <v:imagedata o:title=""/>
                  <o:lock v:ext="edit"/>
                </v:rect>
              </w:pict>
            </w:r>
          </w:p>
        </w:tc>
        <w:tc>
          <w:tcPr>
            <w:tcW w:w="8245" w:type="dxa"/>
            <w:gridSpan w:val="5"/>
            <w:tcBorders>
              <w:left w:val="nil"/>
            </w:tcBorders>
            <w:vAlign w:val="top"/>
          </w:tcPr>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pStyle w:val="7"/>
              <w:spacing w:before="68" w:line="229" w:lineRule="auto"/>
              <w:ind w:left="108"/>
              <w:rPr>
                <w:sz w:val="21"/>
                <w:szCs w:val="21"/>
              </w:rPr>
            </w:pPr>
            <w:r>
              <w:drawing>
                <wp:anchor distT="0" distB="0" distL="0" distR="0" simplePos="0" relativeHeight="251666432" behindDoc="1" locked="0" layoutInCell="1" allowOverlap="1">
                  <wp:simplePos x="0" y="0"/>
                  <wp:positionH relativeFrom="column">
                    <wp:posOffset>-53340</wp:posOffset>
                  </wp:positionH>
                  <wp:positionV relativeFrom="paragraph">
                    <wp:posOffset>-612775</wp:posOffset>
                  </wp:positionV>
                  <wp:extent cx="3511550" cy="94615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84"/>
                          <a:stretch>
                            <a:fillRect/>
                          </a:stretch>
                        </pic:blipFill>
                        <pic:spPr>
                          <a:xfrm>
                            <a:off x="0" y="0"/>
                            <a:ext cx="3511582" cy="946152"/>
                          </a:xfrm>
                          <a:prstGeom prst="rect">
                            <a:avLst/>
                          </a:prstGeom>
                        </pic:spPr>
                      </pic:pic>
                    </a:graphicData>
                  </a:graphic>
                </wp:anchor>
              </w:drawing>
            </w:r>
            <w:r>
              <w:rPr>
                <w:b/>
                <w:bCs/>
                <w:color w:val="7D6400"/>
                <w:position w:val="1"/>
                <w:sz w:val="21"/>
                <w:szCs w:val="21"/>
              </w:rPr>
              <w:t>当心爆炸</w:t>
            </w:r>
            <w:r>
              <w:rPr>
                <w:color w:val="7D6400"/>
                <w:spacing w:val="20"/>
                <w:position w:val="1"/>
                <w:sz w:val="21"/>
                <w:szCs w:val="21"/>
              </w:rPr>
              <w:t xml:space="preserve">    </w:t>
            </w:r>
            <w:r>
              <w:rPr>
                <w:b/>
                <w:bCs/>
                <w:color w:val="7C6300"/>
                <w:position w:val="1"/>
                <w:sz w:val="21"/>
                <w:szCs w:val="21"/>
              </w:rPr>
              <w:t>当心机械伤人</w:t>
            </w:r>
            <w:r>
              <w:rPr>
                <w:color w:val="7C6300"/>
                <w:spacing w:val="100"/>
                <w:position w:val="1"/>
                <w:sz w:val="21"/>
                <w:szCs w:val="21"/>
              </w:rPr>
              <w:t xml:space="preserve"> </w:t>
            </w:r>
            <w:r>
              <w:rPr>
                <w:color w:val="775B00"/>
                <w:sz w:val="21"/>
                <w:szCs w:val="21"/>
              </w:rPr>
              <w:t xml:space="preserve">注意安全    </w:t>
            </w:r>
            <w:r>
              <w:rPr>
                <w:b/>
                <w:bCs/>
                <w:position w:val="-3"/>
                <w:sz w:val="21"/>
                <w:szCs w:val="21"/>
              </w:rPr>
              <w:t>当心火灾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19" w:type="dxa"/>
            <w:gridSpan w:val="6"/>
            <w:vAlign w:val="top"/>
          </w:tcPr>
          <w:p>
            <w:pPr>
              <w:pStyle w:val="7"/>
              <w:spacing w:before="65" w:line="215" w:lineRule="auto"/>
              <w:ind w:left="362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34" w:type="dxa"/>
            <w:gridSpan w:val="2"/>
            <w:vAlign w:val="top"/>
          </w:tcPr>
          <w:p>
            <w:pPr>
              <w:spacing w:before="29" w:line="860" w:lineRule="exact"/>
              <w:ind w:firstLine="35"/>
            </w:pPr>
            <w:r>
              <w:rPr>
                <w:position w:val="-17"/>
              </w:rPr>
              <w:drawing>
                <wp:inline distT="0" distB="0" distL="0" distR="0">
                  <wp:extent cx="475615" cy="5461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85"/>
                          <a:stretch>
                            <a:fillRect/>
                          </a:stretch>
                        </pic:blipFill>
                        <pic:spPr>
                          <a:xfrm>
                            <a:off x="0" y="0"/>
                            <a:ext cx="476232" cy="546111"/>
                          </a:xfrm>
                          <a:prstGeom prst="rect">
                            <a:avLst/>
                          </a:prstGeom>
                        </pic:spPr>
                      </pic:pic>
                    </a:graphicData>
                  </a:graphic>
                </wp:inline>
              </w:drawing>
            </w:r>
          </w:p>
        </w:tc>
        <w:tc>
          <w:tcPr>
            <w:tcW w:w="7685" w:type="dxa"/>
            <w:gridSpan w:val="4"/>
            <w:vAlign w:val="top"/>
          </w:tcPr>
          <w:p>
            <w:pPr>
              <w:spacing w:line="335"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1" w:type="default"/>
          <w:pgSz w:w="11910" w:h="16840"/>
          <w:pgMar w:top="1431" w:right="1705" w:bottom="1182" w:left="1675" w:header="0" w:footer="969" w:gutter="0"/>
          <w:cols w:space="720" w:num="1"/>
        </w:sectPr>
      </w:pPr>
    </w:p>
    <w:p>
      <w:pPr>
        <w:spacing w:before="62"/>
      </w:pPr>
    </w:p>
    <w:tbl>
      <w:tblPr>
        <w:tblStyle w:val="6"/>
        <w:tblW w:w="84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1009"/>
        <w:gridCol w:w="2247"/>
        <w:gridCol w:w="1967"/>
        <w:gridCol w:w="2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8499" w:type="dxa"/>
            <w:gridSpan w:val="5"/>
            <w:vAlign w:val="top"/>
          </w:tcPr>
          <w:p>
            <w:pPr>
              <w:pStyle w:val="7"/>
              <w:spacing w:before="179" w:line="218" w:lineRule="auto"/>
              <w:ind w:left="299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843" w:type="dxa"/>
            <w:gridSpan w:val="2"/>
            <w:vAlign w:val="top"/>
          </w:tcPr>
          <w:p>
            <w:pPr>
              <w:pStyle w:val="7"/>
              <w:spacing w:before="139" w:line="219" w:lineRule="auto"/>
              <w:ind w:left="504"/>
              <w:rPr>
                <w:sz w:val="21"/>
                <w:szCs w:val="21"/>
              </w:rPr>
            </w:pPr>
            <w:r>
              <w:rPr>
                <w:spacing w:val="3"/>
                <w:sz w:val="21"/>
                <w:szCs w:val="21"/>
              </w:rPr>
              <w:t>风险等级</w:t>
            </w:r>
          </w:p>
        </w:tc>
        <w:tc>
          <w:tcPr>
            <w:tcW w:w="2247" w:type="dxa"/>
            <w:vAlign w:val="top"/>
          </w:tcPr>
          <w:p>
            <w:pPr>
              <w:pStyle w:val="7"/>
              <w:spacing w:before="140" w:line="220" w:lineRule="auto"/>
              <w:ind w:left="821"/>
              <w:rPr>
                <w:sz w:val="21"/>
                <w:szCs w:val="21"/>
              </w:rPr>
            </w:pPr>
            <w:r>
              <w:rPr>
                <w:spacing w:val="-2"/>
                <w:sz w:val="21"/>
                <w:szCs w:val="21"/>
              </w:rPr>
              <w:t>低风险</w:t>
            </w:r>
          </w:p>
        </w:tc>
        <w:tc>
          <w:tcPr>
            <w:tcW w:w="1967" w:type="dxa"/>
            <w:vAlign w:val="top"/>
          </w:tcPr>
          <w:p>
            <w:pPr>
              <w:pStyle w:val="7"/>
              <w:spacing w:before="139" w:line="219" w:lineRule="auto"/>
              <w:ind w:left="454"/>
              <w:rPr>
                <w:sz w:val="21"/>
                <w:szCs w:val="21"/>
              </w:rPr>
            </w:pPr>
            <w:r>
              <w:rPr>
                <w:spacing w:val="2"/>
                <w:sz w:val="21"/>
                <w:szCs w:val="21"/>
              </w:rPr>
              <w:t>风险点编号</w:t>
            </w:r>
          </w:p>
        </w:tc>
        <w:tc>
          <w:tcPr>
            <w:tcW w:w="2442" w:type="dxa"/>
            <w:vAlign w:val="top"/>
          </w:tcPr>
          <w:p>
            <w:pPr>
              <w:pStyle w:val="7"/>
              <w:spacing w:before="192" w:line="184" w:lineRule="auto"/>
              <w:ind w:left="1008"/>
              <w:rPr>
                <w:sz w:val="21"/>
                <w:szCs w:val="21"/>
              </w:rPr>
            </w:pPr>
            <w:r>
              <w:rPr>
                <w:spacing w:val="-1"/>
                <w:sz w:val="21"/>
                <w:szCs w:val="21"/>
              </w:rPr>
              <w:t>P016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4090" w:type="dxa"/>
            <w:gridSpan w:val="3"/>
            <w:vMerge w:val="restart"/>
            <w:tcBorders>
              <w:bottom w:val="nil"/>
            </w:tcBorders>
            <w:vAlign w:val="top"/>
          </w:tcPr>
          <w:p>
            <w:pPr>
              <w:rPr>
                <w:rFonts w:ascii="Arial"/>
                <w:sz w:val="21"/>
              </w:rPr>
            </w:pPr>
          </w:p>
        </w:tc>
        <w:tc>
          <w:tcPr>
            <w:tcW w:w="1967" w:type="dxa"/>
            <w:vAlign w:val="top"/>
          </w:tcPr>
          <w:p>
            <w:pPr>
              <w:pStyle w:val="7"/>
              <w:spacing w:before="90" w:line="220" w:lineRule="auto"/>
              <w:ind w:left="454"/>
              <w:rPr>
                <w:sz w:val="21"/>
                <w:szCs w:val="21"/>
              </w:rPr>
            </w:pPr>
            <w:r>
              <w:rPr>
                <w:spacing w:val="-2"/>
                <w:sz w:val="21"/>
                <w:szCs w:val="21"/>
              </w:rPr>
              <w:t>风险点名称</w:t>
            </w:r>
          </w:p>
        </w:tc>
        <w:tc>
          <w:tcPr>
            <w:tcW w:w="2442" w:type="dxa"/>
            <w:vAlign w:val="top"/>
          </w:tcPr>
          <w:p>
            <w:pPr>
              <w:pStyle w:val="7"/>
              <w:spacing w:before="89" w:line="219" w:lineRule="auto"/>
              <w:ind w:left="897"/>
              <w:rPr>
                <w:sz w:val="21"/>
                <w:szCs w:val="21"/>
              </w:rPr>
            </w:pPr>
            <w:r>
              <w:rPr>
                <w:spacing w:val="-2"/>
                <w:sz w:val="21"/>
                <w:szCs w:val="21"/>
              </w:rPr>
              <w:t>振动筛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090" w:type="dxa"/>
            <w:gridSpan w:val="3"/>
            <w:vMerge w:val="continue"/>
            <w:tcBorders>
              <w:top w:val="nil"/>
              <w:bottom w:val="nil"/>
            </w:tcBorders>
            <w:vAlign w:val="top"/>
          </w:tcPr>
          <w:p>
            <w:pPr>
              <w:rPr>
                <w:rFonts w:ascii="Arial"/>
                <w:sz w:val="21"/>
              </w:rPr>
            </w:pPr>
          </w:p>
        </w:tc>
        <w:tc>
          <w:tcPr>
            <w:tcW w:w="1967" w:type="dxa"/>
            <w:vAlign w:val="top"/>
          </w:tcPr>
          <w:p>
            <w:pPr>
              <w:pStyle w:val="7"/>
              <w:spacing w:before="110" w:line="219" w:lineRule="auto"/>
              <w:ind w:left="555"/>
              <w:rPr>
                <w:sz w:val="21"/>
                <w:szCs w:val="21"/>
              </w:rPr>
            </w:pPr>
            <w:r>
              <w:rPr>
                <w:spacing w:val="3"/>
                <w:sz w:val="21"/>
                <w:szCs w:val="21"/>
              </w:rPr>
              <w:t>管控层级</w:t>
            </w:r>
          </w:p>
        </w:tc>
        <w:tc>
          <w:tcPr>
            <w:tcW w:w="2442" w:type="dxa"/>
            <w:vAlign w:val="top"/>
          </w:tcPr>
          <w:p>
            <w:pPr>
              <w:pStyle w:val="7"/>
              <w:spacing w:before="111"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4090" w:type="dxa"/>
            <w:gridSpan w:val="3"/>
            <w:vMerge w:val="continue"/>
            <w:tcBorders>
              <w:top w:val="nil"/>
              <w:bottom w:val="nil"/>
            </w:tcBorders>
            <w:vAlign w:val="top"/>
          </w:tcPr>
          <w:p>
            <w:pPr>
              <w:rPr>
                <w:rFonts w:ascii="Arial"/>
                <w:sz w:val="21"/>
              </w:rPr>
            </w:pPr>
          </w:p>
        </w:tc>
        <w:tc>
          <w:tcPr>
            <w:tcW w:w="1967" w:type="dxa"/>
            <w:vAlign w:val="top"/>
          </w:tcPr>
          <w:p>
            <w:pPr>
              <w:pStyle w:val="7"/>
              <w:spacing w:before="222" w:line="220" w:lineRule="auto"/>
              <w:ind w:left="555"/>
              <w:rPr>
                <w:sz w:val="21"/>
                <w:szCs w:val="21"/>
              </w:rPr>
            </w:pPr>
            <w:r>
              <w:rPr>
                <w:spacing w:val="3"/>
                <w:sz w:val="21"/>
                <w:szCs w:val="21"/>
              </w:rPr>
              <w:t>导致后果</w:t>
            </w:r>
          </w:p>
        </w:tc>
        <w:tc>
          <w:tcPr>
            <w:tcW w:w="2442" w:type="dxa"/>
            <w:vAlign w:val="top"/>
          </w:tcPr>
          <w:p>
            <w:pPr>
              <w:pStyle w:val="7"/>
              <w:spacing w:before="71" w:line="245" w:lineRule="auto"/>
              <w:ind w:left="266" w:right="72" w:hanging="209"/>
              <w:rPr>
                <w:sz w:val="21"/>
                <w:szCs w:val="21"/>
              </w:rPr>
            </w:pPr>
            <w:r>
              <w:rPr>
                <w:spacing w:val="-1"/>
                <w:sz w:val="21"/>
                <w:szCs w:val="21"/>
              </w:rPr>
              <w:t>物体打击，机械伤害，触</w:t>
            </w:r>
            <w:r>
              <w:rPr>
                <w:spacing w:val="1"/>
                <w:sz w:val="21"/>
                <w:szCs w:val="21"/>
              </w:rPr>
              <w:t xml:space="preserve"> 电，火灾，其他爆炸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4090" w:type="dxa"/>
            <w:gridSpan w:val="3"/>
            <w:vMerge w:val="continue"/>
            <w:tcBorders>
              <w:top w:val="nil"/>
            </w:tcBorders>
            <w:vAlign w:val="top"/>
          </w:tcPr>
          <w:p>
            <w:pPr>
              <w:rPr>
                <w:rFonts w:ascii="Arial"/>
                <w:sz w:val="21"/>
              </w:rPr>
            </w:pPr>
          </w:p>
        </w:tc>
        <w:tc>
          <w:tcPr>
            <w:tcW w:w="1967" w:type="dxa"/>
            <w:vAlign w:val="top"/>
          </w:tcPr>
          <w:p>
            <w:pPr>
              <w:pStyle w:val="7"/>
              <w:spacing w:before="82" w:line="219" w:lineRule="auto"/>
              <w:ind w:left="394"/>
              <w:rPr>
                <w:sz w:val="21"/>
                <w:szCs w:val="21"/>
              </w:rPr>
            </w:pPr>
            <w:r>
              <w:rPr>
                <w:spacing w:val="2"/>
                <w:sz w:val="21"/>
                <w:szCs w:val="21"/>
              </w:rPr>
              <w:t>责任人/电话</w:t>
            </w:r>
          </w:p>
        </w:tc>
        <w:tc>
          <w:tcPr>
            <w:tcW w:w="2442" w:type="dxa"/>
            <w:vAlign w:val="top"/>
          </w:tcPr>
          <w:p>
            <w:pPr>
              <w:pStyle w:val="7"/>
              <w:spacing w:before="83"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499" w:type="dxa"/>
            <w:gridSpan w:val="5"/>
            <w:vAlign w:val="top"/>
          </w:tcPr>
          <w:p>
            <w:pPr>
              <w:pStyle w:val="7"/>
              <w:spacing w:before="59"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8499" w:type="dxa"/>
            <w:gridSpan w:val="5"/>
            <w:vAlign w:val="top"/>
          </w:tcPr>
          <w:p>
            <w:pPr>
              <w:pStyle w:val="7"/>
              <w:spacing w:before="33" w:line="220" w:lineRule="auto"/>
              <w:ind w:left="134"/>
              <w:rPr>
                <w:sz w:val="21"/>
                <w:szCs w:val="21"/>
              </w:rPr>
            </w:pPr>
            <w:r>
              <w:rPr>
                <w:sz w:val="21"/>
                <w:szCs w:val="21"/>
              </w:rPr>
              <w:t>1、牢固可靠</w:t>
            </w:r>
          </w:p>
          <w:p>
            <w:pPr>
              <w:pStyle w:val="7"/>
              <w:spacing w:before="88" w:line="310" w:lineRule="exact"/>
              <w:ind w:left="134"/>
              <w:rPr>
                <w:sz w:val="21"/>
                <w:szCs w:val="21"/>
              </w:rPr>
            </w:pPr>
            <w:r>
              <w:rPr>
                <w:spacing w:val="-1"/>
                <w:position w:val="7"/>
                <w:sz w:val="21"/>
                <w:szCs w:val="21"/>
              </w:rPr>
              <w:t>2、完好牢固，无变形受损现象</w:t>
            </w:r>
          </w:p>
          <w:p>
            <w:pPr>
              <w:pStyle w:val="7"/>
              <w:spacing w:line="219" w:lineRule="auto"/>
              <w:ind w:left="134"/>
              <w:rPr>
                <w:sz w:val="21"/>
                <w:szCs w:val="21"/>
              </w:rPr>
            </w:pPr>
            <w:r>
              <w:rPr>
                <w:spacing w:val="-2"/>
                <w:sz w:val="21"/>
                <w:szCs w:val="21"/>
              </w:rPr>
              <w:t>3、无粉尘外溢</w:t>
            </w:r>
          </w:p>
          <w:p>
            <w:pPr>
              <w:pStyle w:val="7"/>
              <w:spacing w:before="70" w:line="208" w:lineRule="auto"/>
              <w:ind w:left="134"/>
              <w:rPr>
                <w:sz w:val="21"/>
                <w:szCs w:val="21"/>
              </w:rPr>
            </w:pPr>
            <w:r>
              <w:rPr>
                <w:spacing w:val="-1"/>
                <w:sz w:val="21"/>
                <w:szCs w:val="21"/>
              </w:rPr>
              <w:t>4、线路无破损、无漏电风险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499" w:type="dxa"/>
            <w:gridSpan w:val="5"/>
            <w:vAlign w:val="top"/>
          </w:tcPr>
          <w:p>
            <w:pPr>
              <w:pStyle w:val="7"/>
              <w:spacing w:before="39" w:line="211"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8499" w:type="dxa"/>
            <w:gridSpan w:val="5"/>
            <w:vAlign w:val="top"/>
          </w:tcPr>
          <w:p>
            <w:pPr>
              <w:pStyle w:val="7"/>
              <w:spacing w:before="82" w:line="219" w:lineRule="auto"/>
              <w:ind w:left="134"/>
              <w:rPr>
                <w:sz w:val="21"/>
                <w:szCs w:val="21"/>
              </w:rPr>
            </w:pPr>
            <w:r>
              <w:rPr>
                <w:sz w:val="21"/>
                <w:szCs w:val="21"/>
              </w:rPr>
              <w:t>1、地脚螺栓齐全完好有效</w:t>
            </w:r>
          </w:p>
          <w:p>
            <w:pPr>
              <w:pStyle w:val="7"/>
              <w:spacing w:before="62" w:line="219" w:lineRule="auto"/>
              <w:ind w:left="134"/>
              <w:rPr>
                <w:sz w:val="21"/>
                <w:szCs w:val="21"/>
              </w:rPr>
            </w:pPr>
            <w:r>
              <w:rPr>
                <w:spacing w:val="-3"/>
                <w:sz w:val="21"/>
                <w:szCs w:val="21"/>
              </w:rPr>
              <w:t>2、经过岗位培训，考核合格后上岗作业。   每年</w:t>
            </w:r>
            <w:r>
              <w:rPr>
                <w:spacing w:val="-4"/>
                <w:sz w:val="21"/>
                <w:szCs w:val="21"/>
              </w:rPr>
              <w:t>接受安全再教育。</w:t>
            </w:r>
          </w:p>
          <w:p>
            <w:pPr>
              <w:pStyle w:val="7"/>
              <w:spacing w:before="50" w:line="219" w:lineRule="auto"/>
              <w:ind w:left="134"/>
              <w:rPr>
                <w:sz w:val="21"/>
                <w:szCs w:val="21"/>
              </w:rPr>
            </w:pPr>
            <w:r>
              <w:rPr>
                <w:spacing w:val="-2"/>
                <w:sz w:val="21"/>
                <w:szCs w:val="21"/>
              </w:rPr>
              <w:t>3、连接螺栓齐全有效</w:t>
            </w:r>
          </w:p>
          <w:p>
            <w:pPr>
              <w:pStyle w:val="7"/>
              <w:spacing w:before="50" w:line="340" w:lineRule="exact"/>
              <w:ind w:left="134"/>
              <w:rPr>
                <w:sz w:val="21"/>
                <w:szCs w:val="21"/>
              </w:rPr>
            </w:pPr>
            <w:r>
              <w:rPr>
                <w:position w:val="9"/>
                <w:sz w:val="21"/>
                <w:szCs w:val="21"/>
              </w:rPr>
              <w:t>4、设置漏电保护，PE电气防护，设备橡胶压簧景点导线跨</w:t>
            </w:r>
            <w:r>
              <w:rPr>
                <w:spacing w:val="-1"/>
                <w:position w:val="9"/>
                <w:sz w:val="21"/>
                <w:szCs w:val="21"/>
              </w:rPr>
              <w:t>接。</w:t>
            </w:r>
          </w:p>
          <w:p>
            <w:pPr>
              <w:pStyle w:val="7"/>
              <w:spacing w:line="219" w:lineRule="auto"/>
              <w:ind w:left="134"/>
              <w:rPr>
                <w:sz w:val="21"/>
                <w:szCs w:val="21"/>
              </w:rPr>
            </w:pPr>
            <w:r>
              <w:rPr>
                <w:sz w:val="21"/>
                <w:szCs w:val="21"/>
              </w:rPr>
              <w:t>5、吸风口设置合理，吸风管道顺畅。</w:t>
            </w:r>
          </w:p>
          <w:p>
            <w:pPr>
              <w:pStyle w:val="7"/>
              <w:spacing w:before="51" w:line="206" w:lineRule="auto"/>
              <w:ind w:left="134"/>
              <w:rPr>
                <w:sz w:val="21"/>
                <w:szCs w:val="21"/>
              </w:rPr>
            </w:pPr>
            <w:r>
              <w:rPr>
                <w:sz w:val="21"/>
                <w:szCs w:val="21"/>
              </w:rPr>
              <w:t>6、执行设备安全操作规程，岗位人员每班检查一次，每月一次维护保养。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499" w:type="dxa"/>
            <w:gridSpan w:val="5"/>
            <w:vAlign w:val="top"/>
          </w:tcPr>
          <w:p>
            <w:pPr>
              <w:pStyle w:val="7"/>
              <w:spacing w:before="63" w:line="217" w:lineRule="auto"/>
              <w:ind w:left="380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499" w:type="dxa"/>
            <w:gridSpan w:val="5"/>
            <w:vAlign w:val="top"/>
          </w:tcPr>
          <w:p>
            <w:pPr>
              <w:pStyle w:val="7"/>
              <w:spacing w:before="145" w:line="184" w:lineRule="auto"/>
              <w:ind w:left="134"/>
              <w:rPr>
                <w:sz w:val="21"/>
                <w:szCs w:val="21"/>
              </w:rPr>
            </w:pPr>
            <w:r>
              <w:rPr>
                <w:spacing w:val="-10"/>
                <w:sz w:val="21"/>
                <w:szCs w:val="21"/>
              </w:rPr>
              <w:t>1、</w:t>
            </w:r>
          </w:p>
          <w:p>
            <w:pPr>
              <w:pStyle w:val="7"/>
              <w:spacing w:before="20" w:line="255" w:lineRule="auto"/>
              <w:ind w:left="134" w:right="109" w:hanging="4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8499" w:type="dxa"/>
            <w:gridSpan w:val="5"/>
            <w:vAlign w:val="top"/>
          </w:tcPr>
          <w:p>
            <w:pPr>
              <w:pStyle w:val="7"/>
              <w:spacing w:before="84" w:line="220" w:lineRule="auto"/>
              <w:ind w:left="382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8499" w:type="dxa"/>
            <w:gridSpan w:val="5"/>
            <w:vAlign w:val="top"/>
          </w:tcPr>
          <w:p>
            <w:pPr>
              <w:spacing w:before="7" w:line="1480" w:lineRule="exact"/>
              <w:ind w:firstLine="15"/>
            </w:pPr>
            <w:r>
              <w:pict>
                <v:shape id="_x0000_s1030" o:spid="_x0000_s1030" o:spt="202" type="#_x0000_t202" style="position:absolute;left:0pt;margin-left:6.15pt;margin-top:50.6pt;height:14.55pt;width:125.85pt;mso-position-horizontal-relative:page;mso-position-vertical-relative:page;z-index:-251648000;mso-width-relative:page;mso-height-relative:page;" filled="f" stroked="f" coordsize="21600,21600">
                  <v:path/>
                  <v:fill on="f" focussize="0,0"/>
                  <v:stroke on="f"/>
                  <v:imagedata o:title=""/>
                  <o:lock v:ext="edit" aspectratio="f"/>
                  <v:textbox inset="0mm,0mm,0mm,0mm">
                    <w:txbxContent>
                      <w:p>
                        <w:pPr>
                          <w:pStyle w:val="7"/>
                          <w:spacing w:before="19" w:line="221" w:lineRule="auto"/>
                          <w:ind w:left="20"/>
                          <w:rPr>
                            <w:sz w:val="21"/>
                            <w:szCs w:val="21"/>
                          </w:rPr>
                        </w:pPr>
                        <w:r>
                          <w:rPr>
                            <w:b/>
                            <w:bCs/>
                            <w:color w:val="7C6300"/>
                            <w:spacing w:val="-2"/>
                            <w:sz w:val="21"/>
                            <w:szCs w:val="21"/>
                          </w:rPr>
                          <w:t>当心机械伤人</w:t>
                        </w:r>
                        <w:r>
                          <w:rPr>
                            <w:color w:val="7C6300"/>
                            <w:spacing w:val="19"/>
                            <w:sz w:val="21"/>
                            <w:szCs w:val="21"/>
                          </w:rPr>
                          <w:t xml:space="preserve">   </w:t>
                        </w:r>
                        <w:r>
                          <w:rPr>
                            <w:b/>
                            <w:bCs/>
                            <w:color w:val="796500"/>
                            <w:spacing w:val="-2"/>
                            <w:sz w:val="21"/>
                            <w:szCs w:val="21"/>
                          </w:rPr>
                          <w:t>当心触电</w:t>
                        </w:r>
                      </w:p>
                    </w:txbxContent>
                  </v:textbox>
                </v:shape>
              </w:pict>
            </w:r>
            <w:r>
              <w:rPr>
                <w:position w:val="-29"/>
              </w:rPr>
              <w:drawing>
                <wp:inline distT="0" distB="0" distL="0" distR="0">
                  <wp:extent cx="1821815" cy="93980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86"/>
                          <a:stretch>
                            <a:fillRect/>
                          </a:stretch>
                        </pic:blipFill>
                        <pic:spPr>
                          <a:xfrm>
                            <a:off x="0" y="0"/>
                            <a:ext cx="1822419" cy="939842"/>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499" w:type="dxa"/>
            <w:gridSpan w:val="5"/>
            <w:vAlign w:val="top"/>
          </w:tcPr>
          <w:p>
            <w:pPr>
              <w:pStyle w:val="7"/>
              <w:spacing w:before="55" w:line="215" w:lineRule="auto"/>
              <w:ind w:left="361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34" w:type="dxa"/>
            <w:vAlign w:val="top"/>
          </w:tcPr>
          <w:p>
            <w:pPr>
              <w:spacing w:before="39" w:line="871" w:lineRule="exact"/>
              <w:ind w:firstLine="25"/>
            </w:pPr>
            <w:r>
              <w:rPr>
                <w:position w:val="-17"/>
              </w:rPr>
              <w:drawing>
                <wp:inline distT="0" distB="0" distL="0" distR="0">
                  <wp:extent cx="481965" cy="55245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7"/>
                          <a:stretch>
                            <a:fillRect/>
                          </a:stretch>
                        </pic:blipFill>
                        <pic:spPr>
                          <a:xfrm>
                            <a:off x="0" y="0"/>
                            <a:ext cx="482585" cy="552527"/>
                          </a:xfrm>
                          <a:prstGeom prst="rect">
                            <a:avLst/>
                          </a:prstGeom>
                        </pic:spPr>
                      </pic:pic>
                    </a:graphicData>
                  </a:graphic>
                </wp:inline>
              </w:drawing>
            </w:r>
          </w:p>
        </w:tc>
        <w:tc>
          <w:tcPr>
            <w:tcW w:w="7665" w:type="dxa"/>
            <w:gridSpan w:val="4"/>
            <w:vAlign w:val="top"/>
          </w:tcPr>
          <w:p>
            <w:pPr>
              <w:spacing w:line="315"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2" w:type="default"/>
          <w:pgSz w:w="11910" w:h="16840"/>
          <w:pgMar w:top="1431" w:right="1725" w:bottom="1182" w:left="1675" w:header="0" w:footer="969" w:gutter="0"/>
          <w:cols w:space="720" w:num="1"/>
        </w:sectPr>
      </w:pPr>
    </w:p>
    <w:p>
      <w:pPr>
        <w:spacing w:before="72"/>
      </w:pPr>
    </w:p>
    <w:tbl>
      <w:tblPr>
        <w:tblStyle w:val="6"/>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1019"/>
        <w:gridCol w:w="2247"/>
        <w:gridCol w:w="1977"/>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09" w:type="dxa"/>
            <w:gridSpan w:val="5"/>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53" w:type="dxa"/>
            <w:gridSpan w:val="2"/>
            <w:vAlign w:val="top"/>
          </w:tcPr>
          <w:p>
            <w:pPr>
              <w:pStyle w:val="7"/>
              <w:spacing w:before="139" w:line="219" w:lineRule="auto"/>
              <w:ind w:left="504"/>
              <w:rPr>
                <w:sz w:val="21"/>
                <w:szCs w:val="21"/>
              </w:rPr>
            </w:pPr>
            <w:r>
              <w:rPr>
                <w:spacing w:val="3"/>
                <w:sz w:val="21"/>
                <w:szCs w:val="21"/>
              </w:rPr>
              <w:t>风险等级</w:t>
            </w:r>
          </w:p>
        </w:tc>
        <w:tc>
          <w:tcPr>
            <w:tcW w:w="2247" w:type="dxa"/>
            <w:vAlign w:val="top"/>
          </w:tcPr>
          <w:p>
            <w:pPr>
              <w:pStyle w:val="7"/>
              <w:spacing w:before="140" w:line="220" w:lineRule="auto"/>
              <w:ind w:left="821"/>
              <w:rPr>
                <w:sz w:val="21"/>
                <w:szCs w:val="21"/>
              </w:rPr>
            </w:pPr>
            <w:r>
              <w:rPr>
                <w:spacing w:val="-2"/>
                <w:sz w:val="21"/>
                <w:szCs w:val="21"/>
              </w:rPr>
              <w:t>低风险</w:t>
            </w:r>
          </w:p>
        </w:tc>
        <w:tc>
          <w:tcPr>
            <w:tcW w:w="1977" w:type="dxa"/>
            <w:vAlign w:val="top"/>
          </w:tcPr>
          <w:p>
            <w:pPr>
              <w:pStyle w:val="7"/>
              <w:spacing w:before="139" w:line="219" w:lineRule="auto"/>
              <w:ind w:left="454"/>
              <w:rPr>
                <w:sz w:val="21"/>
                <w:szCs w:val="21"/>
              </w:rPr>
            </w:pPr>
            <w:r>
              <w:rPr>
                <w:spacing w:val="2"/>
                <w:sz w:val="21"/>
                <w:szCs w:val="21"/>
              </w:rPr>
              <w:t>风险点编号</w:t>
            </w:r>
          </w:p>
        </w:tc>
        <w:tc>
          <w:tcPr>
            <w:tcW w:w="2432" w:type="dxa"/>
            <w:vAlign w:val="top"/>
          </w:tcPr>
          <w:p>
            <w:pPr>
              <w:pStyle w:val="7"/>
              <w:spacing w:before="192" w:line="184" w:lineRule="auto"/>
              <w:ind w:left="998"/>
              <w:rPr>
                <w:sz w:val="21"/>
                <w:szCs w:val="21"/>
              </w:rPr>
            </w:pPr>
            <w:r>
              <w:rPr>
                <w:spacing w:val="-1"/>
                <w:sz w:val="21"/>
                <w:szCs w:val="21"/>
              </w:rPr>
              <w:t>P015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3"/>
            <w:vMerge w:val="restart"/>
            <w:tcBorders>
              <w:bottom w:val="nil"/>
            </w:tcBorders>
            <w:vAlign w:val="top"/>
          </w:tcPr>
          <w:p>
            <w:pPr>
              <w:rPr>
                <w:rFonts w:ascii="Arial"/>
                <w:sz w:val="21"/>
              </w:rPr>
            </w:pPr>
          </w:p>
        </w:tc>
        <w:tc>
          <w:tcPr>
            <w:tcW w:w="1977" w:type="dxa"/>
            <w:vAlign w:val="top"/>
          </w:tcPr>
          <w:p>
            <w:pPr>
              <w:pStyle w:val="7"/>
              <w:spacing w:before="101" w:line="220" w:lineRule="auto"/>
              <w:ind w:left="454"/>
              <w:rPr>
                <w:sz w:val="21"/>
                <w:szCs w:val="21"/>
              </w:rPr>
            </w:pPr>
            <w:r>
              <w:rPr>
                <w:spacing w:val="-2"/>
                <w:sz w:val="21"/>
                <w:szCs w:val="21"/>
              </w:rPr>
              <w:t>风险点名称</w:t>
            </w:r>
          </w:p>
        </w:tc>
        <w:tc>
          <w:tcPr>
            <w:tcW w:w="2432" w:type="dxa"/>
            <w:vAlign w:val="top"/>
          </w:tcPr>
          <w:p>
            <w:pPr>
              <w:pStyle w:val="7"/>
              <w:spacing w:before="99" w:line="219" w:lineRule="auto"/>
              <w:ind w:left="478"/>
              <w:rPr>
                <w:sz w:val="21"/>
                <w:szCs w:val="21"/>
              </w:rPr>
            </w:pPr>
            <w:r>
              <w:rPr>
                <w:spacing w:val="-2"/>
                <w:sz w:val="21"/>
                <w:szCs w:val="21"/>
              </w:rPr>
              <w:t>脉冲布袋除尘器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00" w:line="219" w:lineRule="auto"/>
              <w:ind w:left="565"/>
              <w:rPr>
                <w:sz w:val="21"/>
                <w:szCs w:val="21"/>
              </w:rPr>
            </w:pPr>
            <w:r>
              <w:rPr>
                <w:spacing w:val="3"/>
                <w:sz w:val="21"/>
                <w:szCs w:val="21"/>
              </w:rPr>
              <w:t>管控层级</w:t>
            </w:r>
          </w:p>
        </w:tc>
        <w:tc>
          <w:tcPr>
            <w:tcW w:w="2432" w:type="dxa"/>
            <w:vAlign w:val="top"/>
          </w:tcPr>
          <w:p>
            <w:pPr>
              <w:pStyle w:val="7"/>
              <w:spacing w:before="101"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221" w:line="220" w:lineRule="auto"/>
              <w:ind w:left="565"/>
              <w:rPr>
                <w:sz w:val="21"/>
                <w:szCs w:val="21"/>
              </w:rPr>
            </w:pPr>
            <w:r>
              <w:rPr>
                <w:spacing w:val="3"/>
                <w:sz w:val="21"/>
                <w:szCs w:val="21"/>
              </w:rPr>
              <w:t>导致后果</w:t>
            </w:r>
          </w:p>
        </w:tc>
        <w:tc>
          <w:tcPr>
            <w:tcW w:w="2432" w:type="dxa"/>
            <w:vAlign w:val="top"/>
          </w:tcPr>
          <w:p>
            <w:pPr>
              <w:pStyle w:val="7"/>
              <w:spacing w:before="69" w:line="246" w:lineRule="auto"/>
              <w:ind w:left="786" w:right="61" w:hanging="729"/>
              <w:rPr>
                <w:sz w:val="21"/>
                <w:szCs w:val="21"/>
              </w:rPr>
            </w:pPr>
            <w:r>
              <w:rPr>
                <w:spacing w:val="-1"/>
                <w:sz w:val="21"/>
                <w:szCs w:val="21"/>
              </w:rPr>
              <w:t>机械伤害，其他爆炸，火</w:t>
            </w:r>
            <w:r>
              <w:rPr>
                <w:spacing w:val="2"/>
                <w:sz w:val="21"/>
                <w:szCs w:val="21"/>
              </w:rPr>
              <w:t xml:space="preserve"> </w:t>
            </w:r>
            <w:r>
              <w:rPr>
                <w:spacing w:val="3"/>
                <w:sz w:val="21"/>
                <w:szCs w:val="21"/>
              </w:rPr>
              <w:t>灾，触电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100" w:type="dxa"/>
            <w:gridSpan w:val="3"/>
            <w:vMerge w:val="continue"/>
            <w:tcBorders>
              <w:top w:val="nil"/>
            </w:tcBorders>
            <w:vAlign w:val="top"/>
          </w:tcPr>
          <w:p>
            <w:pPr>
              <w:rPr>
                <w:rFonts w:ascii="Arial"/>
                <w:sz w:val="21"/>
              </w:rPr>
            </w:pPr>
          </w:p>
        </w:tc>
        <w:tc>
          <w:tcPr>
            <w:tcW w:w="1977" w:type="dxa"/>
            <w:vAlign w:val="top"/>
          </w:tcPr>
          <w:p>
            <w:pPr>
              <w:pStyle w:val="7"/>
              <w:spacing w:before="91" w:line="219" w:lineRule="auto"/>
              <w:ind w:left="404"/>
              <w:rPr>
                <w:sz w:val="21"/>
                <w:szCs w:val="21"/>
              </w:rPr>
            </w:pPr>
            <w:r>
              <w:rPr>
                <w:spacing w:val="-3"/>
                <w:sz w:val="21"/>
                <w:szCs w:val="21"/>
              </w:rPr>
              <w:t>责任人/电话</w:t>
            </w:r>
          </w:p>
        </w:tc>
        <w:tc>
          <w:tcPr>
            <w:tcW w:w="2432" w:type="dxa"/>
            <w:vAlign w:val="top"/>
          </w:tcPr>
          <w:p>
            <w:pPr>
              <w:pStyle w:val="7"/>
              <w:spacing w:before="92" w:line="220" w:lineRule="auto"/>
              <w:ind w:left="78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09" w:type="dxa"/>
            <w:gridSpan w:val="5"/>
            <w:vAlign w:val="top"/>
          </w:tcPr>
          <w:p>
            <w:pPr>
              <w:pStyle w:val="7"/>
              <w:spacing w:before="58"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509" w:type="dxa"/>
            <w:gridSpan w:val="5"/>
            <w:vAlign w:val="top"/>
          </w:tcPr>
          <w:p>
            <w:pPr>
              <w:pStyle w:val="7"/>
              <w:spacing w:before="52" w:line="330" w:lineRule="exact"/>
              <w:ind w:left="134"/>
              <w:rPr>
                <w:sz w:val="21"/>
                <w:szCs w:val="21"/>
              </w:rPr>
            </w:pPr>
            <w:r>
              <w:rPr>
                <w:position w:val="8"/>
                <w:sz w:val="21"/>
                <w:szCs w:val="21"/>
              </w:rPr>
              <w:t>1、线路无破损，无漏电风险</w:t>
            </w:r>
          </w:p>
          <w:p>
            <w:pPr>
              <w:pStyle w:val="7"/>
              <w:spacing w:line="219" w:lineRule="auto"/>
              <w:ind w:left="134"/>
              <w:rPr>
                <w:sz w:val="21"/>
                <w:szCs w:val="21"/>
              </w:rPr>
            </w:pPr>
            <w:r>
              <w:rPr>
                <w:spacing w:val="-2"/>
                <w:sz w:val="21"/>
                <w:szCs w:val="21"/>
              </w:rPr>
              <w:t>2、压差符合要求</w:t>
            </w:r>
          </w:p>
          <w:p>
            <w:pPr>
              <w:pStyle w:val="7"/>
              <w:spacing w:before="40" w:line="219" w:lineRule="auto"/>
              <w:ind w:left="134"/>
              <w:rPr>
                <w:sz w:val="21"/>
                <w:szCs w:val="21"/>
              </w:rPr>
            </w:pPr>
            <w:r>
              <w:rPr>
                <w:spacing w:val="-1"/>
                <w:sz w:val="21"/>
                <w:szCs w:val="21"/>
              </w:rPr>
              <w:t>3、主体完好牢固，无变形受损现象，设备有泄压功能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509" w:type="dxa"/>
            <w:gridSpan w:val="5"/>
            <w:vAlign w:val="top"/>
          </w:tcPr>
          <w:p>
            <w:pPr>
              <w:pStyle w:val="7"/>
              <w:spacing w:before="70"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8509" w:type="dxa"/>
            <w:gridSpan w:val="5"/>
            <w:vAlign w:val="top"/>
          </w:tcPr>
          <w:p>
            <w:pPr>
              <w:pStyle w:val="7"/>
              <w:spacing w:before="43" w:line="219" w:lineRule="auto"/>
              <w:ind w:left="134"/>
              <w:rPr>
                <w:sz w:val="21"/>
                <w:szCs w:val="21"/>
              </w:rPr>
            </w:pPr>
            <w:r>
              <w:rPr>
                <w:spacing w:val="-3"/>
                <w:sz w:val="21"/>
                <w:szCs w:val="21"/>
              </w:rPr>
              <w:t>1、经过岗位培训，考核合格后上岗作业。   每年</w:t>
            </w:r>
            <w:r>
              <w:rPr>
                <w:spacing w:val="-4"/>
                <w:sz w:val="21"/>
                <w:szCs w:val="21"/>
              </w:rPr>
              <w:t>接受安全再教育。</w:t>
            </w:r>
          </w:p>
          <w:p>
            <w:pPr>
              <w:pStyle w:val="7"/>
              <w:spacing w:before="79" w:line="321" w:lineRule="exact"/>
              <w:ind w:left="134"/>
              <w:rPr>
                <w:sz w:val="21"/>
                <w:szCs w:val="21"/>
              </w:rPr>
            </w:pPr>
            <w:r>
              <w:rPr>
                <w:position w:val="8"/>
                <w:sz w:val="21"/>
                <w:szCs w:val="21"/>
              </w:rPr>
              <w:t>2、连接螺栓齐全有效设置泄压爆破片</w:t>
            </w:r>
          </w:p>
          <w:p>
            <w:pPr>
              <w:pStyle w:val="7"/>
              <w:spacing w:line="219" w:lineRule="auto"/>
              <w:ind w:left="134"/>
              <w:rPr>
                <w:sz w:val="21"/>
                <w:szCs w:val="21"/>
              </w:rPr>
            </w:pPr>
            <w:r>
              <w:rPr>
                <w:spacing w:val="-2"/>
                <w:sz w:val="21"/>
                <w:szCs w:val="21"/>
              </w:rPr>
              <w:t>3、每班检查一次</w:t>
            </w:r>
          </w:p>
          <w:p>
            <w:pPr>
              <w:pStyle w:val="7"/>
              <w:spacing w:before="49" w:line="291" w:lineRule="exact"/>
              <w:ind w:left="134"/>
              <w:rPr>
                <w:sz w:val="21"/>
                <w:szCs w:val="21"/>
              </w:rPr>
            </w:pPr>
            <w:r>
              <w:rPr>
                <w:spacing w:val="-1"/>
                <w:position w:val="5"/>
                <w:sz w:val="21"/>
                <w:szCs w:val="21"/>
              </w:rPr>
              <w:t>4、设置漏电保护、PE电气防护及静电接地</w:t>
            </w:r>
          </w:p>
          <w:p>
            <w:pPr>
              <w:pStyle w:val="7"/>
              <w:spacing w:line="219" w:lineRule="auto"/>
              <w:ind w:left="134"/>
              <w:rPr>
                <w:sz w:val="21"/>
                <w:szCs w:val="21"/>
              </w:rPr>
            </w:pPr>
            <w:r>
              <w:rPr>
                <w:sz w:val="21"/>
                <w:szCs w:val="21"/>
              </w:rPr>
              <w:t>5、设置压差报警装置。</w:t>
            </w:r>
          </w:p>
          <w:p>
            <w:pPr>
              <w:pStyle w:val="7"/>
              <w:spacing w:before="69" w:line="216" w:lineRule="auto"/>
              <w:ind w:left="134"/>
              <w:rPr>
                <w:sz w:val="21"/>
                <w:szCs w:val="21"/>
              </w:rPr>
            </w:pPr>
            <w:r>
              <w:rPr>
                <w:sz w:val="21"/>
                <w:szCs w:val="21"/>
              </w:rPr>
              <w:t>6、悬挂“当心粉尘爆炸”警示标志。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509" w:type="dxa"/>
            <w:gridSpan w:val="5"/>
            <w:vAlign w:val="top"/>
          </w:tcPr>
          <w:p>
            <w:pPr>
              <w:pStyle w:val="7"/>
              <w:spacing w:before="43" w:line="208" w:lineRule="auto"/>
              <w:ind w:left="381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8509" w:type="dxa"/>
            <w:gridSpan w:val="5"/>
            <w:vAlign w:val="top"/>
          </w:tcPr>
          <w:p>
            <w:pPr>
              <w:pStyle w:val="7"/>
              <w:spacing w:before="145" w:line="184" w:lineRule="auto"/>
              <w:ind w:left="134"/>
              <w:rPr>
                <w:sz w:val="21"/>
                <w:szCs w:val="21"/>
              </w:rPr>
            </w:pPr>
            <w:r>
              <w:rPr>
                <w:spacing w:val="-10"/>
                <w:sz w:val="21"/>
                <w:szCs w:val="21"/>
              </w:rPr>
              <w:t>1、</w:t>
            </w:r>
          </w:p>
          <w:p>
            <w:pPr>
              <w:pStyle w:val="7"/>
              <w:spacing w:before="38" w:line="247" w:lineRule="auto"/>
              <w:ind w:left="264" w:right="159" w:hanging="13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80" w:line="188" w:lineRule="auto"/>
              <w:ind w:left="13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09" w:type="dxa"/>
            <w:gridSpan w:val="5"/>
            <w:vAlign w:val="top"/>
          </w:tcPr>
          <w:p>
            <w:pPr>
              <w:pStyle w:val="7"/>
              <w:spacing w:before="64" w:line="216"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8509" w:type="dxa"/>
            <w:gridSpan w:val="5"/>
            <w:vAlign w:val="top"/>
          </w:tcPr>
          <w:p>
            <w:pPr>
              <w:pStyle w:val="7"/>
              <w:spacing w:before="27" w:line="1481" w:lineRule="exact"/>
              <w:ind w:firstLine="134"/>
            </w:pPr>
            <w:r>
              <w:rPr>
                <w:position w:val="-29"/>
              </w:rPr>
              <w:pict>
                <v:group id="_x0000_s1031" o:spid="_x0000_s1031" o:spt="203" style="height:74.05pt;width:279.55pt;" coordsize="5590,1481">
                  <o:lock v:ext="edit"/>
                  <v:shape id="_x0000_s1032" o:spid="_x0000_s1032" o:spt="75" type="#_x0000_t75" style="position:absolute;left:0;top:0;height:1481;width:5590;" filled="f" stroked="f" coordsize="21600,21600">
                    <v:path/>
                    <v:fill on="f" focussize="0,0"/>
                    <v:stroke on="f"/>
                    <v:imagedata r:id="rId188" o:title=""/>
                    <o:lock v:ext="edit" aspectratio="t"/>
                  </v:shape>
                  <v:shape id="_x0000_s1033" o:spid="_x0000_s1033" o:spt="202" type="#_x0000_t202" style="position:absolute;left:-20;top:-20;height:1521;width:5630;" filled="f" stroked="f" coordsize="21600,21600">
                    <v:path/>
                    <v:fill on="f" focussize="0,0"/>
                    <v:stroke on="f"/>
                    <v:imagedata o:title=""/>
                    <o:lock v:ext="edit" aspectratio="f"/>
                    <v:textbox inset="0mm,0mm,0mm,0mm">
                      <w:txbxContent>
                        <w:p>
                          <w:pPr>
                            <w:spacing w:line="316" w:lineRule="auto"/>
                            <w:rPr>
                              <w:rFonts w:ascii="Arial"/>
                              <w:sz w:val="21"/>
                            </w:rPr>
                          </w:pPr>
                        </w:p>
                        <w:p>
                          <w:pPr>
                            <w:spacing w:line="316" w:lineRule="auto"/>
                            <w:rPr>
                              <w:rFonts w:ascii="Arial"/>
                              <w:sz w:val="21"/>
                            </w:rPr>
                          </w:pPr>
                        </w:p>
                        <w:p>
                          <w:pPr>
                            <w:spacing w:line="317" w:lineRule="auto"/>
                            <w:rPr>
                              <w:rFonts w:ascii="Arial"/>
                              <w:sz w:val="21"/>
                            </w:rPr>
                          </w:pPr>
                        </w:p>
                        <w:p>
                          <w:pPr>
                            <w:spacing w:before="69" w:line="330" w:lineRule="exact"/>
                            <w:ind w:left="23"/>
                            <w:rPr>
                              <w:rFonts w:ascii="宋体" w:hAnsi="宋体" w:eastAsia="宋体" w:cs="宋体"/>
                              <w:sz w:val="21"/>
                              <w:szCs w:val="21"/>
                            </w:rPr>
                          </w:pPr>
                          <w:r>
                            <w:rPr>
                              <w:rFonts w:ascii="宋体" w:hAnsi="宋体" w:eastAsia="宋体" w:cs="宋体"/>
                              <w:b/>
                              <w:bCs/>
                              <w:color w:val="7D6400"/>
                              <w:position w:val="4"/>
                              <w:sz w:val="21"/>
                              <w:szCs w:val="21"/>
                            </w:rPr>
                            <w:t>当心爆炸</w:t>
                          </w:r>
                          <w:r>
                            <w:rPr>
                              <w:rFonts w:ascii="宋体" w:hAnsi="宋体" w:eastAsia="宋体" w:cs="宋体"/>
                              <w:color w:val="7D6400"/>
                              <w:spacing w:val="16"/>
                              <w:position w:val="4"/>
                              <w:sz w:val="21"/>
                              <w:szCs w:val="21"/>
                            </w:rPr>
                            <w:t xml:space="preserve">      </w:t>
                          </w:r>
                          <w:r>
                            <w:rPr>
                              <w:rFonts w:ascii="宋体" w:hAnsi="宋体" w:eastAsia="宋体" w:cs="宋体"/>
                              <w:color w:val="7C6300"/>
                              <w:sz w:val="21"/>
                              <w:szCs w:val="21"/>
                            </w:rPr>
                            <w:t xml:space="preserve">当心机杭伤人 </w:t>
                          </w:r>
                          <w:r>
                            <w:rPr>
                              <w:rFonts w:ascii="宋体" w:hAnsi="宋体" w:eastAsia="宋体" w:cs="宋体"/>
                              <w:b/>
                              <w:bCs/>
                              <w:sz w:val="21"/>
                              <w:szCs w:val="21"/>
                            </w:rPr>
                            <w:t>当心火灾</w:t>
                          </w:r>
                          <w:r>
                            <w:rPr>
                              <w:rFonts w:ascii="宋体" w:hAnsi="宋体" w:eastAsia="宋体" w:cs="宋体"/>
                              <w:spacing w:val="18"/>
                              <w:sz w:val="21"/>
                              <w:szCs w:val="21"/>
                            </w:rPr>
                            <w:t xml:space="preserve">     </w:t>
                          </w:r>
                          <w:r>
                            <w:rPr>
                              <w:rFonts w:ascii="宋体" w:hAnsi="宋体" w:eastAsia="宋体" w:cs="宋体"/>
                              <w:b/>
                              <w:bCs/>
                              <w:color w:val="7C6300"/>
                              <w:position w:val="1"/>
                              <w:sz w:val="21"/>
                              <w:szCs w:val="21"/>
                            </w:rPr>
                            <w:t>当心触电</w:t>
                          </w:r>
                        </w:p>
                      </w:txbxContent>
                    </v:textbox>
                  </v:shape>
                  <w10:wrap type="none"/>
                  <w10:anchorlock/>
                </v:group>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09" w:type="dxa"/>
            <w:gridSpan w:val="5"/>
            <w:vAlign w:val="top"/>
          </w:tcPr>
          <w:p>
            <w:pPr>
              <w:pStyle w:val="7"/>
              <w:spacing w:before="64" w:line="216" w:lineRule="auto"/>
              <w:ind w:left="363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34" w:type="dxa"/>
            <w:vAlign w:val="top"/>
          </w:tcPr>
          <w:p>
            <w:pPr>
              <w:spacing w:before="29" w:line="869" w:lineRule="exact"/>
              <w:ind w:firstLine="25"/>
            </w:pPr>
            <w:r>
              <w:rPr>
                <w:position w:val="-17"/>
              </w:rPr>
              <w:drawing>
                <wp:inline distT="0" distB="0" distL="0" distR="0">
                  <wp:extent cx="481965" cy="55181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89"/>
                          <a:stretch>
                            <a:fillRect/>
                          </a:stretch>
                        </pic:blipFill>
                        <pic:spPr>
                          <a:xfrm>
                            <a:off x="0" y="0"/>
                            <a:ext cx="482585" cy="552420"/>
                          </a:xfrm>
                          <a:prstGeom prst="rect">
                            <a:avLst/>
                          </a:prstGeom>
                        </pic:spPr>
                      </pic:pic>
                    </a:graphicData>
                  </a:graphic>
                </wp:inline>
              </w:drawing>
            </w:r>
          </w:p>
        </w:tc>
        <w:tc>
          <w:tcPr>
            <w:tcW w:w="7675" w:type="dxa"/>
            <w:gridSpan w:val="4"/>
            <w:vAlign w:val="top"/>
          </w:tcPr>
          <w:p>
            <w:pPr>
              <w:spacing w:line="314"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3" w:type="default"/>
          <w:pgSz w:w="11910" w:h="16840"/>
          <w:pgMar w:top="1431" w:right="1715" w:bottom="1182" w:left="1675" w:header="0" w:footer="969" w:gutter="0"/>
          <w:cols w:space="720" w:num="1"/>
        </w:sectPr>
      </w:pPr>
    </w:p>
    <w:p>
      <w:pPr>
        <w:spacing w:before="6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4"/>
        <w:gridCol w:w="560"/>
        <w:gridCol w:w="1009"/>
        <w:gridCol w:w="2257"/>
        <w:gridCol w:w="1967"/>
        <w:gridCol w:w="24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9" w:type="dxa"/>
            <w:gridSpan w:val="6"/>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843" w:type="dxa"/>
            <w:gridSpan w:val="3"/>
            <w:vAlign w:val="top"/>
          </w:tcPr>
          <w:p>
            <w:pPr>
              <w:pStyle w:val="7"/>
              <w:spacing w:before="149" w:line="219" w:lineRule="auto"/>
              <w:ind w:left="504"/>
              <w:rPr>
                <w:sz w:val="21"/>
                <w:szCs w:val="21"/>
              </w:rPr>
            </w:pPr>
            <w:r>
              <w:rPr>
                <w:spacing w:val="3"/>
                <w:sz w:val="21"/>
                <w:szCs w:val="21"/>
              </w:rPr>
              <w:t>风险等级</w:t>
            </w:r>
          </w:p>
        </w:tc>
        <w:tc>
          <w:tcPr>
            <w:tcW w:w="2257" w:type="dxa"/>
            <w:vAlign w:val="top"/>
          </w:tcPr>
          <w:p>
            <w:pPr>
              <w:pStyle w:val="7"/>
              <w:spacing w:before="150" w:line="220" w:lineRule="auto"/>
              <w:ind w:left="821"/>
              <w:rPr>
                <w:sz w:val="21"/>
                <w:szCs w:val="21"/>
              </w:rPr>
            </w:pPr>
            <w:r>
              <w:rPr>
                <w:spacing w:val="-2"/>
                <w:sz w:val="21"/>
                <w:szCs w:val="21"/>
              </w:rPr>
              <w:t>低风险</w:t>
            </w:r>
          </w:p>
        </w:tc>
        <w:tc>
          <w:tcPr>
            <w:tcW w:w="1967" w:type="dxa"/>
            <w:vAlign w:val="top"/>
          </w:tcPr>
          <w:p>
            <w:pPr>
              <w:pStyle w:val="7"/>
              <w:spacing w:before="149" w:line="219" w:lineRule="auto"/>
              <w:ind w:left="454"/>
              <w:rPr>
                <w:sz w:val="21"/>
                <w:szCs w:val="21"/>
              </w:rPr>
            </w:pPr>
            <w:r>
              <w:rPr>
                <w:spacing w:val="2"/>
                <w:sz w:val="21"/>
                <w:szCs w:val="21"/>
              </w:rPr>
              <w:t>风险点编号</w:t>
            </w:r>
          </w:p>
        </w:tc>
        <w:tc>
          <w:tcPr>
            <w:tcW w:w="2452" w:type="dxa"/>
            <w:vAlign w:val="top"/>
          </w:tcPr>
          <w:p>
            <w:pPr>
              <w:pStyle w:val="7"/>
              <w:spacing w:before="202" w:line="184" w:lineRule="auto"/>
              <w:ind w:left="1008"/>
              <w:rPr>
                <w:sz w:val="21"/>
                <w:szCs w:val="21"/>
              </w:rPr>
            </w:pPr>
            <w:r>
              <w:rPr>
                <w:spacing w:val="-1"/>
                <w:sz w:val="21"/>
                <w:szCs w:val="21"/>
              </w:rPr>
              <w:t>P014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4"/>
            <w:vMerge w:val="restart"/>
            <w:tcBorders>
              <w:bottom w:val="nil"/>
            </w:tcBorders>
            <w:vAlign w:val="top"/>
          </w:tcPr>
          <w:p>
            <w:pPr>
              <w:rPr>
                <w:rFonts w:ascii="Arial"/>
                <w:sz w:val="21"/>
              </w:rPr>
            </w:pPr>
          </w:p>
        </w:tc>
        <w:tc>
          <w:tcPr>
            <w:tcW w:w="1967" w:type="dxa"/>
            <w:vAlign w:val="top"/>
          </w:tcPr>
          <w:p>
            <w:pPr>
              <w:pStyle w:val="7"/>
              <w:spacing w:before="101" w:line="220" w:lineRule="auto"/>
              <w:ind w:left="454"/>
              <w:rPr>
                <w:sz w:val="21"/>
                <w:szCs w:val="21"/>
              </w:rPr>
            </w:pPr>
            <w:r>
              <w:rPr>
                <w:spacing w:val="-2"/>
                <w:sz w:val="21"/>
                <w:szCs w:val="21"/>
              </w:rPr>
              <w:t>风险点名称</w:t>
            </w:r>
          </w:p>
        </w:tc>
        <w:tc>
          <w:tcPr>
            <w:tcW w:w="2452" w:type="dxa"/>
            <w:vAlign w:val="top"/>
          </w:tcPr>
          <w:p>
            <w:pPr>
              <w:pStyle w:val="7"/>
              <w:spacing w:before="101" w:line="220" w:lineRule="auto"/>
              <w:ind w:left="1008"/>
              <w:rPr>
                <w:sz w:val="21"/>
                <w:szCs w:val="21"/>
              </w:rPr>
            </w:pPr>
            <w:r>
              <w:rPr>
                <w:spacing w:val="-3"/>
                <w:sz w:val="21"/>
                <w:szCs w:val="21"/>
              </w:rPr>
              <w:t>料仓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4"/>
            <w:vMerge w:val="continue"/>
            <w:tcBorders>
              <w:top w:val="nil"/>
              <w:bottom w:val="nil"/>
            </w:tcBorders>
            <w:vAlign w:val="top"/>
          </w:tcPr>
          <w:p>
            <w:pPr>
              <w:rPr>
                <w:rFonts w:ascii="Arial"/>
                <w:sz w:val="21"/>
              </w:rPr>
            </w:pPr>
          </w:p>
        </w:tc>
        <w:tc>
          <w:tcPr>
            <w:tcW w:w="1967" w:type="dxa"/>
            <w:vAlign w:val="top"/>
          </w:tcPr>
          <w:p>
            <w:pPr>
              <w:pStyle w:val="7"/>
              <w:spacing w:before="100" w:line="219" w:lineRule="auto"/>
              <w:ind w:left="555"/>
              <w:rPr>
                <w:sz w:val="21"/>
                <w:szCs w:val="21"/>
              </w:rPr>
            </w:pPr>
            <w:r>
              <w:rPr>
                <w:spacing w:val="3"/>
                <w:sz w:val="21"/>
                <w:szCs w:val="21"/>
              </w:rPr>
              <w:t>管控层级</w:t>
            </w:r>
          </w:p>
        </w:tc>
        <w:tc>
          <w:tcPr>
            <w:tcW w:w="2452" w:type="dxa"/>
            <w:vAlign w:val="top"/>
          </w:tcPr>
          <w:p>
            <w:pPr>
              <w:pStyle w:val="7"/>
              <w:spacing w:before="101"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4100" w:type="dxa"/>
            <w:gridSpan w:val="4"/>
            <w:vMerge w:val="continue"/>
            <w:tcBorders>
              <w:top w:val="nil"/>
              <w:bottom w:val="nil"/>
            </w:tcBorders>
            <w:vAlign w:val="top"/>
          </w:tcPr>
          <w:p>
            <w:pPr>
              <w:rPr>
                <w:rFonts w:ascii="Arial"/>
                <w:sz w:val="21"/>
              </w:rPr>
            </w:pPr>
          </w:p>
        </w:tc>
        <w:tc>
          <w:tcPr>
            <w:tcW w:w="1967" w:type="dxa"/>
            <w:vAlign w:val="top"/>
          </w:tcPr>
          <w:p>
            <w:pPr>
              <w:pStyle w:val="7"/>
              <w:spacing w:before="221" w:line="220" w:lineRule="auto"/>
              <w:ind w:left="555"/>
              <w:rPr>
                <w:sz w:val="21"/>
                <w:szCs w:val="21"/>
              </w:rPr>
            </w:pPr>
            <w:r>
              <w:rPr>
                <w:spacing w:val="3"/>
                <w:sz w:val="21"/>
                <w:szCs w:val="21"/>
              </w:rPr>
              <w:t>导致后果</w:t>
            </w:r>
          </w:p>
        </w:tc>
        <w:tc>
          <w:tcPr>
            <w:tcW w:w="2452" w:type="dxa"/>
            <w:vAlign w:val="top"/>
          </w:tcPr>
          <w:p>
            <w:pPr>
              <w:pStyle w:val="7"/>
              <w:spacing w:before="69" w:line="246" w:lineRule="auto"/>
              <w:ind w:left="586" w:right="71" w:hanging="519"/>
              <w:rPr>
                <w:sz w:val="21"/>
                <w:szCs w:val="21"/>
              </w:rPr>
            </w:pPr>
            <w:r>
              <w:rPr>
                <w:spacing w:val="-1"/>
                <w:sz w:val="21"/>
                <w:szCs w:val="21"/>
              </w:rPr>
              <w:t>坍塌，其他爆炸，高处坠</w:t>
            </w:r>
            <w:r>
              <w:rPr>
                <w:spacing w:val="2"/>
                <w:sz w:val="21"/>
                <w:szCs w:val="21"/>
              </w:rPr>
              <w:t xml:space="preserve"> </w:t>
            </w:r>
            <w:r>
              <w:rPr>
                <w:spacing w:val="1"/>
                <w:sz w:val="21"/>
                <w:szCs w:val="21"/>
              </w:rPr>
              <w:t>落，容器爆炸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100" w:type="dxa"/>
            <w:gridSpan w:val="4"/>
            <w:vMerge w:val="continue"/>
            <w:tcBorders>
              <w:top w:val="nil"/>
            </w:tcBorders>
            <w:vAlign w:val="top"/>
          </w:tcPr>
          <w:p>
            <w:pPr>
              <w:rPr>
                <w:rFonts w:ascii="Arial"/>
                <w:sz w:val="21"/>
              </w:rPr>
            </w:pPr>
          </w:p>
        </w:tc>
        <w:tc>
          <w:tcPr>
            <w:tcW w:w="1967" w:type="dxa"/>
            <w:vAlign w:val="top"/>
          </w:tcPr>
          <w:p>
            <w:pPr>
              <w:pStyle w:val="7"/>
              <w:spacing w:before="81" w:line="219" w:lineRule="auto"/>
              <w:ind w:left="394"/>
              <w:rPr>
                <w:sz w:val="21"/>
                <w:szCs w:val="21"/>
              </w:rPr>
            </w:pPr>
            <w:r>
              <w:rPr>
                <w:spacing w:val="2"/>
                <w:sz w:val="21"/>
                <w:szCs w:val="21"/>
              </w:rPr>
              <w:t>责任人/电话</w:t>
            </w:r>
          </w:p>
        </w:tc>
        <w:tc>
          <w:tcPr>
            <w:tcW w:w="2452" w:type="dxa"/>
            <w:vAlign w:val="top"/>
          </w:tcPr>
          <w:p>
            <w:pPr>
              <w:pStyle w:val="7"/>
              <w:spacing w:before="82"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519" w:type="dxa"/>
            <w:gridSpan w:val="6"/>
            <w:vAlign w:val="top"/>
          </w:tcPr>
          <w:p>
            <w:pPr>
              <w:pStyle w:val="7"/>
              <w:spacing w:before="68"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6"/>
            <w:vAlign w:val="top"/>
          </w:tcPr>
          <w:p>
            <w:pPr>
              <w:pStyle w:val="7"/>
              <w:spacing w:before="51" w:line="219" w:lineRule="auto"/>
              <w:ind w:left="124"/>
              <w:rPr>
                <w:sz w:val="21"/>
                <w:szCs w:val="21"/>
              </w:rPr>
            </w:pPr>
            <w:r>
              <w:rPr>
                <w:sz w:val="21"/>
                <w:szCs w:val="21"/>
              </w:rPr>
              <w:t>1、安全，无踩空跌落风险</w:t>
            </w:r>
          </w:p>
          <w:p>
            <w:pPr>
              <w:pStyle w:val="7"/>
              <w:spacing w:before="59" w:line="311" w:lineRule="exact"/>
              <w:ind w:left="124"/>
              <w:rPr>
                <w:sz w:val="21"/>
                <w:szCs w:val="21"/>
              </w:rPr>
            </w:pPr>
            <w:r>
              <w:rPr>
                <w:spacing w:val="-1"/>
                <w:position w:val="7"/>
                <w:sz w:val="21"/>
                <w:szCs w:val="21"/>
              </w:rPr>
              <w:t>2、仓壁一个完好，无生锈腐蚀现象，有静电消除功能</w:t>
            </w:r>
          </w:p>
          <w:p>
            <w:pPr>
              <w:pStyle w:val="7"/>
              <w:spacing w:line="219" w:lineRule="auto"/>
              <w:ind w:left="124"/>
              <w:rPr>
                <w:sz w:val="21"/>
                <w:szCs w:val="21"/>
              </w:rPr>
            </w:pPr>
            <w:r>
              <w:rPr>
                <w:spacing w:val="-1"/>
                <w:sz w:val="21"/>
                <w:szCs w:val="21"/>
              </w:rPr>
              <w:t>3、仓容合理，无涨仓现象</w:t>
            </w:r>
          </w:p>
          <w:p>
            <w:pPr>
              <w:pStyle w:val="7"/>
              <w:spacing w:before="70" w:line="209" w:lineRule="auto"/>
              <w:ind w:left="124"/>
              <w:rPr>
                <w:sz w:val="21"/>
                <w:szCs w:val="21"/>
              </w:rPr>
            </w:pPr>
            <w:r>
              <w:rPr>
                <w:spacing w:val="-2"/>
                <w:sz w:val="21"/>
                <w:szCs w:val="21"/>
              </w:rPr>
              <w:t>4、固定完好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19" w:type="dxa"/>
            <w:gridSpan w:val="6"/>
            <w:vAlign w:val="top"/>
          </w:tcPr>
          <w:p>
            <w:pPr>
              <w:pStyle w:val="7"/>
              <w:spacing w:before="48" w:line="212" w:lineRule="auto"/>
              <w:ind w:left="383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8519" w:type="dxa"/>
            <w:gridSpan w:val="6"/>
            <w:vAlign w:val="top"/>
          </w:tcPr>
          <w:p>
            <w:pPr>
              <w:pStyle w:val="7"/>
              <w:spacing w:before="81" w:line="321" w:lineRule="exact"/>
              <w:ind w:left="124"/>
              <w:rPr>
                <w:sz w:val="21"/>
                <w:szCs w:val="21"/>
              </w:rPr>
            </w:pPr>
            <w:r>
              <w:rPr>
                <w:position w:val="8"/>
                <w:sz w:val="21"/>
                <w:szCs w:val="21"/>
              </w:rPr>
              <w:t>1、钢板、防锈漆保护。设置静电接地</w:t>
            </w:r>
          </w:p>
          <w:p>
            <w:pPr>
              <w:pStyle w:val="7"/>
              <w:spacing w:line="219" w:lineRule="auto"/>
              <w:ind w:left="124"/>
              <w:rPr>
                <w:sz w:val="21"/>
                <w:szCs w:val="21"/>
              </w:rPr>
            </w:pPr>
            <w:r>
              <w:rPr>
                <w:spacing w:val="-2"/>
                <w:sz w:val="21"/>
                <w:szCs w:val="21"/>
              </w:rPr>
              <w:t>2、基础完好有效</w:t>
            </w:r>
          </w:p>
          <w:p>
            <w:pPr>
              <w:pStyle w:val="7"/>
              <w:spacing w:before="40" w:line="219" w:lineRule="auto"/>
              <w:ind w:left="124"/>
              <w:rPr>
                <w:sz w:val="21"/>
                <w:szCs w:val="21"/>
              </w:rPr>
            </w:pPr>
            <w:r>
              <w:rPr>
                <w:spacing w:val="-2"/>
                <w:sz w:val="21"/>
                <w:szCs w:val="21"/>
              </w:rPr>
              <w:t>3、每月检查一次</w:t>
            </w:r>
          </w:p>
          <w:p>
            <w:pPr>
              <w:pStyle w:val="7"/>
              <w:spacing w:before="71" w:line="299" w:lineRule="exact"/>
              <w:ind w:left="124"/>
              <w:rPr>
                <w:sz w:val="21"/>
                <w:szCs w:val="21"/>
              </w:rPr>
            </w:pPr>
            <w:r>
              <w:rPr>
                <w:spacing w:val="1"/>
                <w:position w:val="6"/>
                <w:sz w:val="21"/>
                <w:szCs w:val="21"/>
              </w:rPr>
              <w:t>4、平台四周安全防护网</w:t>
            </w:r>
          </w:p>
          <w:p>
            <w:pPr>
              <w:pStyle w:val="7"/>
              <w:spacing w:line="219" w:lineRule="auto"/>
              <w:ind w:left="124"/>
              <w:rPr>
                <w:sz w:val="21"/>
                <w:szCs w:val="21"/>
              </w:rPr>
            </w:pPr>
            <w:r>
              <w:rPr>
                <w:spacing w:val="-2"/>
                <w:sz w:val="21"/>
                <w:szCs w:val="21"/>
              </w:rPr>
              <w:t>5、设置料位报警</w:t>
            </w:r>
          </w:p>
          <w:p>
            <w:pPr>
              <w:pStyle w:val="7"/>
              <w:spacing w:before="82" w:line="206" w:lineRule="auto"/>
              <w:ind w:left="124"/>
              <w:rPr>
                <w:sz w:val="21"/>
                <w:szCs w:val="21"/>
              </w:rPr>
            </w:pPr>
            <w:r>
              <w:rPr>
                <w:spacing w:val="-2"/>
                <w:sz w:val="21"/>
                <w:szCs w:val="21"/>
              </w:rPr>
              <w:t>6、悬挂警示标志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19" w:type="dxa"/>
            <w:gridSpan w:val="6"/>
            <w:vAlign w:val="top"/>
          </w:tcPr>
          <w:p>
            <w:pPr>
              <w:pStyle w:val="7"/>
              <w:spacing w:before="52" w:line="209" w:lineRule="auto"/>
              <w:ind w:left="383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6"/>
            <w:vAlign w:val="top"/>
          </w:tcPr>
          <w:p>
            <w:pPr>
              <w:pStyle w:val="7"/>
              <w:spacing w:before="144" w:line="184" w:lineRule="auto"/>
              <w:ind w:left="124"/>
              <w:rPr>
                <w:sz w:val="21"/>
                <w:szCs w:val="21"/>
              </w:rPr>
            </w:pPr>
            <w:r>
              <w:rPr>
                <w:spacing w:val="-10"/>
                <w:sz w:val="21"/>
                <w:szCs w:val="21"/>
              </w:rPr>
              <w:t>1、</w:t>
            </w:r>
          </w:p>
          <w:p>
            <w:pPr>
              <w:pStyle w:val="7"/>
              <w:spacing w:before="29" w:line="242" w:lineRule="auto"/>
              <w:ind w:left="274" w:right="159" w:hanging="15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69" w:line="198" w:lineRule="auto"/>
              <w:ind w:left="12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6"/>
            <w:vAlign w:val="top"/>
          </w:tcPr>
          <w:p>
            <w:pPr>
              <w:pStyle w:val="7"/>
              <w:spacing w:before="63" w:line="216"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trPr>
        <w:tc>
          <w:tcPr>
            <w:tcW w:w="274" w:type="dxa"/>
            <w:tcBorders>
              <w:right w:val="nil"/>
            </w:tcBorders>
            <w:vAlign w:val="top"/>
          </w:tcPr>
          <w:p>
            <w:pPr>
              <w:rPr>
                <w:rFonts w:ascii="Arial"/>
                <w:sz w:val="21"/>
              </w:rPr>
            </w:pPr>
            <w:r>
              <w:pict>
                <v:rect id="_x0000_s1034" o:spid="_x0000_s1034" o:spt="1" style="position:absolute;left:0pt;margin-left:7.25pt;margin-top:0.4pt;height:79.05pt;width:0.5pt;mso-position-horizontal-relative:page;mso-position-vertical-relative:page;z-index:251670528;mso-width-relative:page;mso-height-relative:page;" fillcolor="#000000" filled="t" stroked="f" coordsize="21600,21600">
                  <v:path/>
                  <v:fill on="t" focussize="0,0"/>
                  <v:stroke on="f"/>
                  <v:imagedata o:title=""/>
                  <o:lock v:ext="edit"/>
                </v:rect>
              </w:pict>
            </w:r>
          </w:p>
        </w:tc>
        <w:tc>
          <w:tcPr>
            <w:tcW w:w="8245" w:type="dxa"/>
            <w:gridSpan w:val="5"/>
            <w:tcBorders>
              <w:left w:val="nil"/>
            </w:tcBorders>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7"/>
              <w:spacing w:before="69" w:line="231" w:lineRule="auto"/>
              <w:ind w:left="108"/>
              <w:rPr>
                <w:sz w:val="21"/>
                <w:szCs w:val="21"/>
              </w:rPr>
            </w:pPr>
            <w:r>
              <w:drawing>
                <wp:anchor distT="0" distB="0" distL="0" distR="0" simplePos="0" relativeHeight="251669504" behindDoc="1" locked="0" layoutInCell="1" allowOverlap="1">
                  <wp:simplePos x="0" y="0"/>
                  <wp:positionH relativeFrom="column">
                    <wp:posOffset>-53340</wp:posOffset>
                  </wp:positionH>
                  <wp:positionV relativeFrom="paragraph">
                    <wp:posOffset>-603250</wp:posOffset>
                  </wp:positionV>
                  <wp:extent cx="2647950" cy="9461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90"/>
                          <a:stretch>
                            <a:fillRect/>
                          </a:stretch>
                        </pic:blipFill>
                        <pic:spPr>
                          <a:xfrm>
                            <a:off x="0" y="0"/>
                            <a:ext cx="2647980" cy="946152"/>
                          </a:xfrm>
                          <a:prstGeom prst="rect">
                            <a:avLst/>
                          </a:prstGeom>
                        </pic:spPr>
                      </pic:pic>
                    </a:graphicData>
                  </a:graphic>
                </wp:anchor>
              </w:drawing>
            </w:r>
            <w:r>
              <w:rPr>
                <w:b/>
                <w:bCs/>
                <w:color w:val="7D6400"/>
                <w:spacing w:val="1"/>
                <w:position w:val="-1"/>
                <w:sz w:val="21"/>
                <w:szCs w:val="21"/>
              </w:rPr>
              <w:t>当心爆炸</w:t>
            </w:r>
            <w:r>
              <w:rPr>
                <w:color w:val="7D6400"/>
                <w:spacing w:val="1"/>
                <w:position w:val="-1"/>
                <w:sz w:val="21"/>
                <w:szCs w:val="21"/>
              </w:rPr>
              <w:t xml:space="preserve">     </w:t>
            </w:r>
            <w:r>
              <w:rPr>
                <w:color w:val="7A6600"/>
                <w:spacing w:val="1"/>
                <w:sz w:val="21"/>
                <w:szCs w:val="21"/>
              </w:rPr>
              <w:t xml:space="preserve">当心塌方     </w:t>
            </w:r>
            <w:r>
              <w:rPr>
                <w:color w:val="786400"/>
                <w:spacing w:val="1"/>
                <w:sz w:val="21"/>
                <w:szCs w:val="21"/>
              </w:rPr>
              <w:t>当心座落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6"/>
            <w:vAlign w:val="top"/>
          </w:tcPr>
          <w:p>
            <w:pPr>
              <w:pStyle w:val="7"/>
              <w:spacing w:before="64" w:line="215" w:lineRule="auto"/>
              <w:ind w:left="363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34" w:type="dxa"/>
            <w:gridSpan w:val="2"/>
            <w:vAlign w:val="top"/>
          </w:tcPr>
          <w:p>
            <w:pPr>
              <w:spacing w:before="39" w:line="840" w:lineRule="exact"/>
              <w:ind w:firstLine="25"/>
            </w:pPr>
            <w:r>
              <w:rPr>
                <w:position w:val="-16"/>
              </w:rPr>
              <w:drawing>
                <wp:inline distT="0" distB="0" distL="0" distR="0">
                  <wp:extent cx="481965" cy="53276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91"/>
                          <a:stretch>
                            <a:fillRect/>
                          </a:stretch>
                        </pic:blipFill>
                        <pic:spPr>
                          <a:xfrm>
                            <a:off x="0" y="0"/>
                            <a:ext cx="482585" cy="533386"/>
                          </a:xfrm>
                          <a:prstGeom prst="rect">
                            <a:avLst/>
                          </a:prstGeom>
                        </pic:spPr>
                      </pic:pic>
                    </a:graphicData>
                  </a:graphic>
                </wp:inline>
              </w:drawing>
            </w:r>
          </w:p>
        </w:tc>
        <w:tc>
          <w:tcPr>
            <w:tcW w:w="7685" w:type="dxa"/>
            <w:gridSpan w:val="4"/>
            <w:vAlign w:val="top"/>
          </w:tcPr>
          <w:p>
            <w:pPr>
              <w:spacing w:line="315"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4" w:type="default"/>
          <w:pgSz w:w="11910" w:h="16840"/>
          <w:pgMar w:top="1431" w:right="1705" w:bottom="1182" w:left="1675" w:header="0" w:footer="969" w:gutter="0"/>
          <w:cols w:space="720" w:num="1"/>
        </w:sectPr>
      </w:pPr>
    </w:p>
    <w:p>
      <w:pPr>
        <w:spacing w:before="6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
        <w:gridCol w:w="580"/>
        <w:gridCol w:w="1009"/>
        <w:gridCol w:w="2257"/>
        <w:gridCol w:w="1967"/>
        <w:gridCol w:w="24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9" w:type="dxa"/>
            <w:gridSpan w:val="6"/>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843" w:type="dxa"/>
            <w:gridSpan w:val="3"/>
            <w:vAlign w:val="top"/>
          </w:tcPr>
          <w:p>
            <w:pPr>
              <w:pStyle w:val="7"/>
              <w:spacing w:before="149" w:line="219" w:lineRule="auto"/>
              <w:ind w:left="504"/>
              <w:rPr>
                <w:sz w:val="21"/>
                <w:szCs w:val="21"/>
              </w:rPr>
            </w:pPr>
            <w:r>
              <w:rPr>
                <w:spacing w:val="3"/>
                <w:sz w:val="21"/>
                <w:szCs w:val="21"/>
              </w:rPr>
              <w:t>风险等级</w:t>
            </w:r>
          </w:p>
        </w:tc>
        <w:tc>
          <w:tcPr>
            <w:tcW w:w="2257" w:type="dxa"/>
            <w:vAlign w:val="top"/>
          </w:tcPr>
          <w:p>
            <w:pPr>
              <w:pStyle w:val="7"/>
              <w:spacing w:before="150" w:line="220" w:lineRule="auto"/>
              <w:ind w:left="821"/>
              <w:rPr>
                <w:sz w:val="21"/>
                <w:szCs w:val="21"/>
              </w:rPr>
            </w:pPr>
            <w:r>
              <w:rPr>
                <w:spacing w:val="-2"/>
                <w:sz w:val="21"/>
                <w:szCs w:val="21"/>
              </w:rPr>
              <w:t>低风险</w:t>
            </w:r>
          </w:p>
        </w:tc>
        <w:tc>
          <w:tcPr>
            <w:tcW w:w="1967" w:type="dxa"/>
            <w:vAlign w:val="top"/>
          </w:tcPr>
          <w:p>
            <w:pPr>
              <w:pStyle w:val="7"/>
              <w:spacing w:before="149" w:line="219" w:lineRule="auto"/>
              <w:ind w:left="454"/>
              <w:rPr>
                <w:sz w:val="21"/>
                <w:szCs w:val="21"/>
              </w:rPr>
            </w:pPr>
            <w:r>
              <w:rPr>
                <w:spacing w:val="2"/>
                <w:sz w:val="21"/>
                <w:szCs w:val="21"/>
              </w:rPr>
              <w:t>风险点编号</w:t>
            </w:r>
          </w:p>
        </w:tc>
        <w:tc>
          <w:tcPr>
            <w:tcW w:w="2452" w:type="dxa"/>
            <w:vAlign w:val="top"/>
          </w:tcPr>
          <w:p>
            <w:pPr>
              <w:pStyle w:val="7"/>
              <w:spacing w:before="202" w:line="184" w:lineRule="auto"/>
              <w:ind w:left="1008"/>
              <w:rPr>
                <w:sz w:val="21"/>
                <w:szCs w:val="21"/>
              </w:rPr>
            </w:pPr>
            <w:r>
              <w:rPr>
                <w:spacing w:val="-1"/>
                <w:sz w:val="21"/>
                <w:szCs w:val="21"/>
              </w:rPr>
              <w:t>P013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4"/>
            <w:vMerge w:val="restart"/>
            <w:tcBorders>
              <w:bottom w:val="nil"/>
            </w:tcBorders>
            <w:vAlign w:val="top"/>
          </w:tcPr>
          <w:p>
            <w:pPr>
              <w:rPr>
                <w:rFonts w:ascii="Arial"/>
                <w:sz w:val="21"/>
              </w:rPr>
            </w:pPr>
          </w:p>
        </w:tc>
        <w:tc>
          <w:tcPr>
            <w:tcW w:w="1967" w:type="dxa"/>
            <w:vAlign w:val="top"/>
          </w:tcPr>
          <w:p>
            <w:pPr>
              <w:pStyle w:val="7"/>
              <w:spacing w:before="101" w:line="220" w:lineRule="auto"/>
              <w:ind w:left="454"/>
              <w:rPr>
                <w:sz w:val="21"/>
                <w:szCs w:val="21"/>
              </w:rPr>
            </w:pPr>
            <w:r>
              <w:rPr>
                <w:spacing w:val="-2"/>
                <w:sz w:val="21"/>
                <w:szCs w:val="21"/>
              </w:rPr>
              <w:t>风险点名称</w:t>
            </w:r>
          </w:p>
        </w:tc>
        <w:tc>
          <w:tcPr>
            <w:tcW w:w="2452" w:type="dxa"/>
            <w:vAlign w:val="top"/>
          </w:tcPr>
          <w:p>
            <w:pPr>
              <w:pStyle w:val="7"/>
              <w:spacing w:before="101" w:line="220" w:lineRule="auto"/>
              <w:ind w:left="698"/>
              <w:rPr>
                <w:sz w:val="21"/>
                <w:szCs w:val="21"/>
              </w:rPr>
            </w:pPr>
            <w:r>
              <w:rPr>
                <w:spacing w:val="-2"/>
                <w:sz w:val="21"/>
                <w:szCs w:val="21"/>
              </w:rPr>
              <w:t>旋转分配器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4"/>
            <w:vMerge w:val="continue"/>
            <w:tcBorders>
              <w:top w:val="nil"/>
              <w:bottom w:val="nil"/>
            </w:tcBorders>
            <w:vAlign w:val="top"/>
          </w:tcPr>
          <w:p>
            <w:pPr>
              <w:rPr>
                <w:rFonts w:ascii="Arial"/>
                <w:sz w:val="21"/>
              </w:rPr>
            </w:pPr>
          </w:p>
        </w:tc>
        <w:tc>
          <w:tcPr>
            <w:tcW w:w="1967" w:type="dxa"/>
            <w:vAlign w:val="top"/>
          </w:tcPr>
          <w:p>
            <w:pPr>
              <w:pStyle w:val="7"/>
              <w:spacing w:before="100" w:line="219" w:lineRule="auto"/>
              <w:ind w:left="555"/>
              <w:rPr>
                <w:sz w:val="21"/>
                <w:szCs w:val="21"/>
              </w:rPr>
            </w:pPr>
            <w:r>
              <w:rPr>
                <w:spacing w:val="3"/>
                <w:sz w:val="21"/>
                <w:szCs w:val="21"/>
              </w:rPr>
              <w:t>管控层级</w:t>
            </w:r>
          </w:p>
        </w:tc>
        <w:tc>
          <w:tcPr>
            <w:tcW w:w="2452" w:type="dxa"/>
            <w:vAlign w:val="top"/>
          </w:tcPr>
          <w:p>
            <w:pPr>
              <w:pStyle w:val="7"/>
              <w:spacing w:before="101"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4100" w:type="dxa"/>
            <w:gridSpan w:val="4"/>
            <w:vMerge w:val="continue"/>
            <w:tcBorders>
              <w:top w:val="nil"/>
              <w:bottom w:val="nil"/>
            </w:tcBorders>
            <w:vAlign w:val="top"/>
          </w:tcPr>
          <w:p>
            <w:pPr>
              <w:rPr>
                <w:rFonts w:ascii="Arial"/>
                <w:sz w:val="21"/>
              </w:rPr>
            </w:pPr>
          </w:p>
        </w:tc>
        <w:tc>
          <w:tcPr>
            <w:tcW w:w="1967" w:type="dxa"/>
            <w:vAlign w:val="top"/>
          </w:tcPr>
          <w:p>
            <w:pPr>
              <w:pStyle w:val="7"/>
              <w:spacing w:before="221" w:line="220" w:lineRule="auto"/>
              <w:ind w:left="555"/>
              <w:rPr>
                <w:sz w:val="21"/>
                <w:szCs w:val="21"/>
              </w:rPr>
            </w:pPr>
            <w:r>
              <w:rPr>
                <w:spacing w:val="3"/>
                <w:sz w:val="21"/>
                <w:szCs w:val="21"/>
              </w:rPr>
              <w:t>导致后果</w:t>
            </w:r>
          </w:p>
        </w:tc>
        <w:tc>
          <w:tcPr>
            <w:tcW w:w="2452" w:type="dxa"/>
            <w:vAlign w:val="top"/>
          </w:tcPr>
          <w:p>
            <w:pPr>
              <w:pStyle w:val="7"/>
              <w:spacing w:before="69" w:line="246" w:lineRule="auto"/>
              <w:ind w:left="586" w:right="72" w:hanging="519"/>
              <w:rPr>
                <w:sz w:val="21"/>
                <w:szCs w:val="21"/>
              </w:rPr>
            </w:pPr>
            <w:r>
              <w:rPr>
                <w:spacing w:val="-1"/>
                <w:sz w:val="21"/>
                <w:szCs w:val="21"/>
              </w:rPr>
              <w:t>物体打击，机械伤害，火</w:t>
            </w:r>
            <w:r>
              <w:rPr>
                <w:spacing w:val="1"/>
                <w:sz w:val="21"/>
                <w:szCs w:val="21"/>
              </w:rPr>
              <w:t xml:space="preserve"> 灾，其他爆炸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4100" w:type="dxa"/>
            <w:gridSpan w:val="4"/>
            <w:vMerge w:val="continue"/>
            <w:tcBorders>
              <w:top w:val="nil"/>
            </w:tcBorders>
            <w:vAlign w:val="top"/>
          </w:tcPr>
          <w:p>
            <w:pPr>
              <w:rPr>
                <w:rFonts w:ascii="Arial"/>
                <w:sz w:val="21"/>
              </w:rPr>
            </w:pPr>
          </w:p>
        </w:tc>
        <w:tc>
          <w:tcPr>
            <w:tcW w:w="1967" w:type="dxa"/>
            <w:vAlign w:val="top"/>
          </w:tcPr>
          <w:p>
            <w:pPr>
              <w:pStyle w:val="7"/>
              <w:spacing w:before="81" w:line="219" w:lineRule="auto"/>
              <w:ind w:left="394"/>
              <w:rPr>
                <w:sz w:val="21"/>
                <w:szCs w:val="21"/>
              </w:rPr>
            </w:pPr>
            <w:r>
              <w:rPr>
                <w:spacing w:val="2"/>
                <w:sz w:val="21"/>
                <w:szCs w:val="21"/>
              </w:rPr>
              <w:t>责任人/电话</w:t>
            </w:r>
          </w:p>
        </w:tc>
        <w:tc>
          <w:tcPr>
            <w:tcW w:w="2452" w:type="dxa"/>
            <w:vAlign w:val="top"/>
          </w:tcPr>
          <w:p>
            <w:pPr>
              <w:pStyle w:val="7"/>
              <w:spacing w:before="82"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519" w:type="dxa"/>
            <w:gridSpan w:val="6"/>
            <w:vAlign w:val="top"/>
          </w:tcPr>
          <w:p>
            <w:pPr>
              <w:pStyle w:val="7"/>
              <w:spacing w:before="68"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6"/>
            <w:vAlign w:val="top"/>
          </w:tcPr>
          <w:p>
            <w:pPr>
              <w:pStyle w:val="7"/>
              <w:spacing w:before="51" w:line="320" w:lineRule="exact"/>
              <w:ind w:left="124"/>
              <w:rPr>
                <w:sz w:val="21"/>
                <w:szCs w:val="21"/>
              </w:rPr>
            </w:pPr>
            <w:r>
              <w:rPr>
                <w:position w:val="8"/>
                <w:sz w:val="21"/>
                <w:szCs w:val="21"/>
              </w:rPr>
              <w:t>1、完好牢固，无变形受损现象</w:t>
            </w:r>
          </w:p>
          <w:p>
            <w:pPr>
              <w:pStyle w:val="7"/>
              <w:spacing w:line="219" w:lineRule="auto"/>
              <w:ind w:left="124"/>
              <w:rPr>
                <w:sz w:val="21"/>
                <w:szCs w:val="21"/>
              </w:rPr>
            </w:pPr>
            <w:r>
              <w:rPr>
                <w:spacing w:val="-1"/>
                <w:sz w:val="21"/>
                <w:szCs w:val="21"/>
              </w:rPr>
              <w:t>2、线路无破损，无漏电风险</w:t>
            </w:r>
          </w:p>
          <w:p>
            <w:pPr>
              <w:pStyle w:val="7"/>
              <w:spacing w:before="50" w:line="320" w:lineRule="exact"/>
              <w:ind w:left="124"/>
              <w:rPr>
                <w:sz w:val="21"/>
                <w:szCs w:val="21"/>
              </w:rPr>
            </w:pPr>
            <w:r>
              <w:rPr>
                <w:spacing w:val="-1"/>
                <w:position w:val="8"/>
                <w:sz w:val="21"/>
                <w:szCs w:val="21"/>
              </w:rPr>
              <w:t>3、运转灵活，不应出现剐蹭、卡死现象</w:t>
            </w:r>
          </w:p>
          <w:p>
            <w:pPr>
              <w:pStyle w:val="7"/>
              <w:spacing w:line="208" w:lineRule="auto"/>
              <w:ind w:left="124"/>
              <w:rPr>
                <w:sz w:val="21"/>
                <w:szCs w:val="21"/>
              </w:rPr>
            </w:pPr>
            <w:r>
              <w:rPr>
                <w:spacing w:val="-1"/>
                <w:sz w:val="21"/>
                <w:szCs w:val="21"/>
              </w:rPr>
              <w:t>4、转动部件不外露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19" w:type="dxa"/>
            <w:gridSpan w:val="6"/>
            <w:vAlign w:val="top"/>
          </w:tcPr>
          <w:p>
            <w:pPr>
              <w:pStyle w:val="7"/>
              <w:spacing w:before="48" w:line="212" w:lineRule="auto"/>
              <w:ind w:left="383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8519" w:type="dxa"/>
            <w:gridSpan w:val="6"/>
            <w:vAlign w:val="top"/>
          </w:tcPr>
          <w:p>
            <w:pPr>
              <w:pStyle w:val="7"/>
              <w:spacing w:before="72" w:line="219" w:lineRule="auto"/>
              <w:ind w:left="124"/>
              <w:rPr>
                <w:sz w:val="21"/>
                <w:szCs w:val="21"/>
              </w:rPr>
            </w:pPr>
            <w:r>
              <w:rPr>
                <w:spacing w:val="-3"/>
                <w:sz w:val="21"/>
                <w:szCs w:val="21"/>
              </w:rPr>
              <w:t>1、1、经过岗位培训，考核合格后上岗作业。   2、每年接受安全生产再教育</w:t>
            </w:r>
          </w:p>
          <w:p>
            <w:pPr>
              <w:pStyle w:val="7"/>
              <w:spacing w:before="80" w:line="290" w:lineRule="exact"/>
              <w:ind w:left="124"/>
              <w:rPr>
                <w:sz w:val="21"/>
                <w:szCs w:val="21"/>
              </w:rPr>
            </w:pPr>
            <w:r>
              <w:rPr>
                <w:spacing w:val="-1"/>
                <w:position w:val="5"/>
                <w:sz w:val="21"/>
                <w:szCs w:val="21"/>
              </w:rPr>
              <w:t>2、连接螺杆齐全有效</w:t>
            </w:r>
          </w:p>
          <w:p>
            <w:pPr>
              <w:pStyle w:val="7"/>
              <w:spacing w:line="219" w:lineRule="auto"/>
              <w:ind w:left="124"/>
              <w:rPr>
                <w:sz w:val="21"/>
                <w:szCs w:val="21"/>
              </w:rPr>
            </w:pPr>
            <w:r>
              <w:rPr>
                <w:spacing w:val="-2"/>
                <w:sz w:val="21"/>
                <w:szCs w:val="21"/>
              </w:rPr>
              <w:t>3、设置报警装置</w:t>
            </w:r>
          </w:p>
          <w:p>
            <w:pPr>
              <w:pStyle w:val="7"/>
              <w:spacing w:before="69" w:line="219" w:lineRule="auto"/>
              <w:ind w:left="124"/>
              <w:rPr>
                <w:sz w:val="21"/>
                <w:szCs w:val="21"/>
              </w:rPr>
            </w:pPr>
            <w:r>
              <w:rPr>
                <w:spacing w:val="-1"/>
                <w:sz w:val="21"/>
                <w:szCs w:val="21"/>
              </w:rPr>
              <w:t>4、设置传动防护罩</w:t>
            </w:r>
          </w:p>
          <w:p>
            <w:pPr>
              <w:pStyle w:val="7"/>
              <w:spacing w:before="72" w:line="220" w:lineRule="auto"/>
              <w:ind w:left="124"/>
              <w:rPr>
                <w:sz w:val="21"/>
                <w:szCs w:val="21"/>
              </w:rPr>
            </w:pPr>
            <w:r>
              <w:rPr>
                <w:sz w:val="21"/>
                <w:szCs w:val="21"/>
              </w:rPr>
              <w:t>5、设置漏电保护、电气防护</w:t>
            </w:r>
          </w:p>
          <w:p>
            <w:pPr>
              <w:pStyle w:val="7"/>
              <w:spacing w:before="40" w:line="219" w:lineRule="auto"/>
              <w:ind w:left="124"/>
              <w:rPr>
                <w:sz w:val="21"/>
                <w:szCs w:val="21"/>
              </w:rPr>
            </w:pPr>
            <w:r>
              <w:rPr>
                <w:spacing w:val="-3"/>
                <w:sz w:val="21"/>
                <w:szCs w:val="21"/>
              </w:rPr>
              <w:t>6、执行设备安全操作规程2、岗位人员每班检查一次。</w:t>
            </w:r>
            <w:r>
              <w:rPr>
                <w:spacing w:val="47"/>
                <w:sz w:val="21"/>
                <w:szCs w:val="21"/>
              </w:rPr>
              <w:t xml:space="preserve">  </w:t>
            </w:r>
            <w:r>
              <w:rPr>
                <w:spacing w:val="-3"/>
                <w:sz w:val="21"/>
                <w:szCs w:val="21"/>
              </w:rPr>
              <w:t>3、每月一次维护保养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19" w:type="dxa"/>
            <w:gridSpan w:val="6"/>
            <w:vAlign w:val="top"/>
          </w:tcPr>
          <w:p>
            <w:pPr>
              <w:pStyle w:val="7"/>
              <w:spacing w:before="52" w:line="209" w:lineRule="auto"/>
              <w:ind w:left="384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6"/>
            <w:vAlign w:val="top"/>
          </w:tcPr>
          <w:p>
            <w:pPr>
              <w:pStyle w:val="7"/>
              <w:spacing w:before="144" w:line="184" w:lineRule="auto"/>
              <w:ind w:left="124"/>
              <w:rPr>
                <w:sz w:val="21"/>
                <w:szCs w:val="21"/>
              </w:rPr>
            </w:pPr>
            <w:r>
              <w:rPr>
                <w:spacing w:val="-10"/>
                <w:sz w:val="21"/>
                <w:szCs w:val="21"/>
              </w:rPr>
              <w:t>1、</w:t>
            </w:r>
          </w:p>
          <w:p>
            <w:pPr>
              <w:pStyle w:val="7"/>
              <w:spacing w:before="29" w:line="242" w:lineRule="auto"/>
              <w:ind w:left="274" w:right="159" w:hanging="15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69" w:line="198" w:lineRule="auto"/>
              <w:ind w:left="12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6"/>
            <w:vAlign w:val="top"/>
          </w:tcPr>
          <w:p>
            <w:pPr>
              <w:pStyle w:val="7"/>
              <w:spacing w:before="63" w:line="216"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trPr>
        <w:tc>
          <w:tcPr>
            <w:tcW w:w="254" w:type="dxa"/>
            <w:tcBorders>
              <w:right w:val="nil"/>
            </w:tcBorders>
            <w:vAlign w:val="top"/>
          </w:tcPr>
          <w:p>
            <w:pPr>
              <w:rPr>
                <w:rFonts w:ascii="Arial"/>
                <w:sz w:val="21"/>
              </w:rPr>
            </w:pPr>
            <w:r>
              <w:pict>
                <v:rect id="_x0000_s1035" o:spid="_x0000_s1035" o:spt="1" style="position:absolute;left:0pt;margin-left:8.25pt;margin-top:0.4pt;height:79.05pt;width:0.5pt;mso-position-horizontal-relative:page;mso-position-vertical-relative:page;z-index:251672576;mso-width-relative:page;mso-height-relative:page;" fillcolor="#000000" filled="t" stroked="f" coordsize="21600,21600">
                  <v:path/>
                  <v:fill on="t" focussize="0,0"/>
                  <v:stroke on="f"/>
                  <v:imagedata o:title=""/>
                  <o:lock v:ext="edit"/>
                </v:rect>
              </w:pict>
            </w:r>
          </w:p>
        </w:tc>
        <w:tc>
          <w:tcPr>
            <w:tcW w:w="8265" w:type="dxa"/>
            <w:gridSpan w:val="5"/>
            <w:tcBorders>
              <w:left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7"/>
              <w:spacing w:before="68" w:line="299" w:lineRule="exact"/>
              <w:ind w:left="69"/>
              <w:rPr>
                <w:sz w:val="21"/>
                <w:szCs w:val="21"/>
              </w:rPr>
            </w:pPr>
            <w:r>
              <w:drawing>
                <wp:anchor distT="0" distB="0" distL="0" distR="0" simplePos="0" relativeHeight="251671552" behindDoc="1" locked="0" layoutInCell="1" allowOverlap="1">
                  <wp:simplePos x="0" y="0"/>
                  <wp:positionH relativeFrom="column">
                    <wp:posOffset>-34290</wp:posOffset>
                  </wp:positionH>
                  <wp:positionV relativeFrom="paragraph">
                    <wp:posOffset>-619760</wp:posOffset>
                  </wp:positionV>
                  <wp:extent cx="2654300" cy="9461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92"/>
                          <a:stretch>
                            <a:fillRect/>
                          </a:stretch>
                        </pic:blipFill>
                        <pic:spPr>
                          <a:xfrm>
                            <a:off x="0" y="0"/>
                            <a:ext cx="2654333" cy="946152"/>
                          </a:xfrm>
                          <a:prstGeom prst="rect">
                            <a:avLst/>
                          </a:prstGeom>
                        </pic:spPr>
                      </pic:pic>
                    </a:graphicData>
                  </a:graphic>
                </wp:anchor>
              </w:drawing>
            </w:r>
            <w:r>
              <w:rPr>
                <w:b/>
                <w:bCs/>
                <w:color w:val="7C6300"/>
                <w:spacing w:val="-1"/>
                <w:position w:val="1"/>
                <w:sz w:val="21"/>
                <w:szCs w:val="21"/>
              </w:rPr>
              <w:t>当心机械伤人</w:t>
            </w:r>
            <w:r>
              <w:rPr>
                <w:color w:val="7C6300"/>
                <w:spacing w:val="-1"/>
                <w:position w:val="1"/>
                <w:sz w:val="21"/>
                <w:szCs w:val="21"/>
              </w:rPr>
              <w:t xml:space="preserve"> </w:t>
            </w:r>
            <w:r>
              <w:rPr>
                <w:b/>
                <w:bCs/>
                <w:spacing w:val="-1"/>
                <w:position w:val="1"/>
                <w:sz w:val="21"/>
                <w:szCs w:val="21"/>
              </w:rPr>
              <w:t>当心火灾</w:t>
            </w:r>
            <w:r>
              <w:rPr>
                <w:spacing w:val="-1"/>
                <w:position w:val="1"/>
                <w:sz w:val="21"/>
                <w:szCs w:val="21"/>
              </w:rPr>
              <w:t xml:space="preserve">      </w:t>
            </w:r>
            <w:r>
              <w:rPr>
                <w:b/>
                <w:bCs/>
                <w:color w:val="7C6300"/>
                <w:spacing w:val="-1"/>
                <w:position w:val="2"/>
                <w:sz w:val="21"/>
                <w:szCs w:val="21"/>
              </w:rPr>
              <w:t>当心触电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6"/>
            <w:vAlign w:val="top"/>
          </w:tcPr>
          <w:p>
            <w:pPr>
              <w:pStyle w:val="7"/>
              <w:spacing w:before="64" w:line="215" w:lineRule="auto"/>
              <w:ind w:left="363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34" w:type="dxa"/>
            <w:gridSpan w:val="2"/>
            <w:vAlign w:val="top"/>
          </w:tcPr>
          <w:p>
            <w:pPr>
              <w:spacing w:before="39" w:line="840" w:lineRule="exact"/>
              <w:ind w:firstLine="25"/>
            </w:pPr>
            <w:r>
              <w:rPr>
                <w:position w:val="-16"/>
              </w:rPr>
              <w:drawing>
                <wp:inline distT="0" distB="0" distL="0" distR="0">
                  <wp:extent cx="481965" cy="53276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91"/>
                          <a:stretch>
                            <a:fillRect/>
                          </a:stretch>
                        </pic:blipFill>
                        <pic:spPr>
                          <a:xfrm>
                            <a:off x="0" y="0"/>
                            <a:ext cx="482585" cy="533386"/>
                          </a:xfrm>
                          <a:prstGeom prst="rect">
                            <a:avLst/>
                          </a:prstGeom>
                        </pic:spPr>
                      </pic:pic>
                    </a:graphicData>
                  </a:graphic>
                </wp:inline>
              </w:drawing>
            </w:r>
          </w:p>
        </w:tc>
        <w:tc>
          <w:tcPr>
            <w:tcW w:w="7685" w:type="dxa"/>
            <w:gridSpan w:val="4"/>
            <w:vAlign w:val="top"/>
          </w:tcPr>
          <w:p>
            <w:pPr>
              <w:spacing w:line="315"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5" w:type="default"/>
          <w:pgSz w:w="11910" w:h="16840"/>
          <w:pgMar w:top="1431" w:right="1705" w:bottom="1182" w:left="1675" w:header="0" w:footer="969" w:gutter="0"/>
          <w:cols w:space="720" w:num="1"/>
        </w:sectPr>
      </w:pPr>
    </w:p>
    <w:p>
      <w:pPr>
        <w:spacing w:before="72"/>
      </w:pPr>
    </w:p>
    <w:tbl>
      <w:tblPr>
        <w:tblStyle w:val="6"/>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009"/>
        <w:gridCol w:w="1103"/>
        <w:gridCol w:w="1154"/>
        <w:gridCol w:w="1977"/>
        <w:gridCol w:w="2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09" w:type="dxa"/>
            <w:gridSpan w:val="6"/>
            <w:vAlign w:val="top"/>
          </w:tcPr>
          <w:p>
            <w:pPr>
              <w:pStyle w:val="7"/>
              <w:spacing w:before="170" w:line="218" w:lineRule="auto"/>
              <w:ind w:left="299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33" w:type="dxa"/>
            <w:gridSpan w:val="2"/>
            <w:vAlign w:val="top"/>
          </w:tcPr>
          <w:p>
            <w:pPr>
              <w:pStyle w:val="7"/>
              <w:spacing w:before="139" w:line="219" w:lineRule="auto"/>
              <w:ind w:left="474"/>
              <w:rPr>
                <w:sz w:val="21"/>
                <w:szCs w:val="21"/>
              </w:rPr>
            </w:pPr>
            <w:r>
              <w:rPr>
                <w:spacing w:val="3"/>
                <w:sz w:val="21"/>
                <w:szCs w:val="21"/>
              </w:rPr>
              <w:t>风险等级</w:t>
            </w:r>
          </w:p>
        </w:tc>
        <w:tc>
          <w:tcPr>
            <w:tcW w:w="2257" w:type="dxa"/>
            <w:gridSpan w:val="2"/>
            <w:vAlign w:val="top"/>
          </w:tcPr>
          <w:p>
            <w:pPr>
              <w:pStyle w:val="7"/>
              <w:spacing w:before="140" w:line="220" w:lineRule="auto"/>
              <w:ind w:left="831"/>
              <w:rPr>
                <w:sz w:val="21"/>
                <w:szCs w:val="21"/>
              </w:rPr>
            </w:pPr>
            <w:r>
              <w:rPr>
                <w:spacing w:val="-2"/>
                <w:sz w:val="21"/>
                <w:szCs w:val="21"/>
              </w:rPr>
              <w:t>低风险</w:t>
            </w:r>
          </w:p>
        </w:tc>
        <w:tc>
          <w:tcPr>
            <w:tcW w:w="1977" w:type="dxa"/>
            <w:vAlign w:val="top"/>
          </w:tcPr>
          <w:p>
            <w:pPr>
              <w:pStyle w:val="7"/>
              <w:spacing w:before="139" w:line="219" w:lineRule="auto"/>
              <w:ind w:left="454"/>
              <w:rPr>
                <w:sz w:val="21"/>
                <w:szCs w:val="21"/>
              </w:rPr>
            </w:pPr>
            <w:r>
              <w:rPr>
                <w:spacing w:val="2"/>
                <w:sz w:val="21"/>
                <w:szCs w:val="21"/>
              </w:rPr>
              <w:t>风险点编号</w:t>
            </w:r>
          </w:p>
        </w:tc>
        <w:tc>
          <w:tcPr>
            <w:tcW w:w="2442" w:type="dxa"/>
            <w:vAlign w:val="top"/>
          </w:tcPr>
          <w:p>
            <w:pPr>
              <w:pStyle w:val="7"/>
              <w:spacing w:before="192" w:line="184" w:lineRule="auto"/>
              <w:ind w:left="1008"/>
              <w:rPr>
                <w:sz w:val="21"/>
                <w:szCs w:val="21"/>
              </w:rPr>
            </w:pPr>
            <w:r>
              <w:rPr>
                <w:spacing w:val="-1"/>
                <w:sz w:val="21"/>
                <w:szCs w:val="21"/>
              </w:rPr>
              <w:t>P012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090" w:type="dxa"/>
            <w:gridSpan w:val="4"/>
            <w:vMerge w:val="restart"/>
            <w:tcBorders>
              <w:bottom w:val="nil"/>
            </w:tcBorders>
            <w:vAlign w:val="top"/>
          </w:tcPr>
          <w:p>
            <w:pPr>
              <w:rPr>
                <w:rFonts w:ascii="Arial"/>
                <w:sz w:val="21"/>
              </w:rPr>
            </w:pPr>
          </w:p>
        </w:tc>
        <w:tc>
          <w:tcPr>
            <w:tcW w:w="1977" w:type="dxa"/>
            <w:vAlign w:val="top"/>
          </w:tcPr>
          <w:p>
            <w:pPr>
              <w:pStyle w:val="7"/>
              <w:spacing w:before="101" w:line="220" w:lineRule="auto"/>
              <w:ind w:left="454"/>
              <w:rPr>
                <w:sz w:val="21"/>
                <w:szCs w:val="21"/>
              </w:rPr>
            </w:pPr>
            <w:r>
              <w:rPr>
                <w:spacing w:val="-2"/>
                <w:sz w:val="21"/>
                <w:szCs w:val="21"/>
              </w:rPr>
              <w:t>风险点名称</w:t>
            </w:r>
          </w:p>
        </w:tc>
        <w:tc>
          <w:tcPr>
            <w:tcW w:w="2442" w:type="dxa"/>
            <w:vAlign w:val="top"/>
          </w:tcPr>
          <w:p>
            <w:pPr>
              <w:pStyle w:val="7"/>
              <w:spacing w:before="99" w:line="219" w:lineRule="auto"/>
              <w:ind w:left="687"/>
              <w:rPr>
                <w:sz w:val="21"/>
                <w:szCs w:val="21"/>
              </w:rPr>
            </w:pPr>
            <w:r>
              <w:rPr>
                <w:spacing w:val="-2"/>
                <w:sz w:val="21"/>
                <w:szCs w:val="21"/>
              </w:rPr>
              <w:t>锤片粉碎机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090" w:type="dxa"/>
            <w:gridSpan w:val="4"/>
            <w:vMerge w:val="continue"/>
            <w:tcBorders>
              <w:top w:val="nil"/>
              <w:bottom w:val="nil"/>
            </w:tcBorders>
            <w:vAlign w:val="top"/>
          </w:tcPr>
          <w:p>
            <w:pPr>
              <w:rPr>
                <w:rFonts w:ascii="Arial"/>
                <w:sz w:val="21"/>
              </w:rPr>
            </w:pPr>
          </w:p>
        </w:tc>
        <w:tc>
          <w:tcPr>
            <w:tcW w:w="1977" w:type="dxa"/>
            <w:vAlign w:val="top"/>
          </w:tcPr>
          <w:p>
            <w:pPr>
              <w:pStyle w:val="7"/>
              <w:spacing w:before="101" w:line="219" w:lineRule="auto"/>
              <w:ind w:left="565"/>
              <w:rPr>
                <w:sz w:val="21"/>
                <w:szCs w:val="21"/>
              </w:rPr>
            </w:pPr>
            <w:r>
              <w:rPr>
                <w:spacing w:val="3"/>
                <w:sz w:val="21"/>
                <w:szCs w:val="21"/>
              </w:rPr>
              <w:t>管控层级</w:t>
            </w:r>
          </w:p>
        </w:tc>
        <w:tc>
          <w:tcPr>
            <w:tcW w:w="2442" w:type="dxa"/>
            <w:vAlign w:val="top"/>
          </w:tcPr>
          <w:p>
            <w:pPr>
              <w:pStyle w:val="7"/>
              <w:spacing w:before="101" w:line="219" w:lineRule="auto"/>
              <w:ind w:left="1008"/>
              <w:rPr>
                <w:sz w:val="21"/>
                <w:szCs w:val="21"/>
              </w:rPr>
            </w:pPr>
            <w:r>
              <w:rPr>
                <w:spacing w:val="10"/>
                <w:sz w:val="21"/>
                <w:szCs w:val="21"/>
              </w:rPr>
              <w:t>车间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090" w:type="dxa"/>
            <w:gridSpan w:val="4"/>
            <w:vMerge w:val="continue"/>
            <w:tcBorders>
              <w:top w:val="nil"/>
              <w:bottom w:val="nil"/>
            </w:tcBorders>
            <w:vAlign w:val="top"/>
          </w:tcPr>
          <w:p>
            <w:pPr>
              <w:rPr>
                <w:rFonts w:ascii="Arial"/>
                <w:sz w:val="21"/>
              </w:rPr>
            </w:pPr>
          </w:p>
        </w:tc>
        <w:tc>
          <w:tcPr>
            <w:tcW w:w="1977" w:type="dxa"/>
            <w:vAlign w:val="top"/>
          </w:tcPr>
          <w:p>
            <w:pPr>
              <w:pStyle w:val="7"/>
              <w:spacing w:before="113" w:line="220" w:lineRule="auto"/>
              <w:ind w:left="565"/>
              <w:rPr>
                <w:sz w:val="21"/>
                <w:szCs w:val="21"/>
              </w:rPr>
            </w:pPr>
            <w:r>
              <w:rPr>
                <w:spacing w:val="3"/>
                <w:sz w:val="21"/>
                <w:szCs w:val="21"/>
              </w:rPr>
              <w:t>导致后果</w:t>
            </w:r>
          </w:p>
        </w:tc>
        <w:tc>
          <w:tcPr>
            <w:tcW w:w="244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090" w:type="dxa"/>
            <w:gridSpan w:val="4"/>
            <w:vMerge w:val="continue"/>
            <w:tcBorders>
              <w:top w:val="nil"/>
            </w:tcBorders>
            <w:vAlign w:val="top"/>
          </w:tcPr>
          <w:p>
            <w:pPr>
              <w:rPr>
                <w:rFonts w:ascii="Arial"/>
                <w:sz w:val="21"/>
              </w:rPr>
            </w:pPr>
          </w:p>
        </w:tc>
        <w:tc>
          <w:tcPr>
            <w:tcW w:w="1977" w:type="dxa"/>
            <w:vAlign w:val="top"/>
          </w:tcPr>
          <w:p>
            <w:pPr>
              <w:pStyle w:val="7"/>
              <w:spacing w:before="92" w:line="219" w:lineRule="auto"/>
              <w:ind w:left="404"/>
              <w:rPr>
                <w:sz w:val="21"/>
                <w:szCs w:val="21"/>
              </w:rPr>
            </w:pPr>
            <w:r>
              <w:rPr>
                <w:spacing w:val="-3"/>
                <w:sz w:val="21"/>
                <w:szCs w:val="21"/>
              </w:rPr>
              <w:t>责任人/电话</w:t>
            </w:r>
          </w:p>
        </w:tc>
        <w:tc>
          <w:tcPr>
            <w:tcW w:w="2442" w:type="dxa"/>
            <w:vAlign w:val="top"/>
          </w:tcPr>
          <w:p>
            <w:pPr>
              <w:pStyle w:val="7"/>
              <w:spacing w:before="93"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49"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9" w:hRule="atLeast"/>
        </w:trPr>
        <w:tc>
          <w:tcPr>
            <w:tcW w:w="8509" w:type="dxa"/>
            <w:gridSpan w:val="6"/>
            <w:vAlign w:val="top"/>
          </w:tcPr>
          <w:p>
            <w:pPr>
              <w:pStyle w:val="7"/>
              <w:spacing w:before="62" w:line="219" w:lineRule="auto"/>
              <w:ind w:left="114"/>
              <w:rPr>
                <w:sz w:val="21"/>
                <w:szCs w:val="21"/>
              </w:rPr>
            </w:pPr>
            <w:r>
              <w:rPr>
                <w:sz w:val="21"/>
                <w:szCs w:val="21"/>
              </w:rPr>
              <w:t>1、固定完好无松动现象</w:t>
            </w:r>
          </w:p>
          <w:p>
            <w:pPr>
              <w:pStyle w:val="7"/>
              <w:spacing w:before="69" w:line="219" w:lineRule="auto"/>
              <w:ind w:left="114"/>
              <w:rPr>
                <w:sz w:val="21"/>
                <w:szCs w:val="21"/>
              </w:rPr>
            </w:pPr>
            <w:r>
              <w:rPr>
                <w:spacing w:val="-1"/>
                <w:sz w:val="21"/>
                <w:szCs w:val="21"/>
              </w:rPr>
              <w:t>2、进机物料中不得含有金属物</w:t>
            </w:r>
          </w:p>
          <w:p>
            <w:pPr>
              <w:pStyle w:val="7"/>
              <w:spacing w:before="61" w:line="311" w:lineRule="exact"/>
              <w:ind w:left="114"/>
              <w:rPr>
                <w:sz w:val="21"/>
                <w:szCs w:val="21"/>
              </w:rPr>
            </w:pPr>
            <w:r>
              <w:rPr>
                <w:position w:val="7"/>
                <w:sz w:val="21"/>
                <w:szCs w:val="21"/>
              </w:rPr>
              <w:t>3、线路无破损，有良好的电气接地保护，电气防护符合相关规定。</w:t>
            </w:r>
          </w:p>
          <w:p>
            <w:pPr>
              <w:pStyle w:val="7"/>
              <w:spacing w:line="219" w:lineRule="auto"/>
              <w:ind w:left="114"/>
              <w:rPr>
                <w:sz w:val="21"/>
                <w:szCs w:val="21"/>
              </w:rPr>
            </w:pPr>
            <w:r>
              <w:rPr>
                <w:sz w:val="21"/>
                <w:szCs w:val="21"/>
              </w:rPr>
              <w:t>4、主体完好牢固，无变形受损现象，检查门紧固，密封良好。</w:t>
            </w:r>
          </w:p>
          <w:p>
            <w:pPr>
              <w:pStyle w:val="7"/>
              <w:spacing w:before="80" w:line="182" w:lineRule="auto"/>
              <w:ind w:left="114"/>
              <w:rPr>
                <w:sz w:val="21"/>
                <w:szCs w:val="21"/>
              </w:rPr>
            </w:pPr>
            <w:r>
              <w:rPr>
                <w:spacing w:val="-2"/>
                <w:sz w:val="21"/>
                <w:szCs w:val="21"/>
              </w:rPr>
              <w:t>5、转动部件不外露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509" w:type="dxa"/>
            <w:gridSpan w:val="6"/>
            <w:vAlign w:val="top"/>
          </w:tcPr>
          <w:p>
            <w:pPr>
              <w:pStyle w:val="7"/>
              <w:spacing w:before="70"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8" w:hRule="atLeast"/>
        </w:trPr>
        <w:tc>
          <w:tcPr>
            <w:tcW w:w="8509" w:type="dxa"/>
            <w:gridSpan w:val="6"/>
            <w:vAlign w:val="top"/>
          </w:tcPr>
          <w:p>
            <w:pPr>
              <w:pStyle w:val="7"/>
              <w:spacing w:before="62" w:line="239" w:lineRule="auto"/>
              <w:ind w:left="114" w:right="392"/>
              <w:rPr>
                <w:sz w:val="21"/>
                <w:szCs w:val="21"/>
              </w:rPr>
            </w:pPr>
            <w:r>
              <w:rPr>
                <w:sz w:val="21"/>
                <w:szCs w:val="21"/>
              </w:rPr>
              <w:t>1、1、配电箱及电动机接地有效。2、采取漏电保护和过载保护装置3、电气线路规范铺</w:t>
            </w:r>
            <w:r>
              <w:rPr>
                <w:spacing w:val="10"/>
                <w:sz w:val="21"/>
                <w:szCs w:val="21"/>
              </w:rPr>
              <w:t xml:space="preserve"> </w:t>
            </w:r>
            <w:r>
              <w:rPr>
                <w:spacing w:val="-2"/>
                <w:sz w:val="21"/>
                <w:szCs w:val="21"/>
              </w:rPr>
              <w:t>设。</w:t>
            </w:r>
          </w:p>
          <w:p>
            <w:pPr>
              <w:pStyle w:val="7"/>
              <w:spacing w:before="76" w:line="219" w:lineRule="auto"/>
              <w:ind w:left="114"/>
              <w:rPr>
                <w:sz w:val="21"/>
                <w:szCs w:val="21"/>
              </w:rPr>
            </w:pPr>
            <w:r>
              <w:rPr>
                <w:spacing w:val="-1"/>
                <w:sz w:val="21"/>
                <w:szCs w:val="21"/>
              </w:rPr>
              <w:t>2、地脚螺栓齐全完好有效</w:t>
            </w:r>
          </w:p>
          <w:p>
            <w:pPr>
              <w:pStyle w:val="7"/>
              <w:spacing w:before="72" w:line="219" w:lineRule="auto"/>
              <w:ind w:left="114"/>
              <w:rPr>
                <w:sz w:val="21"/>
                <w:szCs w:val="21"/>
              </w:rPr>
            </w:pPr>
            <w:r>
              <w:rPr>
                <w:spacing w:val="-3"/>
                <w:sz w:val="21"/>
                <w:szCs w:val="21"/>
              </w:rPr>
              <w:t>3、经过岗位培训，考核合格后上岗作业。   每年</w:t>
            </w:r>
            <w:r>
              <w:rPr>
                <w:spacing w:val="-4"/>
                <w:sz w:val="21"/>
                <w:szCs w:val="21"/>
              </w:rPr>
              <w:t>接受安全再教育。</w:t>
            </w:r>
          </w:p>
          <w:p>
            <w:pPr>
              <w:pStyle w:val="7"/>
              <w:spacing w:before="60" w:line="219" w:lineRule="auto"/>
              <w:ind w:left="114"/>
              <w:rPr>
                <w:sz w:val="21"/>
                <w:szCs w:val="21"/>
              </w:rPr>
            </w:pPr>
            <w:r>
              <w:rPr>
                <w:spacing w:val="-1"/>
                <w:sz w:val="21"/>
                <w:szCs w:val="21"/>
              </w:rPr>
              <w:t>4、连接螺栓齐全有效</w:t>
            </w:r>
          </w:p>
          <w:p>
            <w:pPr>
              <w:pStyle w:val="7"/>
              <w:spacing w:before="70" w:line="219" w:lineRule="auto"/>
              <w:ind w:left="114"/>
              <w:rPr>
                <w:sz w:val="21"/>
                <w:szCs w:val="21"/>
              </w:rPr>
            </w:pPr>
            <w:r>
              <w:rPr>
                <w:spacing w:val="-2"/>
                <w:sz w:val="21"/>
                <w:szCs w:val="21"/>
              </w:rPr>
              <w:t>5、设置除铁装置</w:t>
            </w:r>
          </w:p>
          <w:p>
            <w:pPr>
              <w:pStyle w:val="7"/>
              <w:spacing w:before="40" w:line="219" w:lineRule="auto"/>
              <w:ind w:left="114"/>
              <w:rPr>
                <w:sz w:val="21"/>
                <w:szCs w:val="21"/>
              </w:rPr>
            </w:pPr>
            <w:r>
              <w:rPr>
                <w:spacing w:val="-1"/>
                <w:sz w:val="21"/>
                <w:szCs w:val="21"/>
              </w:rPr>
              <w:t>6、设置传动防护罩</w:t>
            </w:r>
          </w:p>
          <w:p>
            <w:pPr>
              <w:pStyle w:val="7"/>
              <w:spacing w:before="62" w:line="215" w:lineRule="auto"/>
              <w:ind w:left="114"/>
              <w:rPr>
                <w:sz w:val="21"/>
                <w:szCs w:val="21"/>
              </w:rPr>
            </w:pPr>
            <w:r>
              <w:rPr>
                <w:sz w:val="21"/>
                <w:szCs w:val="21"/>
              </w:rPr>
              <w:t>7、执行设备安全操作规程，岗位人员每班检查一次，每月一次维护保养。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3" w:line="217" w:lineRule="auto"/>
              <w:ind w:left="378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8509" w:type="dxa"/>
            <w:gridSpan w:val="6"/>
            <w:vAlign w:val="top"/>
          </w:tcPr>
          <w:p>
            <w:pPr>
              <w:pStyle w:val="7"/>
              <w:spacing w:before="125" w:line="184" w:lineRule="auto"/>
              <w:ind w:left="114"/>
              <w:rPr>
                <w:sz w:val="21"/>
                <w:szCs w:val="21"/>
              </w:rPr>
            </w:pPr>
            <w:r>
              <w:rPr>
                <w:spacing w:val="-10"/>
                <w:sz w:val="21"/>
                <w:szCs w:val="21"/>
              </w:rPr>
              <w:t>1、</w:t>
            </w:r>
          </w:p>
          <w:p>
            <w:pPr>
              <w:pStyle w:val="7"/>
              <w:spacing w:before="40" w:line="255" w:lineRule="auto"/>
              <w:ind w:left="274" w:right="149" w:hanging="160"/>
              <w:rPr>
                <w:sz w:val="21"/>
                <w:szCs w:val="21"/>
              </w:rPr>
            </w:pPr>
            <w:r>
              <w:rPr>
                <w:sz w:val="21"/>
                <w:szCs w:val="21"/>
              </w:rPr>
              <w:t>2、1、爆炸事故发生后，现场负责人首先组织员工进行自救、互救，并向</w:t>
            </w:r>
            <w:r>
              <w:rPr>
                <w:spacing w:val="-1"/>
                <w:sz w:val="21"/>
                <w:szCs w:val="21"/>
              </w:rPr>
              <w:t>有关人员报告。</w:t>
            </w:r>
            <w:r>
              <w:rPr>
                <w:sz w:val="21"/>
                <w:szCs w:val="21"/>
              </w:rPr>
              <w:t xml:space="preserve"> 2、发现有人受伤后，立即关闭设备电源，现场人员立即向周</w:t>
            </w:r>
            <w:r>
              <w:rPr>
                <w:spacing w:val="-1"/>
                <w:sz w:val="21"/>
                <w:szCs w:val="21"/>
              </w:rPr>
              <w:t>围人员呼救，并通知领导或</w:t>
            </w:r>
          </w:p>
          <w:p>
            <w:pPr>
              <w:pStyle w:val="7"/>
              <w:spacing w:before="59" w:line="197" w:lineRule="auto"/>
              <w:ind w:left="114"/>
              <w:rPr>
                <w:sz w:val="21"/>
                <w:szCs w:val="21"/>
              </w:rPr>
            </w:pPr>
            <w:r>
              <w:rPr>
                <w:sz w:val="21"/>
                <w:szCs w:val="21"/>
              </w:rPr>
              <w:t>值班人员，拨打120急救电话。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09" w:type="dxa"/>
            <w:gridSpan w:val="6"/>
            <w:vAlign w:val="top"/>
          </w:tcPr>
          <w:p>
            <w:pPr>
              <w:pStyle w:val="7"/>
              <w:spacing w:before="64" w:line="216" w:lineRule="auto"/>
              <w:ind w:left="381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trPr>
        <w:tc>
          <w:tcPr>
            <w:tcW w:w="2936" w:type="dxa"/>
            <w:gridSpan w:val="3"/>
            <w:tcBorders>
              <w:right w:val="nil"/>
            </w:tcBorders>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7"/>
              <w:spacing w:before="56" w:line="219" w:lineRule="auto"/>
              <w:ind w:left="114"/>
              <w:rPr>
                <w:sz w:val="17"/>
                <w:szCs w:val="17"/>
              </w:rPr>
            </w:pPr>
            <w:r>
              <w:drawing>
                <wp:anchor distT="0" distB="0" distL="0" distR="0" simplePos="0" relativeHeight="251673600" behindDoc="1" locked="0" layoutInCell="1" allowOverlap="1">
                  <wp:simplePos x="0" y="0"/>
                  <wp:positionH relativeFrom="column">
                    <wp:posOffset>22225</wp:posOffset>
                  </wp:positionH>
                  <wp:positionV relativeFrom="paragraph">
                    <wp:posOffset>-615315</wp:posOffset>
                  </wp:positionV>
                  <wp:extent cx="3619500" cy="92710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93"/>
                          <a:stretch>
                            <a:fillRect/>
                          </a:stretch>
                        </pic:blipFill>
                        <pic:spPr>
                          <a:xfrm>
                            <a:off x="0" y="0"/>
                            <a:ext cx="3619504" cy="927118"/>
                          </a:xfrm>
                          <a:prstGeom prst="rect">
                            <a:avLst/>
                          </a:prstGeom>
                        </pic:spPr>
                      </pic:pic>
                    </a:graphicData>
                  </a:graphic>
                </wp:anchor>
              </w:drawing>
            </w:r>
            <w:r>
              <w:rPr>
                <w:color w:val="765A00"/>
                <w:spacing w:val="1"/>
                <w:sz w:val="17"/>
                <w:szCs w:val="17"/>
              </w:rPr>
              <w:t>当心爆炸</w:t>
            </w:r>
            <w:r>
              <w:rPr>
                <w:color w:val="765A00"/>
                <w:spacing w:val="4"/>
                <w:sz w:val="17"/>
                <w:szCs w:val="17"/>
              </w:rPr>
              <w:t xml:space="preserve">          </w:t>
            </w:r>
            <w:r>
              <w:rPr>
                <w:color w:val="836400"/>
                <w:spacing w:val="1"/>
                <w:sz w:val="17"/>
                <w:szCs w:val="17"/>
              </w:rPr>
              <w:t>当心机械伤人</w:t>
            </w:r>
          </w:p>
        </w:tc>
        <w:tc>
          <w:tcPr>
            <w:tcW w:w="1154" w:type="dxa"/>
            <w:tcBorders>
              <w:left w:val="nil"/>
              <w:right w:val="nil"/>
            </w:tcBorders>
            <w:vAlign w:val="top"/>
          </w:tcPr>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55" w:line="183" w:lineRule="auto"/>
              <w:ind w:left="206"/>
              <w:rPr>
                <w:sz w:val="17"/>
                <w:szCs w:val="17"/>
              </w:rPr>
            </w:pPr>
            <w:r>
              <w:rPr>
                <w:b/>
                <w:bCs/>
                <w:color w:val="7C6300"/>
                <w:spacing w:val="-1"/>
                <w:sz w:val="17"/>
                <w:szCs w:val="17"/>
              </w:rPr>
              <w:t>当心触电</w:t>
            </w:r>
          </w:p>
          <w:p>
            <w:pPr>
              <w:pStyle w:val="7"/>
              <w:spacing w:line="215" w:lineRule="auto"/>
              <w:ind w:left="723"/>
              <w:rPr>
                <w:sz w:val="7"/>
                <w:szCs w:val="7"/>
              </w:rPr>
            </w:pPr>
            <w:r>
              <w:rPr>
                <w:color w:val="937F00"/>
                <w:spacing w:val="-1"/>
                <w:sz w:val="7"/>
                <w:szCs w:val="7"/>
              </w:rPr>
              <w:t>信  子</w:t>
            </w:r>
          </w:p>
        </w:tc>
        <w:tc>
          <w:tcPr>
            <w:tcW w:w="4419" w:type="dxa"/>
            <w:gridSpan w:val="2"/>
            <w:tcBorders>
              <w:left w:val="nil"/>
            </w:tcBorders>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7"/>
              <w:spacing w:before="56" w:line="219" w:lineRule="auto"/>
              <w:ind w:left="449"/>
              <w:rPr>
                <w:sz w:val="17"/>
                <w:szCs w:val="17"/>
              </w:rPr>
            </w:pPr>
            <w:r>
              <w:rPr>
                <w:color w:val="7A5E00"/>
                <w:spacing w:val="2"/>
                <w:sz w:val="17"/>
                <w:szCs w:val="17"/>
              </w:rPr>
              <w:t>当心火灾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5" w:line="215" w:lineRule="auto"/>
              <w:ind w:left="359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24" w:type="dxa"/>
            <w:vAlign w:val="top"/>
          </w:tcPr>
          <w:p>
            <w:pPr>
              <w:spacing w:before="39" w:line="861" w:lineRule="exact"/>
              <w:ind w:firstLine="15"/>
            </w:pPr>
            <w:r>
              <w:rPr>
                <w:position w:val="-17"/>
              </w:rPr>
              <w:drawing>
                <wp:inline distT="0" distB="0" distL="0" distR="0">
                  <wp:extent cx="475615" cy="54610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94"/>
                          <a:stretch>
                            <a:fillRect/>
                          </a:stretch>
                        </pic:blipFill>
                        <pic:spPr>
                          <a:xfrm>
                            <a:off x="0" y="0"/>
                            <a:ext cx="476232" cy="546112"/>
                          </a:xfrm>
                          <a:prstGeom prst="rect">
                            <a:avLst/>
                          </a:prstGeom>
                        </pic:spPr>
                      </pic:pic>
                    </a:graphicData>
                  </a:graphic>
                </wp:inline>
              </w:drawing>
            </w:r>
          </w:p>
        </w:tc>
        <w:tc>
          <w:tcPr>
            <w:tcW w:w="7685" w:type="dxa"/>
            <w:gridSpan w:val="5"/>
            <w:vAlign w:val="top"/>
          </w:tcPr>
          <w:p>
            <w:pPr>
              <w:spacing w:line="315"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6" w:type="default"/>
          <w:pgSz w:w="11910" w:h="16840"/>
          <w:pgMar w:top="1431" w:right="1705" w:bottom="1182" w:left="1685" w:header="0" w:footer="969" w:gutter="0"/>
          <w:cols w:space="720" w:num="1"/>
        </w:sectPr>
      </w:pPr>
    </w:p>
    <w:p>
      <w:pPr>
        <w:spacing w:before="72"/>
      </w:pPr>
    </w:p>
    <w:tbl>
      <w:tblPr>
        <w:tblStyle w:val="6"/>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8"/>
        <w:gridCol w:w="556"/>
        <w:gridCol w:w="1009"/>
        <w:gridCol w:w="2257"/>
        <w:gridCol w:w="1977"/>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09" w:type="dxa"/>
            <w:gridSpan w:val="6"/>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843" w:type="dxa"/>
            <w:gridSpan w:val="3"/>
            <w:vAlign w:val="top"/>
          </w:tcPr>
          <w:p>
            <w:pPr>
              <w:pStyle w:val="7"/>
              <w:spacing w:before="149" w:line="219" w:lineRule="auto"/>
              <w:ind w:left="494"/>
              <w:rPr>
                <w:sz w:val="21"/>
                <w:szCs w:val="21"/>
              </w:rPr>
            </w:pPr>
            <w:r>
              <w:rPr>
                <w:spacing w:val="3"/>
                <w:sz w:val="21"/>
                <w:szCs w:val="21"/>
              </w:rPr>
              <w:t>风险等级</w:t>
            </w:r>
          </w:p>
        </w:tc>
        <w:tc>
          <w:tcPr>
            <w:tcW w:w="2257" w:type="dxa"/>
            <w:vAlign w:val="top"/>
          </w:tcPr>
          <w:p>
            <w:pPr>
              <w:pStyle w:val="7"/>
              <w:spacing w:before="150" w:line="220" w:lineRule="auto"/>
              <w:ind w:left="821"/>
              <w:rPr>
                <w:sz w:val="21"/>
                <w:szCs w:val="21"/>
              </w:rPr>
            </w:pPr>
            <w:r>
              <w:rPr>
                <w:spacing w:val="-2"/>
                <w:sz w:val="21"/>
                <w:szCs w:val="21"/>
              </w:rPr>
              <w:t>低风险</w:t>
            </w:r>
          </w:p>
        </w:tc>
        <w:tc>
          <w:tcPr>
            <w:tcW w:w="1977" w:type="dxa"/>
            <w:vAlign w:val="top"/>
          </w:tcPr>
          <w:p>
            <w:pPr>
              <w:pStyle w:val="7"/>
              <w:spacing w:before="149" w:line="219" w:lineRule="auto"/>
              <w:ind w:left="454"/>
              <w:rPr>
                <w:sz w:val="21"/>
                <w:szCs w:val="21"/>
              </w:rPr>
            </w:pPr>
            <w:r>
              <w:rPr>
                <w:spacing w:val="2"/>
                <w:sz w:val="21"/>
                <w:szCs w:val="21"/>
              </w:rPr>
              <w:t>风险点编号</w:t>
            </w:r>
          </w:p>
        </w:tc>
        <w:tc>
          <w:tcPr>
            <w:tcW w:w="2432" w:type="dxa"/>
            <w:vAlign w:val="top"/>
          </w:tcPr>
          <w:p>
            <w:pPr>
              <w:pStyle w:val="7"/>
              <w:spacing w:before="202" w:line="184" w:lineRule="auto"/>
              <w:ind w:left="998"/>
              <w:rPr>
                <w:sz w:val="21"/>
                <w:szCs w:val="21"/>
              </w:rPr>
            </w:pPr>
            <w:r>
              <w:rPr>
                <w:spacing w:val="-1"/>
                <w:sz w:val="21"/>
                <w:szCs w:val="21"/>
              </w:rPr>
              <w:t>P011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100" w:type="dxa"/>
            <w:gridSpan w:val="4"/>
            <w:vMerge w:val="restart"/>
            <w:tcBorders>
              <w:bottom w:val="nil"/>
            </w:tcBorders>
            <w:vAlign w:val="top"/>
          </w:tcPr>
          <w:p>
            <w:pPr>
              <w:rPr>
                <w:rFonts w:ascii="Arial"/>
                <w:sz w:val="21"/>
              </w:rPr>
            </w:pPr>
          </w:p>
        </w:tc>
        <w:tc>
          <w:tcPr>
            <w:tcW w:w="1977" w:type="dxa"/>
            <w:vAlign w:val="top"/>
          </w:tcPr>
          <w:p>
            <w:pPr>
              <w:pStyle w:val="7"/>
              <w:spacing w:before="100" w:line="220" w:lineRule="auto"/>
              <w:ind w:left="454"/>
              <w:rPr>
                <w:sz w:val="21"/>
                <w:szCs w:val="21"/>
              </w:rPr>
            </w:pPr>
            <w:r>
              <w:rPr>
                <w:spacing w:val="-2"/>
                <w:sz w:val="21"/>
                <w:szCs w:val="21"/>
              </w:rPr>
              <w:t>风险点名称</w:t>
            </w:r>
          </w:p>
        </w:tc>
        <w:tc>
          <w:tcPr>
            <w:tcW w:w="2432" w:type="dxa"/>
            <w:vAlign w:val="top"/>
          </w:tcPr>
          <w:p>
            <w:pPr>
              <w:pStyle w:val="7"/>
              <w:spacing w:before="99" w:line="219" w:lineRule="auto"/>
              <w:ind w:left="478"/>
              <w:rPr>
                <w:sz w:val="21"/>
                <w:szCs w:val="21"/>
              </w:rPr>
            </w:pPr>
            <w:r>
              <w:rPr>
                <w:spacing w:val="-2"/>
                <w:sz w:val="21"/>
                <w:szCs w:val="21"/>
              </w:rPr>
              <w:t>绞龙、配料绞龙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100" w:type="dxa"/>
            <w:gridSpan w:val="4"/>
            <w:vMerge w:val="continue"/>
            <w:tcBorders>
              <w:top w:val="nil"/>
              <w:bottom w:val="nil"/>
            </w:tcBorders>
            <w:vAlign w:val="top"/>
          </w:tcPr>
          <w:p>
            <w:pPr>
              <w:rPr>
                <w:rFonts w:ascii="Arial"/>
                <w:sz w:val="21"/>
              </w:rPr>
            </w:pPr>
          </w:p>
        </w:tc>
        <w:tc>
          <w:tcPr>
            <w:tcW w:w="1977" w:type="dxa"/>
            <w:vAlign w:val="top"/>
          </w:tcPr>
          <w:p>
            <w:pPr>
              <w:pStyle w:val="7"/>
              <w:spacing w:before="100" w:line="219" w:lineRule="auto"/>
              <w:ind w:left="565"/>
              <w:rPr>
                <w:sz w:val="21"/>
                <w:szCs w:val="21"/>
              </w:rPr>
            </w:pPr>
            <w:r>
              <w:rPr>
                <w:spacing w:val="3"/>
                <w:sz w:val="21"/>
                <w:szCs w:val="21"/>
              </w:rPr>
              <w:t>管控层级</w:t>
            </w:r>
          </w:p>
        </w:tc>
        <w:tc>
          <w:tcPr>
            <w:tcW w:w="2432" w:type="dxa"/>
            <w:vAlign w:val="top"/>
          </w:tcPr>
          <w:p>
            <w:pPr>
              <w:pStyle w:val="7"/>
              <w:spacing w:before="101"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4100" w:type="dxa"/>
            <w:gridSpan w:val="4"/>
            <w:vMerge w:val="continue"/>
            <w:tcBorders>
              <w:top w:val="nil"/>
              <w:bottom w:val="nil"/>
            </w:tcBorders>
            <w:vAlign w:val="top"/>
          </w:tcPr>
          <w:p>
            <w:pPr>
              <w:rPr>
                <w:rFonts w:ascii="Arial"/>
                <w:sz w:val="21"/>
              </w:rPr>
            </w:pPr>
          </w:p>
        </w:tc>
        <w:tc>
          <w:tcPr>
            <w:tcW w:w="1977" w:type="dxa"/>
            <w:vAlign w:val="top"/>
          </w:tcPr>
          <w:p>
            <w:pPr>
              <w:pStyle w:val="7"/>
              <w:spacing w:before="121" w:line="220" w:lineRule="auto"/>
              <w:ind w:left="565"/>
              <w:rPr>
                <w:sz w:val="21"/>
                <w:szCs w:val="21"/>
              </w:rPr>
            </w:pPr>
            <w:r>
              <w:rPr>
                <w:spacing w:val="3"/>
                <w:sz w:val="21"/>
                <w:szCs w:val="21"/>
              </w:rPr>
              <w:t>导致后果</w:t>
            </w:r>
          </w:p>
        </w:tc>
        <w:tc>
          <w:tcPr>
            <w:tcW w:w="243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4100" w:type="dxa"/>
            <w:gridSpan w:val="4"/>
            <w:vMerge w:val="continue"/>
            <w:tcBorders>
              <w:top w:val="nil"/>
            </w:tcBorders>
            <w:vAlign w:val="top"/>
          </w:tcPr>
          <w:p>
            <w:pPr>
              <w:rPr>
                <w:rFonts w:ascii="Arial"/>
                <w:sz w:val="21"/>
              </w:rPr>
            </w:pPr>
          </w:p>
        </w:tc>
        <w:tc>
          <w:tcPr>
            <w:tcW w:w="1977" w:type="dxa"/>
            <w:vAlign w:val="top"/>
          </w:tcPr>
          <w:p>
            <w:pPr>
              <w:pStyle w:val="7"/>
              <w:spacing w:before="81" w:line="219" w:lineRule="auto"/>
              <w:ind w:left="404"/>
              <w:rPr>
                <w:sz w:val="21"/>
                <w:szCs w:val="21"/>
              </w:rPr>
            </w:pPr>
            <w:r>
              <w:rPr>
                <w:spacing w:val="-3"/>
                <w:sz w:val="21"/>
                <w:szCs w:val="21"/>
              </w:rPr>
              <w:t>责任人/电话</w:t>
            </w:r>
          </w:p>
        </w:tc>
        <w:tc>
          <w:tcPr>
            <w:tcW w:w="2432" w:type="dxa"/>
            <w:vAlign w:val="top"/>
          </w:tcPr>
          <w:p>
            <w:pPr>
              <w:pStyle w:val="7"/>
              <w:spacing w:before="82" w:line="220" w:lineRule="auto"/>
              <w:ind w:left="78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09" w:type="dxa"/>
            <w:gridSpan w:val="6"/>
            <w:vAlign w:val="top"/>
          </w:tcPr>
          <w:p>
            <w:pPr>
              <w:pStyle w:val="7"/>
              <w:spacing w:before="58"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09" w:type="dxa"/>
            <w:gridSpan w:val="6"/>
            <w:vAlign w:val="top"/>
          </w:tcPr>
          <w:p>
            <w:pPr>
              <w:pStyle w:val="7"/>
              <w:spacing w:before="52" w:line="219" w:lineRule="auto"/>
              <w:ind w:left="124"/>
              <w:rPr>
                <w:sz w:val="21"/>
                <w:szCs w:val="21"/>
              </w:rPr>
            </w:pPr>
            <w:r>
              <w:rPr>
                <w:sz w:val="21"/>
                <w:szCs w:val="21"/>
              </w:rPr>
              <w:t>1、螺旋体运转灵活，不应出现刮蹭、卡死现</w:t>
            </w:r>
            <w:r>
              <w:rPr>
                <w:spacing w:val="-1"/>
                <w:sz w:val="21"/>
                <w:szCs w:val="21"/>
              </w:rPr>
              <w:t>象。</w:t>
            </w:r>
          </w:p>
          <w:p>
            <w:pPr>
              <w:pStyle w:val="7"/>
              <w:spacing w:before="80" w:line="300" w:lineRule="exact"/>
              <w:ind w:left="124"/>
              <w:rPr>
                <w:sz w:val="21"/>
                <w:szCs w:val="21"/>
              </w:rPr>
            </w:pPr>
            <w:r>
              <w:rPr>
                <w:spacing w:val="-1"/>
                <w:position w:val="6"/>
                <w:sz w:val="21"/>
                <w:szCs w:val="21"/>
              </w:rPr>
              <w:t>2、完好牢固，无变形受损现象</w:t>
            </w:r>
          </w:p>
          <w:p>
            <w:pPr>
              <w:pStyle w:val="7"/>
              <w:spacing w:line="219" w:lineRule="auto"/>
              <w:ind w:left="124"/>
              <w:rPr>
                <w:sz w:val="21"/>
                <w:szCs w:val="21"/>
              </w:rPr>
            </w:pPr>
            <w:r>
              <w:rPr>
                <w:spacing w:val="-1"/>
                <w:sz w:val="21"/>
                <w:szCs w:val="21"/>
              </w:rPr>
              <w:t>3、线路无破损，无漏电风险</w:t>
            </w:r>
          </w:p>
          <w:p>
            <w:pPr>
              <w:pStyle w:val="7"/>
              <w:spacing w:before="70" w:line="199" w:lineRule="auto"/>
              <w:ind w:left="124"/>
              <w:rPr>
                <w:sz w:val="21"/>
                <w:szCs w:val="21"/>
              </w:rPr>
            </w:pPr>
            <w:r>
              <w:rPr>
                <w:spacing w:val="-1"/>
                <w:sz w:val="21"/>
                <w:szCs w:val="21"/>
              </w:rPr>
              <w:t>4、转动部件不外露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0"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8509" w:type="dxa"/>
            <w:gridSpan w:val="6"/>
            <w:vAlign w:val="top"/>
          </w:tcPr>
          <w:p>
            <w:pPr>
              <w:pStyle w:val="7"/>
              <w:spacing w:before="73" w:line="219" w:lineRule="auto"/>
              <w:ind w:left="124"/>
              <w:rPr>
                <w:sz w:val="21"/>
                <w:szCs w:val="21"/>
              </w:rPr>
            </w:pPr>
            <w:r>
              <w:rPr>
                <w:spacing w:val="-3"/>
                <w:sz w:val="21"/>
                <w:szCs w:val="21"/>
              </w:rPr>
              <w:t>1、经过岗位培训，考核合格后上岗作业。   每年</w:t>
            </w:r>
            <w:r>
              <w:rPr>
                <w:spacing w:val="-4"/>
                <w:sz w:val="21"/>
                <w:szCs w:val="21"/>
              </w:rPr>
              <w:t>接受安全再教育。</w:t>
            </w:r>
          </w:p>
          <w:p>
            <w:pPr>
              <w:pStyle w:val="7"/>
              <w:spacing w:before="80" w:line="219" w:lineRule="auto"/>
              <w:ind w:left="124"/>
              <w:rPr>
                <w:sz w:val="21"/>
                <w:szCs w:val="21"/>
              </w:rPr>
            </w:pPr>
            <w:r>
              <w:rPr>
                <w:spacing w:val="-1"/>
                <w:sz w:val="21"/>
                <w:szCs w:val="21"/>
              </w:rPr>
              <w:t>2、连接螺栓齐全有效</w:t>
            </w:r>
          </w:p>
          <w:p>
            <w:pPr>
              <w:pStyle w:val="7"/>
              <w:spacing w:before="39" w:line="219" w:lineRule="auto"/>
              <w:ind w:left="124"/>
              <w:rPr>
                <w:sz w:val="21"/>
                <w:szCs w:val="21"/>
              </w:rPr>
            </w:pPr>
            <w:r>
              <w:rPr>
                <w:spacing w:val="-2"/>
                <w:sz w:val="21"/>
                <w:szCs w:val="21"/>
              </w:rPr>
              <w:t>3、设置传动防护罩</w:t>
            </w:r>
          </w:p>
          <w:p>
            <w:pPr>
              <w:pStyle w:val="7"/>
              <w:spacing w:before="72" w:line="310" w:lineRule="exact"/>
              <w:ind w:left="124"/>
              <w:rPr>
                <w:sz w:val="21"/>
                <w:szCs w:val="21"/>
              </w:rPr>
            </w:pPr>
            <w:r>
              <w:rPr>
                <w:position w:val="7"/>
                <w:sz w:val="21"/>
                <w:szCs w:val="21"/>
              </w:rPr>
              <w:t>4、设置堵料报警连锁装置。</w:t>
            </w:r>
          </w:p>
          <w:p>
            <w:pPr>
              <w:pStyle w:val="7"/>
              <w:spacing w:line="220" w:lineRule="auto"/>
              <w:ind w:left="124"/>
              <w:rPr>
                <w:sz w:val="21"/>
                <w:szCs w:val="21"/>
              </w:rPr>
            </w:pPr>
            <w:r>
              <w:rPr>
                <w:sz w:val="21"/>
                <w:szCs w:val="21"/>
              </w:rPr>
              <w:t>5、设置漏电保护和过载保护</w:t>
            </w:r>
          </w:p>
          <w:p>
            <w:pPr>
              <w:pStyle w:val="7"/>
              <w:spacing w:before="49" w:line="215" w:lineRule="auto"/>
              <w:ind w:left="124"/>
              <w:rPr>
                <w:sz w:val="21"/>
                <w:szCs w:val="21"/>
              </w:rPr>
            </w:pPr>
            <w:r>
              <w:rPr>
                <w:sz w:val="21"/>
                <w:szCs w:val="21"/>
              </w:rPr>
              <w:t>6、执行设备安全操作规程，岗位人员每班检查一次，每月一次维护保养。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3" w:line="217"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509" w:type="dxa"/>
            <w:gridSpan w:val="6"/>
            <w:vAlign w:val="top"/>
          </w:tcPr>
          <w:p>
            <w:pPr>
              <w:pStyle w:val="7"/>
              <w:spacing w:before="145" w:line="184" w:lineRule="auto"/>
              <w:ind w:left="124"/>
              <w:rPr>
                <w:sz w:val="21"/>
                <w:szCs w:val="21"/>
              </w:rPr>
            </w:pPr>
            <w:r>
              <w:rPr>
                <w:spacing w:val="-10"/>
                <w:sz w:val="21"/>
                <w:szCs w:val="21"/>
              </w:rPr>
              <w:t>1、</w:t>
            </w:r>
          </w:p>
          <w:p>
            <w:pPr>
              <w:pStyle w:val="7"/>
              <w:spacing w:before="19" w:line="242" w:lineRule="auto"/>
              <w:ind w:left="124" w:right="109" w:hanging="2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9" w:type="dxa"/>
            <w:gridSpan w:val="6"/>
            <w:vAlign w:val="top"/>
          </w:tcPr>
          <w:p>
            <w:pPr>
              <w:pStyle w:val="7"/>
              <w:spacing w:before="54" w:line="207"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278" w:type="dxa"/>
            <w:tcBorders>
              <w:right w:val="nil"/>
            </w:tcBorders>
            <w:vAlign w:val="top"/>
          </w:tcPr>
          <w:p>
            <w:pPr>
              <w:rPr>
                <w:rFonts w:ascii="Arial"/>
                <w:sz w:val="21"/>
              </w:rPr>
            </w:pPr>
            <w:r>
              <w:pict>
                <v:rect id="_x0000_s1036" o:spid="_x0000_s1036" o:spt="1" style="position:absolute;left:0pt;margin-left:7.75pt;margin-top:0.45pt;height:79pt;width:0.5pt;mso-position-horizontal-relative:page;mso-position-vertical-relative:page;z-index:251675648;mso-width-relative:page;mso-height-relative:page;" fillcolor="#000000" filled="t" stroked="f" coordsize="21600,21600">
                  <v:path/>
                  <v:fill on="t" focussize="0,0"/>
                  <v:stroke on="f"/>
                  <v:imagedata o:title=""/>
                  <o:lock v:ext="edit"/>
                </v:rect>
              </w:pict>
            </w:r>
          </w:p>
        </w:tc>
        <w:tc>
          <w:tcPr>
            <w:tcW w:w="8231" w:type="dxa"/>
            <w:gridSpan w:val="5"/>
            <w:tcBorders>
              <w:left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7"/>
              <w:spacing w:before="52" w:line="219" w:lineRule="auto"/>
              <w:ind w:left="104"/>
              <w:rPr>
                <w:sz w:val="16"/>
                <w:szCs w:val="16"/>
              </w:rPr>
            </w:pPr>
            <w:r>
              <w:drawing>
                <wp:anchor distT="0" distB="0" distL="0" distR="0" simplePos="0" relativeHeight="251674624" behindDoc="1" locked="0" layoutInCell="1" allowOverlap="1">
                  <wp:simplePos x="0" y="0"/>
                  <wp:positionH relativeFrom="column">
                    <wp:posOffset>-49530</wp:posOffset>
                  </wp:positionH>
                  <wp:positionV relativeFrom="paragraph">
                    <wp:posOffset>-628650</wp:posOffset>
                  </wp:positionV>
                  <wp:extent cx="2616200" cy="91440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95"/>
                          <a:stretch>
                            <a:fillRect/>
                          </a:stretch>
                        </pic:blipFill>
                        <pic:spPr>
                          <a:xfrm>
                            <a:off x="0" y="0"/>
                            <a:ext cx="2616217" cy="914392"/>
                          </a:xfrm>
                          <a:prstGeom prst="rect">
                            <a:avLst/>
                          </a:prstGeom>
                        </pic:spPr>
                      </pic:pic>
                    </a:graphicData>
                  </a:graphic>
                </wp:anchor>
              </w:drawing>
            </w:r>
            <w:r>
              <w:rPr>
                <w:b/>
                <w:bCs/>
                <w:color w:val="755E00"/>
                <w:spacing w:val="-1"/>
                <w:sz w:val="16"/>
                <w:szCs w:val="16"/>
              </w:rPr>
              <w:t>当心爆炸</w:t>
            </w:r>
            <w:r>
              <w:rPr>
                <w:color w:val="755E00"/>
                <w:spacing w:val="6"/>
                <w:sz w:val="16"/>
                <w:szCs w:val="16"/>
              </w:rPr>
              <w:t xml:space="preserve">        </w:t>
            </w:r>
            <w:r>
              <w:rPr>
                <w:b/>
                <w:bCs/>
                <w:color w:val="826C00"/>
                <w:spacing w:val="-1"/>
                <w:sz w:val="16"/>
                <w:szCs w:val="16"/>
              </w:rPr>
              <w:t>当心机核伤人</w:t>
            </w:r>
            <w:r>
              <w:rPr>
                <w:color w:val="826C00"/>
                <w:spacing w:val="-1"/>
                <w:sz w:val="16"/>
                <w:szCs w:val="16"/>
              </w:rPr>
              <w:t xml:space="preserve">      </w:t>
            </w:r>
            <w:r>
              <w:rPr>
                <w:b/>
                <w:bCs/>
                <w:color w:val="7A5E00"/>
                <w:spacing w:val="-1"/>
                <w:sz w:val="16"/>
                <w:szCs w:val="16"/>
              </w:rPr>
              <w:t>当心火灾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5" w:line="215" w:lineRule="auto"/>
              <w:ind w:left="362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34" w:type="dxa"/>
            <w:gridSpan w:val="2"/>
            <w:vAlign w:val="top"/>
          </w:tcPr>
          <w:p>
            <w:pPr>
              <w:spacing w:before="40" w:line="869" w:lineRule="exact"/>
              <w:ind w:firstLine="25"/>
            </w:pPr>
            <w:r>
              <w:rPr>
                <w:position w:val="-17"/>
              </w:rPr>
              <w:drawing>
                <wp:inline distT="0" distB="0" distL="0" distR="0">
                  <wp:extent cx="481965" cy="55181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96"/>
                          <a:stretch>
                            <a:fillRect/>
                          </a:stretch>
                        </pic:blipFill>
                        <pic:spPr>
                          <a:xfrm>
                            <a:off x="0" y="0"/>
                            <a:ext cx="482585" cy="552420"/>
                          </a:xfrm>
                          <a:prstGeom prst="rect">
                            <a:avLst/>
                          </a:prstGeom>
                        </pic:spPr>
                      </pic:pic>
                    </a:graphicData>
                  </a:graphic>
                </wp:inline>
              </w:drawing>
            </w:r>
          </w:p>
        </w:tc>
        <w:tc>
          <w:tcPr>
            <w:tcW w:w="7675" w:type="dxa"/>
            <w:gridSpan w:val="4"/>
            <w:vAlign w:val="top"/>
          </w:tcPr>
          <w:p>
            <w:pPr>
              <w:spacing w:line="325" w:lineRule="auto"/>
              <w:rPr>
                <w:rFonts w:ascii="Arial"/>
                <w:sz w:val="21"/>
              </w:rPr>
            </w:pPr>
          </w:p>
          <w:p>
            <w:pPr>
              <w:pStyle w:val="7"/>
              <w:spacing w:before="68" w:line="219" w:lineRule="auto"/>
              <w:ind w:left="14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7" w:type="default"/>
          <w:pgSz w:w="11910" w:h="16840"/>
          <w:pgMar w:top="1431" w:right="1715" w:bottom="1182" w:left="1675" w:header="0" w:footer="969" w:gutter="0"/>
          <w:cols w:space="720" w:num="1"/>
        </w:sectPr>
      </w:pPr>
    </w:p>
    <w:p>
      <w:pPr>
        <w:spacing w:before="9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698"/>
        <w:gridCol w:w="1558"/>
        <w:gridCol w:w="1977"/>
        <w:gridCol w:w="2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9" w:type="dxa"/>
            <w:gridSpan w:val="5"/>
            <w:vAlign w:val="top"/>
          </w:tcPr>
          <w:p>
            <w:pPr>
              <w:pStyle w:val="7"/>
              <w:spacing w:before="170" w:line="218" w:lineRule="auto"/>
              <w:ind w:left="299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100" w:type="dxa"/>
            <w:gridSpan w:val="3"/>
            <w:vAlign w:val="top"/>
          </w:tcPr>
          <w:p>
            <w:pPr>
              <w:pStyle w:val="7"/>
              <w:spacing w:before="139" w:line="229" w:lineRule="auto"/>
              <w:ind w:left="514"/>
              <w:rPr>
                <w:sz w:val="21"/>
                <w:szCs w:val="21"/>
              </w:rPr>
            </w:pPr>
            <w:r>
              <w:rPr>
                <w:spacing w:val="1"/>
                <w:sz w:val="21"/>
                <w:szCs w:val="21"/>
              </w:rPr>
              <w:t>风险等级</w:t>
            </w:r>
            <w:r>
              <w:rPr>
                <w:spacing w:val="3"/>
                <w:sz w:val="21"/>
                <w:szCs w:val="21"/>
              </w:rPr>
              <w:t xml:space="preserve">            </w:t>
            </w:r>
            <w:r>
              <w:rPr>
                <w:spacing w:val="1"/>
                <w:sz w:val="21"/>
                <w:szCs w:val="21"/>
              </w:rPr>
              <w:t>低风险</w:t>
            </w:r>
          </w:p>
        </w:tc>
        <w:tc>
          <w:tcPr>
            <w:tcW w:w="1977" w:type="dxa"/>
            <w:vAlign w:val="top"/>
          </w:tcPr>
          <w:p>
            <w:pPr>
              <w:pStyle w:val="7"/>
              <w:spacing w:before="139" w:line="219" w:lineRule="auto"/>
              <w:ind w:left="454"/>
              <w:rPr>
                <w:sz w:val="21"/>
                <w:szCs w:val="21"/>
              </w:rPr>
            </w:pPr>
            <w:r>
              <w:rPr>
                <w:spacing w:val="2"/>
                <w:sz w:val="21"/>
                <w:szCs w:val="21"/>
              </w:rPr>
              <w:t>风险点编号</w:t>
            </w:r>
          </w:p>
        </w:tc>
        <w:tc>
          <w:tcPr>
            <w:tcW w:w="2442" w:type="dxa"/>
            <w:vAlign w:val="top"/>
          </w:tcPr>
          <w:p>
            <w:pPr>
              <w:pStyle w:val="7"/>
              <w:spacing w:before="192" w:line="184" w:lineRule="auto"/>
              <w:ind w:left="1008"/>
              <w:rPr>
                <w:sz w:val="21"/>
                <w:szCs w:val="21"/>
              </w:rPr>
            </w:pPr>
            <w:r>
              <w:rPr>
                <w:spacing w:val="-1"/>
                <w:sz w:val="21"/>
                <w:szCs w:val="21"/>
              </w:rPr>
              <w:t>P010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100" w:type="dxa"/>
            <w:gridSpan w:val="3"/>
            <w:vMerge w:val="restart"/>
            <w:tcBorders>
              <w:bottom w:val="nil"/>
            </w:tcBorders>
            <w:vAlign w:val="top"/>
          </w:tcPr>
          <w:p>
            <w:pPr>
              <w:rPr>
                <w:rFonts w:ascii="Arial"/>
                <w:sz w:val="21"/>
              </w:rPr>
            </w:pPr>
          </w:p>
        </w:tc>
        <w:tc>
          <w:tcPr>
            <w:tcW w:w="1977" w:type="dxa"/>
            <w:vAlign w:val="top"/>
          </w:tcPr>
          <w:p>
            <w:pPr>
              <w:pStyle w:val="7"/>
              <w:spacing w:before="101" w:line="220" w:lineRule="auto"/>
              <w:ind w:left="454"/>
              <w:rPr>
                <w:sz w:val="21"/>
                <w:szCs w:val="21"/>
              </w:rPr>
            </w:pPr>
            <w:r>
              <w:rPr>
                <w:spacing w:val="-2"/>
                <w:sz w:val="21"/>
                <w:szCs w:val="21"/>
              </w:rPr>
              <w:t>风险点名称</w:t>
            </w:r>
          </w:p>
        </w:tc>
        <w:tc>
          <w:tcPr>
            <w:tcW w:w="2442" w:type="dxa"/>
            <w:vAlign w:val="top"/>
          </w:tcPr>
          <w:p>
            <w:pPr>
              <w:pStyle w:val="7"/>
              <w:spacing w:before="101" w:line="220" w:lineRule="auto"/>
              <w:ind w:left="897"/>
              <w:rPr>
                <w:sz w:val="21"/>
                <w:szCs w:val="21"/>
              </w:rPr>
            </w:pPr>
            <w:r>
              <w:rPr>
                <w:spacing w:val="-2"/>
                <w:sz w:val="21"/>
                <w:szCs w:val="21"/>
              </w:rPr>
              <w:t>配料秤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01" w:line="219" w:lineRule="auto"/>
              <w:ind w:left="565"/>
              <w:rPr>
                <w:sz w:val="21"/>
                <w:szCs w:val="21"/>
              </w:rPr>
            </w:pPr>
            <w:r>
              <w:rPr>
                <w:spacing w:val="3"/>
                <w:sz w:val="21"/>
                <w:szCs w:val="21"/>
              </w:rPr>
              <w:t>管控层级</w:t>
            </w:r>
          </w:p>
        </w:tc>
        <w:tc>
          <w:tcPr>
            <w:tcW w:w="2442" w:type="dxa"/>
            <w:vAlign w:val="top"/>
          </w:tcPr>
          <w:p>
            <w:pPr>
              <w:pStyle w:val="7"/>
              <w:spacing w:before="102"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12" w:line="220" w:lineRule="auto"/>
              <w:ind w:left="565"/>
              <w:rPr>
                <w:sz w:val="21"/>
                <w:szCs w:val="21"/>
              </w:rPr>
            </w:pPr>
            <w:r>
              <w:rPr>
                <w:spacing w:val="3"/>
                <w:sz w:val="21"/>
                <w:szCs w:val="21"/>
              </w:rPr>
              <w:t>导致后果</w:t>
            </w:r>
          </w:p>
        </w:tc>
        <w:tc>
          <w:tcPr>
            <w:tcW w:w="244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100" w:type="dxa"/>
            <w:gridSpan w:val="3"/>
            <w:vMerge w:val="continue"/>
            <w:tcBorders>
              <w:top w:val="nil"/>
            </w:tcBorders>
            <w:vAlign w:val="top"/>
          </w:tcPr>
          <w:p>
            <w:pPr>
              <w:rPr>
                <w:rFonts w:ascii="Arial"/>
                <w:sz w:val="21"/>
              </w:rPr>
            </w:pPr>
          </w:p>
        </w:tc>
        <w:tc>
          <w:tcPr>
            <w:tcW w:w="1977" w:type="dxa"/>
            <w:vAlign w:val="top"/>
          </w:tcPr>
          <w:p>
            <w:pPr>
              <w:pStyle w:val="7"/>
              <w:spacing w:before="92" w:line="219" w:lineRule="auto"/>
              <w:ind w:left="404"/>
              <w:rPr>
                <w:sz w:val="21"/>
                <w:szCs w:val="21"/>
              </w:rPr>
            </w:pPr>
            <w:r>
              <w:rPr>
                <w:spacing w:val="-3"/>
                <w:sz w:val="21"/>
                <w:szCs w:val="21"/>
              </w:rPr>
              <w:t>责任人/电话</w:t>
            </w:r>
          </w:p>
        </w:tc>
        <w:tc>
          <w:tcPr>
            <w:tcW w:w="2442" w:type="dxa"/>
            <w:vAlign w:val="top"/>
          </w:tcPr>
          <w:p>
            <w:pPr>
              <w:pStyle w:val="7"/>
              <w:spacing w:before="93"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19" w:type="dxa"/>
            <w:gridSpan w:val="5"/>
            <w:vAlign w:val="top"/>
          </w:tcPr>
          <w:p>
            <w:pPr>
              <w:pStyle w:val="7"/>
              <w:spacing w:before="48" w:line="212"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519" w:type="dxa"/>
            <w:gridSpan w:val="5"/>
            <w:vAlign w:val="top"/>
          </w:tcPr>
          <w:p>
            <w:pPr>
              <w:pStyle w:val="7"/>
              <w:spacing w:before="62" w:line="219" w:lineRule="auto"/>
              <w:ind w:left="124"/>
              <w:rPr>
                <w:sz w:val="21"/>
                <w:szCs w:val="21"/>
              </w:rPr>
            </w:pPr>
            <w:r>
              <w:rPr>
                <w:sz w:val="21"/>
                <w:szCs w:val="21"/>
              </w:rPr>
              <w:t>1、完好牢固，无变形受损现象</w:t>
            </w:r>
          </w:p>
          <w:p>
            <w:pPr>
              <w:pStyle w:val="7"/>
              <w:spacing w:before="70" w:line="219" w:lineRule="auto"/>
              <w:ind w:left="124"/>
              <w:rPr>
                <w:sz w:val="21"/>
                <w:szCs w:val="21"/>
              </w:rPr>
            </w:pPr>
            <w:r>
              <w:rPr>
                <w:spacing w:val="-1"/>
                <w:sz w:val="21"/>
                <w:szCs w:val="21"/>
              </w:rPr>
              <w:t>2、完好无破损泄露，无粉尘外溢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5"/>
            <w:vAlign w:val="top"/>
          </w:tcPr>
          <w:p>
            <w:pPr>
              <w:pStyle w:val="7"/>
              <w:spacing w:before="59" w:line="219" w:lineRule="auto"/>
              <w:ind w:left="380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5"/>
            <w:vAlign w:val="top"/>
          </w:tcPr>
          <w:p>
            <w:pPr>
              <w:pStyle w:val="7"/>
              <w:spacing w:before="44" w:line="219" w:lineRule="auto"/>
              <w:ind w:left="124"/>
              <w:rPr>
                <w:sz w:val="21"/>
                <w:szCs w:val="21"/>
              </w:rPr>
            </w:pPr>
            <w:r>
              <w:rPr>
                <w:spacing w:val="-3"/>
                <w:sz w:val="21"/>
                <w:szCs w:val="21"/>
              </w:rPr>
              <w:t>1、经过岗位培训，考核合格后上岗作业。   每年</w:t>
            </w:r>
            <w:r>
              <w:rPr>
                <w:spacing w:val="-4"/>
                <w:sz w:val="21"/>
                <w:szCs w:val="21"/>
              </w:rPr>
              <w:t>接受安全再教育。</w:t>
            </w:r>
          </w:p>
          <w:p>
            <w:pPr>
              <w:pStyle w:val="7"/>
              <w:spacing w:before="80" w:line="219" w:lineRule="auto"/>
              <w:ind w:left="124"/>
              <w:rPr>
                <w:sz w:val="21"/>
                <w:szCs w:val="21"/>
              </w:rPr>
            </w:pPr>
            <w:r>
              <w:rPr>
                <w:spacing w:val="-1"/>
                <w:sz w:val="21"/>
                <w:szCs w:val="21"/>
              </w:rPr>
              <w:t>2、连接螺栓齐全有效</w:t>
            </w:r>
          </w:p>
          <w:p>
            <w:pPr>
              <w:pStyle w:val="7"/>
              <w:spacing w:before="69" w:line="219" w:lineRule="auto"/>
              <w:ind w:left="124"/>
              <w:rPr>
                <w:sz w:val="21"/>
                <w:szCs w:val="21"/>
              </w:rPr>
            </w:pPr>
            <w:r>
              <w:rPr>
                <w:sz w:val="21"/>
                <w:szCs w:val="21"/>
              </w:rPr>
              <w:t>3、设置回风管采用防静电无纺布材质。</w:t>
            </w:r>
          </w:p>
          <w:p>
            <w:pPr>
              <w:pStyle w:val="7"/>
              <w:spacing w:before="42" w:line="215" w:lineRule="auto"/>
              <w:ind w:left="124"/>
              <w:rPr>
                <w:sz w:val="21"/>
                <w:szCs w:val="21"/>
              </w:rPr>
            </w:pPr>
            <w:r>
              <w:rPr>
                <w:sz w:val="21"/>
                <w:szCs w:val="21"/>
              </w:rPr>
              <w:t>4、执行设备安全操作规程，岗位人员每班检查一次，每月一次维护保养。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3" w:line="217"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19" w:type="dxa"/>
            <w:gridSpan w:val="5"/>
            <w:vAlign w:val="top"/>
          </w:tcPr>
          <w:p>
            <w:pPr>
              <w:pStyle w:val="7"/>
              <w:spacing w:before="145" w:line="184" w:lineRule="auto"/>
              <w:ind w:left="124"/>
              <w:rPr>
                <w:sz w:val="21"/>
                <w:szCs w:val="21"/>
              </w:rPr>
            </w:pPr>
            <w:r>
              <w:rPr>
                <w:spacing w:val="-10"/>
                <w:sz w:val="21"/>
                <w:szCs w:val="21"/>
              </w:rPr>
              <w:t>1、</w:t>
            </w:r>
          </w:p>
          <w:p>
            <w:pPr>
              <w:pStyle w:val="7"/>
              <w:spacing w:before="19" w:line="255" w:lineRule="auto"/>
              <w:ind w:left="124" w:right="109" w:hanging="1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5"/>
            <w:vAlign w:val="top"/>
          </w:tcPr>
          <w:p>
            <w:pPr>
              <w:pStyle w:val="7"/>
              <w:spacing w:before="64" w:line="220" w:lineRule="auto"/>
              <w:ind w:left="382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trPr>
        <w:tc>
          <w:tcPr>
            <w:tcW w:w="8519" w:type="dxa"/>
            <w:gridSpan w:val="5"/>
            <w:vAlign w:val="top"/>
          </w:tcPr>
          <w:p>
            <w:pPr>
              <w:spacing w:before="37" w:line="1450" w:lineRule="exact"/>
              <w:ind w:firstLine="25"/>
            </w:pPr>
            <w:r>
              <w:pict>
                <v:shape id="_x0000_s1037" o:spid="_x0000_s1037" o:spt="202" type="#_x0000_t202" style="position:absolute;left:0pt;margin-left:5.5pt;margin-top:52.2pt;height:14.4pt;width:44.6pt;mso-position-horizontal-relative:page;mso-position-vertical-relative:page;z-index:-251639808;mso-width-relative:page;mso-height-relative:page;" filled="f" stroked="f" coordsize="21600,21600">
                  <v:path/>
                  <v:fill on="f" focussize="0,0"/>
                  <v:stroke on="f"/>
                  <v:imagedata o:title=""/>
                  <o:lock v:ext="edit" aspectratio="f"/>
                  <v:textbox inset="0mm,0mm,0mm,0mm">
                    <w:txbxContent>
                      <w:p>
                        <w:pPr>
                          <w:pStyle w:val="7"/>
                          <w:spacing w:before="19" w:line="218" w:lineRule="auto"/>
                          <w:ind w:left="20"/>
                          <w:rPr>
                            <w:sz w:val="21"/>
                            <w:szCs w:val="21"/>
                          </w:rPr>
                        </w:pPr>
                        <w:r>
                          <w:rPr>
                            <w:color w:val="7D6400"/>
                            <w:spacing w:val="2"/>
                            <w:sz w:val="21"/>
                            <w:szCs w:val="21"/>
                          </w:rPr>
                          <w:t>当心爆炸</w:t>
                        </w:r>
                      </w:p>
                    </w:txbxContent>
                  </v:textbox>
                </v:shape>
              </w:pict>
            </w:r>
            <w:r>
              <w:rPr>
                <w:position w:val="-29"/>
              </w:rPr>
              <w:drawing>
                <wp:inline distT="0" distB="0" distL="0" distR="0">
                  <wp:extent cx="926465" cy="92075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97"/>
                          <a:stretch>
                            <a:fillRect/>
                          </a:stretch>
                        </pic:blipFill>
                        <pic:spPr>
                          <a:xfrm>
                            <a:off x="0" y="0"/>
                            <a:ext cx="927053" cy="920808"/>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8519" w:type="dxa"/>
            <w:gridSpan w:val="5"/>
            <w:vAlign w:val="top"/>
          </w:tcPr>
          <w:p>
            <w:pPr>
              <w:pStyle w:val="7"/>
              <w:spacing w:before="65" w:line="193" w:lineRule="auto"/>
              <w:ind w:left="362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44" w:type="dxa"/>
            <w:vAlign w:val="top"/>
          </w:tcPr>
          <w:p>
            <w:pPr>
              <w:spacing w:before="84" w:line="841" w:lineRule="exact"/>
              <w:ind w:firstLine="25"/>
            </w:pPr>
            <w:r>
              <w:rPr>
                <w:position w:val="-16"/>
              </w:rPr>
              <w:drawing>
                <wp:inline distT="0" distB="0" distL="0" distR="0">
                  <wp:extent cx="481965" cy="53340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98"/>
                          <a:stretch>
                            <a:fillRect/>
                          </a:stretch>
                        </pic:blipFill>
                        <pic:spPr>
                          <a:xfrm>
                            <a:off x="0" y="0"/>
                            <a:ext cx="482585" cy="533493"/>
                          </a:xfrm>
                          <a:prstGeom prst="rect">
                            <a:avLst/>
                          </a:prstGeom>
                        </pic:spPr>
                      </pic:pic>
                    </a:graphicData>
                  </a:graphic>
                </wp:inline>
              </w:drawing>
            </w:r>
          </w:p>
        </w:tc>
        <w:tc>
          <w:tcPr>
            <w:tcW w:w="1698" w:type="dxa"/>
            <w:tcBorders>
              <w:right w:val="nil"/>
            </w:tcBorders>
            <w:vAlign w:val="top"/>
          </w:tcPr>
          <w:p>
            <w:pPr>
              <w:spacing w:line="350" w:lineRule="auto"/>
              <w:rPr>
                <w:rFonts w:ascii="Arial"/>
                <w:sz w:val="21"/>
              </w:rPr>
            </w:pPr>
          </w:p>
          <w:p>
            <w:pPr>
              <w:pStyle w:val="7"/>
              <w:spacing w:before="68" w:line="219" w:lineRule="auto"/>
              <w:ind w:left="143"/>
              <w:rPr>
                <w:sz w:val="21"/>
                <w:szCs w:val="21"/>
              </w:rPr>
            </w:pPr>
            <w:r>
              <w:rPr>
                <w:b/>
                <w:bCs/>
                <w:spacing w:val="-4"/>
                <w:sz w:val="21"/>
                <w:szCs w:val="21"/>
              </w:rPr>
              <w:t>火警电话：119</w:t>
            </w:r>
          </w:p>
        </w:tc>
        <w:tc>
          <w:tcPr>
            <w:tcW w:w="5977" w:type="dxa"/>
            <w:gridSpan w:val="3"/>
            <w:tcBorders>
              <w:left w:val="nil"/>
            </w:tcBorders>
            <w:vAlign w:val="top"/>
          </w:tcPr>
          <w:p>
            <w:pPr>
              <w:spacing w:line="290" w:lineRule="auto"/>
              <w:rPr>
                <w:rFonts w:ascii="Arial"/>
                <w:sz w:val="21"/>
              </w:rPr>
            </w:pPr>
          </w:p>
          <w:p>
            <w:pPr>
              <w:pStyle w:val="7"/>
              <w:spacing w:before="68" w:line="219" w:lineRule="auto"/>
              <w:ind w:left="191"/>
              <w:rPr>
                <w:sz w:val="21"/>
                <w:szCs w:val="21"/>
              </w:rPr>
            </w:pPr>
            <w:r>
              <w:rPr>
                <w:b/>
                <w:bCs/>
                <w:spacing w:val="-4"/>
                <w:sz w:val="21"/>
                <w:szCs w:val="21"/>
              </w:rPr>
              <w:t>急救电话：120</w:t>
            </w:r>
          </w:p>
        </w:tc>
      </w:tr>
    </w:tbl>
    <w:p>
      <w:pPr>
        <w:rPr>
          <w:rFonts w:ascii="Arial"/>
          <w:sz w:val="21"/>
        </w:rPr>
      </w:pPr>
    </w:p>
    <w:p>
      <w:pPr>
        <w:rPr>
          <w:rFonts w:ascii="Arial" w:hAnsi="Arial" w:eastAsia="Arial" w:cs="Arial"/>
          <w:sz w:val="21"/>
          <w:szCs w:val="21"/>
        </w:rPr>
        <w:sectPr>
          <w:footerReference r:id="rId138" w:type="default"/>
          <w:pgSz w:w="11910" w:h="16840"/>
          <w:pgMar w:top="1431" w:right="1705" w:bottom="1182" w:left="1675" w:header="0" w:footer="969" w:gutter="0"/>
          <w:cols w:space="720" w:num="1"/>
        </w:sectPr>
      </w:pPr>
    </w:p>
    <w:p>
      <w:pPr>
        <w:spacing w:before="82"/>
      </w:pPr>
    </w:p>
    <w:tbl>
      <w:tblPr>
        <w:tblStyle w:val="6"/>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019"/>
        <w:gridCol w:w="2237"/>
        <w:gridCol w:w="1997"/>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509" w:type="dxa"/>
            <w:gridSpan w:val="5"/>
            <w:vAlign w:val="top"/>
          </w:tcPr>
          <w:p>
            <w:pPr>
              <w:pStyle w:val="7"/>
              <w:spacing w:before="160" w:line="218" w:lineRule="auto"/>
              <w:ind w:left="299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43" w:type="dxa"/>
            <w:gridSpan w:val="2"/>
            <w:vAlign w:val="top"/>
          </w:tcPr>
          <w:p>
            <w:pPr>
              <w:pStyle w:val="7"/>
              <w:spacing w:before="149" w:line="219" w:lineRule="auto"/>
              <w:ind w:left="494"/>
              <w:rPr>
                <w:sz w:val="21"/>
                <w:szCs w:val="21"/>
              </w:rPr>
            </w:pPr>
            <w:r>
              <w:rPr>
                <w:spacing w:val="3"/>
                <w:sz w:val="21"/>
                <w:szCs w:val="21"/>
              </w:rPr>
              <w:t>风险等级</w:t>
            </w:r>
          </w:p>
        </w:tc>
        <w:tc>
          <w:tcPr>
            <w:tcW w:w="2237" w:type="dxa"/>
            <w:vAlign w:val="top"/>
          </w:tcPr>
          <w:p>
            <w:pPr>
              <w:pStyle w:val="7"/>
              <w:spacing w:before="150" w:line="220" w:lineRule="auto"/>
              <w:ind w:left="811"/>
              <w:rPr>
                <w:sz w:val="21"/>
                <w:szCs w:val="21"/>
              </w:rPr>
            </w:pPr>
            <w:r>
              <w:rPr>
                <w:spacing w:val="-2"/>
                <w:sz w:val="21"/>
                <w:szCs w:val="21"/>
              </w:rPr>
              <w:t>低风险</w:t>
            </w:r>
          </w:p>
        </w:tc>
        <w:tc>
          <w:tcPr>
            <w:tcW w:w="1997" w:type="dxa"/>
            <w:vAlign w:val="top"/>
          </w:tcPr>
          <w:p>
            <w:pPr>
              <w:pStyle w:val="7"/>
              <w:spacing w:before="149" w:line="219" w:lineRule="auto"/>
              <w:ind w:left="464"/>
              <w:rPr>
                <w:sz w:val="21"/>
                <w:szCs w:val="21"/>
              </w:rPr>
            </w:pPr>
            <w:r>
              <w:rPr>
                <w:spacing w:val="2"/>
                <w:sz w:val="21"/>
                <w:szCs w:val="21"/>
              </w:rPr>
              <w:t>风险点编号</w:t>
            </w:r>
          </w:p>
        </w:tc>
        <w:tc>
          <w:tcPr>
            <w:tcW w:w="2432" w:type="dxa"/>
            <w:vAlign w:val="top"/>
          </w:tcPr>
          <w:p>
            <w:pPr>
              <w:pStyle w:val="7"/>
              <w:spacing w:before="202" w:line="183" w:lineRule="auto"/>
              <w:ind w:left="1001"/>
              <w:rPr>
                <w:sz w:val="21"/>
                <w:szCs w:val="21"/>
              </w:rPr>
            </w:pPr>
            <w:r>
              <w:rPr>
                <w:b/>
                <w:bCs/>
                <w:spacing w:val="-4"/>
                <w:sz w:val="21"/>
                <w:szCs w:val="21"/>
              </w:rPr>
              <w:t>P009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080" w:type="dxa"/>
            <w:gridSpan w:val="3"/>
            <w:vMerge w:val="restart"/>
            <w:tcBorders>
              <w:bottom w:val="nil"/>
            </w:tcBorders>
            <w:vAlign w:val="top"/>
          </w:tcPr>
          <w:p>
            <w:pPr>
              <w:rPr>
                <w:rFonts w:ascii="Arial"/>
                <w:sz w:val="21"/>
              </w:rPr>
            </w:pPr>
          </w:p>
        </w:tc>
        <w:tc>
          <w:tcPr>
            <w:tcW w:w="1997" w:type="dxa"/>
            <w:vAlign w:val="top"/>
          </w:tcPr>
          <w:p>
            <w:pPr>
              <w:pStyle w:val="7"/>
              <w:spacing w:before="91" w:line="220" w:lineRule="auto"/>
              <w:ind w:left="464"/>
              <w:rPr>
                <w:sz w:val="21"/>
                <w:szCs w:val="21"/>
              </w:rPr>
            </w:pPr>
            <w:r>
              <w:rPr>
                <w:spacing w:val="-2"/>
                <w:sz w:val="21"/>
                <w:szCs w:val="21"/>
              </w:rPr>
              <w:t>风险点名称</w:t>
            </w:r>
          </w:p>
        </w:tc>
        <w:tc>
          <w:tcPr>
            <w:tcW w:w="2432" w:type="dxa"/>
            <w:vAlign w:val="top"/>
          </w:tcPr>
          <w:p>
            <w:pPr>
              <w:pStyle w:val="7"/>
              <w:spacing w:before="89" w:line="219" w:lineRule="auto"/>
              <w:ind w:left="897"/>
              <w:rPr>
                <w:sz w:val="21"/>
                <w:szCs w:val="21"/>
              </w:rPr>
            </w:pPr>
            <w:r>
              <w:rPr>
                <w:spacing w:val="-3"/>
                <w:sz w:val="21"/>
                <w:szCs w:val="21"/>
              </w:rPr>
              <w:t>混合机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080" w:type="dxa"/>
            <w:gridSpan w:val="3"/>
            <w:vMerge w:val="continue"/>
            <w:tcBorders>
              <w:top w:val="nil"/>
              <w:bottom w:val="nil"/>
            </w:tcBorders>
            <w:vAlign w:val="top"/>
          </w:tcPr>
          <w:p>
            <w:pPr>
              <w:rPr>
                <w:rFonts w:ascii="Arial"/>
                <w:sz w:val="21"/>
              </w:rPr>
            </w:pPr>
          </w:p>
        </w:tc>
        <w:tc>
          <w:tcPr>
            <w:tcW w:w="1997" w:type="dxa"/>
            <w:vAlign w:val="top"/>
          </w:tcPr>
          <w:p>
            <w:pPr>
              <w:pStyle w:val="7"/>
              <w:spacing w:before="110" w:line="219" w:lineRule="auto"/>
              <w:ind w:left="575"/>
              <w:rPr>
                <w:sz w:val="21"/>
                <w:szCs w:val="21"/>
              </w:rPr>
            </w:pPr>
            <w:r>
              <w:rPr>
                <w:spacing w:val="3"/>
                <w:sz w:val="21"/>
                <w:szCs w:val="21"/>
              </w:rPr>
              <w:t>管控层级</w:t>
            </w:r>
          </w:p>
        </w:tc>
        <w:tc>
          <w:tcPr>
            <w:tcW w:w="2432" w:type="dxa"/>
            <w:vAlign w:val="top"/>
          </w:tcPr>
          <w:p>
            <w:pPr>
              <w:pStyle w:val="7"/>
              <w:spacing w:before="111"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080" w:type="dxa"/>
            <w:gridSpan w:val="3"/>
            <w:vMerge w:val="continue"/>
            <w:tcBorders>
              <w:top w:val="nil"/>
              <w:bottom w:val="nil"/>
            </w:tcBorders>
            <w:vAlign w:val="top"/>
          </w:tcPr>
          <w:p>
            <w:pPr>
              <w:rPr>
                <w:rFonts w:ascii="Arial"/>
                <w:sz w:val="21"/>
              </w:rPr>
            </w:pPr>
          </w:p>
        </w:tc>
        <w:tc>
          <w:tcPr>
            <w:tcW w:w="1997" w:type="dxa"/>
            <w:vAlign w:val="top"/>
          </w:tcPr>
          <w:p>
            <w:pPr>
              <w:pStyle w:val="7"/>
              <w:spacing w:before="112" w:line="220" w:lineRule="auto"/>
              <w:ind w:left="575"/>
              <w:rPr>
                <w:sz w:val="21"/>
                <w:szCs w:val="21"/>
              </w:rPr>
            </w:pPr>
            <w:r>
              <w:rPr>
                <w:spacing w:val="3"/>
                <w:sz w:val="21"/>
                <w:szCs w:val="21"/>
              </w:rPr>
              <w:t>导致后果</w:t>
            </w:r>
          </w:p>
        </w:tc>
        <w:tc>
          <w:tcPr>
            <w:tcW w:w="243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4080" w:type="dxa"/>
            <w:gridSpan w:val="3"/>
            <w:vMerge w:val="continue"/>
            <w:tcBorders>
              <w:top w:val="nil"/>
            </w:tcBorders>
            <w:vAlign w:val="top"/>
          </w:tcPr>
          <w:p>
            <w:pPr>
              <w:rPr>
                <w:rFonts w:ascii="Arial"/>
                <w:sz w:val="21"/>
              </w:rPr>
            </w:pPr>
          </w:p>
        </w:tc>
        <w:tc>
          <w:tcPr>
            <w:tcW w:w="1997" w:type="dxa"/>
            <w:vAlign w:val="top"/>
          </w:tcPr>
          <w:p>
            <w:pPr>
              <w:pStyle w:val="7"/>
              <w:spacing w:before="81" w:line="219" w:lineRule="auto"/>
              <w:ind w:left="414"/>
              <w:rPr>
                <w:sz w:val="21"/>
                <w:szCs w:val="21"/>
              </w:rPr>
            </w:pPr>
            <w:r>
              <w:rPr>
                <w:spacing w:val="-3"/>
                <w:sz w:val="21"/>
                <w:szCs w:val="21"/>
              </w:rPr>
              <w:t>责任人/电话</w:t>
            </w:r>
          </w:p>
        </w:tc>
        <w:tc>
          <w:tcPr>
            <w:tcW w:w="2432" w:type="dxa"/>
            <w:vAlign w:val="top"/>
          </w:tcPr>
          <w:p>
            <w:pPr>
              <w:pStyle w:val="7"/>
              <w:spacing w:before="82" w:line="220" w:lineRule="auto"/>
              <w:ind w:left="78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09" w:type="dxa"/>
            <w:gridSpan w:val="5"/>
            <w:vAlign w:val="top"/>
          </w:tcPr>
          <w:p>
            <w:pPr>
              <w:pStyle w:val="7"/>
              <w:spacing w:before="59"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8509" w:type="dxa"/>
            <w:gridSpan w:val="5"/>
            <w:vAlign w:val="top"/>
          </w:tcPr>
          <w:p>
            <w:pPr>
              <w:pStyle w:val="7"/>
              <w:spacing w:before="62" w:line="300" w:lineRule="exact"/>
              <w:ind w:left="114"/>
              <w:rPr>
                <w:sz w:val="21"/>
                <w:szCs w:val="21"/>
              </w:rPr>
            </w:pPr>
            <w:r>
              <w:rPr>
                <w:spacing w:val="-1"/>
                <w:position w:val="6"/>
                <w:sz w:val="21"/>
                <w:szCs w:val="21"/>
              </w:rPr>
              <w:t>1、完好牢固，无变形受损现象。</w:t>
            </w:r>
          </w:p>
          <w:p>
            <w:pPr>
              <w:pStyle w:val="7"/>
              <w:spacing w:line="219" w:lineRule="auto"/>
              <w:ind w:left="114"/>
              <w:rPr>
                <w:sz w:val="21"/>
                <w:szCs w:val="21"/>
              </w:rPr>
            </w:pPr>
            <w:r>
              <w:rPr>
                <w:spacing w:val="-2"/>
                <w:sz w:val="21"/>
                <w:szCs w:val="21"/>
              </w:rPr>
              <w:t>2、无粉尘外溢</w:t>
            </w:r>
          </w:p>
          <w:p>
            <w:pPr>
              <w:pStyle w:val="7"/>
              <w:spacing w:before="80" w:line="219" w:lineRule="auto"/>
              <w:ind w:left="114"/>
              <w:rPr>
                <w:sz w:val="21"/>
                <w:szCs w:val="21"/>
              </w:rPr>
            </w:pPr>
            <w:r>
              <w:rPr>
                <w:spacing w:val="-1"/>
                <w:sz w:val="21"/>
                <w:szCs w:val="21"/>
              </w:rPr>
              <w:t>3、线路无破损，无漏电风险</w:t>
            </w:r>
          </w:p>
          <w:p>
            <w:pPr>
              <w:pStyle w:val="7"/>
              <w:spacing w:before="70" w:line="320" w:lineRule="exact"/>
              <w:ind w:left="114"/>
              <w:rPr>
                <w:sz w:val="21"/>
                <w:szCs w:val="21"/>
              </w:rPr>
            </w:pPr>
            <w:r>
              <w:rPr>
                <w:spacing w:val="-1"/>
                <w:position w:val="8"/>
                <w:sz w:val="21"/>
                <w:szCs w:val="21"/>
              </w:rPr>
              <w:t>4、应灵活，不得有刮、碰、卡、擦等现象</w:t>
            </w:r>
          </w:p>
          <w:p>
            <w:pPr>
              <w:pStyle w:val="7"/>
              <w:spacing w:line="190" w:lineRule="auto"/>
              <w:ind w:left="114"/>
              <w:rPr>
                <w:sz w:val="21"/>
                <w:szCs w:val="21"/>
              </w:rPr>
            </w:pPr>
            <w:r>
              <w:rPr>
                <w:spacing w:val="1"/>
                <w:sz w:val="21"/>
                <w:szCs w:val="21"/>
              </w:rPr>
              <w:t>5、转动部件不外露，链条张紧适中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09" w:type="dxa"/>
            <w:gridSpan w:val="5"/>
            <w:vAlign w:val="top"/>
          </w:tcPr>
          <w:p>
            <w:pPr>
              <w:pStyle w:val="7"/>
              <w:spacing w:before="60" w:line="219" w:lineRule="auto"/>
              <w:ind w:left="380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8509" w:type="dxa"/>
            <w:gridSpan w:val="5"/>
            <w:vAlign w:val="top"/>
          </w:tcPr>
          <w:p>
            <w:pPr>
              <w:pStyle w:val="7"/>
              <w:spacing w:before="63" w:line="219" w:lineRule="auto"/>
              <w:ind w:left="114"/>
              <w:rPr>
                <w:sz w:val="21"/>
                <w:szCs w:val="21"/>
              </w:rPr>
            </w:pPr>
            <w:r>
              <w:rPr>
                <w:spacing w:val="-3"/>
                <w:sz w:val="21"/>
                <w:szCs w:val="21"/>
              </w:rPr>
              <w:t>1、经过岗位培训，考核合格后上岗作业。   每年</w:t>
            </w:r>
            <w:r>
              <w:rPr>
                <w:spacing w:val="-4"/>
                <w:sz w:val="21"/>
                <w:szCs w:val="21"/>
              </w:rPr>
              <w:t>接受安全再教育。</w:t>
            </w:r>
          </w:p>
          <w:p>
            <w:pPr>
              <w:pStyle w:val="7"/>
              <w:spacing w:before="50" w:line="219" w:lineRule="auto"/>
              <w:ind w:left="114"/>
              <w:rPr>
                <w:sz w:val="21"/>
                <w:szCs w:val="21"/>
              </w:rPr>
            </w:pPr>
            <w:r>
              <w:rPr>
                <w:spacing w:val="-1"/>
                <w:sz w:val="21"/>
                <w:szCs w:val="21"/>
              </w:rPr>
              <w:t>2、连接螺栓齐全有效</w:t>
            </w:r>
          </w:p>
          <w:p>
            <w:pPr>
              <w:pStyle w:val="7"/>
              <w:spacing w:before="60" w:line="219" w:lineRule="auto"/>
              <w:ind w:left="114"/>
              <w:rPr>
                <w:sz w:val="21"/>
                <w:szCs w:val="21"/>
              </w:rPr>
            </w:pPr>
            <w:r>
              <w:rPr>
                <w:spacing w:val="-2"/>
                <w:sz w:val="21"/>
                <w:szCs w:val="21"/>
              </w:rPr>
              <w:t>3、设置防护罩</w:t>
            </w:r>
          </w:p>
          <w:p>
            <w:pPr>
              <w:pStyle w:val="7"/>
              <w:spacing w:before="71" w:line="320" w:lineRule="exact"/>
              <w:ind w:left="114"/>
              <w:rPr>
                <w:sz w:val="21"/>
                <w:szCs w:val="21"/>
              </w:rPr>
            </w:pPr>
            <w:r>
              <w:rPr>
                <w:spacing w:val="-1"/>
                <w:position w:val="8"/>
                <w:sz w:val="21"/>
                <w:szCs w:val="21"/>
              </w:rPr>
              <w:t>4、设置急停保护、检修门保护</w:t>
            </w:r>
          </w:p>
          <w:p>
            <w:pPr>
              <w:pStyle w:val="7"/>
              <w:spacing w:before="1" w:line="220" w:lineRule="auto"/>
              <w:ind w:left="114"/>
              <w:rPr>
                <w:sz w:val="21"/>
                <w:szCs w:val="21"/>
              </w:rPr>
            </w:pPr>
            <w:r>
              <w:rPr>
                <w:sz w:val="21"/>
                <w:szCs w:val="21"/>
              </w:rPr>
              <w:t>5、设置漏电保护、过载保护。</w:t>
            </w:r>
          </w:p>
          <w:p>
            <w:pPr>
              <w:pStyle w:val="7"/>
              <w:spacing w:before="49" w:line="219" w:lineRule="auto"/>
              <w:ind w:left="114"/>
              <w:rPr>
                <w:sz w:val="21"/>
                <w:szCs w:val="21"/>
              </w:rPr>
            </w:pPr>
            <w:r>
              <w:rPr>
                <w:sz w:val="21"/>
                <w:szCs w:val="21"/>
              </w:rPr>
              <w:t>6、设置门保护装置，门周使用发泡密封条密</w:t>
            </w:r>
            <w:r>
              <w:rPr>
                <w:spacing w:val="-1"/>
                <w:sz w:val="21"/>
                <w:szCs w:val="21"/>
              </w:rPr>
              <w:t>封。</w:t>
            </w:r>
          </w:p>
          <w:p>
            <w:pPr>
              <w:pStyle w:val="7"/>
              <w:spacing w:before="50" w:line="215" w:lineRule="auto"/>
              <w:ind w:left="114"/>
              <w:rPr>
                <w:sz w:val="21"/>
                <w:szCs w:val="21"/>
              </w:rPr>
            </w:pPr>
            <w:r>
              <w:rPr>
                <w:sz w:val="21"/>
                <w:szCs w:val="21"/>
              </w:rPr>
              <w:t>7、执行设备安全操作规程，岗位人员每班检查一次，每月一次维护保养。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09" w:type="dxa"/>
            <w:gridSpan w:val="5"/>
            <w:vAlign w:val="top"/>
          </w:tcPr>
          <w:p>
            <w:pPr>
              <w:pStyle w:val="7"/>
              <w:spacing w:before="63" w:line="220"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09" w:type="dxa"/>
            <w:gridSpan w:val="5"/>
            <w:vAlign w:val="top"/>
          </w:tcPr>
          <w:p>
            <w:pPr>
              <w:pStyle w:val="7"/>
              <w:spacing w:before="105" w:line="184" w:lineRule="auto"/>
              <w:ind w:left="114"/>
              <w:rPr>
                <w:sz w:val="21"/>
                <w:szCs w:val="21"/>
              </w:rPr>
            </w:pPr>
            <w:r>
              <w:rPr>
                <w:spacing w:val="-10"/>
                <w:sz w:val="21"/>
                <w:szCs w:val="21"/>
              </w:rPr>
              <w:t>1、</w:t>
            </w:r>
          </w:p>
          <w:p>
            <w:pPr>
              <w:pStyle w:val="7"/>
              <w:spacing w:before="40" w:line="255" w:lineRule="auto"/>
              <w:ind w:left="114" w:right="119" w:hanging="2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w:t>
            </w:r>
            <w:r>
              <w:rPr>
                <w:spacing w:val="-1"/>
                <w:sz w:val="21"/>
                <w:szCs w:val="21"/>
              </w:rPr>
              <w:t>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09" w:type="dxa"/>
            <w:gridSpan w:val="5"/>
            <w:vAlign w:val="top"/>
          </w:tcPr>
          <w:p>
            <w:pPr>
              <w:pStyle w:val="7"/>
              <w:spacing w:before="54" w:line="207" w:lineRule="auto"/>
              <w:ind w:left="381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8509" w:type="dxa"/>
            <w:gridSpan w:val="5"/>
            <w:vAlign w:val="top"/>
          </w:tcPr>
          <w:p>
            <w:pPr>
              <w:pStyle w:val="7"/>
              <w:spacing w:before="17" w:line="1451" w:lineRule="exact"/>
              <w:ind w:firstLine="15"/>
            </w:pPr>
            <w:r>
              <w:rPr>
                <w:position w:val="-29"/>
              </w:rPr>
              <w:pict>
                <v:group id="_x0000_s1038" o:spid="_x0000_s1038" o:spt="203" style="height:72.55pt;width:285.55pt;" coordsize="5710,1451">
                  <o:lock v:ext="edit"/>
                  <v:shape id="_x0000_s1039" o:spid="_x0000_s1039" o:spt="75" type="#_x0000_t75" style="position:absolute;left:0;top:0;height:1451;width:5710;" filled="f" stroked="f" coordsize="21600,21600">
                    <v:path/>
                    <v:fill on="f" focussize="0,0"/>
                    <v:stroke on="f"/>
                    <v:imagedata r:id="rId199" o:title=""/>
                    <o:lock v:ext="edit" aspectratio="t"/>
                  </v:shape>
                  <v:shape id="_x0000_s1040" o:spid="_x0000_s1040" o:spt="202" type="#_x0000_t202" style="position:absolute;left:-20;top:-20;height:1491;width:5750;" filled="f" stroked="f" coordsize="21600,21600">
                    <v:path/>
                    <v:fill on="f" focussize="0,0"/>
                    <v:stroke on="f"/>
                    <v:imagedata o:title=""/>
                    <o:lock v:ext="edit" aspectratio="f"/>
                    <v:textbox inset="0mm,0mm,0mm,0mm">
                      <w:txbxContent>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before="69" w:line="228" w:lineRule="auto"/>
                            <w:ind w:left="119"/>
                            <w:rPr>
                              <w:rFonts w:ascii="宋体" w:hAnsi="宋体" w:eastAsia="宋体" w:cs="宋体"/>
                              <w:sz w:val="21"/>
                              <w:szCs w:val="21"/>
                            </w:rPr>
                          </w:pPr>
                          <w:r>
                            <w:rPr>
                              <w:rFonts w:ascii="宋体" w:hAnsi="宋体" w:eastAsia="宋体" w:cs="宋体"/>
                              <w:color w:val="7D6800"/>
                              <w:spacing w:val="2"/>
                              <w:sz w:val="21"/>
                              <w:szCs w:val="21"/>
                            </w:rPr>
                            <w:t xml:space="preserve">当心爆炸       </w:t>
                          </w:r>
                          <w:r>
                            <w:rPr>
                              <w:rFonts w:ascii="宋体" w:hAnsi="宋体" w:eastAsia="宋体" w:cs="宋体"/>
                              <w:color w:val="7C5F00"/>
                              <w:spacing w:val="2"/>
                              <w:position w:val="-1"/>
                              <w:sz w:val="21"/>
                              <w:szCs w:val="21"/>
                            </w:rPr>
                            <w:t>当心机械伤人</w:t>
                          </w:r>
                          <w:r>
                            <w:rPr>
                              <w:rFonts w:ascii="宋体" w:hAnsi="宋体" w:eastAsia="宋体" w:cs="宋体"/>
                              <w:color w:val="7C5F00"/>
                              <w:spacing w:val="58"/>
                              <w:position w:val="-1"/>
                              <w:sz w:val="21"/>
                              <w:szCs w:val="21"/>
                            </w:rPr>
                            <w:t xml:space="preserve"> </w:t>
                          </w:r>
                          <w:r>
                            <w:rPr>
                              <w:rFonts w:ascii="宋体" w:hAnsi="宋体" w:eastAsia="宋体" w:cs="宋体"/>
                              <w:b/>
                              <w:bCs/>
                              <w:color w:val="7D6400"/>
                              <w:spacing w:val="2"/>
                              <w:sz w:val="21"/>
                              <w:szCs w:val="21"/>
                            </w:rPr>
                            <w:t>当心触电</w:t>
                          </w:r>
                          <w:r>
                            <w:rPr>
                              <w:rFonts w:ascii="宋体" w:hAnsi="宋体" w:eastAsia="宋体" w:cs="宋体"/>
                              <w:color w:val="7D6400"/>
                              <w:spacing w:val="2"/>
                              <w:sz w:val="21"/>
                              <w:szCs w:val="21"/>
                            </w:rPr>
                            <w:t xml:space="preserve">     </w:t>
                          </w:r>
                          <w:r>
                            <w:rPr>
                              <w:rFonts w:ascii="宋体" w:hAnsi="宋体" w:eastAsia="宋体" w:cs="宋体"/>
                              <w:color w:val="7F6A00"/>
                              <w:spacing w:val="2"/>
                              <w:sz w:val="21"/>
                              <w:szCs w:val="21"/>
                            </w:rPr>
                            <w:t>当心火灾</w:t>
                          </w:r>
                        </w:p>
                      </w:txbxContent>
                    </v:textbox>
                  </v:shape>
                  <w10:wrap type="none"/>
                  <w10:anchorlock/>
                </v:group>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09" w:type="dxa"/>
            <w:gridSpan w:val="5"/>
            <w:vAlign w:val="top"/>
          </w:tcPr>
          <w:p>
            <w:pPr>
              <w:pStyle w:val="7"/>
              <w:spacing w:before="64" w:line="216" w:lineRule="auto"/>
              <w:ind w:left="361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24" w:type="dxa"/>
            <w:vAlign w:val="top"/>
          </w:tcPr>
          <w:p>
            <w:pPr>
              <w:spacing w:before="39" w:line="849" w:lineRule="exact"/>
              <w:ind w:firstLine="15"/>
            </w:pPr>
            <w:r>
              <w:rPr>
                <w:position w:val="-16"/>
              </w:rPr>
              <w:drawing>
                <wp:inline distT="0" distB="0" distL="0" distR="0">
                  <wp:extent cx="475615" cy="53911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00"/>
                          <a:stretch>
                            <a:fillRect/>
                          </a:stretch>
                        </pic:blipFill>
                        <pic:spPr>
                          <a:xfrm>
                            <a:off x="0" y="0"/>
                            <a:ext cx="476232" cy="539695"/>
                          </a:xfrm>
                          <a:prstGeom prst="rect">
                            <a:avLst/>
                          </a:prstGeom>
                        </pic:spPr>
                      </pic:pic>
                    </a:graphicData>
                  </a:graphic>
                </wp:inline>
              </w:drawing>
            </w:r>
          </w:p>
        </w:tc>
        <w:tc>
          <w:tcPr>
            <w:tcW w:w="7685" w:type="dxa"/>
            <w:gridSpan w:val="4"/>
            <w:vAlign w:val="top"/>
          </w:tcPr>
          <w:p>
            <w:pPr>
              <w:spacing w:line="324" w:lineRule="auto"/>
              <w:rPr>
                <w:rFonts w:ascii="Arial"/>
                <w:sz w:val="21"/>
              </w:rPr>
            </w:pPr>
          </w:p>
          <w:p>
            <w:pPr>
              <w:pStyle w:val="7"/>
              <w:spacing w:before="68" w:line="219" w:lineRule="auto"/>
              <w:ind w:left="15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39" w:type="default"/>
          <w:pgSz w:w="11910" w:h="16840"/>
          <w:pgMar w:top="1431" w:right="1705" w:bottom="1182" w:left="1685" w:header="0" w:footer="969" w:gutter="0"/>
          <w:cols w:space="720" w:num="1"/>
        </w:sectPr>
      </w:pPr>
    </w:p>
    <w:p>
      <w:pPr>
        <w:spacing w:before="9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009"/>
        <w:gridCol w:w="2237"/>
        <w:gridCol w:w="1977"/>
        <w:gridCol w:w="24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8519" w:type="dxa"/>
            <w:gridSpan w:val="5"/>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853" w:type="dxa"/>
            <w:gridSpan w:val="2"/>
            <w:vAlign w:val="top"/>
          </w:tcPr>
          <w:p>
            <w:pPr>
              <w:pStyle w:val="7"/>
              <w:spacing w:before="139" w:line="219" w:lineRule="auto"/>
              <w:ind w:left="504"/>
              <w:rPr>
                <w:sz w:val="21"/>
                <w:szCs w:val="21"/>
              </w:rPr>
            </w:pPr>
            <w:r>
              <w:rPr>
                <w:spacing w:val="3"/>
                <w:sz w:val="21"/>
                <w:szCs w:val="21"/>
              </w:rPr>
              <w:t>风险等级</w:t>
            </w:r>
          </w:p>
        </w:tc>
        <w:tc>
          <w:tcPr>
            <w:tcW w:w="2237" w:type="dxa"/>
            <w:shd w:val="clear" w:color="auto" w:fill="0000FD"/>
            <w:vAlign w:val="top"/>
          </w:tcPr>
          <w:p>
            <w:pPr>
              <w:pStyle w:val="7"/>
              <w:spacing w:before="140" w:line="220" w:lineRule="auto"/>
              <w:ind w:left="811"/>
              <w:rPr>
                <w:sz w:val="21"/>
                <w:szCs w:val="21"/>
              </w:rPr>
            </w:pPr>
            <w:r>
              <w:rPr>
                <w:color w:val="FFFFFF"/>
                <w:spacing w:val="-2"/>
                <w:sz w:val="21"/>
                <w:szCs w:val="21"/>
              </w:rPr>
              <w:t>低风险</w:t>
            </w:r>
          </w:p>
        </w:tc>
        <w:tc>
          <w:tcPr>
            <w:tcW w:w="1977" w:type="dxa"/>
            <w:vAlign w:val="top"/>
          </w:tcPr>
          <w:p>
            <w:pPr>
              <w:pStyle w:val="7"/>
              <w:spacing w:before="139" w:line="219" w:lineRule="auto"/>
              <w:ind w:left="454"/>
              <w:rPr>
                <w:sz w:val="21"/>
                <w:szCs w:val="21"/>
              </w:rPr>
            </w:pPr>
            <w:r>
              <w:rPr>
                <w:spacing w:val="2"/>
                <w:sz w:val="21"/>
                <w:szCs w:val="21"/>
              </w:rPr>
              <w:t>风险点编号</w:t>
            </w:r>
          </w:p>
        </w:tc>
        <w:tc>
          <w:tcPr>
            <w:tcW w:w="2452" w:type="dxa"/>
            <w:vAlign w:val="top"/>
          </w:tcPr>
          <w:p>
            <w:pPr>
              <w:pStyle w:val="7"/>
              <w:spacing w:before="192" w:line="183" w:lineRule="auto"/>
              <w:ind w:left="1011"/>
              <w:rPr>
                <w:sz w:val="21"/>
                <w:szCs w:val="21"/>
              </w:rPr>
            </w:pPr>
            <w:r>
              <w:rPr>
                <w:b/>
                <w:bCs/>
                <w:spacing w:val="-4"/>
                <w:sz w:val="21"/>
                <w:szCs w:val="21"/>
              </w:rPr>
              <w:t>P008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090" w:type="dxa"/>
            <w:gridSpan w:val="3"/>
            <w:vMerge w:val="restart"/>
            <w:tcBorders>
              <w:bottom w:val="nil"/>
            </w:tcBorders>
            <w:vAlign w:val="top"/>
          </w:tcPr>
          <w:p>
            <w:pPr>
              <w:rPr>
                <w:rFonts w:ascii="Arial"/>
                <w:sz w:val="21"/>
              </w:rPr>
            </w:pPr>
          </w:p>
        </w:tc>
        <w:tc>
          <w:tcPr>
            <w:tcW w:w="1977" w:type="dxa"/>
            <w:vAlign w:val="top"/>
          </w:tcPr>
          <w:p>
            <w:pPr>
              <w:pStyle w:val="7"/>
              <w:spacing w:before="101" w:line="220" w:lineRule="auto"/>
              <w:ind w:left="454"/>
              <w:rPr>
                <w:sz w:val="21"/>
                <w:szCs w:val="21"/>
              </w:rPr>
            </w:pPr>
            <w:r>
              <w:rPr>
                <w:spacing w:val="-2"/>
                <w:sz w:val="21"/>
                <w:szCs w:val="21"/>
              </w:rPr>
              <w:t>风险点名称</w:t>
            </w:r>
          </w:p>
        </w:tc>
        <w:tc>
          <w:tcPr>
            <w:tcW w:w="2452" w:type="dxa"/>
            <w:vAlign w:val="top"/>
          </w:tcPr>
          <w:p>
            <w:pPr>
              <w:pStyle w:val="7"/>
              <w:spacing w:before="101" w:line="220" w:lineRule="auto"/>
              <w:ind w:left="587"/>
              <w:rPr>
                <w:sz w:val="21"/>
                <w:szCs w:val="21"/>
              </w:rPr>
            </w:pPr>
            <w:r>
              <w:rPr>
                <w:spacing w:val="1"/>
                <w:sz w:val="21"/>
                <w:szCs w:val="21"/>
              </w:rPr>
              <w:t>电脑配料系统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090" w:type="dxa"/>
            <w:gridSpan w:val="3"/>
            <w:vMerge w:val="continue"/>
            <w:tcBorders>
              <w:top w:val="nil"/>
              <w:bottom w:val="nil"/>
            </w:tcBorders>
            <w:vAlign w:val="top"/>
          </w:tcPr>
          <w:p>
            <w:pPr>
              <w:rPr>
                <w:rFonts w:ascii="Arial"/>
                <w:sz w:val="21"/>
              </w:rPr>
            </w:pPr>
          </w:p>
        </w:tc>
        <w:tc>
          <w:tcPr>
            <w:tcW w:w="1977" w:type="dxa"/>
            <w:vAlign w:val="top"/>
          </w:tcPr>
          <w:p>
            <w:pPr>
              <w:pStyle w:val="7"/>
              <w:spacing w:before="101" w:line="219" w:lineRule="auto"/>
              <w:ind w:left="565"/>
              <w:rPr>
                <w:sz w:val="21"/>
                <w:szCs w:val="21"/>
              </w:rPr>
            </w:pPr>
            <w:r>
              <w:rPr>
                <w:spacing w:val="3"/>
                <w:sz w:val="21"/>
                <w:szCs w:val="21"/>
              </w:rPr>
              <w:t>管控层级</w:t>
            </w:r>
          </w:p>
        </w:tc>
        <w:tc>
          <w:tcPr>
            <w:tcW w:w="2452" w:type="dxa"/>
            <w:vAlign w:val="top"/>
          </w:tcPr>
          <w:p>
            <w:pPr>
              <w:pStyle w:val="7"/>
              <w:spacing w:before="102"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090" w:type="dxa"/>
            <w:gridSpan w:val="3"/>
            <w:vMerge w:val="continue"/>
            <w:tcBorders>
              <w:top w:val="nil"/>
              <w:bottom w:val="nil"/>
            </w:tcBorders>
            <w:vAlign w:val="top"/>
          </w:tcPr>
          <w:p>
            <w:pPr>
              <w:rPr>
                <w:rFonts w:ascii="Arial"/>
                <w:sz w:val="21"/>
              </w:rPr>
            </w:pPr>
          </w:p>
        </w:tc>
        <w:tc>
          <w:tcPr>
            <w:tcW w:w="1977" w:type="dxa"/>
            <w:vAlign w:val="top"/>
          </w:tcPr>
          <w:p>
            <w:pPr>
              <w:pStyle w:val="7"/>
              <w:spacing w:before="103" w:line="220" w:lineRule="auto"/>
              <w:ind w:left="565"/>
              <w:rPr>
                <w:sz w:val="21"/>
                <w:szCs w:val="21"/>
              </w:rPr>
            </w:pPr>
            <w:r>
              <w:rPr>
                <w:spacing w:val="3"/>
                <w:sz w:val="21"/>
                <w:szCs w:val="21"/>
              </w:rPr>
              <w:t>导致后果</w:t>
            </w:r>
          </w:p>
        </w:tc>
        <w:tc>
          <w:tcPr>
            <w:tcW w:w="245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4090" w:type="dxa"/>
            <w:gridSpan w:val="3"/>
            <w:vMerge w:val="continue"/>
            <w:tcBorders>
              <w:top w:val="nil"/>
            </w:tcBorders>
            <w:vAlign w:val="top"/>
          </w:tcPr>
          <w:p>
            <w:pPr>
              <w:rPr>
                <w:rFonts w:ascii="Arial"/>
                <w:sz w:val="21"/>
              </w:rPr>
            </w:pPr>
          </w:p>
        </w:tc>
        <w:tc>
          <w:tcPr>
            <w:tcW w:w="1977" w:type="dxa"/>
            <w:vAlign w:val="top"/>
          </w:tcPr>
          <w:p>
            <w:pPr>
              <w:pStyle w:val="7"/>
              <w:spacing w:before="92" w:line="219" w:lineRule="auto"/>
              <w:ind w:left="404"/>
              <w:rPr>
                <w:sz w:val="21"/>
                <w:szCs w:val="21"/>
              </w:rPr>
            </w:pPr>
            <w:r>
              <w:rPr>
                <w:spacing w:val="-3"/>
                <w:sz w:val="21"/>
                <w:szCs w:val="21"/>
              </w:rPr>
              <w:t>责任人/电话</w:t>
            </w:r>
          </w:p>
        </w:tc>
        <w:tc>
          <w:tcPr>
            <w:tcW w:w="2452" w:type="dxa"/>
            <w:vAlign w:val="top"/>
          </w:tcPr>
          <w:p>
            <w:pPr>
              <w:pStyle w:val="7"/>
              <w:spacing w:before="93"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0"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19" w:type="dxa"/>
            <w:gridSpan w:val="5"/>
            <w:vAlign w:val="top"/>
          </w:tcPr>
          <w:p>
            <w:pPr>
              <w:pStyle w:val="7"/>
              <w:spacing w:before="54" w:line="220" w:lineRule="auto"/>
              <w:ind w:left="154"/>
              <w:rPr>
                <w:sz w:val="21"/>
                <w:szCs w:val="21"/>
              </w:rPr>
            </w:pPr>
            <w:r>
              <w:rPr>
                <w:sz w:val="21"/>
                <w:szCs w:val="21"/>
              </w:rPr>
              <w:t>1、无漏电风险</w:t>
            </w:r>
          </w:p>
          <w:p>
            <w:pPr>
              <w:pStyle w:val="7"/>
              <w:spacing w:before="69" w:line="219" w:lineRule="auto"/>
              <w:ind w:left="154"/>
              <w:rPr>
                <w:sz w:val="21"/>
                <w:szCs w:val="21"/>
              </w:rPr>
            </w:pPr>
            <w:r>
              <w:rPr>
                <w:spacing w:val="-1"/>
                <w:sz w:val="21"/>
                <w:szCs w:val="21"/>
              </w:rPr>
              <w:t>2、线路无破损，接线柱无松动。接地链接牢固完好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5"/>
            <w:vAlign w:val="top"/>
          </w:tcPr>
          <w:p>
            <w:pPr>
              <w:pStyle w:val="7"/>
              <w:spacing w:before="61" w:line="219" w:lineRule="auto"/>
              <w:ind w:left="380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8519" w:type="dxa"/>
            <w:gridSpan w:val="5"/>
            <w:vAlign w:val="top"/>
          </w:tcPr>
          <w:p>
            <w:pPr>
              <w:pStyle w:val="7"/>
              <w:spacing w:before="55" w:line="220" w:lineRule="auto"/>
              <w:ind w:left="154"/>
              <w:rPr>
                <w:sz w:val="21"/>
                <w:szCs w:val="21"/>
              </w:rPr>
            </w:pPr>
            <w:r>
              <w:rPr>
                <w:spacing w:val="-13"/>
                <w:sz w:val="21"/>
                <w:szCs w:val="21"/>
              </w:rPr>
              <w:t>1、定期灭鼠，</w:t>
            </w:r>
            <w:r>
              <w:rPr>
                <w:spacing w:val="24"/>
                <w:sz w:val="21"/>
                <w:szCs w:val="21"/>
              </w:rPr>
              <w:t xml:space="preserve">   </w:t>
            </w:r>
            <w:r>
              <w:rPr>
                <w:spacing w:val="-13"/>
                <w:sz w:val="21"/>
                <w:szCs w:val="21"/>
              </w:rPr>
              <w:t>设置漏电保护</w:t>
            </w:r>
          </w:p>
          <w:p>
            <w:pPr>
              <w:pStyle w:val="7"/>
              <w:spacing w:before="57" w:line="219" w:lineRule="auto"/>
              <w:ind w:left="154"/>
              <w:rPr>
                <w:sz w:val="21"/>
                <w:szCs w:val="21"/>
              </w:rPr>
            </w:pPr>
            <w:r>
              <w:rPr>
                <w:spacing w:val="-8"/>
                <w:sz w:val="21"/>
                <w:szCs w:val="21"/>
              </w:rPr>
              <w:t>2、柜体内设置漏电保护、过载保护。   柜体与柜门静电跨接有效。    设置有效接地</w:t>
            </w:r>
          </w:p>
          <w:p>
            <w:pPr>
              <w:pStyle w:val="7"/>
              <w:spacing w:before="72" w:line="219" w:lineRule="auto"/>
              <w:ind w:left="154"/>
              <w:rPr>
                <w:sz w:val="21"/>
                <w:szCs w:val="21"/>
              </w:rPr>
            </w:pPr>
            <w:r>
              <w:rPr>
                <w:spacing w:val="-3"/>
                <w:sz w:val="21"/>
                <w:szCs w:val="21"/>
              </w:rPr>
              <w:t>3、经过岗位培训，考核合格后上岗作业。   每年</w:t>
            </w:r>
            <w:r>
              <w:rPr>
                <w:spacing w:val="-4"/>
                <w:sz w:val="21"/>
                <w:szCs w:val="21"/>
              </w:rPr>
              <w:t>接受安全再教育。</w:t>
            </w:r>
          </w:p>
          <w:p>
            <w:pPr>
              <w:pStyle w:val="7"/>
              <w:spacing w:before="50" w:line="206" w:lineRule="auto"/>
              <w:ind w:left="154"/>
              <w:rPr>
                <w:sz w:val="21"/>
                <w:szCs w:val="21"/>
              </w:rPr>
            </w:pPr>
            <w:r>
              <w:rPr>
                <w:sz w:val="21"/>
                <w:szCs w:val="21"/>
              </w:rPr>
              <w:t>4、执行设备安全操作规程，岗位人员每班检查一次</w:t>
            </w:r>
            <w:r>
              <w:rPr>
                <w:spacing w:val="-1"/>
                <w:sz w:val="21"/>
                <w:szCs w:val="21"/>
              </w:rPr>
              <w:t>，每月一次维护保养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5"/>
            <w:vAlign w:val="top"/>
          </w:tcPr>
          <w:p>
            <w:pPr>
              <w:pStyle w:val="7"/>
              <w:spacing w:before="63" w:line="220"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19" w:type="dxa"/>
            <w:gridSpan w:val="5"/>
            <w:vAlign w:val="top"/>
          </w:tcPr>
          <w:p>
            <w:pPr>
              <w:pStyle w:val="7"/>
              <w:spacing w:before="135" w:line="184" w:lineRule="auto"/>
              <w:ind w:left="154"/>
              <w:rPr>
                <w:sz w:val="21"/>
                <w:szCs w:val="21"/>
              </w:rPr>
            </w:pPr>
            <w:r>
              <w:rPr>
                <w:spacing w:val="-10"/>
                <w:sz w:val="21"/>
                <w:szCs w:val="21"/>
              </w:rPr>
              <w:t>1、</w:t>
            </w:r>
          </w:p>
          <w:p>
            <w:pPr>
              <w:pStyle w:val="7"/>
              <w:spacing w:before="10" w:line="255" w:lineRule="auto"/>
              <w:ind w:left="154" w:right="109" w:hanging="4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4" w:line="216" w:lineRule="auto"/>
              <w:ind w:left="382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trPr>
        <w:tc>
          <w:tcPr>
            <w:tcW w:w="8519" w:type="dxa"/>
            <w:gridSpan w:val="5"/>
            <w:vAlign w:val="top"/>
          </w:tcPr>
          <w:p>
            <w:pPr>
              <w:spacing w:before="28" w:line="1479" w:lineRule="exact"/>
              <w:ind w:firstLine="15"/>
            </w:pPr>
            <w:r>
              <w:pict>
                <v:shape id="_x0000_s1041" o:spid="_x0000_s1041" o:spt="202" type="#_x0000_t202" style="position:absolute;left:0pt;margin-left:7.15pt;margin-top:51.7pt;height:17.4pt;width:124.85pt;mso-position-horizontal-relative:page;mso-position-vertical-relative:page;z-index:-251638784;mso-width-relative:page;mso-height-relative:page;" filled="f" stroked="f" coordsize="21600,21600">
                  <v:path/>
                  <v:fill on="f" focussize="0,0"/>
                  <v:stroke on="f"/>
                  <v:imagedata o:title=""/>
                  <o:lock v:ext="edit" aspectratio="f"/>
                  <v:textbox inset="0mm,0mm,0mm,0mm">
                    <w:txbxContent>
                      <w:p>
                        <w:pPr>
                          <w:pStyle w:val="7"/>
                          <w:spacing w:before="19" w:line="236" w:lineRule="auto"/>
                          <w:ind w:left="20"/>
                          <w:rPr>
                            <w:sz w:val="21"/>
                            <w:szCs w:val="21"/>
                          </w:rPr>
                        </w:pPr>
                        <w:r>
                          <w:rPr>
                            <w:b/>
                            <w:bCs/>
                            <w:spacing w:val="-1"/>
                            <w:position w:val="-2"/>
                            <w:sz w:val="21"/>
                            <w:szCs w:val="21"/>
                          </w:rPr>
                          <w:t>当心火灾</w:t>
                        </w:r>
                        <w:r>
                          <w:rPr>
                            <w:spacing w:val="4"/>
                            <w:position w:val="-2"/>
                            <w:sz w:val="21"/>
                            <w:szCs w:val="21"/>
                          </w:rPr>
                          <w:t xml:space="preserve">       </w:t>
                        </w:r>
                        <w:r>
                          <w:rPr>
                            <w:b/>
                            <w:bCs/>
                            <w:color w:val="7D6400"/>
                            <w:spacing w:val="-1"/>
                            <w:position w:val="2"/>
                            <w:sz w:val="21"/>
                            <w:szCs w:val="21"/>
                          </w:rPr>
                          <w:t>当心触电</w:t>
                        </w:r>
                      </w:p>
                    </w:txbxContent>
                  </v:textbox>
                </v:shape>
              </w:pict>
            </w:r>
            <w:r>
              <w:rPr>
                <w:position w:val="-29"/>
              </w:rPr>
              <w:drawing>
                <wp:inline distT="0" distB="0" distL="0" distR="0">
                  <wp:extent cx="1847215" cy="9391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01"/>
                          <a:stretch>
                            <a:fillRect/>
                          </a:stretch>
                        </pic:blipFill>
                        <pic:spPr>
                          <a:xfrm>
                            <a:off x="0" y="0"/>
                            <a:ext cx="1847830" cy="93973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5"/>
            <w:vAlign w:val="top"/>
          </w:tcPr>
          <w:p>
            <w:pPr>
              <w:pStyle w:val="7"/>
              <w:spacing w:before="65" w:line="219" w:lineRule="auto"/>
              <w:ind w:left="362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844" w:type="dxa"/>
            <w:vAlign w:val="top"/>
          </w:tcPr>
          <w:p>
            <w:pPr>
              <w:spacing w:before="40" w:line="849" w:lineRule="exact"/>
              <w:ind w:firstLine="35"/>
            </w:pPr>
            <w:r>
              <w:rPr>
                <w:position w:val="-16"/>
              </w:rPr>
              <w:drawing>
                <wp:inline distT="0" distB="0" distL="0" distR="0">
                  <wp:extent cx="481965" cy="539115"/>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02"/>
                          <a:stretch>
                            <a:fillRect/>
                          </a:stretch>
                        </pic:blipFill>
                        <pic:spPr>
                          <a:xfrm>
                            <a:off x="0" y="0"/>
                            <a:ext cx="482585" cy="539695"/>
                          </a:xfrm>
                          <a:prstGeom prst="rect">
                            <a:avLst/>
                          </a:prstGeom>
                        </pic:spPr>
                      </pic:pic>
                    </a:graphicData>
                  </a:graphic>
                </wp:inline>
              </w:drawing>
            </w:r>
          </w:p>
        </w:tc>
        <w:tc>
          <w:tcPr>
            <w:tcW w:w="7675" w:type="dxa"/>
            <w:gridSpan w:val="4"/>
            <w:vAlign w:val="top"/>
          </w:tcPr>
          <w:p>
            <w:pPr>
              <w:spacing w:line="315" w:lineRule="auto"/>
              <w:rPr>
                <w:rFonts w:ascii="Arial"/>
                <w:sz w:val="21"/>
              </w:rPr>
            </w:pPr>
          </w:p>
          <w:p>
            <w:pPr>
              <w:pStyle w:val="7"/>
              <w:spacing w:before="68" w:line="219" w:lineRule="auto"/>
              <w:ind w:left="14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40" w:type="default"/>
          <w:pgSz w:w="11910" w:h="16840"/>
          <w:pgMar w:top="1431" w:right="1705" w:bottom="1182" w:left="1675" w:header="0" w:footer="969" w:gutter="0"/>
          <w:cols w:space="720" w:num="1"/>
        </w:sectPr>
      </w:pPr>
    </w:p>
    <w:p>
      <w:pPr>
        <w:spacing w:before="8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2"/>
        <w:gridCol w:w="2077"/>
        <w:gridCol w:w="1858"/>
        <w:gridCol w:w="2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9" w:type="dxa"/>
            <w:gridSpan w:val="4"/>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162" w:type="dxa"/>
            <w:vAlign w:val="top"/>
          </w:tcPr>
          <w:p>
            <w:pPr>
              <w:pStyle w:val="7"/>
              <w:spacing w:before="139" w:line="219" w:lineRule="auto"/>
              <w:ind w:left="644"/>
              <w:rPr>
                <w:sz w:val="21"/>
                <w:szCs w:val="21"/>
              </w:rPr>
            </w:pPr>
            <w:r>
              <w:rPr>
                <w:spacing w:val="3"/>
                <w:sz w:val="21"/>
                <w:szCs w:val="21"/>
              </w:rPr>
              <w:t>风险等级</w:t>
            </w:r>
          </w:p>
        </w:tc>
        <w:tc>
          <w:tcPr>
            <w:tcW w:w="2077" w:type="dxa"/>
            <w:shd w:val="clear" w:color="auto" w:fill="0000FC"/>
            <w:vAlign w:val="top"/>
          </w:tcPr>
          <w:p>
            <w:pPr>
              <w:pStyle w:val="7"/>
              <w:spacing w:before="140" w:line="220" w:lineRule="auto"/>
              <w:ind w:left="752"/>
              <w:rPr>
                <w:sz w:val="21"/>
                <w:szCs w:val="21"/>
              </w:rPr>
            </w:pPr>
            <w:r>
              <w:rPr>
                <w:color w:val="FFFFFF"/>
                <w:spacing w:val="-2"/>
                <w:sz w:val="21"/>
                <w:szCs w:val="21"/>
              </w:rPr>
              <w:t>低风险</w:t>
            </w:r>
          </w:p>
        </w:tc>
        <w:tc>
          <w:tcPr>
            <w:tcW w:w="1858" w:type="dxa"/>
            <w:vAlign w:val="top"/>
          </w:tcPr>
          <w:p>
            <w:pPr>
              <w:pStyle w:val="7"/>
              <w:spacing w:before="139" w:line="219" w:lineRule="auto"/>
              <w:ind w:left="396"/>
              <w:rPr>
                <w:sz w:val="21"/>
                <w:szCs w:val="21"/>
              </w:rPr>
            </w:pPr>
            <w:r>
              <w:rPr>
                <w:spacing w:val="2"/>
                <w:sz w:val="21"/>
                <w:szCs w:val="21"/>
              </w:rPr>
              <w:t>风险点编号</w:t>
            </w:r>
          </w:p>
        </w:tc>
        <w:tc>
          <w:tcPr>
            <w:tcW w:w="2422" w:type="dxa"/>
            <w:vAlign w:val="top"/>
          </w:tcPr>
          <w:p>
            <w:pPr>
              <w:pStyle w:val="7"/>
              <w:spacing w:before="193" w:line="183" w:lineRule="auto"/>
              <w:ind w:left="998"/>
              <w:rPr>
                <w:sz w:val="21"/>
                <w:szCs w:val="21"/>
              </w:rPr>
            </w:pPr>
            <w:r>
              <w:rPr>
                <w:spacing w:val="-1"/>
                <w:sz w:val="21"/>
                <w:szCs w:val="21"/>
              </w:rPr>
              <w:t>P007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239" w:type="dxa"/>
            <w:gridSpan w:val="2"/>
            <w:vMerge w:val="restart"/>
            <w:tcBorders>
              <w:bottom w:val="nil"/>
            </w:tcBorders>
            <w:vAlign w:val="top"/>
          </w:tcPr>
          <w:p>
            <w:pPr>
              <w:rPr>
                <w:rFonts w:ascii="Arial"/>
                <w:sz w:val="21"/>
              </w:rPr>
            </w:pPr>
          </w:p>
        </w:tc>
        <w:tc>
          <w:tcPr>
            <w:tcW w:w="1858" w:type="dxa"/>
            <w:vAlign w:val="top"/>
          </w:tcPr>
          <w:p>
            <w:pPr>
              <w:pStyle w:val="7"/>
              <w:spacing w:before="90" w:line="220" w:lineRule="auto"/>
              <w:ind w:left="396"/>
              <w:rPr>
                <w:sz w:val="21"/>
                <w:szCs w:val="21"/>
              </w:rPr>
            </w:pPr>
            <w:r>
              <w:rPr>
                <w:spacing w:val="-2"/>
                <w:sz w:val="21"/>
                <w:szCs w:val="21"/>
              </w:rPr>
              <w:t>风险点名称</w:t>
            </w:r>
          </w:p>
        </w:tc>
        <w:tc>
          <w:tcPr>
            <w:tcW w:w="2422" w:type="dxa"/>
            <w:vAlign w:val="top"/>
          </w:tcPr>
          <w:p>
            <w:pPr>
              <w:pStyle w:val="7"/>
              <w:spacing w:before="88" w:line="219" w:lineRule="auto"/>
              <w:ind w:left="887"/>
              <w:rPr>
                <w:sz w:val="21"/>
                <w:szCs w:val="21"/>
              </w:rPr>
            </w:pPr>
            <w:r>
              <w:rPr>
                <w:spacing w:val="-3"/>
                <w:sz w:val="21"/>
                <w:szCs w:val="21"/>
              </w:rPr>
              <w:t>制粒机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239" w:type="dxa"/>
            <w:gridSpan w:val="2"/>
            <w:vMerge w:val="continue"/>
            <w:tcBorders>
              <w:top w:val="nil"/>
              <w:bottom w:val="nil"/>
            </w:tcBorders>
            <w:vAlign w:val="top"/>
          </w:tcPr>
          <w:p>
            <w:pPr>
              <w:rPr>
                <w:rFonts w:ascii="Arial"/>
                <w:sz w:val="21"/>
              </w:rPr>
            </w:pPr>
          </w:p>
        </w:tc>
        <w:tc>
          <w:tcPr>
            <w:tcW w:w="1858" w:type="dxa"/>
            <w:vAlign w:val="top"/>
          </w:tcPr>
          <w:p>
            <w:pPr>
              <w:pStyle w:val="7"/>
              <w:spacing w:before="109" w:line="219" w:lineRule="auto"/>
              <w:ind w:left="505"/>
              <w:rPr>
                <w:sz w:val="21"/>
                <w:szCs w:val="21"/>
              </w:rPr>
            </w:pPr>
            <w:r>
              <w:rPr>
                <w:spacing w:val="3"/>
                <w:sz w:val="21"/>
                <w:szCs w:val="21"/>
              </w:rPr>
              <w:t>管控层级</w:t>
            </w:r>
          </w:p>
        </w:tc>
        <w:tc>
          <w:tcPr>
            <w:tcW w:w="2422" w:type="dxa"/>
            <w:vAlign w:val="top"/>
          </w:tcPr>
          <w:p>
            <w:pPr>
              <w:pStyle w:val="7"/>
              <w:spacing w:before="110"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239" w:type="dxa"/>
            <w:gridSpan w:val="2"/>
            <w:vMerge w:val="continue"/>
            <w:tcBorders>
              <w:top w:val="nil"/>
              <w:bottom w:val="nil"/>
            </w:tcBorders>
            <w:vAlign w:val="top"/>
          </w:tcPr>
          <w:p>
            <w:pPr>
              <w:rPr>
                <w:rFonts w:ascii="Arial"/>
                <w:sz w:val="21"/>
              </w:rPr>
            </w:pPr>
          </w:p>
        </w:tc>
        <w:tc>
          <w:tcPr>
            <w:tcW w:w="1858" w:type="dxa"/>
            <w:vAlign w:val="top"/>
          </w:tcPr>
          <w:p>
            <w:pPr>
              <w:pStyle w:val="7"/>
              <w:spacing w:before="111" w:line="220" w:lineRule="auto"/>
              <w:ind w:left="505"/>
              <w:rPr>
                <w:sz w:val="21"/>
                <w:szCs w:val="21"/>
              </w:rPr>
            </w:pPr>
            <w:r>
              <w:rPr>
                <w:spacing w:val="3"/>
                <w:sz w:val="21"/>
                <w:szCs w:val="21"/>
              </w:rPr>
              <w:t>导致后果</w:t>
            </w:r>
          </w:p>
        </w:tc>
        <w:tc>
          <w:tcPr>
            <w:tcW w:w="242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4239" w:type="dxa"/>
            <w:gridSpan w:val="2"/>
            <w:vMerge w:val="continue"/>
            <w:tcBorders>
              <w:top w:val="nil"/>
            </w:tcBorders>
            <w:vAlign w:val="top"/>
          </w:tcPr>
          <w:p>
            <w:pPr>
              <w:rPr>
                <w:rFonts w:ascii="Arial"/>
                <w:sz w:val="21"/>
              </w:rPr>
            </w:pPr>
          </w:p>
        </w:tc>
        <w:tc>
          <w:tcPr>
            <w:tcW w:w="1858" w:type="dxa"/>
            <w:vAlign w:val="top"/>
          </w:tcPr>
          <w:p>
            <w:pPr>
              <w:pStyle w:val="7"/>
              <w:spacing w:before="80" w:line="219" w:lineRule="auto"/>
              <w:ind w:left="345"/>
              <w:rPr>
                <w:sz w:val="21"/>
                <w:szCs w:val="21"/>
              </w:rPr>
            </w:pPr>
            <w:r>
              <w:rPr>
                <w:spacing w:val="-3"/>
                <w:sz w:val="21"/>
                <w:szCs w:val="21"/>
              </w:rPr>
              <w:t>责任人/电话</w:t>
            </w:r>
          </w:p>
        </w:tc>
        <w:tc>
          <w:tcPr>
            <w:tcW w:w="2422" w:type="dxa"/>
            <w:vAlign w:val="top"/>
          </w:tcPr>
          <w:p>
            <w:pPr>
              <w:pStyle w:val="7"/>
              <w:spacing w:before="81" w:line="220" w:lineRule="auto"/>
              <w:ind w:left="78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19" w:type="dxa"/>
            <w:gridSpan w:val="4"/>
            <w:vAlign w:val="top"/>
          </w:tcPr>
          <w:p>
            <w:pPr>
              <w:pStyle w:val="7"/>
              <w:spacing w:before="58"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6" w:hRule="atLeast"/>
        </w:trPr>
        <w:tc>
          <w:tcPr>
            <w:tcW w:w="8519" w:type="dxa"/>
            <w:gridSpan w:val="4"/>
            <w:vAlign w:val="top"/>
          </w:tcPr>
          <w:p>
            <w:pPr>
              <w:pStyle w:val="7"/>
              <w:spacing w:before="51" w:line="219" w:lineRule="auto"/>
              <w:ind w:left="154"/>
              <w:rPr>
                <w:sz w:val="21"/>
                <w:szCs w:val="21"/>
              </w:rPr>
            </w:pPr>
            <w:r>
              <w:rPr>
                <w:spacing w:val="1"/>
                <w:sz w:val="21"/>
                <w:szCs w:val="21"/>
              </w:rPr>
              <w:t>1、固定完好无松动</w:t>
            </w:r>
          </w:p>
          <w:p>
            <w:pPr>
              <w:pStyle w:val="7"/>
              <w:spacing w:before="70" w:line="320" w:lineRule="exact"/>
              <w:ind w:left="154"/>
              <w:rPr>
                <w:sz w:val="21"/>
                <w:szCs w:val="21"/>
              </w:rPr>
            </w:pPr>
            <w:r>
              <w:rPr>
                <w:spacing w:val="-1"/>
                <w:position w:val="8"/>
                <w:sz w:val="21"/>
                <w:szCs w:val="21"/>
              </w:rPr>
              <w:t>2、螺旋体运转灵活，不应出现刮蹭、卡死现象</w:t>
            </w:r>
          </w:p>
          <w:p>
            <w:pPr>
              <w:pStyle w:val="7"/>
              <w:spacing w:line="219" w:lineRule="auto"/>
              <w:ind w:left="154"/>
              <w:rPr>
                <w:sz w:val="21"/>
                <w:szCs w:val="21"/>
              </w:rPr>
            </w:pPr>
            <w:r>
              <w:rPr>
                <w:spacing w:val="-1"/>
                <w:sz w:val="21"/>
                <w:szCs w:val="21"/>
              </w:rPr>
              <w:t>3、完好牢固，无变形受损现象</w:t>
            </w:r>
          </w:p>
          <w:p>
            <w:pPr>
              <w:pStyle w:val="7"/>
              <w:spacing w:before="60" w:line="219" w:lineRule="auto"/>
              <w:ind w:left="154"/>
              <w:rPr>
                <w:sz w:val="21"/>
                <w:szCs w:val="21"/>
              </w:rPr>
            </w:pPr>
            <w:r>
              <w:rPr>
                <w:spacing w:val="-1"/>
                <w:sz w:val="21"/>
                <w:szCs w:val="21"/>
              </w:rPr>
              <w:t>4、无粉尘外溢</w:t>
            </w:r>
          </w:p>
          <w:p>
            <w:pPr>
              <w:pStyle w:val="7"/>
              <w:spacing w:before="81" w:line="300" w:lineRule="exact"/>
              <w:ind w:left="154"/>
              <w:rPr>
                <w:sz w:val="21"/>
                <w:szCs w:val="21"/>
              </w:rPr>
            </w:pPr>
            <w:r>
              <w:rPr>
                <w:spacing w:val="-1"/>
                <w:position w:val="6"/>
                <w:sz w:val="21"/>
                <w:szCs w:val="21"/>
              </w:rPr>
              <w:t>5、线路无破损，无漏电风险</w:t>
            </w:r>
          </w:p>
          <w:p>
            <w:pPr>
              <w:pStyle w:val="7"/>
              <w:spacing w:line="219" w:lineRule="auto"/>
              <w:ind w:left="154"/>
              <w:rPr>
                <w:sz w:val="21"/>
                <w:szCs w:val="21"/>
              </w:rPr>
            </w:pPr>
            <w:r>
              <w:rPr>
                <w:spacing w:val="-1"/>
                <w:sz w:val="21"/>
                <w:szCs w:val="21"/>
              </w:rPr>
              <w:t>6、线路无破损，无漏电风险。</w:t>
            </w:r>
          </w:p>
          <w:p>
            <w:pPr>
              <w:pStyle w:val="7"/>
              <w:spacing w:before="40" w:line="321" w:lineRule="exact"/>
              <w:ind w:left="154"/>
              <w:rPr>
                <w:sz w:val="21"/>
                <w:szCs w:val="21"/>
              </w:rPr>
            </w:pPr>
            <w:r>
              <w:rPr>
                <w:position w:val="8"/>
                <w:sz w:val="21"/>
                <w:szCs w:val="21"/>
              </w:rPr>
              <w:t>7、线路无破损，有良好的接地保护，电气防护符合相关规定</w:t>
            </w:r>
          </w:p>
          <w:p>
            <w:pPr>
              <w:pStyle w:val="7"/>
              <w:spacing w:line="219" w:lineRule="auto"/>
              <w:ind w:left="154"/>
              <w:rPr>
                <w:sz w:val="21"/>
                <w:szCs w:val="21"/>
              </w:rPr>
            </w:pPr>
            <w:r>
              <w:rPr>
                <w:spacing w:val="-1"/>
                <w:sz w:val="21"/>
                <w:szCs w:val="21"/>
              </w:rPr>
              <w:t>8、应灵活，不得有刮、碰、卡、擦等现象。</w:t>
            </w:r>
          </w:p>
          <w:p>
            <w:pPr>
              <w:pStyle w:val="7"/>
              <w:spacing w:before="91" w:line="219" w:lineRule="auto"/>
              <w:ind w:left="154"/>
              <w:rPr>
                <w:sz w:val="21"/>
                <w:szCs w:val="21"/>
              </w:rPr>
            </w:pPr>
            <w:r>
              <w:rPr>
                <w:spacing w:val="-1"/>
                <w:sz w:val="21"/>
                <w:szCs w:val="21"/>
              </w:rPr>
              <w:t>9、运行平稳，工况良好。</w:t>
            </w:r>
          </w:p>
          <w:p>
            <w:pPr>
              <w:pStyle w:val="7"/>
              <w:spacing w:before="51" w:line="219" w:lineRule="auto"/>
              <w:ind w:left="154"/>
              <w:rPr>
                <w:sz w:val="21"/>
                <w:szCs w:val="21"/>
              </w:rPr>
            </w:pPr>
            <w:r>
              <w:rPr>
                <w:sz w:val="21"/>
                <w:szCs w:val="21"/>
              </w:rPr>
              <w:t>10、运转灵活，不应出现刮蹭、卡死现象</w:t>
            </w:r>
          </w:p>
          <w:p>
            <w:pPr>
              <w:pStyle w:val="7"/>
              <w:spacing w:before="61" w:line="219" w:lineRule="auto"/>
              <w:ind w:left="154"/>
              <w:rPr>
                <w:sz w:val="21"/>
                <w:szCs w:val="21"/>
              </w:rPr>
            </w:pPr>
            <w:r>
              <w:rPr>
                <w:sz w:val="21"/>
                <w:szCs w:val="21"/>
              </w:rPr>
              <w:t>11、蒸汽无泄露、设备无超温现象</w:t>
            </w:r>
          </w:p>
          <w:p>
            <w:pPr>
              <w:pStyle w:val="7"/>
              <w:spacing w:before="60" w:line="320" w:lineRule="exact"/>
              <w:ind w:left="154"/>
              <w:rPr>
                <w:sz w:val="21"/>
                <w:szCs w:val="21"/>
              </w:rPr>
            </w:pPr>
            <w:r>
              <w:rPr>
                <w:position w:val="8"/>
                <w:sz w:val="21"/>
                <w:szCs w:val="21"/>
              </w:rPr>
              <w:t>12、主体完好牢固，无变形受损现象</w:t>
            </w:r>
          </w:p>
          <w:p>
            <w:pPr>
              <w:pStyle w:val="7"/>
              <w:spacing w:line="219" w:lineRule="auto"/>
              <w:ind w:left="154"/>
              <w:rPr>
                <w:sz w:val="21"/>
                <w:szCs w:val="21"/>
              </w:rPr>
            </w:pPr>
            <w:r>
              <w:rPr>
                <w:sz w:val="21"/>
                <w:szCs w:val="21"/>
              </w:rPr>
              <w:t>13、转动部件不外露</w:t>
            </w:r>
          </w:p>
          <w:p>
            <w:pPr>
              <w:pStyle w:val="7"/>
              <w:spacing w:before="61" w:line="219" w:lineRule="auto"/>
              <w:ind w:left="154"/>
              <w:rPr>
                <w:sz w:val="21"/>
                <w:szCs w:val="21"/>
              </w:rPr>
            </w:pPr>
            <w:r>
              <w:rPr>
                <w:sz w:val="21"/>
                <w:szCs w:val="21"/>
              </w:rPr>
              <w:t>14、转动部件不外露</w:t>
            </w:r>
          </w:p>
          <w:p>
            <w:pPr>
              <w:pStyle w:val="7"/>
              <w:spacing w:before="70" w:line="189" w:lineRule="auto"/>
              <w:ind w:left="154"/>
              <w:rPr>
                <w:sz w:val="21"/>
                <w:szCs w:val="21"/>
              </w:rPr>
            </w:pPr>
            <w:r>
              <w:rPr>
                <w:spacing w:val="1"/>
                <w:sz w:val="21"/>
                <w:szCs w:val="21"/>
              </w:rPr>
              <w:t>15、转动部件不外露，皮带、链条张紧适中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19" w:type="dxa"/>
            <w:gridSpan w:val="4"/>
            <w:vAlign w:val="top"/>
          </w:tcPr>
          <w:p>
            <w:pPr>
              <w:pStyle w:val="7"/>
              <w:spacing w:before="62" w:line="218" w:lineRule="auto"/>
              <w:ind w:left="380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7" w:hRule="atLeast"/>
        </w:trPr>
        <w:tc>
          <w:tcPr>
            <w:tcW w:w="8519" w:type="dxa"/>
            <w:gridSpan w:val="4"/>
            <w:vAlign w:val="top"/>
          </w:tcPr>
          <w:p>
            <w:pPr>
              <w:pStyle w:val="7"/>
              <w:spacing w:before="76" w:line="298" w:lineRule="exact"/>
              <w:ind w:left="154"/>
              <w:rPr>
                <w:sz w:val="21"/>
                <w:szCs w:val="21"/>
              </w:rPr>
            </w:pPr>
            <w:r>
              <w:rPr>
                <w:position w:val="6"/>
                <w:sz w:val="21"/>
                <w:szCs w:val="21"/>
              </w:rPr>
              <w:t>1、安装消音器，安装减震垫</w:t>
            </w:r>
          </w:p>
          <w:p>
            <w:pPr>
              <w:pStyle w:val="7"/>
              <w:spacing w:line="218" w:lineRule="auto"/>
              <w:ind w:left="154"/>
              <w:rPr>
                <w:sz w:val="21"/>
                <w:szCs w:val="21"/>
              </w:rPr>
            </w:pPr>
            <w:r>
              <w:rPr>
                <w:spacing w:val="-1"/>
                <w:sz w:val="21"/>
                <w:szCs w:val="21"/>
              </w:rPr>
              <w:t>2、地脚螺栓齐全、有效。</w:t>
            </w:r>
          </w:p>
          <w:p>
            <w:pPr>
              <w:pStyle w:val="7"/>
              <w:spacing w:before="62" w:line="219" w:lineRule="auto"/>
              <w:ind w:left="154"/>
              <w:rPr>
                <w:sz w:val="21"/>
                <w:szCs w:val="21"/>
              </w:rPr>
            </w:pPr>
            <w:r>
              <w:rPr>
                <w:sz w:val="21"/>
                <w:szCs w:val="21"/>
              </w:rPr>
              <w:t>3、检修门有效封闭，螺栓齐全。</w:t>
            </w:r>
          </w:p>
          <w:p>
            <w:pPr>
              <w:pStyle w:val="7"/>
              <w:spacing w:before="60" w:line="219" w:lineRule="auto"/>
              <w:ind w:left="154"/>
              <w:rPr>
                <w:sz w:val="21"/>
                <w:szCs w:val="21"/>
              </w:rPr>
            </w:pPr>
            <w:r>
              <w:rPr>
                <w:spacing w:val="-3"/>
                <w:sz w:val="21"/>
                <w:szCs w:val="21"/>
              </w:rPr>
              <w:t>4、经过岗位培训，考核合格后上岗作业。   每年</w:t>
            </w:r>
            <w:r>
              <w:rPr>
                <w:spacing w:val="-4"/>
                <w:sz w:val="21"/>
                <w:szCs w:val="21"/>
              </w:rPr>
              <w:t>接受安全再教育。</w:t>
            </w:r>
          </w:p>
          <w:p>
            <w:pPr>
              <w:pStyle w:val="7"/>
              <w:spacing w:before="81" w:line="310" w:lineRule="exact"/>
              <w:ind w:left="154"/>
              <w:rPr>
                <w:sz w:val="21"/>
                <w:szCs w:val="21"/>
              </w:rPr>
            </w:pPr>
            <w:r>
              <w:rPr>
                <w:spacing w:val="-2"/>
                <w:position w:val="7"/>
                <w:sz w:val="21"/>
                <w:szCs w:val="21"/>
              </w:rPr>
              <w:t>5、连接螺栓齐全有效</w:t>
            </w:r>
          </w:p>
          <w:p>
            <w:pPr>
              <w:pStyle w:val="7"/>
              <w:spacing w:line="219" w:lineRule="auto"/>
              <w:ind w:left="154"/>
              <w:rPr>
                <w:sz w:val="21"/>
                <w:szCs w:val="21"/>
              </w:rPr>
            </w:pPr>
            <w:r>
              <w:rPr>
                <w:spacing w:val="-2"/>
                <w:sz w:val="21"/>
                <w:szCs w:val="21"/>
              </w:rPr>
              <w:t>6、每班检查一次</w:t>
            </w:r>
          </w:p>
          <w:p>
            <w:pPr>
              <w:pStyle w:val="7"/>
              <w:spacing w:before="61" w:line="289" w:lineRule="exact"/>
              <w:ind w:left="154"/>
              <w:rPr>
                <w:sz w:val="21"/>
                <w:szCs w:val="21"/>
              </w:rPr>
            </w:pPr>
            <w:r>
              <w:rPr>
                <w:position w:val="5"/>
                <w:sz w:val="21"/>
                <w:szCs w:val="21"/>
              </w:rPr>
              <w:t>7、设置变频保护、过载保护</w:t>
            </w:r>
          </w:p>
          <w:p>
            <w:pPr>
              <w:pStyle w:val="7"/>
              <w:spacing w:before="1" w:line="218" w:lineRule="auto"/>
              <w:ind w:left="154"/>
              <w:rPr>
                <w:sz w:val="21"/>
                <w:szCs w:val="21"/>
              </w:rPr>
            </w:pPr>
            <w:r>
              <w:rPr>
                <w:spacing w:val="-1"/>
                <w:sz w:val="21"/>
                <w:szCs w:val="21"/>
              </w:rPr>
              <w:t>8、设置传动防护置</w:t>
            </w:r>
          </w:p>
          <w:p>
            <w:pPr>
              <w:pStyle w:val="7"/>
              <w:spacing w:before="92" w:line="320" w:lineRule="exact"/>
              <w:ind w:left="154"/>
              <w:rPr>
                <w:sz w:val="21"/>
                <w:szCs w:val="21"/>
              </w:rPr>
            </w:pPr>
            <w:r>
              <w:rPr>
                <w:spacing w:val="-1"/>
                <w:position w:val="8"/>
                <w:sz w:val="21"/>
                <w:szCs w:val="21"/>
              </w:rPr>
              <w:t>9、设置漏电保护，PE线路防护</w:t>
            </w:r>
          </w:p>
          <w:p>
            <w:pPr>
              <w:pStyle w:val="7"/>
              <w:spacing w:line="219" w:lineRule="auto"/>
              <w:ind w:left="154"/>
              <w:rPr>
                <w:sz w:val="21"/>
                <w:szCs w:val="21"/>
              </w:rPr>
            </w:pPr>
            <w:r>
              <w:rPr>
                <w:spacing w:val="1"/>
                <w:sz w:val="21"/>
                <w:szCs w:val="21"/>
              </w:rPr>
              <w:t>10、设置漏电保护、</w:t>
            </w:r>
            <w:r>
              <w:rPr>
                <w:sz w:val="21"/>
                <w:szCs w:val="21"/>
              </w:rPr>
              <w:t>PE</w:t>
            </w:r>
            <w:r>
              <w:rPr>
                <w:spacing w:val="1"/>
                <w:sz w:val="21"/>
                <w:szCs w:val="21"/>
              </w:rPr>
              <w:t>线路防护</w:t>
            </w:r>
          </w:p>
          <w:p>
            <w:pPr>
              <w:pStyle w:val="7"/>
              <w:spacing w:before="39" w:line="219" w:lineRule="auto"/>
              <w:ind w:left="154"/>
              <w:rPr>
                <w:sz w:val="21"/>
                <w:szCs w:val="21"/>
              </w:rPr>
            </w:pPr>
            <w:r>
              <w:rPr>
                <w:sz w:val="21"/>
                <w:szCs w:val="21"/>
              </w:rPr>
              <w:t>11、设置温度传感器</w:t>
            </w:r>
          </w:p>
          <w:p>
            <w:pPr>
              <w:pStyle w:val="7"/>
              <w:spacing w:before="73" w:line="220" w:lineRule="auto"/>
              <w:ind w:left="154"/>
              <w:rPr>
                <w:sz w:val="21"/>
                <w:szCs w:val="21"/>
              </w:rPr>
            </w:pPr>
            <w:r>
              <w:rPr>
                <w:spacing w:val="-1"/>
                <w:sz w:val="21"/>
                <w:szCs w:val="21"/>
              </w:rPr>
              <w:t>12、吸风设置合理，风量风压正常。</w:t>
            </w:r>
          </w:p>
          <w:p>
            <w:pPr>
              <w:pStyle w:val="7"/>
              <w:spacing w:before="50" w:line="212" w:lineRule="auto"/>
              <w:ind w:left="154"/>
              <w:rPr>
                <w:sz w:val="21"/>
                <w:szCs w:val="21"/>
              </w:rPr>
            </w:pPr>
            <w:r>
              <w:rPr>
                <w:sz w:val="21"/>
                <w:szCs w:val="21"/>
              </w:rPr>
              <w:t>13、执行设备安全操作规程，岗位人员每班检查一次，每月一次维护保养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519" w:type="dxa"/>
            <w:gridSpan w:val="4"/>
            <w:vAlign w:val="top"/>
          </w:tcPr>
          <w:p>
            <w:pPr>
              <w:pStyle w:val="7"/>
              <w:spacing w:before="55" w:line="219" w:lineRule="auto"/>
              <w:ind w:left="3818"/>
              <w:rPr>
                <w:sz w:val="21"/>
                <w:szCs w:val="21"/>
              </w:rPr>
            </w:pPr>
            <w:r>
              <w:rPr>
                <w:b/>
                <w:bCs/>
                <w:spacing w:val="-4"/>
                <w:sz w:val="21"/>
                <w:szCs w:val="21"/>
              </w:rPr>
              <w:t>应急措施</w:t>
            </w:r>
          </w:p>
        </w:tc>
      </w:tr>
    </w:tbl>
    <w:p>
      <w:pPr>
        <w:rPr>
          <w:rFonts w:ascii="Arial"/>
          <w:sz w:val="21"/>
        </w:rPr>
      </w:pPr>
    </w:p>
    <w:p>
      <w:pPr>
        <w:rPr>
          <w:rFonts w:ascii="Arial" w:hAnsi="Arial" w:eastAsia="Arial" w:cs="Arial"/>
          <w:sz w:val="21"/>
          <w:szCs w:val="21"/>
        </w:rPr>
        <w:sectPr>
          <w:footerReference r:id="rId141" w:type="default"/>
          <w:pgSz w:w="11910" w:h="16840"/>
          <w:pgMar w:top="1431" w:right="1705" w:bottom="1182" w:left="1675" w:header="0" w:footer="969" w:gutter="0"/>
          <w:cols w:space="720" w:num="1"/>
        </w:sectPr>
      </w:pPr>
    </w:p>
    <w:p>
      <w:pPr>
        <w:spacing w:line="37" w:lineRule="auto"/>
        <w:rPr>
          <w:rFonts w:ascii="Arial"/>
          <w:sz w:val="2"/>
        </w:rPr>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3"/>
        <w:gridCol w:w="4235"/>
        <w:gridCol w:w="2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8529" w:type="dxa"/>
            <w:gridSpan w:val="3"/>
            <w:vAlign w:val="top"/>
          </w:tcPr>
          <w:p>
            <w:pPr>
              <w:pStyle w:val="7"/>
              <w:spacing w:before="130" w:line="184" w:lineRule="auto"/>
              <w:ind w:left="124"/>
              <w:rPr>
                <w:sz w:val="20"/>
                <w:szCs w:val="20"/>
              </w:rPr>
            </w:pPr>
            <w:r>
              <w:rPr>
                <w:spacing w:val="-9"/>
                <w:sz w:val="20"/>
                <w:szCs w:val="20"/>
              </w:rPr>
              <w:t>1、</w:t>
            </w:r>
          </w:p>
          <w:p>
            <w:pPr>
              <w:pStyle w:val="7"/>
              <w:spacing w:before="42" w:line="253" w:lineRule="auto"/>
              <w:ind w:left="124" w:right="494" w:firstLine="10"/>
              <w:rPr>
                <w:sz w:val="20"/>
                <w:szCs w:val="20"/>
              </w:rPr>
            </w:pPr>
            <w:r>
              <w:rPr>
                <w:sz w:val="20"/>
                <w:szCs w:val="20"/>
              </w:rPr>
              <w:t>2、发现有人受伤后，立即关闭设备电源，现场人员立即向周围</w:t>
            </w:r>
            <w:r>
              <w:rPr>
                <w:spacing w:val="-1"/>
                <w:sz w:val="20"/>
                <w:szCs w:val="20"/>
              </w:rPr>
              <w:t>人员呼救，并通知领导或值</w:t>
            </w:r>
            <w:r>
              <w:rPr>
                <w:sz w:val="20"/>
                <w:szCs w:val="20"/>
              </w:rPr>
              <w:t xml:space="preserve"> </w:t>
            </w:r>
            <w:r>
              <w:rPr>
                <w:spacing w:val="-1"/>
                <w:sz w:val="20"/>
                <w:szCs w:val="20"/>
              </w:rPr>
              <w:t>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29" w:type="dxa"/>
            <w:gridSpan w:val="3"/>
            <w:vAlign w:val="top"/>
          </w:tcPr>
          <w:p>
            <w:pPr>
              <w:pStyle w:val="7"/>
              <w:spacing w:before="57" w:line="220" w:lineRule="auto"/>
              <w:ind w:left="3817"/>
              <w:rPr>
                <w:sz w:val="20"/>
                <w:szCs w:val="20"/>
              </w:rPr>
            </w:pPr>
            <w:r>
              <w:rPr>
                <w:b/>
                <w:bCs/>
                <w:spacing w:val="-5"/>
                <w:sz w:val="20"/>
                <w:szCs w:val="20"/>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5" w:hRule="atLeast"/>
        </w:trPr>
        <w:tc>
          <w:tcPr>
            <w:tcW w:w="5678" w:type="dxa"/>
            <w:gridSpan w:val="2"/>
            <w:tcBorders>
              <w:right w:val="nil"/>
            </w:tcBorders>
            <w:vAlign w:val="top"/>
          </w:tcPr>
          <w:p>
            <w:pPr>
              <w:spacing w:before="23" w:line="1439" w:lineRule="exact"/>
              <w:ind w:firstLine="64"/>
            </w:pPr>
            <w:r>
              <w:pict>
                <v:shape id="_x0000_s1042" o:spid="_x0000_s1042" o:spt="202" type="#_x0000_t202" style="position:absolute;left:0pt;margin-left:17pt;margin-top:51.4pt;height:13.9pt;width:252pt;mso-position-horizontal-relative:page;mso-position-vertical-relative:page;z-index:-251636736;mso-width-relative:page;mso-height-relative:page;" filled="f" stroked="f" coordsize="21600,21600">
                  <v:path/>
                  <v:fill on="f" focussize="0,0"/>
                  <v:stroke on="f"/>
                  <v:imagedata o:title=""/>
                  <o:lock v:ext="edit" aspectratio="f"/>
                  <v:textbox inset="0mm,0mm,0mm,0mm">
                    <w:txbxContent>
                      <w:p>
                        <w:pPr>
                          <w:pStyle w:val="7"/>
                          <w:spacing w:before="20" w:line="219" w:lineRule="auto"/>
                          <w:ind w:left="20"/>
                          <w:rPr>
                            <w:sz w:val="20"/>
                            <w:szCs w:val="20"/>
                          </w:rPr>
                        </w:pPr>
                        <w:r>
                          <w:rPr>
                            <w:color w:val="7D6400"/>
                            <w:sz w:val="20"/>
                            <w:szCs w:val="20"/>
                          </w:rPr>
                          <w:t>当心爆炸</w:t>
                        </w:r>
                        <w:r>
                          <w:rPr>
                            <w:color w:val="7D6400"/>
                            <w:spacing w:val="21"/>
                            <w:sz w:val="20"/>
                            <w:szCs w:val="20"/>
                          </w:rPr>
                          <w:t xml:space="preserve">     </w:t>
                        </w:r>
                        <w:r>
                          <w:rPr>
                            <w:b/>
                            <w:bCs/>
                            <w:color w:val="7B6700"/>
                            <w:sz w:val="20"/>
                            <w:szCs w:val="20"/>
                          </w:rPr>
                          <w:t>当心触电</w:t>
                        </w:r>
                        <w:r>
                          <w:rPr>
                            <w:color w:val="7B6700"/>
                            <w:spacing w:val="12"/>
                            <w:sz w:val="20"/>
                            <w:szCs w:val="20"/>
                          </w:rPr>
                          <w:t xml:space="preserve">     </w:t>
                        </w:r>
                        <w:r>
                          <w:rPr>
                            <w:b/>
                            <w:bCs/>
                            <w:color w:val="785C00"/>
                            <w:sz w:val="20"/>
                            <w:szCs w:val="20"/>
                          </w:rPr>
                          <w:t>当心高温表面</w:t>
                        </w:r>
                        <w:r>
                          <w:rPr>
                            <w:color w:val="785C00"/>
                            <w:sz w:val="20"/>
                            <w:szCs w:val="20"/>
                          </w:rPr>
                          <w:t xml:space="preserve">  </w:t>
                        </w:r>
                        <w:r>
                          <w:rPr>
                            <w:b/>
                            <w:bCs/>
                            <w:color w:val="7E6500"/>
                            <w:sz w:val="20"/>
                            <w:szCs w:val="20"/>
                          </w:rPr>
                          <w:t>当心火灾</w:t>
                        </w:r>
                      </w:p>
                    </w:txbxContent>
                  </v:textbox>
                </v:shape>
              </w:pict>
            </w:r>
            <w:r>
              <w:pict>
                <v:shape id="_x0000_s1043" o:spid="_x0000_s1043" o:spt="202" type="#_x0000_t202" style="position:absolute;left:0pt;margin-left:16.5pt;margin-top:130.55pt;height:13.9pt;width:41.65pt;mso-position-horizontal-relative:page;mso-position-vertical-relative:page;z-index:-251637760;mso-width-relative:page;mso-height-relative:page;" filled="f" stroked="f" coordsize="21600,21600">
                  <v:path/>
                  <v:fill on="f" focussize="0,0"/>
                  <v:stroke on="f"/>
                  <v:imagedata o:title=""/>
                  <o:lock v:ext="edit" aspectratio="f"/>
                  <v:textbox inset="0mm,0mm,0mm,0mm">
                    <w:txbxContent>
                      <w:p>
                        <w:pPr>
                          <w:pStyle w:val="7"/>
                          <w:spacing w:before="20" w:line="219" w:lineRule="auto"/>
                          <w:ind w:left="20"/>
                          <w:rPr>
                            <w:sz w:val="20"/>
                            <w:szCs w:val="20"/>
                          </w:rPr>
                        </w:pPr>
                        <w:r>
                          <w:rPr>
                            <w:color w:val="6C5300"/>
                            <w:spacing w:val="-2"/>
                            <w:sz w:val="20"/>
                            <w:szCs w:val="20"/>
                          </w:rPr>
                          <w:t>注意高温</w:t>
                        </w:r>
                      </w:p>
                    </w:txbxContent>
                  </v:textbox>
                </v:shape>
              </w:pict>
            </w:r>
            <w:r>
              <w:rPr>
                <w:position w:val="-28"/>
              </w:rPr>
              <w:drawing>
                <wp:inline distT="0" distB="0" distL="0" distR="0">
                  <wp:extent cx="3549650" cy="91376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03"/>
                          <a:stretch>
                            <a:fillRect/>
                          </a:stretch>
                        </pic:blipFill>
                        <pic:spPr>
                          <a:xfrm>
                            <a:off x="0" y="0"/>
                            <a:ext cx="3549699" cy="914393"/>
                          </a:xfrm>
                          <a:prstGeom prst="rect">
                            <a:avLst/>
                          </a:prstGeom>
                        </pic:spPr>
                      </pic:pic>
                    </a:graphicData>
                  </a:graphic>
                </wp:inline>
              </w:drawing>
            </w:r>
          </w:p>
          <w:p>
            <w:pPr>
              <w:spacing w:before="139" w:line="1410" w:lineRule="exact"/>
              <w:ind w:firstLine="55"/>
            </w:pPr>
            <w:r>
              <w:rPr>
                <w:position w:val="-28"/>
              </w:rPr>
              <w:drawing>
                <wp:inline distT="0" distB="0" distL="0" distR="0">
                  <wp:extent cx="901065" cy="89535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04"/>
                          <a:stretch>
                            <a:fillRect/>
                          </a:stretch>
                        </pic:blipFill>
                        <pic:spPr>
                          <a:xfrm>
                            <a:off x="0" y="0"/>
                            <a:ext cx="901642" cy="895358"/>
                          </a:xfrm>
                          <a:prstGeom prst="rect">
                            <a:avLst/>
                          </a:prstGeom>
                        </pic:spPr>
                      </pic:pic>
                    </a:graphicData>
                  </a:graphic>
                </wp:inline>
              </w:drawing>
            </w:r>
          </w:p>
        </w:tc>
        <w:tc>
          <w:tcPr>
            <w:tcW w:w="2851" w:type="dxa"/>
            <w:tcBorders>
              <w:left w:val="nil"/>
            </w:tcBorders>
            <w:vAlign w:val="top"/>
          </w:tcPr>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7"/>
              <w:spacing w:before="65" w:line="219" w:lineRule="auto"/>
              <w:ind w:left="231"/>
              <w:rPr>
                <w:sz w:val="20"/>
                <w:szCs w:val="20"/>
              </w:rPr>
            </w:pPr>
            <w:r>
              <w:drawing>
                <wp:anchor distT="0" distB="0" distL="0" distR="0" simplePos="0" relativeHeight="251680768" behindDoc="0" locked="0" layoutInCell="1" allowOverlap="1">
                  <wp:simplePos x="0" y="0"/>
                  <wp:positionH relativeFrom="column">
                    <wp:posOffset>13970</wp:posOffset>
                  </wp:positionH>
                  <wp:positionV relativeFrom="paragraph">
                    <wp:posOffset>-598170</wp:posOffset>
                  </wp:positionV>
                  <wp:extent cx="895350" cy="93980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05"/>
                          <a:stretch>
                            <a:fillRect/>
                          </a:stretch>
                        </pic:blipFill>
                        <pic:spPr>
                          <a:xfrm>
                            <a:off x="0" y="0"/>
                            <a:ext cx="895289" cy="939843"/>
                          </a:xfrm>
                          <a:prstGeom prst="rect">
                            <a:avLst/>
                          </a:prstGeom>
                        </pic:spPr>
                      </pic:pic>
                    </a:graphicData>
                  </a:graphic>
                </wp:anchor>
              </w:drawing>
            </w:r>
            <w:r>
              <w:rPr>
                <w:color w:val="7E6900"/>
                <w:spacing w:val="1"/>
                <w:sz w:val="20"/>
                <w:szCs w:val="20"/>
              </w:rPr>
              <w:t>当心蒸汽和热水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29" w:type="dxa"/>
            <w:gridSpan w:val="3"/>
            <w:vAlign w:val="top"/>
          </w:tcPr>
          <w:p>
            <w:pPr>
              <w:pStyle w:val="7"/>
              <w:spacing w:before="63" w:line="219" w:lineRule="auto"/>
              <w:ind w:left="3607"/>
              <w:rPr>
                <w:sz w:val="20"/>
                <w:szCs w:val="20"/>
              </w:rPr>
            </w:pPr>
            <w:r>
              <w:rPr>
                <w:b/>
                <w:bCs/>
                <w:spacing w:val="-4"/>
                <w:sz w:val="20"/>
                <w:szCs w:val="20"/>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1443" w:type="dxa"/>
            <w:vAlign w:val="top"/>
          </w:tcPr>
          <w:p>
            <w:pPr>
              <w:spacing w:before="39" w:line="870" w:lineRule="exact"/>
              <w:ind w:firstLine="325"/>
            </w:pPr>
            <w:r>
              <w:rPr>
                <w:position w:val="-17"/>
              </w:rPr>
              <w:drawing>
                <wp:inline distT="0" distB="0" distL="0" distR="0">
                  <wp:extent cx="462915" cy="55181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06"/>
                          <a:stretch>
                            <a:fillRect/>
                          </a:stretch>
                        </pic:blipFill>
                        <pic:spPr>
                          <a:xfrm>
                            <a:off x="0" y="0"/>
                            <a:ext cx="463527" cy="552421"/>
                          </a:xfrm>
                          <a:prstGeom prst="rect">
                            <a:avLst/>
                          </a:prstGeom>
                        </pic:spPr>
                      </pic:pic>
                    </a:graphicData>
                  </a:graphic>
                </wp:inline>
              </w:drawing>
            </w:r>
          </w:p>
        </w:tc>
        <w:tc>
          <w:tcPr>
            <w:tcW w:w="7086" w:type="dxa"/>
            <w:gridSpan w:val="2"/>
            <w:vAlign w:val="top"/>
          </w:tcPr>
          <w:p>
            <w:pPr>
              <w:spacing w:line="317" w:lineRule="auto"/>
              <w:rPr>
                <w:rFonts w:ascii="Arial"/>
                <w:sz w:val="21"/>
              </w:rPr>
            </w:pPr>
          </w:p>
          <w:p>
            <w:pPr>
              <w:pStyle w:val="7"/>
              <w:spacing w:before="65" w:line="219" w:lineRule="auto"/>
              <w:ind w:left="154"/>
              <w:rPr>
                <w:sz w:val="20"/>
                <w:szCs w:val="20"/>
              </w:rPr>
            </w:pPr>
            <w:r>
              <w:rPr>
                <w:b/>
                <w:bCs/>
                <w:spacing w:val="-4"/>
                <w:sz w:val="20"/>
                <w:szCs w:val="20"/>
              </w:rPr>
              <w:t>火警电话：119</w:t>
            </w:r>
            <w:r>
              <w:rPr>
                <w:spacing w:val="24"/>
                <w:sz w:val="20"/>
                <w:szCs w:val="20"/>
              </w:rPr>
              <w:t xml:space="preserve">    </w:t>
            </w:r>
            <w:r>
              <w:rPr>
                <w:b/>
                <w:bCs/>
                <w:spacing w:val="-4"/>
                <w:sz w:val="20"/>
                <w:szCs w:val="20"/>
              </w:rPr>
              <w:t>急救电话：120</w:t>
            </w:r>
          </w:p>
        </w:tc>
      </w:tr>
    </w:tbl>
    <w:p>
      <w:pPr>
        <w:rPr>
          <w:rFonts w:ascii="Arial"/>
          <w:sz w:val="21"/>
        </w:rPr>
      </w:pPr>
    </w:p>
    <w:p>
      <w:pPr>
        <w:rPr>
          <w:rFonts w:ascii="Arial" w:hAnsi="Arial" w:eastAsia="Arial" w:cs="Arial"/>
          <w:sz w:val="21"/>
          <w:szCs w:val="21"/>
        </w:rPr>
        <w:sectPr>
          <w:footerReference r:id="rId142" w:type="default"/>
          <w:pgSz w:w="11910" w:h="16840"/>
          <w:pgMar w:top="1431" w:right="1685" w:bottom="1182" w:left="1685" w:header="0" w:footer="969" w:gutter="0"/>
          <w:cols w:space="720" w:num="1"/>
        </w:sectPr>
      </w:pPr>
    </w:p>
    <w:p>
      <w:pPr>
        <w:spacing w:before="7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999"/>
        <w:gridCol w:w="2247"/>
        <w:gridCol w:w="1997"/>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8519" w:type="dxa"/>
            <w:gridSpan w:val="5"/>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43" w:type="dxa"/>
            <w:gridSpan w:val="2"/>
            <w:vAlign w:val="top"/>
          </w:tcPr>
          <w:p>
            <w:pPr>
              <w:pStyle w:val="7"/>
              <w:spacing w:before="149" w:line="219" w:lineRule="auto"/>
              <w:ind w:left="504"/>
              <w:rPr>
                <w:sz w:val="21"/>
                <w:szCs w:val="21"/>
              </w:rPr>
            </w:pPr>
            <w:r>
              <w:rPr>
                <w:spacing w:val="3"/>
                <w:sz w:val="21"/>
                <w:szCs w:val="21"/>
              </w:rPr>
              <w:t>风险等级</w:t>
            </w:r>
          </w:p>
        </w:tc>
        <w:tc>
          <w:tcPr>
            <w:tcW w:w="2247" w:type="dxa"/>
            <w:vAlign w:val="top"/>
          </w:tcPr>
          <w:p>
            <w:pPr>
              <w:pStyle w:val="7"/>
              <w:spacing w:before="150" w:line="220" w:lineRule="auto"/>
              <w:ind w:left="821"/>
              <w:rPr>
                <w:sz w:val="21"/>
                <w:szCs w:val="21"/>
              </w:rPr>
            </w:pPr>
            <w:r>
              <w:rPr>
                <w:spacing w:val="-2"/>
                <w:sz w:val="21"/>
                <w:szCs w:val="21"/>
              </w:rPr>
              <w:t>低风险</w:t>
            </w:r>
          </w:p>
        </w:tc>
        <w:tc>
          <w:tcPr>
            <w:tcW w:w="1997" w:type="dxa"/>
            <w:vAlign w:val="top"/>
          </w:tcPr>
          <w:p>
            <w:pPr>
              <w:pStyle w:val="7"/>
              <w:spacing w:before="149" w:line="219" w:lineRule="auto"/>
              <w:ind w:left="464"/>
              <w:rPr>
                <w:sz w:val="21"/>
                <w:szCs w:val="21"/>
              </w:rPr>
            </w:pPr>
            <w:r>
              <w:rPr>
                <w:spacing w:val="2"/>
                <w:sz w:val="21"/>
                <w:szCs w:val="21"/>
              </w:rPr>
              <w:t>风险点编号</w:t>
            </w:r>
          </w:p>
        </w:tc>
        <w:tc>
          <w:tcPr>
            <w:tcW w:w="2432" w:type="dxa"/>
            <w:vAlign w:val="top"/>
          </w:tcPr>
          <w:p>
            <w:pPr>
              <w:pStyle w:val="7"/>
              <w:spacing w:before="202" w:line="183" w:lineRule="auto"/>
              <w:ind w:left="1001"/>
              <w:rPr>
                <w:sz w:val="21"/>
                <w:szCs w:val="21"/>
              </w:rPr>
            </w:pPr>
            <w:r>
              <w:rPr>
                <w:b/>
                <w:bCs/>
                <w:spacing w:val="-4"/>
                <w:sz w:val="21"/>
                <w:szCs w:val="21"/>
              </w:rPr>
              <w:t>P006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090" w:type="dxa"/>
            <w:gridSpan w:val="3"/>
            <w:vMerge w:val="restart"/>
            <w:tcBorders>
              <w:bottom w:val="nil"/>
            </w:tcBorders>
            <w:vAlign w:val="top"/>
          </w:tcPr>
          <w:p>
            <w:pPr>
              <w:rPr>
                <w:rFonts w:ascii="Arial"/>
                <w:sz w:val="21"/>
              </w:rPr>
            </w:pPr>
          </w:p>
        </w:tc>
        <w:tc>
          <w:tcPr>
            <w:tcW w:w="1997" w:type="dxa"/>
            <w:vAlign w:val="top"/>
          </w:tcPr>
          <w:p>
            <w:pPr>
              <w:pStyle w:val="7"/>
              <w:spacing w:before="101" w:line="220" w:lineRule="auto"/>
              <w:ind w:left="464"/>
              <w:rPr>
                <w:sz w:val="21"/>
                <w:szCs w:val="21"/>
              </w:rPr>
            </w:pPr>
            <w:r>
              <w:rPr>
                <w:spacing w:val="-2"/>
                <w:sz w:val="21"/>
                <w:szCs w:val="21"/>
              </w:rPr>
              <w:t>风险点名称</w:t>
            </w:r>
          </w:p>
        </w:tc>
        <w:tc>
          <w:tcPr>
            <w:tcW w:w="2432" w:type="dxa"/>
            <w:vAlign w:val="top"/>
          </w:tcPr>
          <w:p>
            <w:pPr>
              <w:pStyle w:val="7"/>
              <w:spacing w:before="100" w:line="219" w:lineRule="auto"/>
              <w:ind w:left="688"/>
              <w:rPr>
                <w:sz w:val="21"/>
                <w:szCs w:val="21"/>
              </w:rPr>
            </w:pPr>
            <w:r>
              <w:rPr>
                <w:spacing w:val="2"/>
                <w:sz w:val="21"/>
                <w:szCs w:val="21"/>
              </w:rPr>
              <w:t>旋转分级筛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090" w:type="dxa"/>
            <w:gridSpan w:val="3"/>
            <w:vMerge w:val="continue"/>
            <w:tcBorders>
              <w:top w:val="nil"/>
              <w:bottom w:val="nil"/>
            </w:tcBorders>
            <w:vAlign w:val="top"/>
          </w:tcPr>
          <w:p>
            <w:pPr>
              <w:rPr>
                <w:rFonts w:ascii="Arial"/>
                <w:sz w:val="21"/>
              </w:rPr>
            </w:pPr>
          </w:p>
        </w:tc>
        <w:tc>
          <w:tcPr>
            <w:tcW w:w="1997" w:type="dxa"/>
            <w:vAlign w:val="top"/>
          </w:tcPr>
          <w:p>
            <w:pPr>
              <w:pStyle w:val="7"/>
              <w:spacing w:before="101" w:line="219" w:lineRule="auto"/>
              <w:ind w:left="575"/>
              <w:rPr>
                <w:sz w:val="21"/>
                <w:szCs w:val="21"/>
              </w:rPr>
            </w:pPr>
            <w:r>
              <w:rPr>
                <w:spacing w:val="3"/>
                <w:sz w:val="21"/>
                <w:szCs w:val="21"/>
              </w:rPr>
              <w:t>管控层级</w:t>
            </w:r>
          </w:p>
        </w:tc>
        <w:tc>
          <w:tcPr>
            <w:tcW w:w="2432" w:type="dxa"/>
            <w:vAlign w:val="top"/>
          </w:tcPr>
          <w:p>
            <w:pPr>
              <w:pStyle w:val="7"/>
              <w:spacing w:before="102"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090" w:type="dxa"/>
            <w:gridSpan w:val="3"/>
            <w:vMerge w:val="continue"/>
            <w:tcBorders>
              <w:top w:val="nil"/>
              <w:bottom w:val="nil"/>
            </w:tcBorders>
            <w:vAlign w:val="top"/>
          </w:tcPr>
          <w:p>
            <w:pPr>
              <w:rPr>
                <w:rFonts w:ascii="Arial"/>
                <w:sz w:val="21"/>
              </w:rPr>
            </w:pPr>
          </w:p>
        </w:tc>
        <w:tc>
          <w:tcPr>
            <w:tcW w:w="1997" w:type="dxa"/>
            <w:vAlign w:val="top"/>
          </w:tcPr>
          <w:p>
            <w:pPr>
              <w:pStyle w:val="7"/>
              <w:spacing w:before="113" w:line="220" w:lineRule="auto"/>
              <w:ind w:left="575"/>
              <w:rPr>
                <w:sz w:val="21"/>
                <w:szCs w:val="21"/>
              </w:rPr>
            </w:pPr>
            <w:r>
              <w:rPr>
                <w:spacing w:val="3"/>
                <w:sz w:val="21"/>
                <w:szCs w:val="21"/>
              </w:rPr>
              <w:t>导致后果</w:t>
            </w:r>
          </w:p>
        </w:tc>
        <w:tc>
          <w:tcPr>
            <w:tcW w:w="243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4090" w:type="dxa"/>
            <w:gridSpan w:val="3"/>
            <w:vMerge w:val="continue"/>
            <w:tcBorders>
              <w:top w:val="nil"/>
            </w:tcBorders>
            <w:vAlign w:val="top"/>
          </w:tcPr>
          <w:p>
            <w:pPr>
              <w:rPr>
                <w:rFonts w:ascii="Arial"/>
                <w:sz w:val="21"/>
              </w:rPr>
            </w:pPr>
          </w:p>
        </w:tc>
        <w:tc>
          <w:tcPr>
            <w:tcW w:w="1997" w:type="dxa"/>
            <w:vAlign w:val="top"/>
          </w:tcPr>
          <w:p>
            <w:pPr>
              <w:pStyle w:val="7"/>
              <w:spacing w:before="92" w:line="219" w:lineRule="auto"/>
              <w:ind w:left="414"/>
              <w:rPr>
                <w:sz w:val="21"/>
                <w:szCs w:val="21"/>
              </w:rPr>
            </w:pPr>
            <w:r>
              <w:rPr>
                <w:spacing w:val="-3"/>
                <w:sz w:val="21"/>
                <w:szCs w:val="21"/>
              </w:rPr>
              <w:t>责任人/电话</w:t>
            </w:r>
          </w:p>
        </w:tc>
        <w:tc>
          <w:tcPr>
            <w:tcW w:w="2432" w:type="dxa"/>
            <w:vAlign w:val="top"/>
          </w:tcPr>
          <w:p>
            <w:pPr>
              <w:pStyle w:val="7"/>
              <w:spacing w:before="93" w:line="220" w:lineRule="auto"/>
              <w:ind w:left="78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49"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8519" w:type="dxa"/>
            <w:gridSpan w:val="5"/>
            <w:vAlign w:val="top"/>
          </w:tcPr>
          <w:p>
            <w:pPr>
              <w:pStyle w:val="7"/>
              <w:spacing w:before="43" w:line="220" w:lineRule="auto"/>
              <w:ind w:left="124"/>
              <w:rPr>
                <w:sz w:val="21"/>
                <w:szCs w:val="21"/>
              </w:rPr>
            </w:pPr>
            <w:r>
              <w:rPr>
                <w:sz w:val="21"/>
                <w:szCs w:val="21"/>
              </w:rPr>
              <w:t>1、牢固可靠</w:t>
            </w:r>
          </w:p>
          <w:p>
            <w:pPr>
              <w:pStyle w:val="7"/>
              <w:spacing w:before="88" w:line="310" w:lineRule="exact"/>
              <w:ind w:left="124"/>
              <w:rPr>
                <w:sz w:val="21"/>
                <w:szCs w:val="21"/>
              </w:rPr>
            </w:pPr>
            <w:r>
              <w:rPr>
                <w:spacing w:val="-1"/>
                <w:position w:val="7"/>
                <w:sz w:val="21"/>
                <w:szCs w:val="21"/>
              </w:rPr>
              <w:t>2、完好牢固，无变形受损现象</w:t>
            </w:r>
          </w:p>
          <w:p>
            <w:pPr>
              <w:pStyle w:val="7"/>
              <w:spacing w:line="219" w:lineRule="auto"/>
              <w:ind w:left="124"/>
              <w:rPr>
                <w:sz w:val="21"/>
                <w:szCs w:val="21"/>
              </w:rPr>
            </w:pPr>
            <w:r>
              <w:rPr>
                <w:spacing w:val="-2"/>
                <w:sz w:val="21"/>
                <w:szCs w:val="21"/>
              </w:rPr>
              <w:t>3、无粉尘外溢</w:t>
            </w:r>
          </w:p>
          <w:p>
            <w:pPr>
              <w:pStyle w:val="7"/>
              <w:spacing w:before="71" w:line="198" w:lineRule="auto"/>
              <w:ind w:left="124"/>
              <w:rPr>
                <w:sz w:val="21"/>
                <w:szCs w:val="21"/>
              </w:rPr>
            </w:pPr>
            <w:r>
              <w:rPr>
                <w:spacing w:val="-1"/>
                <w:sz w:val="21"/>
                <w:szCs w:val="21"/>
              </w:rPr>
              <w:t>4、无漏电风险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19" w:type="dxa"/>
            <w:gridSpan w:val="5"/>
            <w:vAlign w:val="top"/>
          </w:tcPr>
          <w:p>
            <w:pPr>
              <w:pStyle w:val="7"/>
              <w:spacing w:before="60"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8519" w:type="dxa"/>
            <w:gridSpan w:val="5"/>
            <w:vAlign w:val="top"/>
          </w:tcPr>
          <w:p>
            <w:pPr>
              <w:pStyle w:val="7"/>
              <w:spacing w:before="62" w:line="219" w:lineRule="auto"/>
              <w:ind w:left="124"/>
              <w:rPr>
                <w:sz w:val="21"/>
                <w:szCs w:val="21"/>
              </w:rPr>
            </w:pPr>
            <w:r>
              <w:rPr>
                <w:spacing w:val="-1"/>
                <w:sz w:val="21"/>
                <w:szCs w:val="21"/>
              </w:rPr>
              <w:t>1、1、地脚螺栓齐全、完好、有效。</w:t>
            </w:r>
          </w:p>
          <w:p>
            <w:pPr>
              <w:pStyle w:val="7"/>
              <w:spacing w:before="62" w:line="219" w:lineRule="auto"/>
              <w:ind w:left="124"/>
              <w:rPr>
                <w:sz w:val="21"/>
                <w:szCs w:val="21"/>
              </w:rPr>
            </w:pPr>
            <w:r>
              <w:rPr>
                <w:spacing w:val="-1"/>
                <w:sz w:val="21"/>
                <w:szCs w:val="21"/>
              </w:rPr>
              <w:t>2、岗位人员每班检查一次，每月一次维护保养</w:t>
            </w:r>
          </w:p>
          <w:p>
            <w:pPr>
              <w:pStyle w:val="7"/>
              <w:spacing w:before="50" w:line="219" w:lineRule="auto"/>
              <w:ind w:left="124"/>
              <w:rPr>
                <w:sz w:val="21"/>
                <w:szCs w:val="21"/>
              </w:rPr>
            </w:pPr>
            <w:r>
              <w:rPr>
                <w:spacing w:val="-3"/>
                <w:sz w:val="21"/>
                <w:szCs w:val="21"/>
              </w:rPr>
              <w:t>3、经过岗位培训，考核合格后上岗作业。   每年</w:t>
            </w:r>
            <w:r>
              <w:rPr>
                <w:spacing w:val="-4"/>
                <w:sz w:val="21"/>
                <w:szCs w:val="21"/>
              </w:rPr>
              <w:t>接受安全再教育。</w:t>
            </w:r>
          </w:p>
          <w:p>
            <w:pPr>
              <w:pStyle w:val="7"/>
              <w:spacing w:before="70" w:line="330" w:lineRule="exact"/>
              <w:ind w:left="124"/>
              <w:rPr>
                <w:sz w:val="21"/>
                <w:szCs w:val="21"/>
              </w:rPr>
            </w:pPr>
            <w:r>
              <w:rPr>
                <w:spacing w:val="-1"/>
                <w:position w:val="8"/>
                <w:sz w:val="21"/>
                <w:szCs w:val="21"/>
              </w:rPr>
              <w:t>4、连接螺栓、钢丝软连接齐全有效。</w:t>
            </w:r>
          </w:p>
          <w:p>
            <w:pPr>
              <w:pStyle w:val="7"/>
              <w:spacing w:line="219" w:lineRule="auto"/>
              <w:ind w:left="124"/>
              <w:rPr>
                <w:sz w:val="21"/>
                <w:szCs w:val="21"/>
              </w:rPr>
            </w:pPr>
            <w:r>
              <w:rPr>
                <w:sz w:val="21"/>
                <w:szCs w:val="21"/>
              </w:rPr>
              <w:t>5、软连接及防尘罩齐全、有效。</w:t>
            </w:r>
          </w:p>
          <w:p>
            <w:pPr>
              <w:pStyle w:val="7"/>
              <w:spacing w:before="39" w:line="219" w:lineRule="auto"/>
              <w:ind w:left="124"/>
              <w:rPr>
                <w:sz w:val="21"/>
                <w:szCs w:val="21"/>
              </w:rPr>
            </w:pPr>
            <w:r>
              <w:rPr>
                <w:spacing w:val="-1"/>
                <w:sz w:val="21"/>
                <w:szCs w:val="21"/>
              </w:rPr>
              <w:t>6、设置漏电保护，设备橡胶压簧静电跨接。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8519" w:type="dxa"/>
            <w:gridSpan w:val="5"/>
            <w:vAlign w:val="top"/>
          </w:tcPr>
          <w:p>
            <w:pPr>
              <w:pStyle w:val="7"/>
              <w:spacing w:before="43" w:line="208"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519" w:type="dxa"/>
            <w:gridSpan w:val="5"/>
            <w:vAlign w:val="top"/>
          </w:tcPr>
          <w:p>
            <w:pPr>
              <w:pStyle w:val="7"/>
              <w:spacing w:before="145" w:line="184" w:lineRule="auto"/>
              <w:ind w:left="124"/>
              <w:rPr>
                <w:sz w:val="21"/>
                <w:szCs w:val="21"/>
              </w:rPr>
            </w:pPr>
            <w:r>
              <w:rPr>
                <w:spacing w:val="-10"/>
                <w:sz w:val="21"/>
                <w:szCs w:val="21"/>
              </w:rPr>
              <w:t>1、</w:t>
            </w:r>
          </w:p>
          <w:p>
            <w:pPr>
              <w:pStyle w:val="7"/>
              <w:spacing w:before="30" w:line="237" w:lineRule="auto"/>
              <w:ind w:left="124" w:right="119" w:hanging="2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w:t>
            </w:r>
            <w:r>
              <w:rPr>
                <w:spacing w:val="-1"/>
                <w:sz w:val="21"/>
                <w:szCs w:val="21"/>
              </w:rPr>
              <w:t>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19" w:type="dxa"/>
            <w:gridSpan w:val="5"/>
            <w:vAlign w:val="top"/>
          </w:tcPr>
          <w:p>
            <w:pPr>
              <w:pStyle w:val="7"/>
              <w:spacing w:before="64" w:line="216" w:lineRule="auto"/>
              <w:ind w:left="382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8519" w:type="dxa"/>
            <w:gridSpan w:val="5"/>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4" w:line="216" w:lineRule="auto"/>
              <w:ind w:left="362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44" w:type="dxa"/>
            <w:vAlign w:val="top"/>
          </w:tcPr>
          <w:p>
            <w:pPr>
              <w:spacing w:before="39" w:line="860" w:lineRule="exact"/>
              <w:ind w:firstLine="25"/>
            </w:pPr>
            <w:r>
              <w:rPr>
                <w:position w:val="-17"/>
              </w:rPr>
              <w:drawing>
                <wp:inline distT="0" distB="0" distL="0" distR="0">
                  <wp:extent cx="481965" cy="54610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207"/>
                          <a:stretch>
                            <a:fillRect/>
                          </a:stretch>
                        </pic:blipFill>
                        <pic:spPr>
                          <a:xfrm>
                            <a:off x="0" y="0"/>
                            <a:ext cx="482585" cy="546111"/>
                          </a:xfrm>
                          <a:prstGeom prst="rect">
                            <a:avLst/>
                          </a:prstGeom>
                        </pic:spPr>
                      </pic:pic>
                    </a:graphicData>
                  </a:graphic>
                </wp:inline>
              </w:drawing>
            </w:r>
          </w:p>
        </w:tc>
        <w:tc>
          <w:tcPr>
            <w:tcW w:w="7675" w:type="dxa"/>
            <w:gridSpan w:val="4"/>
            <w:vAlign w:val="top"/>
          </w:tcPr>
          <w:p>
            <w:pPr>
              <w:spacing w:line="294" w:lineRule="auto"/>
              <w:rPr>
                <w:rFonts w:ascii="Arial"/>
                <w:sz w:val="21"/>
              </w:rPr>
            </w:pPr>
          </w:p>
          <w:p>
            <w:pPr>
              <w:pStyle w:val="7"/>
              <w:spacing w:before="68" w:line="228" w:lineRule="auto"/>
              <w:ind w:left="12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43" w:type="default"/>
          <w:pgSz w:w="11910" w:h="16840"/>
          <w:pgMar w:top="1431" w:right="1705" w:bottom="1182" w:left="1675" w:header="0" w:footer="969" w:gutter="0"/>
          <w:cols w:space="720" w:num="1"/>
        </w:sectPr>
      </w:pPr>
    </w:p>
    <w:p>
      <w:pPr>
        <w:spacing w:before="7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019"/>
        <w:gridCol w:w="2237"/>
        <w:gridCol w:w="1977"/>
        <w:gridCol w:w="2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519" w:type="dxa"/>
            <w:gridSpan w:val="5"/>
            <w:vAlign w:val="top"/>
          </w:tcPr>
          <w:p>
            <w:pPr>
              <w:pStyle w:val="7"/>
              <w:spacing w:before="180" w:line="218" w:lineRule="auto"/>
              <w:ind w:left="301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863" w:type="dxa"/>
            <w:gridSpan w:val="2"/>
            <w:vAlign w:val="top"/>
          </w:tcPr>
          <w:p>
            <w:pPr>
              <w:pStyle w:val="7"/>
              <w:spacing w:before="139" w:line="219" w:lineRule="auto"/>
              <w:ind w:left="504"/>
              <w:rPr>
                <w:sz w:val="21"/>
                <w:szCs w:val="21"/>
              </w:rPr>
            </w:pPr>
            <w:r>
              <w:rPr>
                <w:spacing w:val="3"/>
                <w:sz w:val="21"/>
                <w:szCs w:val="21"/>
              </w:rPr>
              <w:t>风险等级</w:t>
            </w:r>
          </w:p>
        </w:tc>
        <w:tc>
          <w:tcPr>
            <w:tcW w:w="2237" w:type="dxa"/>
            <w:vAlign w:val="top"/>
          </w:tcPr>
          <w:p>
            <w:pPr>
              <w:pStyle w:val="7"/>
              <w:spacing w:before="140" w:line="220" w:lineRule="auto"/>
              <w:ind w:left="811"/>
              <w:rPr>
                <w:sz w:val="21"/>
                <w:szCs w:val="21"/>
              </w:rPr>
            </w:pPr>
            <w:r>
              <w:rPr>
                <w:spacing w:val="-2"/>
                <w:sz w:val="21"/>
                <w:szCs w:val="21"/>
              </w:rPr>
              <w:t>低风险</w:t>
            </w:r>
          </w:p>
        </w:tc>
        <w:tc>
          <w:tcPr>
            <w:tcW w:w="1977" w:type="dxa"/>
            <w:vAlign w:val="top"/>
          </w:tcPr>
          <w:p>
            <w:pPr>
              <w:pStyle w:val="7"/>
              <w:spacing w:before="139" w:line="219" w:lineRule="auto"/>
              <w:ind w:left="454"/>
              <w:rPr>
                <w:sz w:val="21"/>
                <w:szCs w:val="21"/>
              </w:rPr>
            </w:pPr>
            <w:r>
              <w:rPr>
                <w:spacing w:val="2"/>
                <w:sz w:val="21"/>
                <w:szCs w:val="21"/>
              </w:rPr>
              <w:t>风险点编号</w:t>
            </w:r>
          </w:p>
        </w:tc>
        <w:tc>
          <w:tcPr>
            <w:tcW w:w="2442" w:type="dxa"/>
            <w:vAlign w:val="top"/>
          </w:tcPr>
          <w:p>
            <w:pPr>
              <w:pStyle w:val="7"/>
              <w:spacing w:before="193" w:line="183" w:lineRule="auto"/>
              <w:ind w:left="1008"/>
              <w:rPr>
                <w:sz w:val="21"/>
                <w:szCs w:val="21"/>
              </w:rPr>
            </w:pPr>
            <w:r>
              <w:rPr>
                <w:spacing w:val="-1"/>
                <w:sz w:val="21"/>
                <w:szCs w:val="21"/>
              </w:rPr>
              <w:t>P005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4100" w:type="dxa"/>
            <w:gridSpan w:val="3"/>
            <w:vMerge w:val="restart"/>
            <w:tcBorders>
              <w:bottom w:val="nil"/>
            </w:tcBorders>
            <w:vAlign w:val="top"/>
          </w:tcPr>
          <w:p>
            <w:pPr>
              <w:rPr>
                <w:rFonts w:ascii="Arial"/>
                <w:sz w:val="21"/>
              </w:rPr>
            </w:pPr>
          </w:p>
        </w:tc>
        <w:tc>
          <w:tcPr>
            <w:tcW w:w="1977" w:type="dxa"/>
            <w:vAlign w:val="top"/>
          </w:tcPr>
          <w:p>
            <w:pPr>
              <w:pStyle w:val="7"/>
              <w:spacing w:before="210" w:line="220" w:lineRule="auto"/>
              <w:ind w:left="454"/>
              <w:rPr>
                <w:sz w:val="21"/>
                <w:szCs w:val="21"/>
              </w:rPr>
            </w:pPr>
            <w:r>
              <w:rPr>
                <w:spacing w:val="-2"/>
                <w:sz w:val="21"/>
                <w:szCs w:val="21"/>
              </w:rPr>
              <w:t>风险点名称</w:t>
            </w:r>
          </w:p>
        </w:tc>
        <w:tc>
          <w:tcPr>
            <w:tcW w:w="2442" w:type="dxa"/>
            <w:vAlign w:val="top"/>
          </w:tcPr>
          <w:p>
            <w:pPr>
              <w:pStyle w:val="7"/>
              <w:spacing w:before="58" w:line="219" w:lineRule="auto"/>
              <w:ind w:left="217"/>
              <w:rPr>
                <w:sz w:val="21"/>
                <w:szCs w:val="21"/>
              </w:rPr>
            </w:pPr>
            <w:r>
              <w:rPr>
                <w:spacing w:val="-2"/>
                <w:sz w:val="21"/>
                <w:szCs w:val="21"/>
              </w:rPr>
              <w:t>定量自动充填机(打包</w:t>
            </w:r>
          </w:p>
          <w:p>
            <w:pPr>
              <w:pStyle w:val="7"/>
              <w:spacing w:before="62" w:line="219" w:lineRule="auto"/>
              <w:ind w:left="1057"/>
              <w:rPr>
                <w:sz w:val="21"/>
                <w:szCs w:val="21"/>
              </w:rPr>
            </w:pPr>
            <w:r>
              <w:rPr>
                <w:spacing w:val="-4"/>
                <w:sz w:val="21"/>
                <w:szCs w:val="21"/>
              </w:rPr>
              <w:t>秤</w:t>
            </w:r>
            <w:r>
              <w:rPr>
                <w:spacing w:val="-48"/>
                <w:sz w:val="21"/>
                <w:szCs w:val="21"/>
              </w:rPr>
              <w:t xml:space="preserve"> </w:t>
            </w:r>
            <w:r>
              <w:rPr>
                <w:spacing w:val="-4"/>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00" w:line="219" w:lineRule="auto"/>
              <w:ind w:left="565"/>
              <w:rPr>
                <w:sz w:val="21"/>
                <w:szCs w:val="21"/>
              </w:rPr>
            </w:pPr>
            <w:r>
              <w:rPr>
                <w:spacing w:val="3"/>
                <w:sz w:val="21"/>
                <w:szCs w:val="21"/>
              </w:rPr>
              <w:t>管控层级</w:t>
            </w:r>
          </w:p>
        </w:tc>
        <w:tc>
          <w:tcPr>
            <w:tcW w:w="2442" w:type="dxa"/>
            <w:vAlign w:val="top"/>
          </w:tcPr>
          <w:p>
            <w:pPr>
              <w:pStyle w:val="7"/>
              <w:spacing w:before="101"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11" w:line="220" w:lineRule="auto"/>
              <w:ind w:left="565"/>
              <w:rPr>
                <w:sz w:val="21"/>
                <w:szCs w:val="21"/>
              </w:rPr>
            </w:pPr>
            <w:r>
              <w:rPr>
                <w:spacing w:val="3"/>
                <w:sz w:val="21"/>
                <w:szCs w:val="21"/>
              </w:rPr>
              <w:t>导致后果</w:t>
            </w:r>
          </w:p>
        </w:tc>
        <w:tc>
          <w:tcPr>
            <w:tcW w:w="244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100" w:type="dxa"/>
            <w:gridSpan w:val="3"/>
            <w:vMerge w:val="continue"/>
            <w:tcBorders>
              <w:top w:val="nil"/>
            </w:tcBorders>
            <w:vAlign w:val="top"/>
          </w:tcPr>
          <w:p>
            <w:pPr>
              <w:rPr>
                <w:rFonts w:ascii="Arial"/>
                <w:sz w:val="21"/>
              </w:rPr>
            </w:pPr>
          </w:p>
        </w:tc>
        <w:tc>
          <w:tcPr>
            <w:tcW w:w="1977" w:type="dxa"/>
            <w:vAlign w:val="top"/>
          </w:tcPr>
          <w:p>
            <w:pPr>
              <w:pStyle w:val="7"/>
              <w:spacing w:before="91" w:line="219" w:lineRule="auto"/>
              <w:ind w:left="404"/>
              <w:rPr>
                <w:sz w:val="21"/>
                <w:szCs w:val="21"/>
              </w:rPr>
            </w:pPr>
            <w:r>
              <w:rPr>
                <w:spacing w:val="-3"/>
                <w:sz w:val="21"/>
                <w:szCs w:val="21"/>
              </w:rPr>
              <w:t>责任人/电话</w:t>
            </w:r>
          </w:p>
        </w:tc>
        <w:tc>
          <w:tcPr>
            <w:tcW w:w="2442" w:type="dxa"/>
            <w:vAlign w:val="top"/>
          </w:tcPr>
          <w:p>
            <w:pPr>
              <w:pStyle w:val="7"/>
              <w:spacing w:before="92"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519" w:type="dxa"/>
            <w:gridSpan w:val="5"/>
            <w:vAlign w:val="top"/>
          </w:tcPr>
          <w:p>
            <w:pPr>
              <w:pStyle w:val="7"/>
              <w:spacing w:before="49"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5"/>
            <w:vAlign w:val="top"/>
          </w:tcPr>
          <w:p>
            <w:pPr>
              <w:pStyle w:val="7"/>
              <w:spacing w:before="73" w:line="300" w:lineRule="exact"/>
              <w:ind w:left="114"/>
              <w:rPr>
                <w:sz w:val="21"/>
                <w:szCs w:val="21"/>
              </w:rPr>
            </w:pPr>
            <w:r>
              <w:rPr>
                <w:position w:val="6"/>
                <w:sz w:val="21"/>
                <w:szCs w:val="21"/>
              </w:rPr>
              <w:t>1、完好牢固，无变形受损现象</w:t>
            </w:r>
          </w:p>
          <w:p>
            <w:pPr>
              <w:pStyle w:val="7"/>
              <w:spacing w:line="219" w:lineRule="auto"/>
              <w:ind w:left="114"/>
              <w:rPr>
                <w:sz w:val="21"/>
                <w:szCs w:val="21"/>
              </w:rPr>
            </w:pPr>
            <w:r>
              <w:rPr>
                <w:spacing w:val="-2"/>
                <w:sz w:val="21"/>
                <w:szCs w:val="21"/>
              </w:rPr>
              <w:t>2、无粉尘外溢</w:t>
            </w:r>
          </w:p>
          <w:p>
            <w:pPr>
              <w:pStyle w:val="7"/>
              <w:spacing w:before="70" w:line="320" w:lineRule="exact"/>
              <w:ind w:left="114"/>
              <w:rPr>
                <w:sz w:val="21"/>
                <w:szCs w:val="21"/>
              </w:rPr>
            </w:pPr>
            <w:r>
              <w:rPr>
                <w:position w:val="8"/>
                <w:sz w:val="21"/>
                <w:szCs w:val="21"/>
              </w:rPr>
              <w:t>3、线路无破损，有良好电气接地保护</w:t>
            </w:r>
          </w:p>
          <w:p>
            <w:pPr>
              <w:pStyle w:val="7"/>
              <w:spacing w:line="189" w:lineRule="auto"/>
              <w:ind w:left="114"/>
              <w:rPr>
                <w:sz w:val="21"/>
                <w:szCs w:val="21"/>
              </w:rPr>
            </w:pPr>
            <w:r>
              <w:rPr>
                <w:spacing w:val="-1"/>
                <w:sz w:val="21"/>
                <w:szCs w:val="21"/>
              </w:rPr>
              <w:t>4、转动部件不外露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5"/>
            <w:vAlign w:val="top"/>
          </w:tcPr>
          <w:p>
            <w:pPr>
              <w:pStyle w:val="7"/>
              <w:spacing w:before="61" w:line="219" w:lineRule="auto"/>
              <w:ind w:left="383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8519" w:type="dxa"/>
            <w:gridSpan w:val="5"/>
            <w:vAlign w:val="top"/>
          </w:tcPr>
          <w:p>
            <w:pPr>
              <w:pStyle w:val="7"/>
              <w:spacing w:before="33" w:line="255" w:lineRule="auto"/>
              <w:ind w:left="114" w:right="1048"/>
              <w:rPr>
                <w:sz w:val="21"/>
                <w:szCs w:val="21"/>
              </w:rPr>
            </w:pPr>
            <w:r>
              <w:rPr>
                <w:spacing w:val="-3"/>
                <w:sz w:val="21"/>
                <w:szCs w:val="21"/>
              </w:rPr>
              <w:t>1、1、配电箱、电机有效接地。   2、采取漏电保护装置3、电源线路规范铺设。</w:t>
            </w:r>
            <w:r>
              <w:rPr>
                <w:spacing w:val="6"/>
                <w:sz w:val="21"/>
                <w:szCs w:val="21"/>
              </w:rPr>
              <w:t xml:space="preserve"> </w:t>
            </w:r>
            <w:r>
              <w:rPr>
                <w:spacing w:val="-3"/>
                <w:sz w:val="21"/>
                <w:szCs w:val="21"/>
              </w:rPr>
              <w:t>2、经过岗位培训，考核合格后上岗作业。   每年</w:t>
            </w:r>
            <w:r>
              <w:rPr>
                <w:spacing w:val="-4"/>
                <w:sz w:val="21"/>
                <w:szCs w:val="21"/>
              </w:rPr>
              <w:t>接受安全再教育。</w:t>
            </w:r>
          </w:p>
          <w:p>
            <w:pPr>
              <w:pStyle w:val="7"/>
              <w:spacing w:before="80" w:line="309" w:lineRule="exact"/>
              <w:ind w:left="114"/>
              <w:rPr>
                <w:sz w:val="21"/>
                <w:szCs w:val="21"/>
              </w:rPr>
            </w:pPr>
            <w:r>
              <w:rPr>
                <w:spacing w:val="-2"/>
                <w:position w:val="7"/>
                <w:sz w:val="21"/>
                <w:szCs w:val="21"/>
              </w:rPr>
              <w:t>3、连接螺栓齐全有效</w:t>
            </w:r>
          </w:p>
          <w:p>
            <w:pPr>
              <w:pStyle w:val="7"/>
              <w:spacing w:line="218" w:lineRule="auto"/>
              <w:ind w:left="114"/>
              <w:rPr>
                <w:sz w:val="21"/>
                <w:szCs w:val="21"/>
              </w:rPr>
            </w:pPr>
            <w:r>
              <w:rPr>
                <w:spacing w:val="-1"/>
                <w:sz w:val="21"/>
                <w:szCs w:val="21"/>
              </w:rPr>
              <w:t>4、设置传动防护罩</w:t>
            </w:r>
          </w:p>
          <w:p>
            <w:pPr>
              <w:pStyle w:val="7"/>
              <w:spacing w:before="73" w:line="220" w:lineRule="auto"/>
              <w:ind w:left="114"/>
              <w:rPr>
                <w:sz w:val="21"/>
                <w:szCs w:val="21"/>
              </w:rPr>
            </w:pPr>
            <w:r>
              <w:rPr>
                <w:spacing w:val="-1"/>
                <w:sz w:val="21"/>
                <w:szCs w:val="21"/>
              </w:rPr>
              <w:t>5、吸风设置合理，风量风压正常</w:t>
            </w:r>
          </w:p>
          <w:p>
            <w:pPr>
              <w:pStyle w:val="7"/>
              <w:spacing w:before="28" w:line="248" w:lineRule="auto"/>
              <w:ind w:left="114" w:right="1569"/>
              <w:rPr>
                <w:sz w:val="21"/>
                <w:szCs w:val="21"/>
              </w:rPr>
            </w:pPr>
            <w:r>
              <w:rPr>
                <w:sz w:val="21"/>
                <w:szCs w:val="21"/>
              </w:rPr>
              <w:t>6、执行设备安全操作规程，岗位人员每班检查一次，每月一次维护保</w:t>
            </w:r>
            <w:r>
              <w:rPr>
                <w:spacing w:val="-1"/>
                <w:sz w:val="21"/>
                <w:szCs w:val="21"/>
              </w:rPr>
              <w:t>养。</w:t>
            </w:r>
            <w:r>
              <w:rPr>
                <w:sz w:val="21"/>
                <w:szCs w:val="21"/>
              </w:rPr>
              <w:t xml:space="preserve"> </w:t>
            </w:r>
            <w:r>
              <w:rPr>
                <w:spacing w:val="-2"/>
                <w:sz w:val="21"/>
                <w:szCs w:val="21"/>
              </w:rPr>
              <w:t>7、作业时佩戴防尘口罩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4" w:line="216" w:lineRule="auto"/>
              <w:ind w:left="383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19" w:type="dxa"/>
            <w:gridSpan w:val="5"/>
            <w:vAlign w:val="top"/>
          </w:tcPr>
          <w:p>
            <w:pPr>
              <w:pStyle w:val="7"/>
              <w:spacing w:before="126" w:line="184" w:lineRule="auto"/>
              <w:ind w:left="114"/>
              <w:rPr>
                <w:sz w:val="21"/>
                <w:szCs w:val="21"/>
              </w:rPr>
            </w:pPr>
            <w:r>
              <w:rPr>
                <w:spacing w:val="-10"/>
                <w:sz w:val="21"/>
                <w:szCs w:val="21"/>
              </w:rPr>
              <w:t>1、</w:t>
            </w:r>
          </w:p>
          <w:p>
            <w:pPr>
              <w:pStyle w:val="7"/>
              <w:spacing w:before="30" w:line="259" w:lineRule="auto"/>
              <w:ind w:left="114" w:right="119" w:hanging="10"/>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5" w:line="215"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8519" w:type="dxa"/>
            <w:gridSpan w:val="5"/>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5" w:line="215" w:lineRule="auto"/>
              <w:ind w:left="363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844" w:type="dxa"/>
            <w:vAlign w:val="top"/>
          </w:tcPr>
          <w:p>
            <w:pPr>
              <w:spacing w:before="29" w:line="861" w:lineRule="exact"/>
              <w:ind w:firstLine="35"/>
            </w:pPr>
            <w:r>
              <w:rPr>
                <w:position w:val="-17"/>
              </w:rPr>
              <w:drawing>
                <wp:inline distT="0" distB="0" distL="0" distR="0">
                  <wp:extent cx="481965" cy="54610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208"/>
                          <a:stretch>
                            <a:fillRect/>
                          </a:stretch>
                        </pic:blipFill>
                        <pic:spPr>
                          <a:xfrm>
                            <a:off x="0" y="0"/>
                            <a:ext cx="482585" cy="546111"/>
                          </a:xfrm>
                          <a:prstGeom prst="rect">
                            <a:avLst/>
                          </a:prstGeom>
                        </pic:spPr>
                      </pic:pic>
                    </a:graphicData>
                  </a:graphic>
                </wp:inline>
              </w:drawing>
            </w:r>
          </w:p>
        </w:tc>
        <w:tc>
          <w:tcPr>
            <w:tcW w:w="7675" w:type="dxa"/>
            <w:gridSpan w:val="4"/>
            <w:vAlign w:val="top"/>
          </w:tcPr>
          <w:p>
            <w:pPr>
              <w:spacing w:line="305" w:lineRule="auto"/>
              <w:rPr>
                <w:rFonts w:ascii="Arial"/>
                <w:sz w:val="21"/>
              </w:rPr>
            </w:pPr>
          </w:p>
          <w:p>
            <w:pPr>
              <w:pStyle w:val="7"/>
              <w:spacing w:before="68" w:line="219" w:lineRule="auto"/>
              <w:ind w:left="133"/>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44" w:type="default"/>
          <w:pgSz w:w="11910" w:h="16840"/>
          <w:pgMar w:top="1431" w:right="1695" w:bottom="1182" w:left="1685" w:header="0" w:footer="969" w:gutter="0"/>
          <w:cols w:space="720" w:num="1"/>
        </w:sectPr>
      </w:pPr>
    </w:p>
    <w:p>
      <w:pPr>
        <w:spacing w:before="82"/>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3"/>
        <w:gridCol w:w="95"/>
        <w:gridCol w:w="694"/>
        <w:gridCol w:w="2087"/>
        <w:gridCol w:w="1848"/>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8529" w:type="dxa"/>
            <w:gridSpan w:val="6"/>
            <w:vAlign w:val="top"/>
          </w:tcPr>
          <w:p>
            <w:pPr>
              <w:pStyle w:val="7"/>
              <w:spacing w:before="170" w:line="218" w:lineRule="auto"/>
              <w:ind w:left="300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162" w:type="dxa"/>
            <w:gridSpan w:val="3"/>
            <w:vAlign w:val="top"/>
          </w:tcPr>
          <w:p>
            <w:pPr>
              <w:pStyle w:val="7"/>
              <w:spacing w:before="139" w:line="219" w:lineRule="auto"/>
              <w:ind w:left="644"/>
              <w:rPr>
                <w:sz w:val="21"/>
                <w:szCs w:val="21"/>
              </w:rPr>
            </w:pPr>
            <w:r>
              <w:rPr>
                <w:spacing w:val="3"/>
                <w:sz w:val="21"/>
                <w:szCs w:val="21"/>
              </w:rPr>
              <w:t>风险等级</w:t>
            </w:r>
          </w:p>
        </w:tc>
        <w:tc>
          <w:tcPr>
            <w:tcW w:w="2087" w:type="dxa"/>
            <w:vAlign w:val="top"/>
          </w:tcPr>
          <w:p>
            <w:pPr>
              <w:pStyle w:val="7"/>
              <w:spacing w:before="140" w:line="220" w:lineRule="auto"/>
              <w:ind w:left="593"/>
              <w:rPr>
                <w:sz w:val="21"/>
                <w:szCs w:val="21"/>
              </w:rPr>
            </w:pPr>
            <w:r>
              <w:rPr>
                <w:spacing w:val="2"/>
                <w:sz w:val="21"/>
                <w:szCs w:val="21"/>
              </w:rPr>
              <w:t>一般风险</w:t>
            </w:r>
          </w:p>
        </w:tc>
        <w:tc>
          <w:tcPr>
            <w:tcW w:w="1848" w:type="dxa"/>
            <w:vAlign w:val="top"/>
          </w:tcPr>
          <w:p>
            <w:pPr>
              <w:pStyle w:val="7"/>
              <w:spacing w:before="139" w:line="219" w:lineRule="auto"/>
              <w:ind w:left="396"/>
              <w:rPr>
                <w:sz w:val="21"/>
                <w:szCs w:val="21"/>
              </w:rPr>
            </w:pPr>
            <w:r>
              <w:rPr>
                <w:spacing w:val="2"/>
                <w:sz w:val="21"/>
                <w:szCs w:val="21"/>
              </w:rPr>
              <w:t>风险点编号</w:t>
            </w:r>
          </w:p>
        </w:tc>
        <w:tc>
          <w:tcPr>
            <w:tcW w:w="2432" w:type="dxa"/>
            <w:vAlign w:val="top"/>
          </w:tcPr>
          <w:p>
            <w:pPr>
              <w:pStyle w:val="7"/>
              <w:spacing w:before="193" w:line="183" w:lineRule="auto"/>
              <w:ind w:left="998"/>
              <w:rPr>
                <w:sz w:val="21"/>
                <w:szCs w:val="21"/>
              </w:rPr>
            </w:pPr>
            <w:r>
              <w:rPr>
                <w:spacing w:val="-1"/>
                <w:sz w:val="21"/>
                <w:szCs w:val="21"/>
              </w:rPr>
              <w:t>P004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249" w:type="dxa"/>
            <w:gridSpan w:val="4"/>
            <w:vMerge w:val="restart"/>
            <w:tcBorders>
              <w:bottom w:val="nil"/>
            </w:tcBorders>
            <w:vAlign w:val="top"/>
          </w:tcPr>
          <w:p>
            <w:pPr>
              <w:rPr>
                <w:rFonts w:ascii="Arial"/>
                <w:sz w:val="21"/>
              </w:rPr>
            </w:pPr>
          </w:p>
        </w:tc>
        <w:tc>
          <w:tcPr>
            <w:tcW w:w="1848" w:type="dxa"/>
            <w:vAlign w:val="top"/>
          </w:tcPr>
          <w:p>
            <w:pPr>
              <w:pStyle w:val="7"/>
              <w:spacing w:before="101" w:line="220" w:lineRule="auto"/>
              <w:ind w:left="396"/>
              <w:rPr>
                <w:sz w:val="21"/>
                <w:szCs w:val="21"/>
              </w:rPr>
            </w:pPr>
            <w:r>
              <w:rPr>
                <w:spacing w:val="-2"/>
                <w:sz w:val="21"/>
                <w:szCs w:val="21"/>
              </w:rPr>
              <w:t>风险点名称</w:t>
            </w:r>
          </w:p>
        </w:tc>
        <w:tc>
          <w:tcPr>
            <w:tcW w:w="2432" w:type="dxa"/>
            <w:vAlign w:val="top"/>
          </w:tcPr>
          <w:p>
            <w:pPr>
              <w:pStyle w:val="7"/>
              <w:spacing w:before="99" w:line="219" w:lineRule="auto"/>
              <w:ind w:left="897"/>
              <w:rPr>
                <w:sz w:val="21"/>
                <w:szCs w:val="21"/>
              </w:rPr>
            </w:pPr>
            <w:r>
              <w:rPr>
                <w:spacing w:val="-3"/>
                <w:sz w:val="21"/>
                <w:szCs w:val="21"/>
              </w:rPr>
              <w:t>缝包机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249" w:type="dxa"/>
            <w:gridSpan w:val="4"/>
            <w:vMerge w:val="continue"/>
            <w:tcBorders>
              <w:top w:val="nil"/>
              <w:bottom w:val="nil"/>
            </w:tcBorders>
            <w:vAlign w:val="top"/>
          </w:tcPr>
          <w:p>
            <w:pPr>
              <w:rPr>
                <w:rFonts w:ascii="Arial"/>
                <w:sz w:val="21"/>
              </w:rPr>
            </w:pPr>
          </w:p>
        </w:tc>
        <w:tc>
          <w:tcPr>
            <w:tcW w:w="1848" w:type="dxa"/>
            <w:vAlign w:val="top"/>
          </w:tcPr>
          <w:p>
            <w:pPr>
              <w:pStyle w:val="7"/>
              <w:spacing w:before="110" w:line="219" w:lineRule="auto"/>
              <w:ind w:left="495"/>
              <w:rPr>
                <w:sz w:val="21"/>
                <w:szCs w:val="21"/>
              </w:rPr>
            </w:pPr>
            <w:r>
              <w:rPr>
                <w:spacing w:val="3"/>
                <w:sz w:val="21"/>
                <w:szCs w:val="21"/>
              </w:rPr>
              <w:t>管控层级</w:t>
            </w:r>
          </w:p>
        </w:tc>
        <w:tc>
          <w:tcPr>
            <w:tcW w:w="2432" w:type="dxa"/>
            <w:vAlign w:val="top"/>
          </w:tcPr>
          <w:p>
            <w:pPr>
              <w:pStyle w:val="7"/>
              <w:spacing w:before="111"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4249" w:type="dxa"/>
            <w:gridSpan w:val="4"/>
            <w:vMerge w:val="continue"/>
            <w:tcBorders>
              <w:top w:val="nil"/>
              <w:bottom w:val="nil"/>
            </w:tcBorders>
            <w:vAlign w:val="top"/>
          </w:tcPr>
          <w:p>
            <w:pPr>
              <w:rPr>
                <w:rFonts w:ascii="Arial"/>
                <w:sz w:val="21"/>
              </w:rPr>
            </w:pPr>
          </w:p>
        </w:tc>
        <w:tc>
          <w:tcPr>
            <w:tcW w:w="1848" w:type="dxa"/>
            <w:vAlign w:val="top"/>
          </w:tcPr>
          <w:p>
            <w:pPr>
              <w:pStyle w:val="7"/>
              <w:spacing w:before="112" w:line="220" w:lineRule="auto"/>
              <w:ind w:left="495"/>
              <w:rPr>
                <w:sz w:val="21"/>
                <w:szCs w:val="21"/>
              </w:rPr>
            </w:pPr>
            <w:r>
              <w:rPr>
                <w:spacing w:val="3"/>
                <w:sz w:val="21"/>
                <w:szCs w:val="21"/>
              </w:rPr>
              <w:t>导致后果</w:t>
            </w:r>
          </w:p>
        </w:tc>
        <w:tc>
          <w:tcPr>
            <w:tcW w:w="243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4249" w:type="dxa"/>
            <w:gridSpan w:val="4"/>
            <w:vMerge w:val="continue"/>
            <w:tcBorders>
              <w:top w:val="nil"/>
            </w:tcBorders>
            <w:vAlign w:val="top"/>
          </w:tcPr>
          <w:p>
            <w:pPr>
              <w:rPr>
                <w:rFonts w:ascii="Arial"/>
                <w:sz w:val="21"/>
              </w:rPr>
            </w:pPr>
          </w:p>
        </w:tc>
        <w:tc>
          <w:tcPr>
            <w:tcW w:w="1848" w:type="dxa"/>
            <w:vAlign w:val="top"/>
          </w:tcPr>
          <w:p>
            <w:pPr>
              <w:pStyle w:val="7"/>
              <w:spacing w:before="81" w:line="219" w:lineRule="auto"/>
              <w:ind w:left="335"/>
              <w:rPr>
                <w:sz w:val="21"/>
                <w:szCs w:val="21"/>
              </w:rPr>
            </w:pPr>
            <w:r>
              <w:rPr>
                <w:spacing w:val="2"/>
                <w:sz w:val="21"/>
                <w:szCs w:val="21"/>
              </w:rPr>
              <w:t>责任人/电话</w:t>
            </w:r>
          </w:p>
        </w:tc>
        <w:tc>
          <w:tcPr>
            <w:tcW w:w="2432" w:type="dxa"/>
            <w:vAlign w:val="top"/>
          </w:tcPr>
          <w:p>
            <w:pPr>
              <w:pStyle w:val="7"/>
              <w:spacing w:before="82" w:line="221" w:lineRule="auto"/>
              <w:ind w:left="897"/>
              <w:rPr>
                <w:sz w:val="21"/>
                <w:szCs w:val="21"/>
              </w:rPr>
            </w:pPr>
            <w:r>
              <w:rPr>
                <w:spacing w:val="-2"/>
                <w:sz w:val="21"/>
                <w:szCs w:val="21"/>
              </w:rPr>
              <w:t>班组长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29" w:type="dxa"/>
            <w:gridSpan w:val="6"/>
            <w:vAlign w:val="top"/>
          </w:tcPr>
          <w:p>
            <w:pPr>
              <w:pStyle w:val="7"/>
              <w:spacing w:before="58" w:line="219" w:lineRule="auto"/>
              <w:ind w:left="383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529" w:type="dxa"/>
            <w:gridSpan w:val="6"/>
            <w:vAlign w:val="top"/>
          </w:tcPr>
          <w:p>
            <w:pPr>
              <w:pStyle w:val="7"/>
              <w:spacing w:before="30" w:line="219" w:lineRule="auto"/>
              <w:ind w:left="124"/>
              <w:rPr>
                <w:sz w:val="21"/>
                <w:szCs w:val="21"/>
              </w:rPr>
            </w:pPr>
            <w:r>
              <w:rPr>
                <w:sz w:val="21"/>
                <w:szCs w:val="21"/>
              </w:rPr>
              <w:t>1、电机外壳接地保护，电源线路穿管防护，绝缘物破损</w:t>
            </w:r>
          </w:p>
          <w:p>
            <w:pPr>
              <w:pStyle w:val="7"/>
              <w:spacing w:before="81" w:line="300" w:lineRule="exact"/>
              <w:ind w:left="124"/>
              <w:rPr>
                <w:sz w:val="21"/>
                <w:szCs w:val="21"/>
              </w:rPr>
            </w:pPr>
            <w:r>
              <w:rPr>
                <w:spacing w:val="-1"/>
                <w:position w:val="6"/>
                <w:sz w:val="21"/>
                <w:szCs w:val="21"/>
              </w:rPr>
              <w:t>2、控制开关动作灵敏，缝包机不存在无指令动作或指令不动作情况</w:t>
            </w:r>
          </w:p>
          <w:p>
            <w:pPr>
              <w:pStyle w:val="7"/>
              <w:spacing w:line="218" w:lineRule="auto"/>
              <w:ind w:left="124"/>
              <w:rPr>
                <w:sz w:val="21"/>
                <w:szCs w:val="21"/>
              </w:rPr>
            </w:pPr>
            <w:r>
              <w:rPr>
                <w:sz w:val="21"/>
                <w:szCs w:val="21"/>
              </w:rPr>
              <w:t>3、皮带护罩、电机风叶护罩齐全，固定牢</w:t>
            </w:r>
            <w:r>
              <w:rPr>
                <w:spacing w:val="-1"/>
                <w:sz w:val="21"/>
                <w:szCs w:val="21"/>
              </w:rPr>
              <w:t>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29" w:type="dxa"/>
            <w:gridSpan w:val="6"/>
            <w:vAlign w:val="top"/>
          </w:tcPr>
          <w:p>
            <w:pPr>
              <w:pStyle w:val="7"/>
              <w:spacing w:before="59" w:line="219" w:lineRule="auto"/>
              <w:ind w:left="383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529" w:type="dxa"/>
            <w:gridSpan w:val="6"/>
            <w:vAlign w:val="top"/>
          </w:tcPr>
          <w:p>
            <w:pPr>
              <w:pStyle w:val="7"/>
              <w:spacing w:before="52" w:line="320" w:lineRule="exact"/>
              <w:ind w:left="124"/>
              <w:rPr>
                <w:sz w:val="21"/>
                <w:szCs w:val="21"/>
              </w:rPr>
            </w:pPr>
            <w:r>
              <w:rPr>
                <w:position w:val="7"/>
                <w:sz w:val="21"/>
                <w:szCs w:val="21"/>
              </w:rPr>
              <w:t>1、操作处设置急停控制开关</w:t>
            </w:r>
          </w:p>
          <w:p>
            <w:pPr>
              <w:pStyle w:val="7"/>
              <w:spacing w:line="219" w:lineRule="auto"/>
              <w:ind w:left="124"/>
              <w:rPr>
                <w:sz w:val="21"/>
                <w:szCs w:val="21"/>
              </w:rPr>
            </w:pPr>
            <w:r>
              <w:rPr>
                <w:sz w:val="21"/>
                <w:szCs w:val="21"/>
              </w:rPr>
              <w:t>2、配电箱内设置漏电保护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29" w:type="dxa"/>
            <w:gridSpan w:val="6"/>
            <w:vAlign w:val="top"/>
          </w:tcPr>
          <w:p>
            <w:pPr>
              <w:pStyle w:val="7"/>
              <w:spacing w:before="51" w:line="210" w:lineRule="auto"/>
              <w:ind w:left="383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8529" w:type="dxa"/>
            <w:gridSpan w:val="6"/>
            <w:vAlign w:val="top"/>
          </w:tcPr>
          <w:p>
            <w:pPr>
              <w:pStyle w:val="7"/>
              <w:spacing w:before="143" w:line="184" w:lineRule="auto"/>
              <w:ind w:left="124"/>
              <w:rPr>
                <w:sz w:val="21"/>
                <w:szCs w:val="21"/>
              </w:rPr>
            </w:pPr>
            <w:r>
              <w:rPr>
                <w:spacing w:val="-10"/>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8529" w:type="dxa"/>
            <w:gridSpan w:val="6"/>
            <w:vAlign w:val="top"/>
          </w:tcPr>
          <w:p>
            <w:pPr>
              <w:pStyle w:val="7"/>
              <w:spacing w:before="52" w:line="209" w:lineRule="auto"/>
              <w:ind w:left="383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2" w:hRule="atLeast"/>
        </w:trPr>
        <w:tc>
          <w:tcPr>
            <w:tcW w:w="1468" w:type="dxa"/>
            <w:gridSpan w:val="2"/>
            <w:tcBorders>
              <w:bottom w:val="nil"/>
              <w:right w:val="nil"/>
            </w:tcBorders>
            <w:vAlign w:val="top"/>
          </w:tcPr>
          <w:p>
            <w:pPr>
              <w:spacing w:before="46" w:line="1369" w:lineRule="exact"/>
              <w:ind w:firstLine="94"/>
            </w:pPr>
            <w:r>
              <w:pict>
                <v:shape id="_x0000_s1044" o:spid="_x0000_s1044" o:spt="202" type="#_x0000_t202" style="position:absolute;left:0pt;margin-left:17.5pt;margin-top:53.6pt;height:14.4pt;width:44.6pt;mso-position-horizontal-relative:page;mso-position-vertical-relative:page;z-index:-251634688;mso-width-relative:page;mso-height-relative:page;" filled="f" stroked="f" coordsize="21600,21600">
                  <v:path/>
                  <v:fill on="f" focussize="0,0"/>
                  <v:stroke on="f"/>
                  <v:imagedata o:title=""/>
                  <o:lock v:ext="edit" aspectratio="f"/>
                  <v:textbox inset="0mm,0mm,0mm,0mm">
                    <w:txbxContent>
                      <w:p>
                        <w:pPr>
                          <w:pStyle w:val="7"/>
                          <w:spacing w:before="19" w:line="218" w:lineRule="auto"/>
                          <w:ind w:left="20"/>
                          <w:rPr>
                            <w:sz w:val="21"/>
                            <w:szCs w:val="21"/>
                          </w:rPr>
                        </w:pPr>
                        <w:r>
                          <w:rPr>
                            <w:color w:val="7C6300"/>
                            <w:spacing w:val="2"/>
                            <w:sz w:val="21"/>
                            <w:szCs w:val="21"/>
                          </w:rPr>
                          <w:t>当心爆炸</w:t>
                        </w:r>
                      </w:p>
                    </w:txbxContent>
                  </v:textbox>
                </v:shape>
              </w:pict>
            </w:r>
            <w:r>
              <w:rPr>
                <w:position w:val="-27"/>
              </w:rPr>
              <w:drawing>
                <wp:inline distT="0" distB="0" distL="0" distR="0">
                  <wp:extent cx="838200" cy="86931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09"/>
                          <a:stretch>
                            <a:fillRect/>
                          </a:stretch>
                        </pic:blipFill>
                        <pic:spPr>
                          <a:xfrm>
                            <a:off x="0" y="0"/>
                            <a:ext cx="838266" cy="869908"/>
                          </a:xfrm>
                          <a:prstGeom prst="rect">
                            <a:avLst/>
                          </a:prstGeom>
                        </pic:spPr>
                      </pic:pic>
                    </a:graphicData>
                  </a:graphic>
                </wp:inline>
              </w:drawing>
            </w:r>
          </w:p>
        </w:tc>
        <w:tc>
          <w:tcPr>
            <w:tcW w:w="7061" w:type="dxa"/>
            <w:gridSpan w:val="4"/>
            <w:tcBorders>
              <w:left w:val="nil"/>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7"/>
              <w:spacing w:before="68" w:line="297" w:lineRule="exact"/>
              <w:ind w:left="261"/>
              <w:rPr>
                <w:sz w:val="21"/>
                <w:szCs w:val="21"/>
              </w:rPr>
            </w:pPr>
            <w:r>
              <w:drawing>
                <wp:anchor distT="0" distB="0" distL="0" distR="0" simplePos="0" relativeHeight="251682816" behindDoc="0" locked="0" layoutInCell="1" allowOverlap="1">
                  <wp:simplePos x="0" y="0"/>
                  <wp:positionH relativeFrom="column">
                    <wp:posOffset>26035</wp:posOffset>
                  </wp:positionH>
                  <wp:positionV relativeFrom="paragraph">
                    <wp:posOffset>-616585</wp:posOffset>
                  </wp:positionV>
                  <wp:extent cx="3530600" cy="9334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10"/>
                          <a:stretch>
                            <a:fillRect/>
                          </a:stretch>
                        </pic:blipFill>
                        <pic:spPr>
                          <a:xfrm>
                            <a:off x="0" y="0"/>
                            <a:ext cx="3530641" cy="933427"/>
                          </a:xfrm>
                          <a:prstGeom prst="rect">
                            <a:avLst/>
                          </a:prstGeom>
                        </pic:spPr>
                      </pic:pic>
                    </a:graphicData>
                  </a:graphic>
                </wp:anchor>
              </w:drawing>
            </w:r>
            <w:r>
              <w:rPr>
                <w:color w:val="7A6200"/>
                <w:spacing w:val="3"/>
                <w:position w:val="1"/>
                <w:sz w:val="21"/>
                <w:szCs w:val="21"/>
              </w:rPr>
              <w:t>当心机杭伤人</w:t>
            </w:r>
            <w:r>
              <w:rPr>
                <w:color w:val="7A6200"/>
                <w:spacing w:val="-44"/>
                <w:position w:val="1"/>
                <w:sz w:val="21"/>
                <w:szCs w:val="21"/>
              </w:rPr>
              <w:t xml:space="preserve"> </w:t>
            </w:r>
            <w:r>
              <w:rPr>
                <w:spacing w:val="3"/>
                <w:position w:val="1"/>
                <w:sz w:val="21"/>
                <w:szCs w:val="21"/>
              </w:rPr>
              <w:t xml:space="preserve">当心火灾      </w:t>
            </w:r>
            <w:r>
              <w:rPr>
                <w:color w:val="7A6600"/>
                <w:spacing w:val="3"/>
                <w:position w:val="2"/>
                <w:sz w:val="21"/>
                <w:szCs w:val="21"/>
              </w:rPr>
              <w:t>当心触</w:t>
            </w:r>
            <w:r>
              <w:rPr>
                <w:color w:val="7A6600"/>
                <w:spacing w:val="2"/>
                <w:position w:val="2"/>
                <w:sz w:val="21"/>
                <w:szCs w:val="21"/>
              </w:rPr>
              <w:t xml:space="preserve">电     </w:t>
            </w:r>
            <w:r>
              <w:rPr>
                <w:color w:val="005799"/>
                <w:spacing w:val="2"/>
                <w:position w:val="1"/>
                <w:sz w:val="21"/>
                <w:szCs w:val="21"/>
              </w:rPr>
              <w:t>必须藏安全帽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8529" w:type="dxa"/>
            <w:gridSpan w:val="6"/>
            <w:tcBorders>
              <w:top w:val="nil"/>
            </w:tcBorders>
            <w:vAlign w:val="top"/>
          </w:tcPr>
          <w:p>
            <w:pPr>
              <w:spacing w:line="250" w:lineRule="auto"/>
              <w:rPr>
                <w:rFonts w:ascii="Arial"/>
                <w:sz w:val="21"/>
              </w:rPr>
            </w:pPr>
          </w:p>
          <w:p>
            <w:pPr>
              <w:spacing w:line="251" w:lineRule="auto"/>
              <w:rPr>
                <w:rFonts w:ascii="Arial"/>
                <w:sz w:val="21"/>
              </w:rPr>
            </w:pPr>
          </w:p>
          <w:p>
            <w:pPr>
              <w:pStyle w:val="7"/>
              <w:spacing w:before="68" w:line="220" w:lineRule="auto"/>
              <w:ind w:left="394"/>
              <w:rPr>
                <w:sz w:val="21"/>
                <w:szCs w:val="21"/>
              </w:rPr>
            </w:pPr>
            <w:r>
              <w:rPr>
                <w:color w:val="00589B"/>
                <w:sz w:val="21"/>
                <w:szCs w:val="21"/>
              </w:rPr>
              <w:t xml:space="preserve">必须戴筋尘口 </w:t>
            </w:r>
            <w:r>
              <w:rPr>
                <w:color w:val="005698"/>
                <w:sz w:val="21"/>
                <w:szCs w:val="21"/>
              </w:rPr>
              <w:t>必须穿防护服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8529" w:type="dxa"/>
            <w:gridSpan w:val="6"/>
            <w:vAlign w:val="top"/>
          </w:tcPr>
          <w:p>
            <w:pPr>
              <w:pStyle w:val="7"/>
              <w:spacing w:before="54" w:line="206" w:lineRule="auto"/>
              <w:ind w:left="363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1373" w:type="dxa"/>
            <w:vAlign w:val="top"/>
          </w:tcPr>
          <w:p>
            <w:pPr>
              <w:spacing w:before="40" w:line="860" w:lineRule="exact"/>
              <w:ind w:firstLine="295"/>
            </w:pPr>
            <w:r>
              <w:rPr>
                <w:position w:val="-17"/>
              </w:rPr>
              <w:drawing>
                <wp:inline distT="0" distB="0" distL="0" distR="0">
                  <wp:extent cx="456565" cy="54610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11"/>
                          <a:stretch>
                            <a:fillRect/>
                          </a:stretch>
                        </pic:blipFill>
                        <pic:spPr>
                          <a:xfrm>
                            <a:off x="0" y="0"/>
                            <a:ext cx="457174" cy="546111"/>
                          </a:xfrm>
                          <a:prstGeom prst="rect">
                            <a:avLst/>
                          </a:prstGeom>
                        </pic:spPr>
                      </pic:pic>
                    </a:graphicData>
                  </a:graphic>
                </wp:inline>
              </w:drawing>
            </w:r>
          </w:p>
        </w:tc>
        <w:tc>
          <w:tcPr>
            <w:tcW w:w="7156" w:type="dxa"/>
            <w:gridSpan w:val="5"/>
            <w:vAlign w:val="top"/>
          </w:tcPr>
          <w:p>
            <w:pPr>
              <w:spacing w:line="325" w:lineRule="auto"/>
              <w:rPr>
                <w:rFonts w:ascii="Arial"/>
                <w:sz w:val="21"/>
              </w:rPr>
            </w:pPr>
          </w:p>
          <w:p>
            <w:pPr>
              <w:pStyle w:val="7"/>
              <w:spacing w:before="68" w:line="219" w:lineRule="auto"/>
              <w:ind w:left="134"/>
              <w:rPr>
                <w:sz w:val="21"/>
                <w:szCs w:val="21"/>
              </w:rPr>
            </w:pPr>
            <w:r>
              <w:rPr>
                <w:b/>
                <w:bCs/>
                <w:spacing w:val="-3"/>
                <w:sz w:val="21"/>
                <w:szCs w:val="21"/>
              </w:rPr>
              <w:t>火警电话：119</w:t>
            </w:r>
            <w:r>
              <w:rPr>
                <w:spacing w:val="-3"/>
                <w:sz w:val="21"/>
                <w:szCs w:val="21"/>
              </w:rPr>
              <w:t xml:space="preserve">    </w:t>
            </w:r>
            <w:r>
              <w:rPr>
                <w:b/>
                <w:bCs/>
                <w:spacing w:val="-3"/>
                <w:sz w:val="21"/>
                <w:szCs w:val="21"/>
              </w:rPr>
              <w:t>急救电话：120</w:t>
            </w:r>
          </w:p>
        </w:tc>
      </w:tr>
    </w:tbl>
    <w:p>
      <w:pPr>
        <w:rPr>
          <w:rFonts w:ascii="Arial"/>
          <w:sz w:val="21"/>
        </w:rPr>
      </w:pPr>
    </w:p>
    <w:p>
      <w:pPr>
        <w:rPr>
          <w:rFonts w:ascii="Arial" w:hAnsi="Arial" w:eastAsia="Arial" w:cs="Arial"/>
          <w:sz w:val="21"/>
          <w:szCs w:val="21"/>
        </w:rPr>
        <w:sectPr>
          <w:footerReference r:id="rId145" w:type="default"/>
          <w:pgSz w:w="11910" w:h="16840"/>
          <w:pgMar w:top="1431" w:right="1695" w:bottom="1182" w:left="1675" w:header="0" w:footer="969" w:gutter="0"/>
          <w:cols w:space="720" w:num="1"/>
        </w:sectPr>
      </w:pPr>
    </w:p>
    <w:p>
      <w:pPr>
        <w:spacing w:before="82"/>
      </w:pPr>
    </w:p>
    <w:tbl>
      <w:tblPr>
        <w:tblStyle w:val="6"/>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1009"/>
        <w:gridCol w:w="685"/>
        <w:gridCol w:w="1552"/>
        <w:gridCol w:w="1997"/>
        <w:gridCol w:w="2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8509" w:type="dxa"/>
            <w:gridSpan w:val="6"/>
            <w:vAlign w:val="top"/>
          </w:tcPr>
          <w:p>
            <w:pPr>
              <w:pStyle w:val="7"/>
              <w:spacing w:before="170" w:line="218" w:lineRule="auto"/>
              <w:ind w:left="298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843" w:type="dxa"/>
            <w:gridSpan w:val="2"/>
            <w:vAlign w:val="top"/>
          </w:tcPr>
          <w:p>
            <w:pPr>
              <w:pStyle w:val="7"/>
              <w:spacing w:before="149" w:line="219" w:lineRule="auto"/>
              <w:ind w:left="494"/>
              <w:rPr>
                <w:sz w:val="21"/>
                <w:szCs w:val="21"/>
              </w:rPr>
            </w:pPr>
            <w:r>
              <w:rPr>
                <w:spacing w:val="3"/>
                <w:sz w:val="21"/>
                <w:szCs w:val="21"/>
              </w:rPr>
              <w:t>风险等级</w:t>
            </w:r>
          </w:p>
        </w:tc>
        <w:tc>
          <w:tcPr>
            <w:tcW w:w="2237" w:type="dxa"/>
            <w:gridSpan w:val="2"/>
            <w:vAlign w:val="top"/>
          </w:tcPr>
          <w:p>
            <w:pPr>
              <w:pStyle w:val="7"/>
              <w:spacing w:before="150" w:line="220" w:lineRule="auto"/>
              <w:ind w:left="811"/>
              <w:rPr>
                <w:sz w:val="21"/>
                <w:szCs w:val="21"/>
              </w:rPr>
            </w:pPr>
            <w:r>
              <w:rPr>
                <w:spacing w:val="-2"/>
                <w:sz w:val="21"/>
                <w:szCs w:val="21"/>
              </w:rPr>
              <w:t>低风险</w:t>
            </w:r>
          </w:p>
        </w:tc>
        <w:tc>
          <w:tcPr>
            <w:tcW w:w="1997" w:type="dxa"/>
            <w:vAlign w:val="top"/>
          </w:tcPr>
          <w:p>
            <w:pPr>
              <w:pStyle w:val="7"/>
              <w:spacing w:before="149" w:line="219" w:lineRule="auto"/>
              <w:ind w:left="464"/>
              <w:rPr>
                <w:sz w:val="21"/>
                <w:szCs w:val="21"/>
              </w:rPr>
            </w:pPr>
            <w:r>
              <w:rPr>
                <w:spacing w:val="2"/>
                <w:sz w:val="21"/>
                <w:szCs w:val="21"/>
              </w:rPr>
              <w:t>风险点编号</w:t>
            </w:r>
          </w:p>
        </w:tc>
        <w:tc>
          <w:tcPr>
            <w:tcW w:w="2432" w:type="dxa"/>
            <w:vAlign w:val="top"/>
          </w:tcPr>
          <w:p>
            <w:pPr>
              <w:pStyle w:val="7"/>
              <w:spacing w:before="203" w:line="183" w:lineRule="auto"/>
              <w:ind w:left="998"/>
              <w:rPr>
                <w:sz w:val="21"/>
                <w:szCs w:val="21"/>
              </w:rPr>
            </w:pPr>
            <w:r>
              <w:rPr>
                <w:spacing w:val="-1"/>
                <w:sz w:val="21"/>
                <w:szCs w:val="21"/>
              </w:rPr>
              <w:t>P003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080" w:type="dxa"/>
            <w:gridSpan w:val="4"/>
            <w:vMerge w:val="restart"/>
            <w:tcBorders>
              <w:bottom w:val="nil"/>
            </w:tcBorders>
            <w:vAlign w:val="top"/>
          </w:tcPr>
          <w:p>
            <w:pPr>
              <w:rPr>
                <w:rFonts w:ascii="Arial"/>
                <w:sz w:val="21"/>
              </w:rPr>
            </w:pPr>
          </w:p>
        </w:tc>
        <w:tc>
          <w:tcPr>
            <w:tcW w:w="1997" w:type="dxa"/>
            <w:vAlign w:val="top"/>
          </w:tcPr>
          <w:p>
            <w:pPr>
              <w:pStyle w:val="7"/>
              <w:spacing w:before="101" w:line="220" w:lineRule="auto"/>
              <w:ind w:left="464"/>
              <w:rPr>
                <w:sz w:val="21"/>
                <w:szCs w:val="21"/>
              </w:rPr>
            </w:pPr>
            <w:r>
              <w:rPr>
                <w:spacing w:val="-2"/>
                <w:sz w:val="21"/>
                <w:szCs w:val="21"/>
              </w:rPr>
              <w:t>风险点名称</w:t>
            </w:r>
          </w:p>
        </w:tc>
        <w:tc>
          <w:tcPr>
            <w:tcW w:w="2432" w:type="dxa"/>
            <w:vAlign w:val="top"/>
          </w:tcPr>
          <w:p>
            <w:pPr>
              <w:pStyle w:val="7"/>
              <w:spacing w:before="100" w:line="219" w:lineRule="auto"/>
              <w:ind w:left="998"/>
              <w:rPr>
                <w:sz w:val="21"/>
                <w:szCs w:val="21"/>
              </w:rPr>
            </w:pPr>
            <w:r>
              <w:rPr>
                <w:spacing w:val="-3"/>
                <w:sz w:val="21"/>
                <w:szCs w:val="21"/>
              </w:rPr>
              <w:t>叉车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080" w:type="dxa"/>
            <w:gridSpan w:val="4"/>
            <w:vMerge w:val="continue"/>
            <w:tcBorders>
              <w:top w:val="nil"/>
              <w:bottom w:val="nil"/>
            </w:tcBorders>
            <w:vAlign w:val="top"/>
          </w:tcPr>
          <w:p>
            <w:pPr>
              <w:rPr>
                <w:rFonts w:ascii="Arial"/>
                <w:sz w:val="21"/>
              </w:rPr>
            </w:pPr>
          </w:p>
        </w:tc>
        <w:tc>
          <w:tcPr>
            <w:tcW w:w="1997" w:type="dxa"/>
            <w:vAlign w:val="top"/>
          </w:tcPr>
          <w:p>
            <w:pPr>
              <w:pStyle w:val="7"/>
              <w:spacing w:before="101" w:line="219" w:lineRule="auto"/>
              <w:ind w:left="575"/>
              <w:rPr>
                <w:sz w:val="21"/>
                <w:szCs w:val="21"/>
              </w:rPr>
            </w:pPr>
            <w:r>
              <w:rPr>
                <w:spacing w:val="3"/>
                <w:sz w:val="21"/>
                <w:szCs w:val="21"/>
              </w:rPr>
              <w:t>管控层级</w:t>
            </w:r>
          </w:p>
        </w:tc>
        <w:tc>
          <w:tcPr>
            <w:tcW w:w="2432" w:type="dxa"/>
            <w:vAlign w:val="top"/>
          </w:tcPr>
          <w:p>
            <w:pPr>
              <w:pStyle w:val="7"/>
              <w:spacing w:before="102" w:line="221" w:lineRule="auto"/>
              <w:ind w:left="99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4080" w:type="dxa"/>
            <w:gridSpan w:val="4"/>
            <w:vMerge w:val="continue"/>
            <w:tcBorders>
              <w:top w:val="nil"/>
              <w:bottom w:val="nil"/>
            </w:tcBorders>
            <w:vAlign w:val="top"/>
          </w:tcPr>
          <w:p>
            <w:pPr>
              <w:rPr>
                <w:rFonts w:ascii="Arial"/>
                <w:sz w:val="21"/>
              </w:rPr>
            </w:pPr>
          </w:p>
        </w:tc>
        <w:tc>
          <w:tcPr>
            <w:tcW w:w="1997" w:type="dxa"/>
            <w:vAlign w:val="top"/>
          </w:tcPr>
          <w:p>
            <w:pPr>
              <w:pStyle w:val="7"/>
              <w:spacing w:before="122" w:line="220" w:lineRule="auto"/>
              <w:ind w:left="575"/>
              <w:rPr>
                <w:sz w:val="21"/>
                <w:szCs w:val="21"/>
              </w:rPr>
            </w:pPr>
            <w:r>
              <w:rPr>
                <w:spacing w:val="3"/>
                <w:sz w:val="21"/>
                <w:szCs w:val="21"/>
              </w:rPr>
              <w:t>导致后果</w:t>
            </w:r>
          </w:p>
        </w:tc>
        <w:tc>
          <w:tcPr>
            <w:tcW w:w="243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4080" w:type="dxa"/>
            <w:gridSpan w:val="4"/>
            <w:vMerge w:val="continue"/>
            <w:tcBorders>
              <w:top w:val="nil"/>
            </w:tcBorders>
            <w:vAlign w:val="top"/>
          </w:tcPr>
          <w:p>
            <w:pPr>
              <w:rPr>
                <w:rFonts w:ascii="Arial"/>
                <w:sz w:val="21"/>
              </w:rPr>
            </w:pPr>
          </w:p>
        </w:tc>
        <w:tc>
          <w:tcPr>
            <w:tcW w:w="1997" w:type="dxa"/>
            <w:vAlign w:val="top"/>
          </w:tcPr>
          <w:p>
            <w:pPr>
              <w:pStyle w:val="7"/>
              <w:spacing w:before="82" w:line="219" w:lineRule="auto"/>
              <w:ind w:left="414"/>
              <w:rPr>
                <w:sz w:val="21"/>
                <w:szCs w:val="21"/>
              </w:rPr>
            </w:pPr>
            <w:r>
              <w:rPr>
                <w:spacing w:val="-3"/>
                <w:sz w:val="21"/>
                <w:szCs w:val="21"/>
              </w:rPr>
              <w:t>责任人/电话</w:t>
            </w:r>
          </w:p>
        </w:tc>
        <w:tc>
          <w:tcPr>
            <w:tcW w:w="2432" w:type="dxa"/>
            <w:vAlign w:val="top"/>
          </w:tcPr>
          <w:p>
            <w:pPr>
              <w:pStyle w:val="7"/>
              <w:spacing w:before="83" w:line="220" w:lineRule="auto"/>
              <w:ind w:left="78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49"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09" w:type="dxa"/>
            <w:gridSpan w:val="6"/>
            <w:vAlign w:val="top"/>
          </w:tcPr>
          <w:p>
            <w:pPr>
              <w:pStyle w:val="7"/>
              <w:spacing w:before="52" w:line="219" w:lineRule="auto"/>
              <w:ind w:left="104"/>
              <w:rPr>
                <w:sz w:val="21"/>
                <w:szCs w:val="21"/>
              </w:rPr>
            </w:pPr>
            <w:r>
              <w:rPr>
                <w:sz w:val="21"/>
                <w:szCs w:val="21"/>
              </w:rPr>
              <w:t>1、无影响安全使用的损坏、腐蚀、异响，运行正常</w:t>
            </w:r>
          </w:p>
          <w:p>
            <w:pPr>
              <w:pStyle w:val="7"/>
              <w:spacing w:before="69" w:line="219" w:lineRule="auto"/>
              <w:ind w:left="104"/>
              <w:rPr>
                <w:sz w:val="21"/>
                <w:szCs w:val="21"/>
              </w:rPr>
            </w:pPr>
            <w:r>
              <w:rPr>
                <w:sz w:val="21"/>
                <w:szCs w:val="21"/>
              </w:rPr>
              <w:t>2、液压系统、传动系统、转向系统、制动系统、照明系统正常，功能有</w:t>
            </w:r>
            <w:r>
              <w:rPr>
                <w:spacing w:val="-1"/>
                <w:sz w:val="21"/>
                <w:szCs w:val="21"/>
              </w:rPr>
              <w:t>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509" w:type="dxa"/>
            <w:gridSpan w:val="6"/>
            <w:vAlign w:val="top"/>
          </w:tcPr>
          <w:p>
            <w:pPr>
              <w:pStyle w:val="7"/>
              <w:spacing w:before="70"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8" w:hRule="atLeast"/>
        </w:trPr>
        <w:tc>
          <w:tcPr>
            <w:tcW w:w="8509" w:type="dxa"/>
            <w:gridSpan w:val="6"/>
            <w:vAlign w:val="top"/>
          </w:tcPr>
          <w:p>
            <w:pPr>
              <w:pStyle w:val="7"/>
              <w:spacing w:before="42" w:line="250" w:lineRule="auto"/>
              <w:ind w:left="104" w:right="712" w:firstLine="10"/>
              <w:rPr>
                <w:sz w:val="21"/>
                <w:szCs w:val="21"/>
              </w:rPr>
            </w:pPr>
            <w:r>
              <w:rPr>
                <w:sz w:val="21"/>
                <w:szCs w:val="21"/>
              </w:rPr>
              <w:t>1、1、建立特种设备作业安全规程。2、建立维修保养制度3、定期检查设备状况4停</w:t>
            </w:r>
            <w:r>
              <w:rPr>
                <w:spacing w:val="5"/>
                <w:sz w:val="21"/>
                <w:szCs w:val="21"/>
              </w:rPr>
              <w:t xml:space="preserve"> </w:t>
            </w:r>
            <w:r>
              <w:rPr>
                <w:spacing w:val="-3"/>
                <w:sz w:val="21"/>
                <w:szCs w:val="21"/>
              </w:rPr>
              <w:t>车必须拉起手刹。   5、严禁超速、超载、疲劳驾驶，货物挡住视线应倒行。</w:t>
            </w:r>
          </w:p>
          <w:p>
            <w:pPr>
              <w:pStyle w:val="7"/>
              <w:spacing w:before="72" w:line="219" w:lineRule="auto"/>
              <w:ind w:left="94"/>
              <w:rPr>
                <w:sz w:val="21"/>
                <w:szCs w:val="21"/>
              </w:rPr>
            </w:pPr>
            <w:r>
              <w:rPr>
                <w:spacing w:val="-7"/>
                <w:sz w:val="21"/>
                <w:szCs w:val="21"/>
              </w:rPr>
              <w:t xml:space="preserve">2、经过岗位培训，考核合格后上岗作业。   每年接受安全再教育。  </w:t>
            </w:r>
            <w:r>
              <w:rPr>
                <w:spacing w:val="-8"/>
                <w:sz w:val="21"/>
                <w:szCs w:val="21"/>
              </w:rPr>
              <w:t xml:space="preserve">  特种作业人员持有特</w:t>
            </w:r>
          </w:p>
          <w:p>
            <w:pPr>
              <w:pStyle w:val="7"/>
              <w:spacing w:before="69" w:line="290" w:lineRule="exact"/>
              <w:ind w:left="124"/>
              <w:rPr>
                <w:sz w:val="21"/>
                <w:szCs w:val="21"/>
              </w:rPr>
            </w:pPr>
            <w:r>
              <w:rPr>
                <w:spacing w:val="-1"/>
                <w:position w:val="5"/>
                <w:sz w:val="21"/>
                <w:szCs w:val="21"/>
              </w:rPr>
              <w:t>种设备操作人员岗位操作证书。</w:t>
            </w:r>
          </w:p>
          <w:p>
            <w:pPr>
              <w:pStyle w:val="7"/>
              <w:spacing w:line="218" w:lineRule="auto"/>
              <w:ind w:left="104"/>
              <w:rPr>
                <w:sz w:val="21"/>
                <w:szCs w:val="21"/>
              </w:rPr>
            </w:pPr>
            <w:r>
              <w:rPr>
                <w:spacing w:val="1"/>
                <w:sz w:val="21"/>
                <w:szCs w:val="21"/>
              </w:rPr>
              <w:t>3、佩戴安全帽</w:t>
            </w:r>
          </w:p>
          <w:p>
            <w:pPr>
              <w:pStyle w:val="7"/>
              <w:spacing w:before="83" w:line="197" w:lineRule="auto"/>
              <w:ind w:left="94"/>
              <w:rPr>
                <w:sz w:val="21"/>
                <w:szCs w:val="21"/>
              </w:rPr>
            </w:pPr>
            <w:r>
              <w:rPr>
                <w:spacing w:val="-1"/>
                <w:sz w:val="21"/>
                <w:szCs w:val="21"/>
              </w:rPr>
              <w:t>4、悬挂“当心叉车”等安全警示标识。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3" w:line="217" w:lineRule="auto"/>
              <w:ind w:left="382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09" w:type="dxa"/>
            <w:gridSpan w:val="6"/>
            <w:vAlign w:val="top"/>
          </w:tcPr>
          <w:p>
            <w:pPr>
              <w:pStyle w:val="7"/>
              <w:spacing w:before="125" w:line="184" w:lineRule="auto"/>
              <w:ind w:left="104"/>
              <w:rPr>
                <w:sz w:val="21"/>
                <w:szCs w:val="21"/>
              </w:rPr>
            </w:pPr>
            <w:r>
              <w:rPr>
                <w:spacing w:val="-10"/>
                <w:sz w:val="21"/>
                <w:szCs w:val="21"/>
              </w:rPr>
              <w:t>1、</w:t>
            </w:r>
          </w:p>
          <w:p>
            <w:pPr>
              <w:pStyle w:val="7"/>
              <w:spacing w:before="29" w:line="219" w:lineRule="auto"/>
              <w:ind w:left="204"/>
              <w:rPr>
                <w:sz w:val="21"/>
                <w:szCs w:val="21"/>
              </w:rPr>
            </w:pPr>
            <w:r>
              <w:rPr>
                <w:spacing w:val="-2"/>
                <w:sz w:val="21"/>
                <w:szCs w:val="21"/>
              </w:rPr>
              <w:t>2、车辆伤害事故发生后，立即停止车辆行走，报警呼救。严禁</w:t>
            </w:r>
            <w:r>
              <w:rPr>
                <w:spacing w:val="-3"/>
                <w:sz w:val="21"/>
                <w:szCs w:val="21"/>
              </w:rPr>
              <w:t>车辆二次移动。   采取急</w:t>
            </w:r>
          </w:p>
          <w:p>
            <w:pPr>
              <w:pStyle w:val="7"/>
              <w:spacing w:before="82" w:line="219" w:lineRule="auto"/>
              <w:ind w:left="114"/>
              <w:rPr>
                <w:sz w:val="21"/>
                <w:szCs w:val="21"/>
              </w:rPr>
            </w:pPr>
            <w:r>
              <w:rPr>
                <w:spacing w:val="-1"/>
                <w:sz w:val="21"/>
                <w:szCs w:val="21"/>
              </w:rPr>
              <w:t>救措施，拨打120急救电话。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09" w:type="dxa"/>
            <w:gridSpan w:val="6"/>
            <w:vAlign w:val="top"/>
          </w:tcPr>
          <w:p>
            <w:pPr>
              <w:pStyle w:val="7"/>
              <w:spacing w:before="54" w:line="216" w:lineRule="auto"/>
              <w:ind w:left="382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09" w:type="dxa"/>
            <w:gridSpan w:val="6"/>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09" w:type="dxa"/>
            <w:gridSpan w:val="6"/>
            <w:vAlign w:val="top"/>
          </w:tcPr>
          <w:p>
            <w:pPr>
              <w:pStyle w:val="7"/>
              <w:spacing w:before="64" w:line="219" w:lineRule="auto"/>
              <w:ind w:left="361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834" w:type="dxa"/>
            <w:vAlign w:val="top"/>
          </w:tcPr>
          <w:p>
            <w:pPr>
              <w:spacing w:before="39" w:line="859" w:lineRule="exact"/>
              <w:ind w:firstLine="25"/>
            </w:pPr>
            <w:r>
              <w:rPr>
                <w:position w:val="-17"/>
              </w:rPr>
              <w:drawing>
                <wp:inline distT="0" distB="0" distL="0" distR="0">
                  <wp:extent cx="481965" cy="545465"/>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12"/>
                          <a:stretch>
                            <a:fillRect/>
                          </a:stretch>
                        </pic:blipFill>
                        <pic:spPr>
                          <a:xfrm>
                            <a:off x="0" y="0"/>
                            <a:ext cx="482585" cy="546005"/>
                          </a:xfrm>
                          <a:prstGeom prst="rect">
                            <a:avLst/>
                          </a:prstGeom>
                        </pic:spPr>
                      </pic:pic>
                    </a:graphicData>
                  </a:graphic>
                </wp:inline>
              </w:drawing>
            </w:r>
          </w:p>
        </w:tc>
        <w:tc>
          <w:tcPr>
            <w:tcW w:w="1694" w:type="dxa"/>
            <w:gridSpan w:val="2"/>
            <w:tcBorders>
              <w:right w:val="nil"/>
            </w:tcBorders>
            <w:vAlign w:val="top"/>
          </w:tcPr>
          <w:p>
            <w:pPr>
              <w:spacing w:line="314" w:lineRule="auto"/>
              <w:rPr>
                <w:rFonts w:ascii="Arial"/>
                <w:sz w:val="21"/>
              </w:rPr>
            </w:pPr>
          </w:p>
          <w:p>
            <w:pPr>
              <w:pStyle w:val="7"/>
              <w:spacing w:before="68" w:line="219" w:lineRule="auto"/>
              <w:ind w:left="143"/>
              <w:rPr>
                <w:sz w:val="21"/>
                <w:szCs w:val="21"/>
              </w:rPr>
            </w:pPr>
            <w:r>
              <w:rPr>
                <w:b/>
                <w:bCs/>
                <w:spacing w:val="-4"/>
                <w:sz w:val="21"/>
                <w:szCs w:val="21"/>
              </w:rPr>
              <w:t>火警电话：119</w:t>
            </w:r>
          </w:p>
        </w:tc>
        <w:tc>
          <w:tcPr>
            <w:tcW w:w="5981" w:type="dxa"/>
            <w:gridSpan w:val="3"/>
            <w:tcBorders>
              <w:left w:val="nil"/>
            </w:tcBorders>
            <w:vAlign w:val="top"/>
          </w:tcPr>
          <w:p>
            <w:pPr>
              <w:spacing w:line="245" w:lineRule="auto"/>
              <w:rPr>
                <w:rFonts w:ascii="Arial"/>
                <w:sz w:val="21"/>
              </w:rPr>
            </w:pPr>
          </w:p>
          <w:p>
            <w:pPr>
              <w:pStyle w:val="7"/>
              <w:spacing w:before="68" w:line="219" w:lineRule="auto"/>
              <w:ind w:left="185"/>
              <w:rPr>
                <w:sz w:val="21"/>
                <w:szCs w:val="21"/>
              </w:rPr>
            </w:pPr>
            <w:r>
              <w:rPr>
                <w:b/>
                <w:bCs/>
                <w:spacing w:val="-4"/>
                <w:sz w:val="21"/>
                <w:szCs w:val="21"/>
              </w:rPr>
              <w:t>急救电话：120</w:t>
            </w:r>
          </w:p>
        </w:tc>
      </w:tr>
    </w:tbl>
    <w:p>
      <w:pPr>
        <w:rPr>
          <w:rFonts w:ascii="Arial"/>
          <w:sz w:val="21"/>
        </w:rPr>
      </w:pPr>
    </w:p>
    <w:p>
      <w:pPr>
        <w:rPr>
          <w:rFonts w:ascii="Arial" w:hAnsi="Arial" w:eastAsia="Arial" w:cs="Arial"/>
          <w:sz w:val="21"/>
          <w:szCs w:val="21"/>
        </w:rPr>
        <w:sectPr>
          <w:footerReference r:id="rId146" w:type="default"/>
          <w:pgSz w:w="11910" w:h="16840"/>
          <w:pgMar w:top="1431" w:right="1705" w:bottom="1182" w:left="1685" w:header="0" w:footer="969" w:gutter="0"/>
          <w:cols w:space="720" w:num="1"/>
        </w:sectPr>
      </w:pPr>
    </w:p>
    <w:p>
      <w:pPr>
        <w:spacing w:before="92"/>
      </w:pPr>
    </w:p>
    <w:tbl>
      <w:tblPr>
        <w:tblStyle w:val="6"/>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698"/>
        <w:gridCol w:w="1558"/>
        <w:gridCol w:w="1977"/>
        <w:gridCol w:w="2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9" w:type="dxa"/>
            <w:gridSpan w:val="5"/>
            <w:vAlign w:val="top"/>
          </w:tcPr>
          <w:p>
            <w:pPr>
              <w:pStyle w:val="7"/>
              <w:spacing w:before="170" w:line="218" w:lineRule="auto"/>
              <w:ind w:left="299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100" w:type="dxa"/>
            <w:gridSpan w:val="3"/>
            <w:vAlign w:val="top"/>
          </w:tcPr>
          <w:p>
            <w:pPr>
              <w:pStyle w:val="7"/>
              <w:spacing w:before="128" w:line="230" w:lineRule="auto"/>
              <w:ind w:left="494"/>
              <w:rPr>
                <w:sz w:val="21"/>
                <w:szCs w:val="21"/>
              </w:rPr>
            </w:pPr>
            <w:r>
              <w:rPr>
                <w:spacing w:val="1"/>
                <w:sz w:val="21"/>
                <w:szCs w:val="21"/>
              </w:rPr>
              <w:t>风险等级</w:t>
            </w:r>
            <w:r>
              <w:rPr>
                <w:spacing w:val="4"/>
                <w:sz w:val="21"/>
                <w:szCs w:val="21"/>
              </w:rPr>
              <w:t xml:space="preserve">            </w:t>
            </w:r>
            <w:r>
              <w:rPr>
                <w:spacing w:val="1"/>
                <w:position w:val="-1"/>
                <w:sz w:val="21"/>
                <w:szCs w:val="21"/>
              </w:rPr>
              <w:t>低风险</w:t>
            </w:r>
          </w:p>
        </w:tc>
        <w:tc>
          <w:tcPr>
            <w:tcW w:w="1977" w:type="dxa"/>
            <w:vAlign w:val="top"/>
          </w:tcPr>
          <w:p>
            <w:pPr>
              <w:pStyle w:val="7"/>
              <w:spacing w:before="139" w:line="219" w:lineRule="auto"/>
              <w:ind w:left="454"/>
              <w:rPr>
                <w:sz w:val="21"/>
                <w:szCs w:val="21"/>
              </w:rPr>
            </w:pPr>
            <w:r>
              <w:rPr>
                <w:spacing w:val="2"/>
                <w:sz w:val="21"/>
                <w:szCs w:val="21"/>
              </w:rPr>
              <w:t>风险点编号</w:t>
            </w:r>
          </w:p>
        </w:tc>
        <w:tc>
          <w:tcPr>
            <w:tcW w:w="2442" w:type="dxa"/>
            <w:vAlign w:val="top"/>
          </w:tcPr>
          <w:p>
            <w:pPr>
              <w:pStyle w:val="7"/>
              <w:spacing w:before="193" w:line="183" w:lineRule="auto"/>
              <w:ind w:left="1008"/>
              <w:rPr>
                <w:sz w:val="21"/>
                <w:szCs w:val="21"/>
              </w:rPr>
            </w:pPr>
            <w:r>
              <w:rPr>
                <w:spacing w:val="-1"/>
                <w:sz w:val="21"/>
                <w:szCs w:val="21"/>
              </w:rPr>
              <w:t>P002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100" w:type="dxa"/>
            <w:gridSpan w:val="3"/>
            <w:vMerge w:val="restart"/>
            <w:tcBorders>
              <w:bottom w:val="nil"/>
            </w:tcBorders>
            <w:vAlign w:val="top"/>
          </w:tcPr>
          <w:p>
            <w:pPr>
              <w:rPr>
                <w:rFonts w:ascii="Arial"/>
                <w:sz w:val="21"/>
              </w:rPr>
            </w:pPr>
          </w:p>
        </w:tc>
        <w:tc>
          <w:tcPr>
            <w:tcW w:w="1977" w:type="dxa"/>
            <w:vAlign w:val="top"/>
          </w:tcPr>
          <w:p>
            <w:pPr>
              <w:pStyle w:val="7"/>
              <w:spacing w:before="101" w:line="220" w:lineRule="auto"/>
              <w:ind w:left="454"/>
              <w:rPr>
                <w:sz w:val="21"/>
                <w:szCs w:val="21"/>
              </w:rPr>
            </w:pPr>
            <w:r>
              <w:rPr>
                <w:spacing w:val="-2"/>
                <w:sz w:val="21"/>
                <w:szCs w:val="21"/>
              </w:rPr>
              <w:t>风险点名称</w:t>
            </w:r>
          </w:p>
        </w:tc>
        <w:tc>
          <w:tcPr>
            <w:tcW w:w="2442" w:type="dxa"/>
            <w:vAlign w:val="top"/>
          </w:tcPr>
          <w:p>
            <w:pPr>
              <w:pStyle w:val="7"/>
              <w:spacing w:before="99" w:line="219" w:lineRule="auto"/>
              <w:ind w:left="587"/>
              <w:rPr>
                <w:sz w:val="21"/>
                <w:szCs w:val="21"/>
              </w:rPr>
            </w:pPr>
            <w:r>
              <w:rPr>
                <w:spacing w:val="2"/>
                <w:sz w:val="21"/>
                <w:szCs w:val="21"/>
              </w:rPr>
              <w:t>搬运机械手臂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01" w:line="219" w:lineRule="auto"/>
              <w:ind w:left="565"/>
              <w:rPr>
                <w:sz w:val="21"/>
                <w:szCs w:val="21"/>
              </w:rPr>
            </w:pPr>
            <w:r>
              <w:rPr>
                <w:spacing w:val="3"/>
                <w:sz w:val="21"/>
                <w:szCs w:val="21"/>
              </w:rPr>
              <w:t>管控层级</w:t>
            </w:r>
          </w:p>
        </w:tc>
        <w:tc>
          <w:tcPr>
            <w:tcW w:w="2442" w:type="dxa"/>
            <w:vAlign w:val="top"/>
          </w:tcPr>
          <w:p>
            <w:pPr>
              <w:pStyle w:val="7"/>
              <w:spacing w:before="102" w:line="221" w:lineRule="auto"/>
              <w:ind w:left="1008"/>
              <w:rPr>
                <w:sz w:val="21"/>
                <w:szCs w:val="21"/>
              </w:rPr>
            </w:pPr>
            <w:r>
              <w:rPr>
                <w:spacing w:val="-2"/>
                <w:sz w:val="21"/>
                <w:szCs w:val="21"/>
              </w:rPr>
              <w:t>班组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100" w:type="dxa"/>
            <w:gridSpan w:val="3"/>
            <w:vMerge w:val="continue"/>
            <w:tcBorders>
              <w:top w:val="nil"/>
              <w:bottom w:val="nil"/>
            </w:tcBorders>
            <w:vAlign w:val="top"/>
          </w:tcPr>
          <w:p>
            <w:pPr>
              <w:rPr>
                <w:rFonts w:ascii="Arial"/>
                <w:sz w:val="21"/>
              </w:rPr>
            </w:pPr>
          </w:p>
        </w:tc>
        <w:tc>
          <w:tcPr>
            <w:tcW w:w="1977" w:type="dxa"/>
            <w:vAlign w:val="top"/>
          </w:tcPr>
          <w:p>
            <w:pPr>
              <w:pStyle w:val="7"/>
              <w:spacing w:before="112" w:line="220" w:lineRule="auto"/>
              <w:ind w:left="565"/>
              <w:rPr>
                <w:sz w:val="21"/>
                <w:szCs w:val="21"/>
              </w:rPr>
            </w:pPr>
            <w:r>
              <w:rPr>
                <w:spacing w:val="3"/>
                <w:sz w:val="21"/>
                <w:szCs w:val="21"/>
              </w:rPr>
              <w:t>导致后果</w:t>
            </w:r>
          </w:p>
        </w:tc>
        <w:tc>
          <w:tcPr>
            <w:tcW w:w="244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100" w:type="dxa"/>
            <w:gridSpan w:val="3"/>
            <w:vMerge w:val="continue"/>
            <w:tcBorders>
              <w:top w:val="nil"/>
            </w:tcBorders>
            <w:vAlign w:val="top"/>
          </w:tcPr>
          <w:p>
            <w:pPr>
              <w:rPr>
                <w:rFonts w:ascii="Arial"/>
                <w:sz w:val="21"/>
              </w:rPr>
            </w:pPr>
          </w:p>
        </w:tc>
        <w:tc>
          <w:tcPr>
            <w:tcW w:w="1977" w:type="dxa"/>
            <w:vAlign w:val="top"/>
          </w:tcPr>
          <w:p>
            <w:pPr>
              <w:pStyle w:val="7"/>
              <w:spacing w:before="92" w:line="219" w:lineRule="auto"/>
              <w:ind w:left="404"/>
              <w:rPr>
                <w:sz w:val="21"/>
                <w:szCs w:val="21"/>
              </w:rPr>
            </w:pPr>
            <w:r>
              <w:rPr>
                <w:spacing w:val="-3"/>
                <w:sz w:val="21"/>
                <w:szCs w:val="21"/>
              </w:rPr>
              <w:t>责任人/电话</w:t>
            </w:r>
          </w:p>
        </w:tc>
        <w:tc>
          <w:tcPr>
            <w:tcW w:w="2442" w:type="dxa"/>
            <w:vAlign w:val="top"/>
          </w:tcPr>
          <w:p>
            <w:pPr>
              <w:pStyle w:val="7"/>
              <w:spacing w:before="93" w:line="220" w:lineRule="auto"/>
              <w:ind w:left="797"/>
              <w:rPr>
                <w:sz w:val="21"/>
                <w:szCs w:val="21"/>
              </w:rPr>
            </w:pPr>
            <w:r>
              <w:rPr>
                <w:spacing w:val="2"/>
                <w:sz w:val="21"/>
                <w:szCs w:val="21"/>
              </w:rPr>
              <w:t>岗位职工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49" w:line="219" w:lineRule="auto"/>
              <w:ind w:left="381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19" w:type="dxa"/>
            <w:gridSpan w:val="5"/>
            <w:vAlign w:val="top"/>
          </w:tcPr>
          <w:p>
            <w:pPr>
              <w:pStyle w:val="7"/>
              <w:spacing w:before="51" w:line="312" w:lineRule="exact"/>
              <w:ind w:left="114"/>
              <w:rPr>
                <w:sz w:val="21"/>
                <w:szCs w:val="21"/>
              </w:rPr>
            </w:pPr>
            <w:r>
              <w:rPr>
                <w:position w:val="7"/>
                <w:sz w:val="21"/>
                <w:szCs w:val="21"/>
              </w:rPr>
              <w:t>1、传动电机固定牢固，接线规范，接地、接零齐全有</w:t>
            </w:r>
            <w:r>
              <w:rPr>
                <w:spacing w:val="-1"/>
                <w:position w:val="7"/>
                <w:sz w:val="21"/>
                <w:szCs w:val="21"/>
              </w:rPr>
              <w:t>效。</w:t>
            </w:r>
          </w:p>
          <w:p>
            <w:pPr>
              <w:pStyle w:val="7"/>
              <w:spacing w:line="220" w:lineRule="auto"/>
              <w:ind w:left="114"/>
              <w:rPr>
                <w:sz w:val="21"/>
                <w:szCs w:val="21"/>
              </w:rPr>
            </w:pPr>
            <w:r>
              <w:rPr>
                <w:spacing w:val="-2"/>
                <w:sz w:val="21"/>
                <w:szCs w:val="21"/>
              </w:rPr>
              <w:t>2、牢固可靠</w:t>
            </w:r>
          </w:p>
          <w:p>
            <w:pPr>
              <w:pStyle w:val="7"/>
              <w:spacing w:before="69" w:line="219" w:lineRule="auto"/>
              <w:ind w:left="114"/>
              <w:rPr>
                <w:sz w:val="21"/>
                <w:szCs w:val="21"/>
              </w:rPr>
            </w:pPr>
            <w:r>
              <w:rPr>
                <w:sz w:val="21"/>
                <w:szCs w:val="21"/>
              </w:rPr>
              <w:t>3、运行平稳，无异响晃动现象，安全设施齐全。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19" w:type="dxa"/>
            <w:gridSpan w:val="5"/>
            <w:vAlign w:val="top"/>
          </w:tcPr>
          <w:p>
            <w:pPr>
              <w:pStyle w:val="7"/>
              <w:spacing w:before="59" w:line="219" w:lineRule="auto"/>
              <w:ind w:left="382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8519" w:type="dxa"/>
            <w:gridSpan w:val="5"/>
            <w:vAlign w:val="top"/>
          </w:tcPr>
          <w:p>
            <w:pPr>
              <w:pStyle w:val="7"/>
              <w:spacing w:before="39" w:line="214" w:lineRule="auto"/>
              <w:ind w:left="114"/>
              <w:rPr>
                <w:sz w:val="21"/>
                <w:szCs w:val="21"/>
              </w:rPr>
            </w:pPr>
            <w:r>
              <w:rPr>
                <w:spacing w:val="-7"/>
                <w:sz w:val="21"/>
                <w:szCs w:val="21"/>
              </w:rPr>
              <w:t>1、1、配电箱及电动机有效接地。   2、电气线路pe防护。    3、采取漏电保</w:t>
            </w:r>
            <w:r>
              <w:rPr>
                <w:spacing w:val="-8"/>
                <w:sz w:val="21"/>
                <w:szCs w:val="21"/>
              </w:rPr>
              <w:t>护装置。</w:t>
            </w:r>
          </w:p>
          <w:p>
            <w:pPr>
              <w:pStyle w:val="7"/>
              <w:spacing w:before="81" w:line="330" w:lineRule="exact"/>
              <w:ind w:left="114"/>
              <w:rPr>
                <w:sz w:val="21"/>
                <w:szCs w:val="21"/>
              </w:rPr>
            </w:pPr>
            <w:r>
              <w:rPr>
                <w:spacing w:val="-1"/>
                <w:position w:val="8"/>
                <w:sz w:val="21"/>
                <w:szCs w:val="21"/>
              </w:rPr>
              <w:t>2、安装防护栏，闯入光电连锁及声光报警。</w:t>
            </w:r>
          </w:p>
          <w:p>
            <w:pPr>
              <w:pStyle w:val="7"/>
              <w:spacing w:line="218" w:lineRule="auto"/>
              <w:ind w:left="114"/>
              <w:rPr>
                <w:sz w:val="21"/>
                <w:szCs w:val="21"/>
              </w:rPr>
            </w:pPr>
            <w:r>
              <w:rPr>
                <w:sz w:val="21"/>
                <w:szCs w:val="21"/>
              </w:rPr>
              <w:t>3、地脚螺栓齐全、完好、有效。</w:t>
            </w:r>
          </w:p>
          <w:p>
            <w:pPr>
              <w:pStyle w:val="7"/>
              <w:spacing w:before="41" w:line="215" w:lineRule="auto"/>
              <w:ind w:left="114"/>
              <w:rPr>
                <w:sz w:val="21"/>
                <w:szCs w:val="21"/>
              </w:rPr>
            </w:pPr>
            <w:r>
              <w:rPr>
                <w:spacing w:val="-1"/>
                <w:sz w:val="21"/>
                <w:szCs w:val="21"/>
              </w:rPr>
              <w:t>4、执行设备安全操作规程，岗位人员每班检查一次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8519" w:type="dxa"/>
            <w:gridSpan w:val="5"/>
            <w:vAlign w:val="top"/>
          </w:tcPr>
          <w:p>
            <w:pPr>
              <w:pStyle w:val="7"/>
              <w:spacing w:before="53" w:line="217" w:lineRule="auto"/>
              <w:ind w:left="3808"/>
              <w:rPr>
                <w:sz w:val="21"/>
                <w:szCs w:val="21"/>
              </w:rPr>
            </w:pPr>
            <w:r>
              <w:rPr>
                <w:b/>
                <w:bCs/>
                <w:spacing w:val="-4"/>
                <w:sz w:val="21"/>
                <w:szCs w:val="21"/>
              </w:rPr>
              <w:t>应急措施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8519" w:type="dxa"/>
            <w:gridSpan w:val="5"/>
            <w:vAlign w:val="top"/>
          </w:tcPr>
          <w:p>
            <w:pPr>
              <w:pStyle w:val="7"/>
              <w:spacing w:before="145" w:line="184" w:lineRule="auto"/>
              <w:ind w:left="114"/>
              <w:rPr>
                <w:sz w:val="21"/>
                <w:szCs w:val="21"/>
              </w:rPr>
            </w:pPr>
            <w:r>
              <w:rPr>
                <w:spacing w:val="-10"/>
                <w:sz w:val="21"/>
                <w:szCs w:val="21"/>
              </w:rPr>
              <w:t>1、</w:t>
            </w:r>
          </w:p>
          <w:p>
            <w:pPr>
              <w:pStyle w:val="7"/>
              <w:spacing w:before="19" w:line="255" w:lineRule="auto"/>
              <w:ind w:left="114" w:right="109"/>
              <w:rPr>
                <w:sz w:val="21"/>
                <w:szCs w:val="21"/>
              </w:rPr>
            </w:pPr>
            <w:r>
              <w:rPr>
                <w:sz w:val="21"/>
                <w:szCs w:val="21"/>
              </w:rPr>
              <w:t>2、发现有人受伤后，立即关闭设备电源，现场人员立即向周围</w:t>
            </w:r>
            <w:r>
              <w:rPr>
                <w:spacing w:val="-1"/>
                <w:sz w:val="21"/>
                <w:szCs w:val="21"/>
              </w:rPr>
              <w:t>人员呼救，并通知领导或值</w:t>
            </w:r>
            <w:r>
              <w:rPr>
                <w:sz w:val="21"/>
                <w:szCs w:val="21"/>
              </w:rPr>
              <w:t xml:space="preserve"> </w:t>
            </w:r>
            <w:r>
              <w:rPr>
                <w:spacing w:val="-1"/>
                <w:sz w:val="21"/>
                <w:szCs w:val="21"/>
              </w:rPr>
              <w:t>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8519" w:type="dxa"/>
            <w:gridSpan w:val="5"/>
            <w:vAlign w:val="top"/>
          </w:tcPr>
          <w:p>
            <w:pPr>
              <w:pStyle w:val="7"/>
              <w:spacing w:before="64" w:line="220" w:lineRule="auto"/>
              <w:ind w:left="3828"/>
              <w:rPr>
                <w:sz w:val="21"/>
                <w:szCs w:val="21"/>
              </w:rPr>
            </w:pPr>
            <w:r>
              <w:rPr>
                <w:b/>
                <w:bCs/>
                <w:spacing w:val="-5"/>
                <w:sz w:val="21"/>
                <w:szCs w:val="21"/>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8" w:hRule="atLeast"/>
        </w:trPr>
        <w:tc>
          <w:tcPr>
            <w:tcW w:w="8519" w:type="dxa"/>
            <w:gridSpan w:val="5"/>
            <w:vAlign w:val="top"/>
          </w:tcPr>
          <w:p>
            <w:pPr>
              <w:spacing w:before="18" w:line="1449" w:lineRule="exact"/>
              <w:ind w:firstLine="15"/>
            </w:pPr>
            <w:r>
              <w:pict>
                <v:shape id="_x0000_s1045" o:spid="_x0000_s1045" o:spt="202" type="#_x0000_t202" style="position:absolute;left:0pt;margin-left:5pt;margin-top:52.25pt;height:14.45pt;width:65.5pt;mso-position-horizontal-relative:page;mso-position-vertical-relative:page;z-index:-251632640;mso-width-relative:page;mso-height-relative:page;" filled="f" stroked="f" coordsize="21600,21600">
                  <v:path/>
                  <v:fill on="f" focussize="0,0"/>
                  <v:stroke on="f"/>
                  <v:imagedata o:title=""/>
                  <o:lock v:ext="edit" aspectratio="f"/>
                  <v:textbox inset="0mm,0mm,0mm,0mm">
                    <w:txbxContent>
                      <w:p>
                        <w:pPr>
                          <w:pStyle w:val="7"/>
                          <w:spacing w:before="19" w:line="219" w:lineRule="auto"/>
                          <w:ind w:left="20"/>
                          <w:rPr>
                            <w:sz w:val="21"/>
                            <w:szCs w:val="21"/>
                          </w:rPr>
                        </w:pPr>
                        <w:r>
                          <w:rPr>
                            <w:color w:val="7B6700"/>
                            <w:spacing w:val="1"/>
                            <w:sz w:val="21"/>
                            <w:szCs w:val="21"/>
                          </w:rPr>
                          <w:t>当心机械伤人</w:t>
                        </w:r>
                      </w:p>
                    </w:txbxContent>
                  </v:textbox>
                </v:shape>
              </w:pict>
            </w:r>
            <w:r>
              <w:rPr>
                <w:position w:val="-28"/>
              </w:rPr>
              <w:drawing>
                <wp:inline distT="0" distB="0" distL="0" distR="0">
                  <wp:extent cx="932815" cy="92011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13"/>
                          <a:stretch>
                            <a:fillRect/>
                          </a:stretch>
                        </pic:blipFill>
                        <pic:spPr>
                          <a:xfrm>
                            <a:off x="0" y="0"/>
                            <a:ext cx="933406" cy="920701"/>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8519" w:type="dxa"/>
            <w:gridSpan w:val="5"/>
            <w:vAlign w:val="top"/>
          </w:tcPr>
          <w:p>
            <w:pPr>
              <w:pStyle w:val="7"/>
              <w:spacing w:before="65" w:line="193" w:lineRule="auto"/>
              <w:ind w:left="3627"/>
              <w:rPr>
                <w:sz w:val="21"/>
                <w:szCs w:val="21"/>
              </w:rPr>
            </w:pPr>
            <w:r>
              <w:rPr>
                <w:b/>
                <w:bCs/>
                <w:spacing w:val="-5"/>
                <w:sz w:val="21"/>
                <w:szCs w:val="21"/>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44" w:type="dxa"/>
            <w:vAlign w:val="top"/>
          </w:tcPr>
          <w:p>
            <w:pPr>
              <w:spacing w:before="84" w:line="841" w:lineRule="exact"/>
              <w:ind w:firstLine="25"/>
            </w:pPr>
            <w:r>
              <w:rPr>
                <w:position w:val="-16"/>
              </w:rPr>
              <w:drawing>
                <wp:inline distT="0" distB="0" distL="0" distR="0">
                  <wp:extent cx="481965" cy="53340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98"/>
                          <a:stretch>
                            <a:fillRect/>
                          </a:stretch>
                        </pic:blipFill>
                        <pic:spPr>
                          <a:xfrm>
                            <a:off x="0" y="0"/>
                            <a:ext cx="482585" cy="533493"/>
                          </a:xfrm>
                          <a:prstGeom prst="rect">
                            <a:avLst/>
                          </a:prstGeom>
                        </pic:spPr>
                      </pic:pic>
                    </a:graphicData>
                  </a:graphic>
                </wp:inline>
              </w:drawing>
            </w:r>
          </w:p>
        </w:tc>
        <w:tc>
          <w:tcPr>
            <w:tcW w:w="1698" w:type="dxa"/>
            <w:tcBorders>
              <w:right w:val="nil"/>
            </w:tcBorders>
            <w:vAlign w:val="top"/>
          </w:tcPr>
          <w:p>
            <w:pPr>
              <w:spacing w:line="350" w:lineRule="auto"/>
              <w:rPr>
                <w:rFonts w:ascii="Arial"/>
                <w:sz w:val="21"/>
              </w:rPr>
            </w:pPr>
          </w:p>
          <w:p>
            <w:pPr>
              <w:pStyle w:val="7"/>
              <w:spacing w:before="68" w:line="219" w:lineRule="auto"/>
              <w:ind w:left="143"/>
              <w:rPr>
                <w:sz w:val="21"/>
                <w:szCs w:val="21"/>
              </w:rPr>
            </w:pPr>
            <w:r>
              <w:rPr>
                <w:b/>
                <w:bCs/>
                <w:spacing w:val="-4"/>
                <w:sz w:val="21"/>
                <w:szCs w:val="21"/>
              </w:rPr>
              <w:t>火警电话：119</w:t>
            </w:r>
          </w:p>
        </w:tc>
        <w:tc>
          <w:tcPr>
            <w:tcW w:w="5977" w:type="dxa"/>
            <w:gridSpan w:val="3"/>
            <w:tcBorders>
              <w:left w:val="nil"/>
            </w:tcBorders>
            <w:vAlign w:val="top"/>
          </w:tcPr>
          <w:p>
            <w:pPr>
              <w:spacing w:line="290" w:lineRule="auto"/>
              <w:rPr>
                <w:rFonts w:ascii="Arial"/>
                <w:sz w:val="21"/>
              </w:rPr>
            </w:pPr>
          </w:p>
          <w:p>
            <w:pPr>
              <w:pStyle w:val="7"/>
              <w:spacing w:before="68" w:line="219" w:lineRule="auto"/>
              <w:ind w:left="191"/>
              <w:rPr>
                <w:sz w:val="21"/>
                <w:szCs w:val="21"/>
              </w:rPr>
            </w:pPr>
            <w:r>
              <w:rPr>
                <w:b/>
                <w:bCs/>
                <w:spacing w:val="-4"/>
                <w:sz w:val="21"/>
                <w:szCs w:val="21"/>
              </w:rPr>
              <w:t>急救电话：120</w:t>
            </w:r>
          </w:p>
        </w:tc>
      </w:tr>
    </w:tbl>
    <w:p>
      <w:pPr>
        <w:rPr>
          <w:rFonts w:ascii="Arial"/>
          <w:sz w:val="21"/>
        </w:rPr>
      </w:pPr>
    </w:p>
    <w:p>
      <w:pPr>
        <w:rPr>
          <w:rFonts w:ascii="Arial" w:hAnsi="Arial" w:eastAsia="Arial" w:cs="Arial"/>
          <w:sz w:val="21"/>
          <w:szCs w:val="21"/>
        </w:rPr>
        <w:sectPr>
          <w:footerReference r:id="rId147" w:type="default"/>
          <w:pgSz w:w="11910" w:h="16840"/>
          <w:pgMar w:top="1431" w:right="1705" w:bottom="1182" w:left="1675" w:header="0" w:footer="969" w:gutter="0"/>
          <w:cols w:space="720" w:num="1"/>
        </w:sectPr>
      </w:pPr>
    </w:p>
    <w:p>
      <w:pPr>
        <w:spacing w:before="82"/>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2"/>
        <w:gridCol w:w="2097"/>
        <w:gridCol w:w="1898"/>
        <w:gridCol w:w="23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29" w:type="dxa"/>
            <w:gridSpan w:val="4"/>
            <w:vAlign w:val="top"/>
          </w:tcPr>
          <w:p>
            <w:pPr>
              <w:pStyle w:val="7"/>
              <w:spacing w:before="170" w:line="218" w:lineRule="auto"/>
              <w:ind w:left="3019"/>
              <w:rPr>
                <w:sz w:val="28"/>
                <w:szCs w:val="28"/>
              </w:rPr>
            </w:pPr>
            <w:r>
              <w:rPr>
                <w:b/>
                <w:bCs/>
                <w:spacing w:val="-3"/>
                <w:sz w:val="28"/>
                <w:szCs w:val="28"/>
              </w:rPr>
              <w:t>岗位安全风险告知卡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142" w:type="dxa"/>
            <w:vAlign w:val="top"/>
          </w:tcPr>
          <w:p>
            <w:pPr>
              <w:pStyle w:val="7"/>
              <w:spacing w:before="139" w:line="219" w:lineRule="auto"/>
              <w:ind w:left="654"/>
              <w:rPr>
                <w:sz w:val="21"/>
                <w:szCs w:val="21"/>
              </w:rPr>
            </w:pPr>
            <w:r>
              <w:rPr>
                <w:spacing w:val="3"/>
                <w:sz w:val="21"/>
                <w:szCs w:val="21"/>
              </w:rPr>
              <w:t>风险等级</w:t>
            </w:r>
          </w:p>
        </w:tc>
        <w:tc>
          <w:tcPr>
            <w:tcW w:w="2097" w:type="dxa"/>
            <w:shd w:val="clear" w:color="auto" w:fill="FEFE01"/>
            <w:vAlign w:val="top"/>
          </w:tcPr>
          <w:p>
            <w:pPr>
              <w:pStyle w:val="7"/>
              <w:spacing w:before="140" w:line="220" w:lineRule="auto"/>
              <w:ind w:left="633"/>
              <w:rPr>
                <w:sz w:val="21"/>
                <w:szCs w:val="21"/>
              </w:rPr>
            </w:pPr>
            <w:r>
              <w:rPr>
                <w:spacing w:val="2"/>
                <w:sz w:val="21"/>
                <w:szCs w:val="21"/>
              </w:rPr>
              <w:t>一般风险</w:t>
            </w:r>
          </w:p>
        </w:tc>
        <w:tc>
          <w:tcPr>
            <w:tcW w:w="1898" w:type="dxa"/>
            <w:vAlign w:val="top"/>
          </w:tcPr>
          <w:p>
            <w:pPr>
              <w:pStyle w:val="7"/>
              <w:spacing w:before="139" w:line="219" w:lineRule="auto"/>
              <w:ind w:left="416"/>
              <w:rPr>
                <w:sz w:val="21"/>
                <w:szCs w:val="21"/>
              </w:rPr>
            </w:pPr>
            <w:r>
              <w:rPr>
                <w:spacing w:val="2"/>
                <w:sz w:val="21"/>
                <w:szCs w:val="21"/>
              </w:rPr>
              <w:t>风险点编号</w:t>
            </w:r>
          </w:p>
        </w:tc>
        <w:tc>
          <w:tcPr>
            <w:tcW w:w="2392" w:type="dxa"/>
            <w:vAlign w:val="top"/>
          </w:tcPr>
          <w:p>
            <w:pPr>
              <w:pStyle w:val="7"/>
              <w:spacing w:before="192" w:line="184" w:lineRule="auto"/>
              <w:ind w:left="978"/>
              <w:rPr>
                <w:sz w:val="21"/>
                <w:szCs w:val="21"/>
              </w:rPr>
            </w:pPr>
            <w:r>
              <w:rPr>
                <w:spacing w:val="-1"/>
                <w:sz w:val="21"/>
                <w:szCs w:val="21"/>
              </w:rPr>
              <w:t>P001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239" w:type="dxa"/>
            <w:gridSpan w:val="2"/>
            <w:vMerge w:val="restart"/>
            <w:tcBorders>
              <w:bottom w:val="nil"/>
            </w:tcBorders>
            <w:vAlign w:val="top"/>
          </w:tcPr>
          <w:p>
            <w:pPr>
              <w:rPr>
                <w:rFonts w:ascii="Arial"/>
                <w:sz w:val="21"/>
              </w:rPr>
            </w:pPr>
          </w:p>
        </w:tc>
        <w:tc>
          <w:tcPr>
            <w:tcW w:w="1898" w:type="dxa"/>
            <w:vAlign w:val="top"/>
          </w:tcPr>
          <w:p>
            <w:pPr>
              <w:pStyle w:val="7"/>
              <w:spacing w:before="90" w:line="220" w:lineRule="auto"/>
              <w:ind w:left="416"/>
              <w:rPr>
                <w:sz w:val="21"/>
                <w:szCs w:val="21"/>
              </w:rPr>
            </w:pPr>
            <w:r>
              <w:rPr>
                <w:spacing w:val="-2"/>
                <w:sz w:val="21"/>
                <w:szCs w:val="21"/>
              </w:rPr>
              <w:t>风险点名称</w:t>
            </w:r>
          </w:p>
        </w:tc>
        <w:tc>
          <w:tcPr>
            <w:tcW w:w="2392" w:type="dxa"/>
            <w:vAlign w:val="top"/>
          </w:tcPr>
          <w:p>
            <w:pPr>
              <w:pStyle w:val="7"/>
              <w:spacing w:before="90" w:line="220" w:lineRule="auto"/>
              <w:ind w:left="668"/>
              <w:rPr>
                <w:sz w:val="21"/>
                <w:szCs w:val="21"/>
              </w:rPr>
            </w:pPr>
            <w:r>
              <w:rPr>
                <w:spacing w:val="3"/>
                <w:sz w:val="21"/>
                <w:szCs w:val="21"/>
              </w:rPr>
              <w:t>天然气锅炉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239" w:type="dxa"/>
            <w:gridSpan w:val="2"/>
            <w:vMerge w:val="continue"/>
            <w:tcBorders>
              <w:top w:val="nil"/>
              <w:bottom w:val="nil"/>
            </w:tcBorders>
            <w:vAlign w:val="top"/>
          </w:tcPr>
          <w:p>
            <w:pPr>
              <w:rPr>
                <w:rFonts w:ascii="Arial"/>
                <w:sz w:val="21"/>
              </w:rPr>
            </w:pPr>
          </w:p>
        </w:tc>
        <w:tc>
          <w:tcPr>
            <w:tcW w:w="1898" w:type="dxa"/>
            <w:vAlign w:val="top"/>
          </w:tcPr>
          <w:p>
            <w:pPr>
              <w:pStyle w:val="7"/>
              <w:spacing w:before="109" w:line="219" w:lineRule="auto"/>
              <w:ind w:left="525"/>
              <w:rPr>
                <w:sz w:val="21"/>
                <w:szCs w:val="21"/>
              </w:rPr>
            </w:pPr>
            <w:r>
              <w:rPr>
                <w:spacing w:val="3"/>
                <w:sz w:val="21"/>
                <w:szCs w:val="21"/>
              </w:rPr>
              <w:t>管控层级</w:t>
            </w:r>
          </w:p>
        </w:tc>
        <w:tc>
          <w:tcPr>
            <w:tcW w:w="2392" w:type="dxa"/>
            <w:vAlign w:val="top"/>
          </w:tcPr>
          <w:p>
            <w:pPr>
              <w:pStyle w:val="7"/>
              <w:spacing w:before="109" w:line="219" w:lineRule="auto"/>
              <w:ind w:left="978"/>
              <w:rPr>
                <w:sz w:val="21"/>
                <w:szCs w:val="21"/>
              </w:rPr>
            </w:pPr>
            <w:r>
              <w:rPr>
                <w:spacing w:val="10"/>
                <w:sz w:val="21"/>
                <w:szCs w:val="21"/>
              </w:rPr>
              <w:t>车间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4239" w:type="dxa"/>
            <w:gridSpan w:val="2"/>
            <w:vMerge w:val="continue"/>
            <w:tcBorders>
              <w:top w:val="nil"/>
              <w:bottom w:val="nil"/>
            </w:tcBorders>
            <w:vAlign w:val="top"/>
          </w:tcPr>
          <w:p>
            <w:pPr>
              <w:rPr>
                <w:rFonts w:ascii="Arial"/>
                <w:sz w:val="21"/>
              </w:rPr>
            </w:pPr>
          </w:p>
        </w:tc>
        <w:tc>
          <w:tcPr>
            <w:tcW w:w="1898" w:type="dxa"/>
            <w:vAlign w:val="top"/>
          </w:tcPr>
          <w:p>
            <w:pPr>
              <w:pStyle w:val="7"/>
              <w:spacing w:before="111" w:line="220" w:lineRule="auto"/>
              <w:ind w:left="525"/>
              <w:rPr>
                <w:sz w:val="21"/>
                <w:szCs w:val="21"/>
              </w:rPr>
            </w:pPr>
            <w:r>
              <w:rPr>
                <w:spacing w:val="3"/>
                <w:sz w:val="21"/>
                <w:szCs w:val="21"/>
              </w:rPr>
              <w:t>导致后果</w:t>
            </w:r>
          </w:p>
        </w:tc>
        <w:tc>
          <w:tcPr>
            <w:tcW w:w="2392"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4239" w:type="dxa"/>
            <w:gridSpan w:val="2"/>
            <w:vMerge w:val="continue"/>
            <w:tcBorders>
              <w:top w:val="nil"/>
            </w:tcBorders>
            <w:vAlign w:val="top"/>
          </w:tcPr>
          <w:p>
            <w:pPr>
              <w:rPr>
                <w:rFonts w:ascii="Arial"/>
                <w:sz w:val="21"/>
              </w:rPr>
            </w:pPr>
          </w:p>
        </w:tc>
        <w:tc>
          <w:tcPr>
            <w:tcW w:w="1898" w:type="dxa"/>
            <w:vAlign w:val="top"/>
          </w:tcPr>
          <w:p>
            <w:pPr>
              <w:pStyle w:val="7"/>
              <w:spacing w:before="80" w:line="219" w:lineRule="auto"/>
              <w:ind w:left="366"/>
              <w:rPr>
                <w:sz w:val="21"/>
                <w:szCs w:val="21"/>
              </w:rPr>
            </w:pPr>
            <w:r>
              <w:rPr>
                <w:spacing w:val="-3"/>
                <w:sz w:val="21"/>
                <w:szCs w:val="21"/>
              </w:rPr>
              <w:t>责任人/电话</w:t>
            </w:r>
          </w:p>
        </w:tc>
        <w:tc>
          <w:tcPr>
            <w:tcW w:w="2392" w:type="dxa"/>
            <w:vAlign w:val="top"/>
          </w:tcPr>
          <w:p>
            <w:pPr>
              <w:pStyle w:val="7"/>
              <w:spacing w:before="81" w:line="221" w:lineRule="auto"/>
              <w:ind w:left="877"/>
              <w:rPr>
                <w:sz w:val="21"/>
                <w:szCs w:val="21"/>
              </w:rPr>
            </w:pPr>
            <w:r>
              <w:rPr>
                <w:spacing w:val="-2"/>
                <w:sz w:val="21"/>
                <w:szCs w:val="21"/>
              </w:rPr>
              <w:t>班组长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29" w:type="dxa"/>
            <w:gridSpan w:val="4"/>
            <w:vAlign w:val="top"/>
          </w:tcPr>
          <w:p>
            <w:pPr>
              <w:pStyle w:val="7"/>
              <w:spacing w:before="57" w:line="219" w:lineRule="auto"/>
              <w:ind w:left="3828"/>
              <w:rPr>
                <w:sz w:val="21"/>
                <w:szCs w:val="21"/>
              </w:rPr>
            </w:pPr>
            <w:r>
              <w:rPr>
                <w:b/>
                <w:bCs/>
                <w:spacing w:val="-5"/>
                <w:sz w:val="21"/>
                <w:szCs w:val="21"/>
              </w:rPr>
              <w:t>危险因素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8529" w:type="dxa"/>
            <w:gridSpan w:val="4"/>
            <w:vAlign w:val="top"/>
          </w:tcPr>
          <w:p>
            <w:pPr>
              <w:pStyle w:val="7"/>
              <w:spacing w:before="60" w:line="320" w:lineRule="exact"/>
              <w:ind w:left="164"/>
              <w:rPr>
                <w:sz w:val="21"/>
                <w:szCs w:val="21"/>
              </w:rPr>
            </w:pPr>
            <w:r>
              <w:rPr>
                <w:spacing w:val="1"/>
                <w:position w:val="8"/>
                <w:sz w:val="21"/>
                <w:szCs w:val="21"/>
              </w:rPr>
              <w:t>1、哥运行指标在正常范围内</w:t>
            </w:r>
          </w:p>
          <w:p>
            <w:pPr>
              <w:pStyle w:val="7"/>
              <w:spacing w:line="219" w:lineRule="auto"/>
              <w:ind w:left="164"/>
              <w:rPr>
                <w:sz w:val="21"/>
                <w:szCs w:val="21"/>
              </w:rPr>
            </w:pPr>
            <w:r>
              <w:rPr>
                <w:sz w:val="21"/>
                <w:szCs w:val="21"/>
              </w:rPr>
              <w:t>2、炉体安装紧固无晃动</w:t>
            </w:r>
          </w:p>
          <w:p>
            <w:pPr>
              <w:pStyle w:val="7"/>
              <w:spacing w:before="61" w:line="330" w:lineRule="exact"/>
              <w:ind w:left="164"/>
              <w:rPr>
                <w:sz w:val="21"/>
                <w:szCs w:val="21"/>
              </w:rPr>
            </w:pPr>
            <w:r>
              <w:rPr>
                <w:spacing w:val="2"/>
                <w:position w:val="8"/>
                <w:sz w:val="21"/>
                <w:szCs w:val="21"/>
              </w:rPr>
              <w:t>3、平台护栏牢固</w:t>
            </w:r>
          </w:p>
          <w:p>
            <w:pPr>
              <w:pStyle w:val="7"/>
              <w:spacing w:line="220" w:lineRule="auto"/>
              <w:ind w:left="164"/>
              <w:rPr>
                <w:sz w:val="21"/>
                <w:szCs w:val="21"/>
              </w:rPr>
            </w:pPr>
            <w:r>
              <w:rPr>
                <w:spacing w:val="-1"/>
                <w:sz w:val="21"/>
                <w:szCs w:val="21"/>
              </w:rPr>
              <w:t>4、设备运行正常。</w:t>
            </w:r>
          </w:p>
          <w:p>
            <w:pPr>
              <w:pStyle w:val="7"/>
              <w:spacing w:before="59" w:line="219" w:lineRule="auto"/>
              <w:ind w:left="164"/>
              <w:rPr>
                <w:sz w:val="21"/>
                <w:szCs w:val="21"/>
              </w:rPr>
            </w:pPr>
            <w:r>
              <w:rPr>
                <w:spacing w:val="-2"/>
                <w:sz w:val="21"/>
                <w:szCs w:val="21"/>
              </w:rPr>
              <w:t>5、无燃气泄漏报警</w:t>
            </w:r>
          </w:p>
          <w:p>
            <w:pPr>
              <w:pStyle w:val="7"/>
              <w:spacing w:before="30" w:line="219" w:lineRule="auto"/>
              <w:ind w:left="164"/>
              <w:rPr>
                <w:sz w:val="21"/>
                <w:szCs w:val="21"/>
              </w:rPr>
            </w:pPr>
            <w:r>
              <w:rPr>
                <w:spacing w:val="-1"/>
                <w:sz w:val="21"/>
                <w:szCs w:val="21"/>
              </w:rPr>
              <w:t>6、线路无破损，有良好的电气接地保护，电气防护符合相关规定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529" w:type="dxa"/>
            <w:gridSpan w:val="4"/>
            <w:vAlign w:val="top"/>
          </w:tcPr>
          <w:p>
            <w:pPr>
              <w:pStyle w:val="7"/>
              <w:spacing w:before="59" w:line="219" w:lineRule="auto"/>
              <w:ind w:left="3848"/>
              <w:rPr>
                <w:sz w:val="21"/>
                <w:szCs w:val="21"/>
              </w:rPr>
            </w:pPr>
            <w:r>
              <w:rPr>
                <w:b/>
                <w:bCs/>
                <w:spacing w:val="-5"/>
                <w:sz w:val="21"/>
                <w:szCs w:val="21"/>
              </w:rPr>
              <w:t>管控措施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4" w:hRule="atLeast"/>
        </w:trPr>
        <w:tc>
          <w:tcPr>
            <w:tcW w:w="8529" w:type="dxa"/>
            <w:gridSpan w:val="4"/>
            <w:vAlign w:val="top"/>
          </w:tcPr>
          <w:p>
            <w:pPr>
              <w:pStyle w:val="7"/>
              <w:spacing w:before="42" w:line="219" w:lineRule="auto"/>
              <w:ind w:right="6"/>
              <w:jc w:val="right"/>
              <w:rPr>
                <w:sz w:val="21"/>
                <w:szCs w:val="21"/>
              </w:rPr>
            </w:pPr>
            <w:r>
              <w:rPr>
                <w:spacing w:val="-3"/>
                <w:sz w:val="21"/>
                <w:szCs w:val="21"/>
              </w:rPr>
              <w:t>1、1、补水水泵连锁运转正常，水位达到下限时自动补水。   水处理设备正常运行，需向储</w:t>
            </w:r>
          </w:p>
          <w:p>
            <w:pPr>
              <w:pStyle w:val="7"/>
              <w:spacing w:before="80" w:line="219" w:lineRule="auto"/>
              <w:ind w:left="164"/>
              <w:rPr>
                <w:sz w:val="21"/>
                <w:szCs w:val="21"/>
              </w:rPr>
            </w:pPr>
            <w:r>
              <w:rPr>
                <w:spacing w:val="-1"/>
                <w:sz w:val="21"/>
                <w:szCs w:val="21"/>
              </w:rPr>
              <w:t>水罐补水时自动运行。</w:t>
            </w:r>
          </w:p>
          <w:p>
            <w:pPr>
              <w:pStyle w:val="7"/>
              <w:spacing w:before="70" w:line="219" w:lineRule="auto"/>
              <w:jc w:val="right"/>
              <w:rPr>
                <w:sz w:val="21"/>
                <w:szCs w:val="21"/>
              </w:rPr>
            </w:pPr>
            <w:r>
              <w:rPr>
                <w:spacing w:val="-3"/>
                <w:sz w:val="21"/>
                <w:szCs w:val="21"/>
              </w:rPr>
              <w:t>2、1、每班至少排污两次，检查补水水泵是否自动启动。   每班检查一次补水水泵和水处理</w:t>
            </w:r>
          </w:p>
          <w:p>
            <w:pPr>
              <w:pStyle w:val="7"/>
              <w:spacing w:before="62" w:line="220" w:lineRule="auto"/>
              <w:ind w:left="164"/>
              <w:rPr>
                <w:sz w:val="21"/>
                <w:szCs w:val="21"/>
              </w:rPr>
            </w:pPr>
            <w:r>
              <w:rPr>
                <w:spacing w:val="-1"/>
                <w:sz w:val="21"/>
                <w:szCs w:val="21"/>
              </w:rPr>
              <w:t>设备是否自动运行。</w:t>
            </w:r>
          </w:p>
          <w:p>
            <w:pPr>
              <w:pStyle w:val="7"/>
              <w:spacing w:before="48" w:line="310" w:lineRule="exact"/>
              <w:ind w:left="164"/>
              <w:rPr>
                <w:sz w:val="21"/>
                <w:szCs w:val="21"/>
              </w:rPr>
            </w:pPr>
            <w:r>
              <w:rPr>
                <w:position w:val="7"/>
                <w:sz w:val="21"/>
                <w:szCs w:val="21"/>
              </w:rPr>
              <w:t>3、单独设有控制室，操作盘个仪表显示正常，开关按钮完</w:t>
            </w:r>
            <w:r>
              <w:rPr>
                <w:spacing w:val="-1"/>
                <w:position w:val="7"/>
                <w:sz w:val="21"/>
                <w:szCs w:val="21"/>
              </w:rPr>
              <w:t>好。</w:t>
            </w:r>
          </w:p>
          <w:p>
            <w:pPr>
              <w:pStyle w:val="7"/>
              <w:spacing w:before="1" w:line="219" w:lineRule="auto"/>
              <w:ind w:left="164"/>
              <w:rPr>
                <w:sz w:val="21"/>
                <w:szCs w:val="21"/>
              </w:rPr>
            </w:pPr>
            <w:r>
              <w:rPr>
                <w:sz w:val="21"/>
                <w:szCs w:val="21"/>
              </w:rPr>
              <w:t>4、锅炉房安装燃气泄漏报警器，声光报警及连锁功能正常。</w:t>
            </w:r>
          </w:p>
          <w:p>
            <w:pPr>
              <w:pStyle w:val="7"/>
              <w:spacing w:before="61" w:line="219" w:lineRule="auto"/>
              <w:ind w:left="164"/>
              <w:rPr>
                <w:sz w:val="21"/>
                <w:szCs w:val="21"/>
              </w:rPr>
            </w:pPr>
            <w:r>
              <w:rPr>
                <w:spacing w:val="-1"/>
                <w:sz w:val="21"/>
                <w:szCs w:val="21"/>
              </w:rPr>
              <w:t>5、锅炉高于2米的检查部位及顶部设有平台及护栏。</w:t>
            </w:r>
          </w:p>
          <w:p>
            <w:pPr>
              <w:pStyle w:val="7"/>
              <w:spacing w:before="61" w:line="219" w:lineRule="auto"/>
              <w:ind w:left="124"/>
              <w:rPr>
                <w:sz w:val="21"/>
                <w:szCs w:val="21"/>
              </w:rPr>
            </w:pPr>
            <w:r>
              <w:rPr>
                <w:spacing w:val="-3"/>
                <w:sz w:val="21"/>
                <w:szCs w:val="21"/>
              </w:rPr>
              <w:t>6、锅炉设有压力表、安全阀、水位计等仪表阀门。压力表表盘设有上限警示线。   水位计</w:t>
            </w:r>
          </w:p>
          <w:p>
            <w:pPr>
              <w:pStyle w:val="7"/>
              <w:spacing w:before="90" w:line="219" w:lineRule="auto"/>
              <w:ind w:left="164"/>
              <w:rPr>
                <w:sz w:val="21"/>
                <w:szCs w:val="21"/>
              </w:rPr>
            </w:pPr>
            <w:r>
              <w:rPr>
                <w:spacing w:val="1"/>
                <w:sz w:val="21"/>
                <w:szCs w:val="21"/>
              </w:rPr>
              <w:t>设有上限限位报警连锁</w:t>
            </w:r>
          </w:p>
          <w:p>
            <w:pPr>
              <w:pStyle w:val="7"/>
              <w:spacing w:before="61" w:line="279" w:lineRule="exact"/>
              <w:ind w:left="164"/>
              <w:rPr>
                <w:sz w:val="21"/>
                <w:szCs w:val="21"/>
              </w:rPr>
            </w:pPr>
            <w:r>
              <w:rPr>
                <w:spacing w:val="-1"/>
                <w:position w:val="4"/>
                <w:sz w:val="21"/>
                <w:szCs w:val="21"/>
              </w:rPr>
              <w:t>7、控制设备、开关表示正确。交接班时进行检查并做好记录</w:t>
            </w:r>
          </w:p>
          <w:p>
            <w:pPr>
              <w:pStyle w:val="7"/>
              <w:spacing w:before="1" w:line="218" w:lineRule="auto"/>
              <w:ind w:left="164"/>
              <w:rPr>
                <w:sz w:val="21"/>
                <w:szCs w:val="21"/>
              </w:rPr>
            </w:pPr>
            <w:r>
              <w:rPr>
                <w:spacing w:val="-1"/>
                <w:sz w:val="21"/>
                <w:szCs w:val="21"/>
              </w:rPr>
              <w:t>8、炉膛、锅筒、燃烧器、节能器等主要部件完好</w:t>
            </w:r>
          </w:p>
          <w:p>
            <w:pPr>
              <w:pStyle w:val="7"/>
              <w:spacing w:before="72" w:line="219" w:lineRule="auto"/>
              <w:ind w:left="164"/>
              <w:rPr>
                <w:sz w:val="21"/>
                <w:szCs w:val="21"/>
              </w:rPr>
            </w:pPr>
            <w:r>
              <w:rPr>
                <w:spacing w:val="-1"/>
                <w:sz w:val="21"/>
                <w:szCs w:val="21"/>
              </w:rPr>
              <w:t>9、每年检查、校准燃气泄漏报警器灵敏度</w:t>
            </w:r>
          </w:p>
          <w:p>
            <w:pPr>
              <w:pStyle w:val="7"/>
              <w:spacing w:before="61" w:line="319" w:lineRule="exact"/>
              <w:ind w:left="164"/>
              <w:rPr>
                <w:sz w:val="21"/>
                <w:szCs w:val="21"/>
              </w:rPr>
            </w:pPr>
            <w:r>
              <w:rPr>
                <w:position w:val="7"/>
                <w:sz w:val="21"/>
                <w:szCs w:val="21"/>
              </w:rPr>
              <w:t>10、佩戴劳动防护用品。检查炉体火焰观察口</w:t>
            </w:r>
            <w:r>
              <w:rPr>
                <w:spacing w:val="-1"/>
                <w:position w:val="7"/>
                <w:sz w:val="21"/>
                <w:szCs w:val="21"/>
              </w:rPr>
              <w:t>佩戴护目镜。</w:t>
            </w:r>
          </w:p>
          <w:p>
            <w:pPr>
              <w:pStyle w:val="7"/>
              <w:spacing w:before="1" w:line="218" w:lineRule="auto"/>
              <w:ind w:left="164"/>
              <w:rPr>
                <w:sz w:val="21"/>
                <w:szCs w:val="21"/>
              </w:rPr>
            </w:pPr>
            <w:r>
              <w:rPr>
                <w:sz w:val="21"/>
                <w:szCs w:val="21"/>
              </w:rPr>
              <w:t>11、配电箱有效接地采取漏电保护装置电源线路规范铺设</w:t>
            </w:r>
          </w:p>
          <w:p>
            <w:pPr>
              <w:pStyle w:val="7"/>
              <w:spacing w:before="61" w:line="247" w:lineRule="auto"/>
              <w:ind w:left="164" w:right="176" w:hanging="30"/>
              <w:rPr>
                <w:sz w:val="21"/>
                <w:szCs w:val="21"/>
              </w:rPr>
            </w:pPr>
            <w:r>
              <w:rPr>
                <w:sz w:val="21"/>
                <w:szCs w:val="21"/>
              </w:rPr>
              <w:t>12、司炉工须取得特种设备操作人员资格证对司炉工进行特征设备操作、锅炉操作规程和</w:t>
            </w:r>
            <w:r>
              <w:rPr>
                <w:spacing w:val="16"/>
                <w:sz w:val="21"/>
                <w:szCs w:val="21"/>
              </w:rPr>
              <w:t xml:space="preserve"> </w:t>
            </w:r>
            <w:r>
              <w:rPr>
                <w:spacing w:val="-1"/>
                <w:sz w:val="21"/>
                <w:szCs w:val="21"/>
              </w:rPr>
              <w:t>相关的安全知识培训。</w:t>
            </w:r>
          </w:p>
          <w:p>
            <w:pPr>
              <w:pStyle w:val="7"/>
              <w:spacing w:before="69" w:line="219" w:lineRule="auto"/>
              <w:ind w:left="164"/>
              <w:rPr>
                <w:sz w:val="21"/>
                <w:szCs w:val="21"/>
              </w:rPr>
            </w:pPr>
            <w:r>
              <w:rPr>
                <w:spacing w:val="1"/>
                <w:sz w:val="21"/>
                <w:szCs w:val="21"/>
              </w:rPr>
              <w:t>13、相关的安全警示教育</w:t>
            </w:r>
          </w:p>
          <w:p>
            <w:pPr>
              <w:pStyle w:val="7"/>
              <w:spacing w:before="60" w:line="255" w:lineRule="auto"/>
              <w:ind w:left="164" w:right="75" w:hanging="20"/>
              <w:rPr>
                <w:sz w:val="21"/>
                <w:szCs w:val="21"/>
              </w:rPr>
            </w:pPr>
            <w:r>
              <w:rPr>
                <w:sz w:val="21"/>
                <w:szCs w:val="21"/>
              </w:rPr>
              <w:t>14、严格执行锅炉管理制度和锅炉操作规程。每2小时巡检一次。锅炉每年大修一次，做好</w:t>
            </w:r>
            <w:r>
              <w:rPr>
                <w:spacing w:val="2"/>
                <w:sz w:val="21"/>
                <w:szCs w:val="21"/>
              </w:rPr>
              <w:t xml:space="preserve"> </w:t>
            </w:r>
            <w:r>
              <w:rPr>
                <w:sz w:val="21"/>
                <w:szCs w:val="21"/>
              </w:rPr>
              <w:t>日常维护保养和故障及时处理。锅炉定期年检</w:t>
            </w:r>
          </w:p>
          <w:p>
            <w:pPr>
              <w:pStyle w:val="7"/>
              <w:spacing w:before="41" w:line="219" w:lineRule="auto"/>
              <w:ind w:left="164"/>
              <w:rPr>
                <w:sz w:val="21"/>
                <w:szCs w:val="21"/>
              </w:rPr>
            </w:pPr>
            <w:r>
              <w:rPr>
                <w:sz w:val="21"/>
                <w:szCs w:val="21"/>
              </w:rPr>
              <w:t>15、在登高时对品台及护栏进行检查，发现断裂及时通知维修</w:t>
            </w:r>
            <w:r>
              <w:rPr>
                <w:spacing w:val="-1"/>
                <w:sz w:val="21"/>
                <w:szCs w:val="21"/>
              </w:rPr>
              <w:t>工进行焊补。</w:t>
            </w:r>
          </w:p>
          <w:p>
            <w:pPr>
              <w:pStyle w:val="7"/>
              <w:spacing w:before="62" w:line="242" w:lineRule="auto"/>
              <w:ind w:left="283" w:hanging="129"/>
              <w:rPr>
                <w:sz w:val="21"/>
                <w:szCs w:val="21"/>
              </w:rPr>
            </w:pPr>
            <w:r>
              <w:rPr>
                <w:spacing w:val="-1"/>
                <w:sz w:val="21"/>
                <w:szCs w:val="21"/>
              </w:rPr>
              <w:t>16、执行锅炉操作规程，保证正常水位，司炉工每2小时查看显示仪表，补水温度70-90℃。</w:t>
            </w:r>
            <w:r>
              <w:rPr>
                <w:spacing w:val="7"/>
                <w:sz w:val="21"/>
                <w:szCs w:val="21"/>
              </w:rPr>
              <w:t xml:space="preserve"> </w:t>
            </w:r>
            <w:r>
              <w:rPr>
                <w:spacing w:val="-5"/>
                <w:sz w:val="21"/>
                <w:szCs w:val="21"/>
              </w:rPr>
              <w:t>安全阀每月实验一次。</w:t>
            </w:r>
            <w:r>
              <w:rPr>
                <w:spacing w:val="44"/>
                <w:sz w:val="21"/>
                <w:szCs w:val="21"/>
              </w:rPr>
              <w:t xml:space="preserve">  </w:t>
            </w:r>
            <w:r>
              <w:rPr>
                <w:spacing w:val="-5"/>
                <w:sz w:val="21"/>
                <w:szCs w:val="21"/>
              </w:rPr>
              <w:t>安全阀、压力表定期检测。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529" w:type="dxa"/>
            <w:gridSpan w:val="4"/>
            <w:vAlign w:val="top"/>
          </w:tcPr>
          <w:p>
            <w:pPr>
              <w:pStyle w:val="7"/>
              <w:spacing w:before="55" w:line="219" w:lineRule="auto"/>
              <w:ind w:left="3838"/>
              <w:rPr>
                <w:sz w:val="21"/>
                <w:szCs w:val="21"/>
              </w:rPr>
            </w:pPr>
            <w:r>
              <w:rPr>
                <w:b/>
                <w:bCs/>
                <w:spacing w:val="-4"/>
                <w:sz w:val="21"/>
                <w:szCs w:val="21"/>
              </w:rPr>
              <w:t>应急措施</w:t>
            </w:r>
          </w:p>
        </w:tc>
      </w:tr>
    </w:tbl>
    <w:p>
      <w:pPr>
        <w:rPr>
          <w:rFonts w:ascii="Arial"/>
          <w:sz w:val="21"/>
        </w:rPr>
      </w:pPr>
    </w:p>
    <w:p>
      <w:pPr>
        <w:rPr>
          <w:rFonts w:ascii="Arial" w:hAnsi="Arial" w:eastAsia="Arial" w:cs="Arial"/>
          <w:sz w:val="21"/>
          <w:szCs w:val="21"/>
        </w:rPr>
        <w:sectPr>
          <w:footerReference r:id="rId148" w:type="default"/>
          <w:pgSz w:w="11910" w:h="16840"/>
          <w:pgMar w:top="1431" w:right="1705" w:bottom="1182" w:left="1665" w:header="0" w:footer="969" w:gutter="0"/>
          <w:cols w:space="720" w:num="1"/>
        </w:sectPr>
      </w:pPr>
    </w:p>
    <w:p>
      <w:pPr>
        <w:spacing w:line="141" w:lineRule="auto"/>
        <w:rPr>
          <w:rFonts w:ascii="Arial"/>
          <w:sz w:val="2"/>
        </w:rPr>
      </w:pPr>
    </w:p>
    <w:tbl>
      <w:tblPr>
        <w:tblStyle w:val="6"/>
        <w:tblW w:w="85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3"/>
        <w:gridCol w:w="165"/>
        <w:gridCol w:w="70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8529" w:type="dxa"/>
            <w:gridSpan w:val="3"/>
            <w:vAlign w:val="top"/>
          </w:tcPr>
          <w:p>
            <w:pPr>
              <w:pStyle w:val="7"/>
              <w:spacing w:before="140" w:line="184" w:lineRule="auto"/>
              <w:ind w:left="124"/>
              <w:rPr>
                <w:sz w:val="20"/>
                <w:szCs w:val="20"/>
              </w:rPr>
            </w:pPr>
            <w:r>
              <w:rPr>
                <w:spacing w:val="-9"/>
                <w:sz w:val="20"/>
                <w:szCs w:val="20"/>
              </w:rPr>
              <w:t>1、</w:t>
            </w:r>
          </w:p>
          <w:p>
            <w:pPr>
              <w:pStyle w:val="7"/>
              <w:spacing w:before="33" w:line="248" w:lineRule="auto"/>
              <w:ind w:left="124" w:right="494" w:firstLine="10"/>
              <w:rPr>
                <w:sz w:val="20"/>
                <w:szCs w:val="20"/>
              </w:rPr>
            </w:pPr>
            <w:r>
              <w:rPr>
                <w:sz w:val="20"/>
                <w:szCs w:val="20"/>
              </w:rPr>
              <w:t>2、发现有人受伤，立即关闭设备电源，现场人员立即向周围人</w:t>
            </w:r>
            <w:r>
              <w:rPr>
                <w:spacing w:val="-1"/>
                <w:sz w:val="20"/>
                <w:szCs w:val="20"/>
              </w:rPr>
              <w:t>员呼救，及时通知领导或值</w:t>
            </w:r>
            <w:r>
              <w:rPr>
                <w:sz w:val="20"/>
                <w:szCs w:val="20"/>
              </w:rPr>
              <w:t xml:space="preserve"> </w:t>
            </w:r>
            <w:r>
              <w:rPr>
                <w:spacing w:val="-1"/>
                <w:sz w:val="20"/>
                <w:szCs w:val="20"/>
              </w:rPr>
              <w:t>班人员，拨打120急救电话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29" w:type="dxa"/>
            <w:gridSpan w:val="3"/>
            <w:vAlign w:val="top"/>
          </w:tcPr>
          <w:p>
            <w:pPr>
              <w:pStyle w:val="7"/>
              <w:spacing w:before="58" w:line="220" w:lineRule="auto"/>
              <w:ind w:left="3817"/>
              <w:rPr>
                <w:sz w:val="20"/>
                <w:szCs w:val="20"/>
              </w:rPr>
            </w:pPr>
            <w:r>
              <w:rPr>
                <w:b/>
                <w:bCs/>
                <w:spacing w:val="-5"/>
                <w:sz w:val="20"/>
                <w:szCs w:val="20"/>
              </w:rPr>
              <w:t>安全标识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33" w:hRule="atLeast"/>
        </w:trPr>
        <w:tc>
          <w:tcPr>
            <w:tcW w:w="8529" w:type="dxa"/>
            <w:gridSpan w:val="3"/>
            <w:tcBorders>
              <w:bottom w:val="nil"/>
            </w:tcBorders>
            <w:vAlign w:val="top"/>
          </w:tcPr>
          <w:p>
            <w:pPr>
              <w:spacing w:before="13" w:line="1450" w:lineRule="exact"/>
              <w:ind w:firstLine="55"/>
            </w:pPr>
            <w:r>
              <w:pict>
                <v:shape id="_x0000_s1046" o:spid="_x0000_s1046" o:spt="202" type="#_x0000_t202" style="position:absolute;left:0pt;margin-left:15.55pt;margin-top:50.95pt;height:13.85pt;width:42.55pt;mso-position-horizontal-relative:page;mso-position-vertical-relative:page;z-index:-251628544;mso-width-relative:page;mso-height-relative:page;" filled="f" stroked="f" coordsize="21600,21600">
                  <v:path/>
                  <v:fill on="f" focussize="0,0"/>
                  <v:stroke on="f"/>
                  <v:imagedata o:title=""/>
                  <o:lock v:ext="edit" aspectratio="f"/>
                  <v:textbox inset="0mm,0mm,0mm,0mm">
                    <w:txbxContent>
                      <w:p>
                        <w:pPr>
                          <w:pStyle w:val="7"/>
                          <w:spacing w:before="19" w:line="218" w:lineRule="auto"/>
                          <w:ind w:left="20"/>
                          <w:rPr>
                            <w:sz w:val="20"/>
                            <w:szCs w:val="20"/>
                          </w:rPr>
                        </w:pPr>
                        <w:r>
                          <w:rPr>
                            <w:color w:val="7E6500"/>
                            <w:spacing w:val="2"/>
                            <w:sz w:val="20"/>
                            <w:szCs w:val="20"/>
                          </w:rPr>
                          <w:t>当心爆炸</w:t>
                        </w:r>
                      </w:p>
                    </w:txbxContent>
                  </v:textbox>
                </v:shape>
              </w:pict>
            </w:r>
            <w:r>
              <w:pict>
                <v:shape id="_x0000_s1047" o:spid="_x0000_s1047" o:spt="202" type="#_x0000_t202" style="position:absolute;left:0pt;margin-left:83.15pt;margin-top:51.45pt;height:16.35pt;width:255.8pt;mso-position-horizontal-relative:page;mso-position-vertical-relative:page;z-index:-251631616;mso-width-relative:page;mso-height-relative:page;" filled="f" stroked="f" coordsize="21600,21600">
                  <v:path/>
                  <v:fill on="f" focussize="0,0"/>
                  <v:stroke on="f"/>
                  <v:imagedata o:title=""/>
                  <o:lock v:ext="edit" aspectratio="f"/>
                  <v:textbox inset="0mm,0mm,0mm,0mm">
                    <w:txbxContent>
                      <w:p>
                        <w:pPr>
                          <w:pStyle w:val="7"/>
                          <w:spacing w:before="20" w:line="227" w:lineRule="auto"/>
                          <w:ind w:left="20"/>
                          <w:rPr>
                            <w:sz w:val="20"/>
                            <w:szCs w:val="20"/>
                          </w:rPr>
                        </w:pPr>
                        <w:r>
                          <w:rPr>
                            <w:b/>
                            <w:bCs/>
                            <w:position w:val="-3"/>
                            <w:sz w:val="20"/>
                            <w:szCs w:val="20"/>
                          </w:rPr>
                          <w:t>当心烫伤</w:t>
                        </w:r>
                        <w:r>
                          <w:rPr>
                            <w:spacing w:val="12"/>
                            <w:position w:val="-3"/>
                            <w:sz w:val="20"/>
                            <w:szCs w:val="20"/>
                          </w:rPr>
                          <w:t xml:space="preserve">      </w:t>
                        </w:r>
                        <w:r>
                          <w:rPr>
                            <w:b/>
                            <w:bCs/>
                            <w:color w:val="7D6800"/>
                            <w:position w:val="1"/>
                            <w:sz w:val="20"/>
                            <w:szCs w:val="20"/>
                          </w:rPr>
                          <w:t>当心触电</w:t>
                        </w:r>
                        <w:r>
                          <w:rPr>
                            <w:color w:val="7D6800"/>
                            <w:spacing w:val="16"/>
                            <w:position w:val="1"/>
                            <w:sz w:val="20"/>
                            <w:szCs w:val="20"/>
                          </w:rPr>
                          <w:t xml:space="preserve">     </w:t>
                        </w:r>
                        <w:r>
                          <w:rPr>
                            <w:color w:val="775F00"/>
                            <w:sz w:val="20"/>
                            <w:szCs w:val="20"/>
                          </w:rPr>
                          <w:t>当心高温表面</w:t>
                        </w:r>
                        <w:r>
                          <w:rPr>
                            <w:color w:val="775F00"/>
                            <w:spacing w:val="2"/>
                            <w:sz w:val="20"/>
                            <w:szCs w:val="20"/>
                          </w:rPr>
                          <w:t xml:space="preserve">  </w:t>
                        </w:r>
                        <w:r>
                          <w:rPr>
                            <w:color w:val="786400"/>
                            <w:position w:val="1"/>
                            <w:sz w:val="20"/>
                            <w:szCs w:val="20"/>
                          </w:rPr>
                          <w:t>当心瓦斯</w:t>
                        </w:r>
                      </w:p>
                    </w:txbxContent>
                  </v:textbox>
                </v:shape>
              </w:pict>
            </w:r>
            <w:r>
              <w:rPr>
                <w:position w:val="-29"/>
              </w:rPr>
              <w:drawing>
                <wp:inline distT="0" distB="0" distL="0" distR="0">
                  <wp:extent cx="4457065" cy="92075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214"/>
                          <a:stretch>
                            <a:fillRect/>
                          </a:stretch>
                        </pic:blipFill>
                        <pic:spPr>
                          <a:xfrm>
                            <a:off x="0" y="0"/>
                            <a:ext cx="4457694" cy="920808"/>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2" w:hRule="atLeast"/>
        </w:trPr>
        <w:tc>
          <w:tcPr>
            <w:tcW w:w="1468" w:type="dxa"/>
            <w:gridSpan w:val="2"/>
            <w:tcBorders>
              <w:top w:val="nil"/>
              <w:right w:val="nil"/>
            </w:tcBorders>
            <w:vAlign w:val="top"/>
          </w:tcPr>
          <w:p>
            <w:pPr>
              <w:spacing w:before="80" w:line="1400" w:lineRule="exact"/>
              <w:ind w:firstLine="64"/>
            </w:pPr>
            <w:r>
              <w:pict>
                <v:shape id="_x0000_s1048" o:spid="_x0000_s1048" o:spt="202" type="#_x0000_t202" style="position:absolute;left:0pt;margin-left:16.5pt;margin-top:52.9pt;height:13.9pt;width:42.65pt;mso-position-horizontal-relative:page;mso-position-vertical-relative:page;z-index:-251629568;mso-width-relative:page;mso-height-relative:page;" filled="f" stroked="f" coordsize="21600,21600">
                  <v:path/>
                  <v:fill on="f" focussize="0,0"/>
                  <v:stroke on="f"/>
                  <v:imagedata o:title=""/>
                  <o:lock v:ext="edit" aspectratio="f"/>
                  <v:textbox inset="0mm,0mm,0mm,0mm">
                    <w:txbxContent>
                      <w:p>
                        <w:pPr>
                          <w:pStyle w:val="7"/>
                          <w:spacing w:before="20" w:line="219" w:lineRule="auto"/>
                          <w:ind w:left="20"/>
                          <w:rPr>
                            <w:sz w:val="20"/>
                            <w:szCs w:val="20"/>
                          </w:rPr>
                        </w:pPr>
                        <w:r>
                          <w:rPr>
                            <w:color w:val="7D6000"/>
                            <w:spacing w:val="3"/>
                            <w:sz w:val="20"/>
                            <w:szCs w:val="20"/>
                          </w:rPr>
                          <w:t>当心火灾</w:t>
                        </w:r>
                      </w:p>
                    </w:txbxContent>
                  </v:textbox>
                </v:shape>
              </w:pict>
            </w:r>
            <w:r>
              <w:rPr>
                <w:position w:val="-28"/>
              </w:rPr>
              <w:drawing>
                <wp:inline distT="0" distB="0" distL="0" distR="0">
                  <wp:extent cx="857250" cy="88900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215"/>
                          <a:stretch>
                            <a:fillRect/>
                          </a:stretch>
                        </pic:blipFill>
                        <pic:spPr>
                          <a:xfrm>
                            <a:off x="0" y="0"/>
                            <a:ext cx="857324" cy="889049"/>
                          </a:xfrm>
                          <a:prstGeom prst="rect">
                            <a:avLst/>
                          </a:prstGeom>
                        </pic:spPr>
                      </pic:pic>
                    </a:graphicData>
                  </a:graphic>
                </wp:inline>
              </w:drawing>
            </w:r>
          </w:p>
        </w:tc>
        <w:tc>
          <w:tcPr>
            <w:tcW w:w="7061" w:type="dxa"/>
            <w:tcBorders>
              <w:top w:val="nil"/>
              <w:left w:val="nil"/>
            </w:tcBorders>
            <w:vAlign w:val="top"/>
          </w:tcPr>
          <w:p>
            <w:pPr>
              <w:spacing w:before="80" w:line="1400" w:lineRule="exact"/>
              <w:ind w:firstLine="41"/>
            </w:pPr>
            <w:r>
              <w:pict>
                <v:shape id="_x0000_s1049" o:spid="_x0000_s1049" o:spt="202" type="#_x0000_t202" style="position:absolute;left:0pt;margin-left:12.1pt;margin-top:52.9pt;height:13.9pt;width:113.65pt;mso-position-horizontal-relative:page;mso-position-vertical-relative:page;z-index:-251630592;mso-width-relative:page;mso-height-relative:page;" filled="f" stroked="f" coordsize="21600,21600">
                  <v:path/>
                  <v:fill on="f" focussize="0,0"/>
                  <v:stroke on="f"/>
                  <v:imagedata o:title=""/>
                  <o:lock v:ext="edit" aspectratio="f"/>
                  <v:textbox inset="0mm,0mm,0mm,0mm">
                    <w:txbxContent>
                      <w:p>
                        <w:pPr>
                          <w:pStyle w:val="7"/>
                          <w:spacing w:before="20" w:line="219" w:lineRule="auto"/>
                          <w:ind w:left="20"/>
                          <w:rPr>
                            <w:sz w:val="20"/>
                            <w:szCs w:val="20"/>
                          </w:rPr>
                        </w:pPr>
                        <w:r>
                          <w:rPr>
                            <w:color w:val="7A6200"/>
                            <w:spacing w:val="2"/>
                            <w:sz w:val="20"/>
                            <w:szCs w:val="20"/>
                          </w:rPr>
                          <w:t>当心蒸汽和盐水</w:t>
                        </w:r>
                        <w:r>
                          <w:rPr>
                            <w:color w:val="685300"/>
                            <w:spacing w:val="2"/>
                            <w:sz w:val="20"/>
                            <w:szCs w:val="20"/>
                          </w:rPr>
                          <w:t>注意高温</w:t>
                        </w:r>
                      </w:p>
                    </w:txbxContent>
                  </v:textbox>
                </v:shape>
              </w:pict>
            </w:r>
            <w:r>
              <w:rPr>
                <w:position w:val="-28"/>
              </w:rPr>
              <w:drawing>
                <wp:inline distT="0" distB="0" distL="0" distR="0">
                  <wp:extent cx="1752600" cy="88900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216"/>
                          <a:stretch>
                            <a:fillRect/>
                          </a:stretch>
                        </pic:blipFill>
                        <pic:spPr>
                          <a:xfrm>
                            <a:off x="0" y="0"/>
                            <a:ext cx="1752615" cy="889049"/>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8529" w:type="dxa"/>
            <w:gridSpan w:val="3"/>
            <w:vAlign w:val="top"/>
          </w:tcPr>
          <w:p>
            <w:pPr>
              <w:pStyle w:val="7"/>
              <w:spacing w:before="52" w:line="218" w:lineRule="auto"/>
              <w:ind w:left="3607"/>
              <w:rPr>
                <w:sz w:val="20"/>
                <w:szCs w:val="20"/>
              </w:rPr>
            </w:pPr>
            <w:r>
              <w:rPr>
                <w:b/>
                <w:bCs/>
                <w:spacing w:val="-4"/>
                <w:sz w:val="20"/>
                <w:szCs w:val="20"/>
              </w:rPr>
              <w:t>紧急联系电话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303" w:type="dxa"/>
            <w:vAlign w:val="top"/>
          </w:tcPr>
          <w:p>
            <w:pPr>
              <w:spacing w:before="39" w:line="870" w:lineRule="exact"/>
              <w:ind w:firstLine="265"/>
            </w:pPr>
            <w:r>
              <w:rPr>
                <w:position w:val="-17"/>
              </w:rPr>
              <w:drawing>
                <wp:inline distT="0" distB="0" distL="0" distR="0">
                  <wp:extent cx="469265" cy="551815"/>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217"/>
                          <a:stretch>
                            <a:fillRect/>
                          </a:stretch>
                        </pic:blipFill>
                        <pic:spPr>
                          <a:xfrm>
                            <a:off x="0" y="0"/>
                            <a:ext cx="469879" cy="552420"/>
                          </a:xfrm>
                          <a:prstGeom prst="rect">
                            <a:avLst/>
                          </a:prstGeom>
                        </pic:spPr>
                      </pic:pic>
                    </a:graphicData>
                  </a:graphic>
                </wp:inline>
              </w:drawing>
            </w:r>
          </w:p>
        </w:tc>
        <w:tc>
          <w:tcPr>
            <w:tcW w:w="7226" w:type="dxa"/>
            <w:gridSpan w:val="2"/>
            <w:vAlign w:val="top"/>
          </w:tcPr>
          <w:p>
            <w:pPr>
              <w:spacing w:line="317" w:lineRule="auto"/>
              <w:rPr>
                <w:rFonts w:ascii="Arial"/>
                <w:sz w:val="21"/>
              </w:rPr>
            </w:pPr>
          </w:p>
          <w:p>
            <w:pPr>
              <w:pStyle w:val="7"/>
              <w:spacing w:before="65" w:line="219" w:lineRule="auto"/>
              <w:ind w:left="154"/>
              <w:rPr>
                <w:sz w:val="20"/>
                <w:szCs w:val="20"/>
              </w:rPr>
            </w:pPr>
            <w:r>
              <w:rPr>
                <w:b/>
                <w:bCs/>
                <w:spacing w:val="-3"/>
                <w:sz w:val="20"/>
                <w:szCs w:val="20"/>
              </w:rPr>
              <w:t>火警电话：119</w:t>
            </w:r>
            <w:r>
              <w:rPr>
                <w:spacing w:val="-3"/>
                <w:sz w:val="20"/>
                <w:szCs w:val="20"/>
              </w:rPr>
              <w:t xml:space="preserve">     </w:t>
            </w:r>
            <w:r>
              <w:rPr>
                <w:b/>
                <w:bCs/>
                <w:spacing w:val="-3"/>
                <w:sz w:val="20"/>
                <w:szCs w:val="20"/>
              </w:rPr>
              <w:t>急救电话：120</w:t>
            </w:r>
          </w:p>
        </w:tc>
      </w:tr>
    </w:tbl>
    <w:p>
      <w:pPr>
        <w:rPr>
          <w:rFonts w:ascii="Arial"/>
          <w:sz w:val="21"/>
        </w:rPr>
      </w:pPr>
    </w:p>
    <w:p>
      <w:pPr>
        <w:rPr>
          <w:rFonts w:ascii="Arial" w:hAnsi="Arial" w:eastAsia="Arial" w:cs="Arial"/>
          <w:sz w:val="21"/>
          <w:szCs w:val="21"/>
        </w:rPr>
        <w:sectPr>
          <w:footerReference r:id="rId149" w:type="default"/>
          <w:pgSz w:w="11910" w:h="16840"/>
          <w:pgMar w:top="1431" w:right="1685" w:bottom="1182" w:left="1685" w:header="0" w:footer="969" w:gutter="0"/>
          <w:cols w:space="720" w:num="1"/>
        </w:sect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before="104" w:line="222" w:lineRule="auto"/>
        <w:ind w:left="979"/>
        <w:outlineLvl w:val="6"/>
        <w:rPr>
          <w:rFonts w:ascii="黑体" w:hAnsi="黑体" w:eastAsia="黑体" w:cs="黑体"/>
          <w:sz w:val="32"/>
          <w:szCs w:val="32"/>
        </w:rPr>
      </w:pPr>
      <w:r>
        <w:rPr>
          <w:rFonts w:ascii="黑体" w:hAnsi="黑体" w:eastAsia="黑体" w:cs="黑体"/>
          <w:b/>
          <w:bCs/>
          <w:spacing w:val="9"/>
          <w:sz w:val="32"/>
          <w:szCs w:val="32"/>
        </w:rPr>
        <w:t>九.岗位风险管控排查表(风险巡查)</w:t>
      </w:r>
    </w:p>
    <w:p>
      <w:pPr>
        <w:spacing w:line="93" w:lineRule="exact"/>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88"/>
        <w:gridCol w:w="2138"/>
        <w:gridCol w:w="739"/>
        <w:gridCol w:w="739"/>
        <w:gridCol w:w="320"/>
        <w:gridCol w:w="300"/>
        <w:gridCol w:w="320"/>
        <w:gridCol w:w="300"/>
        <w:gridCol w:w="299"/>
        <w:gridCol w:w="310"/>
        <w:gridCol w:w="300"/>
        <w:gridCol w:w="320"/>
        <w:gridCol w:w="299"/>
        <w:gridCol w:w="320"/>
        <w:gridCol w:w="300"/>
        <w:gridCol w:w="299"/>
        <w:gridCol w:w="320"/>
        <w:gridCol w:w="300"/>
        <w:gridCol w:w="310"/>
        <w:gridCol w:w="300"/>
        <w:gridCol w:w="320"/>
        <w:gridCol w:w="300"/>
        <w:gridCol w:w="300"/>
        <w:gridCol w:w="309"/>
        <w:gridCol w:w="310"/>
        <w:gridCol w:w="300"/>
        <w:gridCol w:w="300"/>
        <w:gridCol w:w="320"/>
        <w:gridCol w:w="299"/>
        <w:gridCol w:w="310"/>
        <w:gridCol w:w="300"/>
        <w:gridCol w:w="320"/>
        <w:gridCol w:w="300"/>
        <w:gridCol w:w="310"/>
        <w:gridCol w:w="3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5819" w:type="dxa"/>
            <w:gridSpan w:val="36"/>
            <w:vAlign w:val="top"/>
          </w:tcPr>
          <w:p>
            <w:pPr>
              <w:pStyle w:val="7"/>
              <w:spacing w:before="116" w:line="219" w:lineRule="auto"/>
              <w:ind w:left="5961"/>
              <w:rPr>
                <w:sz w:val="42"/>
                <w:szCs w:val="42"/>
              </w:rPr>
            </w:pPr>
            <w:bookmarkStart w:id="128" w:name="bookmark130"/>
            <w:bookmarkEnd w:id="128"/>
            <w:r>
              <w:rPr>
                <w:b/>
                <w:bCs/>
                <w:spacing w:val="-4"/>
                <w:sz w:val="42"/>
                <w:szCs w:val="42"/>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59" w:line="217" w:lineRule="auto"/>
              <w:rPr>
                <w:sz w:val="21"/>
                <w:szCs w:val="21"/>
              </w:rPr>
            </w:pPr>
            <w:r>
              <w:rPr>
                <w:spacing w:val="-2"/>
                <w:sz w:val="21"/>
                <w:szCs w:val="21"/>
              </w:rPr>
              <w:t>风</w:t>
            </w:r>
            <w:r>
              <w:rPr>
                <w:spacing w:val="44"/>
                <w:sz w:val="21"/>
                <w:szCs w:val="21"/>
              </w:rPr>
              <w:t xml:space="preserve"> </w:t>
            </w:r>
            <w:r>
              <w:rPr>
                <w:spacing w:val="-2"/>
                <w:sz w:val="21"/>
                <w:szCs w:val="21"/>
              </w:rPr>
              <w:t>险</w:t>
            </w:r>
            <w:r>
              <w:rPr>
                <w:spacing w:val="44"/>
                <w:sz w:val="21"/>
                <w:szCs w:val="21"/>
              </w:rPr>
              <w:t xml:space="preserve"> </w:t>
            </w:r>
            <w:r>
              <w:rPr>
                <w:spacing w:val="-2"/>
                <w:sz w:val="21"/>
                <w:szCs w:val="21"/>
              </w:rPr>
              <w:t>点</w:t>
            </w:r>
          </w:p>
        </w:tc>
        <w:tc>
          <w:tcPr>
            <w:tcW w:w="4426" w:type="dxa"/>
            <w:gridSpan w:val="2"/>
            <w:vAlign w:val="top"/>
          </w:tcPr>
          <w:p>
            <w:pPr>
              <w:spacing w:line="288" w:lineRule="auto"/>
              <w:rPr>
                <w:rFonts w:ascii="Arial"/>
                <w:sz w:val="21"/>
              </w:rPr>
            </w:pPr>
          </w:p>
          <w:p>
            <w:pPr>
              <w:pStyle w:val="7"/>
              <w:spacing w:before="68" w:line="219" w:lineRule="auto"/>
              <w:ind w:left="1730"/>
              <w:rPr>
                <w:sz w:val="21"/>
                <w:szCs w:val="21"/>
              </w:rPr>
            </w:pPr>
            <w:r>
              <w:rPr>
                <w:spacing w:val="1"/>
                <w:sz w:val="21"/>
                <w:szCs w:val="21"/>
              </w:rPr>
              <w:t>斗式提升机</w:t>
            </w:r>
          </w:p>
        </w:tc>
        <w:tc>
          <w:tcPr>
            <w:tcW w:w="1478" w:type="dxa"/>
            <w:gridSpan w:val="2"/>
            <w:vAlign w:val="top"/>
          </w:tcPr>
          <w:p>
            <w:pPr>
              <w:spacing w:line="286" w:lineRule="auto"/>
              <w:rPr>
                <w:rFonts w:ascii="Arial"/>
                <w:sz w:val="21"/>
              </w:rPr>
            </w:pPr>
          </w:p>
          <w:p>
            <w:pPr>
              <w:pStyle w:val="7"/>
              <w:spacing w:before="69" w:line="219" w:lineRule="auto"/>
              <w:ind w:left="287"/>
              <w:rPr>
                <w:sz w:val="21"/>
                <w:szCs w:val="21"/>
              </w:rPr>
            </w:pPr>
            <w:r>
              <w:rPr>
                <w:b/>
                <w:bCs/>
                <w:spacing w:val="-4"/>
                <w:sz w:val="21"/>
                <w:szCs w:val="21"/>
              </w:rPr>
              <w:t>风险等级</w:t>
            </w:r>
          </w:p>
        </w:tc>
        <w:tc>
          <w:tcPr>
            <w:tcW w:w="940" w:type="dxa"/>
            <w:gridSpan w:val="3"/>
            <w:shd w:val="clear" w:color="auto" w:fill="FEFE01"/>
            <w:vAlign w:val="top"/>
          </w:tcPr>
          <w:p>
            <w:pPr>
              <w:pStyle w:val="7"/>
              <w:spacing w:before="190" w:line="246" w:lineRule="auto"/>
              <w:ind w:left="355" w:right="144" w:hanging="209"/>
              <w:rPr>
                <w:sz w:val="21"/>
                <w:szCs w:val="21"/>
              </w:rPr>
            </w:pPr>
            <w:r>
              <w:rPr>
                <w:spacing w:val="3"/>
                <w:sz w:val="21"/>
                <w:szCs w:val="21"/>
              </w:rPr>
              <w:t>一般风</w:t>
            </w:r>
            <w:r>
              <w:rPr>
                <w:sz w:val="21"/>
                <w:szCs w:val="21"/>
              </w:rPr>
              <w:t xml:space="preserve"> 险</w:t>
            </w:r>
          </w:p>
        </w:tc>
        <w:tc>
          <w:tcPr>
            <w:tcW w:w="909" w:type="dxa"/>
            <w:gridSpan w:val="3"/>
            <w:vAlign w:val="top"/>
          </w:tcPr>
          <w:p>
            <w:pPr>
              <w:pStyle w:val="7"/>
              <w:spacing w:before="186" w:line="238" w:lineRule="auto"/>
              <w:ind w:left="348" w:right="122" w:hanging="209"/>
              <w:rPr>
                <w:sz w:val="21"/>
                <w:szCs w:val="21"/>
              </w:rPr>
            </w:pPr>
            <w:r>
              <w:rPr>
                <w:b/>
                <w:bCs/>
                <w:sz w:val="21"/>
                <w:szCs w:val="21"/>
              </w:rPr>
              <w:t>管控级</w:t>
            </w:r>
            <w:r>
              <w:rPr>
                <w:sz w:val="21"/>
                <w:szCs w:val="21"/>
              </w:rPr>
              <w:t xml:space="preserve"> </w:t>
            </w:r>
            <w:r>
              <w:rPr>
                <w:b/>
                <w:bCs/>
                <w:spacing w:val="-3"/>
                <w:sz w:val="21"/>
                <w:szCs w:val="21"/>
              </w:rPr>
              <w:t>别</w:t>
            </w:r>
          </w:p>
        </w:tc>
        <w:tc>
          <w:tcPr>
            <w:tcW w:w="919" w:type="dxa"/>
            <w:gridSpan w:val="3"/>
            <w:vAlign w:val="top"/>
          </w:tcPr>
          <w:p>
            <w:pPr>
              <w:spacing w:line="290" w:lineRule="auto"/>
              <w:rPr>
                <w:rFonts w:ascii="Arial"/>
                <w:sz w:val="21"/>
              </w:rPr>
            </w:pPr>
          </w:p>
          <w:p>
            <w:pPr>
              <w:pStyle w:val="7"/>
              <w:spacing w:before="69" w:line="221" w:lineRule="auto"/>
              <w:ind w:left="247"/>
              <w:rPr>
                <w:sz w:val="21"/>
                <w:szCs w:val="21"/>
              </w:rPr>
            </w:pPr>
            <w:r>
              <w:rPr>
                <w:spacing w:val="-2"/>
                <w:sz w:val="21"/>
                <w:szCs w:val="21"/>
              </w:rPr>
              <w:t>班组</w:t>
            </w:r>
          </w:p>
        </w:tc>
        <w:tc>
          <w:tcPr>
            <w:tcW w:w="919" w:type="dxa"/>
            <w:gridSpan w:val="3"/>
            <w:vAlign w:val="top"/>
          </w:tcPr>
          <w:p>
            <w:pPr>
              <w:pStyle w:val="7"/>
              <w:spacing w:before="186" w:line="219" w:lineRule="auto"/>
              <w:ind w:left="141"/>
              <w:rPr>
                <w:sz w:val="21"/>
                <w:szCs w:val="21"/>
              </w:rPr>
            </w:pPr>
            <w:r>
              <w:rPr>
                <w:b/>
                <w:bCs/>
                <w:spacing w:val="-5"/>
                <w:sz w:val="21"/>
                <w:szCs w:val="21"/>
              </w:rPr>
              <w:t>风险辨</w:t>
            </w:r>
          </w:p>
          <w:p>
            <w:pPr>
              <w:pStyle w:val="7"/>
              <w:spacing w:before="64" w:line="222" w:lineRule="auto"/>
              <w:ind w:left="251"/>
              <w:rPr>
                <w:sz w:val="21"/>
                <w:szCs w:val="21"/>
              </w:rPr>
            </w:pPr>
            <w:r>
              <w:rPr>
                <w:b/>
                <w:bCs/>
                <w:spacing w:val="-5"/>
                <w:sz w:val="21"/>
                <w:szCs w:val="21"/>
              </w:rPr>
              <w:t>识人</w:t>
            </w:r>
          </w:p>
        </w:tc>
        <w:tc>
          <w:tcPr>
            <w:tcW w:w="930" w:type="dxa"/>
            <w:gridSpan w:val="3"/>
            <w:vAlign w:val="top"/>
          </w:tcPr>
          <w:p>
            <w:pPr>
              <w:pStyle w:val="7"/>
              <w:spacing w:before="190" w:line="270" w:lineRule="auto"/>
              <w:ind w:left="357" w:right="129" w:hanging="209"/>
              <w:rPr>
                <w:sz w:val="21"/>
                <w:szCs w:val="21"/>
              </w:rPr>
            </w:pPr>
            <w:r>
              <w:rPr>
                <w:spacing w:val="3"/>
                <w:sz w:val="21"/>
                <w:szCs w:val="21"/>
              </w:rPr>
              <w:t>岗位职</w:t>
            </w:r>
            <w:r>
              <w:rPr>
                <w:spacing w:val="1"/>
                <w:sz w:val="21"/>
                <w:szCs w:val="21"/>
              </w:rPr>
              <w:t xml:space="preserve"> </w:t>
            </w:r>
            <w:r>
              <w:rPr>
                <w:sz w:val="21"/>
                <w:szCs w:val="21"/>
              </w:rPr>
              <w:t>工</w:t>
            </w:r>
          </w:p>
        </w:tc>
        <w:tc>
          <w:tcPr>
            <w:tcW w:w="620" w:type="dxa"/>
            <w:gridSpan w:val="2"/>
            <w:textDirection w:val="tbRlV"/>
            <w:vAlign w:val="top"/>
          </w:tcPr>
          <w:p>
            <w:pPr>
              <w:pStyle w:val="7"/>
              <w:spacing w:before="221" w:line="216" w:lineRule="auto"/>
              <w:ind w:left="23"/>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19" w:type="dxa"/>
            <w:gridSpan w:val="4"/>
            <w:vAlign w:val="top"/>
          </w:tcPr>
          <w:p>
            <w:pPr>
              <w:rPr>
                <w:rFonts w:ascii="Arial"/>
                <w:sz w:val="21"/>
              </w:rPr>
            </w:pPr>
          </w:p>
        </w:tc>
        <w:tc>
          <w:tcPr>
            <w:tcW w:w="920" w:type="dxa"/>
            <w:gridSpan w:val="3"/>
            <w:vAlign w:val="top"/>
          </w:tcPr>
          <w:p>
            <w:pPr>
              <w:pStyle w:val="7"/>
              <w:spacing w:before="186" w:line="238" w:lineRule="auto"/>
              <w:ind w:left="352" w:right="105"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75" w:type="dxa"/>
            <w:textDirection w:val="tbRlV"/>
            <w:vAlign w:val="top"/>
          </w:tcPr>
          <w:p>
            <w:pPr>
              <w:pStyle w:val="7"/>
              <w:spacing w:before="60" w:line="217" w:lineRule="auto"/>
              <w:jc w:val="right"/>
              <w:rPr>
                <w:sz w:val="21"/>
                <w:szCs w:val="21"/>
              </w:rPr>
            </w:pPr>
            <w:r>
              <w:rPr>
                <w:spacing w:val="-3"/>
                <w:sz w:val="21"/>
                <w:szCs w:val="21"/>
              </w:rPr>
              <w:t>序</w:t>
            </w:r>
            <w:r>
              <w:rPr>
                <w:spacing w:val="89"/>
                <w:sz w:val="21"/>
                <w:szCs w:val="21"/>
              </w:rPr>
              <w:t xml:space="preserve"> </w:t>
            </w:r>
            <w:r>
              <w:rPr>
                <w:spacing w:val="-3"/>
                <w:sz w:val="21"/>
                <w:szCs w:val="21"/>
              </w:rPr>
              <w:t>号</w:t>
            </w:r>
          </w:p>
        </w:tc>
        <w:tc>
          <w:tcPr>
            <w:tcW w:w="2288" w:type="dxa"/>
            <w:vAlign w:val="top"/>
          </w:tcPr>
          <w:p>
            <w:pPr>
              <w:pStyle w:val="7"/>
              <w:spacing w:before="198" w:line="219" w:lineRule="auto"/>
              <w:ind w:left="232"/>
              <w:rPr>
                <w:sz w:val="21"/>
                <w:szCs w:val="21"/>
              </w:rPr>
            </w:pPr>
            <w:r>
              <w:rPr>
                <w:b/>
                <w:bCs/>
                <w:spacing w:val="1"/>
                <w:sz w:val="21"/>
                <w:szCs w:val="21"/>
              </w:rPr>
              <w:t>作业步骤/检查项目</w:t>
            </w:r>
          </w:p>
        </w:tc>
        <w:tc>
          <w:tcPr>
            <w:tcW w:w="2138" w:type="dxa"/>
            <w:vAlign w:val="top"/>
          </w:tcPr>
          <w:p>
            <w:pPr>
              <w:pStyle w:val="7"/>
              <w:spacing w:before="198" w:line="219" w:lineRule="auto"/>
              <w:ind w:left="244"/>
              <w:rPr>
                <w:sz w:val="21"/>
                <w:szCs w:val="21"/>
              </w:rPr>
            </w:pPr>
            <w:r>
              <w:rPr>
                <w:b/>
                <w:bCs/>
                <w:spacing w:val="-4"/>
                <w:sz w:val="21"/>
                <w:szCs w:val="21"/>
              </w:rPr>
              <w:t>危险源/检查标准</w:t>
            </w:r>
          </w:p>
        </w:tc>
        <w:tc>
          <w:tcPr>
            <w:tcW w:w="739" w:type="dxa"/>
            <w:vAlign w:val="top"/>
          </w:tcPr>
          <w:p>
            <w:pPr>
              <w:pStyle w:val="7"/>
              <w:spacing w:before="40" w:line="300" w:lineRule="exact"/>
              <w:ind w:left="157"/>
              <w:rPr>
                <w:sz w:val="21"/>
                <w:szCs w:val="21"/>
              </w:rPr>
            </w:pPr>
            <w:r>
              <w:rPr>
                <w:b/>
                <w:bCs/>
                <w:spacing w:val="-5"/>
                <w:position w:val="6"/>
                <w:sz w:val="21"/>
                <w:szCs w:val="21"/>
              </w:rPr>
              <w:t>排查</w:t>
            </w:r>
          </w:p>
          <w:p>
            <w:pPr>
              <w:pStyle w:val="7"/>
              <w:spacing w:line="220" w:lineRule="auto"/>
              <w:ind w:left="157"/>
              <w:rPr>
                <w:sz w:val="21"/>
                <w:szCs w:val="21"/>
              </w:rPr>
            </w:pPr>
            <w:r>
              <w:rPr>
                <w:b/>
                <w:bCs/>
                <w:spacing w:val="-5"/>
                <w:sz w:val="21"/>
                <w:szCs w:val="21"/>
              </w:rPr>
              <w:t>方法</w:t>
            </w:r>
          </w:p>
        </w:tc>
        <w:tc>
          <w:tcPr>
            <w:tcW w:w="739" w:type="dxa"/>
            <w:vAlign w:val="top"/>
          </w:tcPr>
          <w:p>
            <w:pPr>
              <w:pStyle w:val="7"/>
              <w:spacing w:before="40" w:line="299" w:lineRule="exact"/>
              <w:ind w:left="158"/>
              <w:rPr>
                <w:sz w:val="21"/>
                <w:szCs w:val="21"/>
              </w:rPr>
            </w:pPr>
            <w:r>
              <w:rPr>
                <w:b/>
                <w:bCs/>
                <w:spacing w:val="-5"/>
                <w:position w:val="6"/>
                <w:sz w:val="21"/>
                <w:szCs w:val="21"/>
              </w:rPr>
              <w:t>排查</w:t>
            </w:r>
          </w:p>
          <w:p>
            <w:pPr>
              <w:pStyle w:val="7"/>
              <w:spacing w:line="220" w:lineRule="auto"/>
              <w:ind w:left="158"/>
              <w:rPr>
                <w:sz w:val="21"/>
                <w:szCs w:val="21"/>
              </w:rPr>
            </w:pPr>
            <w:r>
              <w:rPr>
                <w:b/>
                <w:bCs/>
                <w:spacing w:val="-5"/>
                <w:sz w:val="21"/>
                <w:szCs w:val="21"/>
              </w:rPr>
              <w:t>周期</w:t>
            </w:r>
          </w:p>
        </w:tc>
        <w:tc>
          <w:tcPr>
            <w:tcW w:w="320" w:type="dxa"/>
            <w:vAlign w:val="top"/>
          </w:tcPr>
          <w:p>
            <w:pPr>
              <w:pStyle w:val="7"/>
              <w:spacing w:before="254" w:line="184" w:lineRule="auto"/>
              <w:ind w:left="96"/>
              <w:rPr>
                <w:sz w:val="21"/>
                <w:szCs w:val="21"/>
              </w:rPr>
            </w:pPr>
            <w:r>
              <w:rPr>
                <w:sz w:val="21"/>
                <w:szCs w:val="21"/>
              </w:rPr>
              <w:t>1</w:t>
            </w:r>
          </w:p>
        </w:tc>
        <w:tc>
          <w:tcPr>
            <w:tcW w:w="300" w:type="dxa"/>
            <w:vAlign w:val="top"/>
          </w:tcPr>
          <w:p>
            <w:pPr>
              <w:pStyle w:val="7"/>
              <w:spacing w:before="255" w:line="183" w:lineRule="auto"/>
              <w:ind w:left="79"/>
              <w:rPr>
                <w:sz w:val="21"/>
                <w:szCs w:val="21"/>
              </w:rPr>
            </w:pPr>
            <w:r>
              <w:rPr>
                <w:b/>
                <w:bCs/>
                <w:spacing w:val="-3"/>
                <w:sz w:val="21"/>
                <w:szCs w:val="21"/>
              </w:rPr>
              <w:t>2</w:t>
            </w:r>
          </w:p>
        </w:tc>
        <w:tc>
          <w:tcPr>
            <w:tcW w:w="320" w:type="dxa"/>
            <w:vAlign w:val="top"/>
          </w:tcPr>
          <w:p>
            <w:pPr>
              <w:pStyle w:val="7"/>
              <w:spacing w:before="254" w:line="183" w:lineRule="auto"/>
              <w:ind w:left="79"/>
              <w:rPr>
                <w:sz w:val="21"/>
                <w:szCs w:val="21"/>
              </w:rPr>
            </w:pPr>
            <w:r>
              <w:rPr>
                <w:b/>
                <w:bCs/>
                <w:spacing w:val="-3"/>
                <w:sz w:val="21"/>
                <w:szCs w:val="21"/>
              </w:rPr>
              <w:t>3</w:t>
            </w:r>
          </w:p>
        </w:tc>
        <w:tc>
          <w:tcPr>
            <w:tcW w:w="300" w:type="dxa"/>
            <w:vAlign w:val="top"/>
          </w:tcPr>
          <w:p>
            <w:pPr>
              <w:pStyle w:val="7"/>
              <w:spacing w:before="255" w:line="183" w:lineRule="auto"/>
              <w:ind w:left="78"/>
              <w:rPr>
                <w:sz w:val="21"/>
                <w:szCs w:val="21"/>
              </w:rPr>
            </w:pPr>
            <w:r>
              <w:rPr>
                <w:b/>
                <w:bCs/>
                <w:spacing w:val="-3"/>
                <w:sz w:val="21"/>
                <w:szCs w:val="21"/>
              </w:rPr>
              <w:t>4</w:t>
            </w:r>
          </w:p>
        </w:tc>
        <w:tc>
          <w:tcPr>
            <w:tcW w:w="299" w:type="dxa"/>
            <w:vAlign w:val="top"/>
          </w:tcPr>
          <w:p>
            <w:pPr>
              <w:pStyle w:val="7"/>
              <w:spacing w:before="255" w:line="182" w:lineRule="auto"/>
              <w:ind w:left="68"/>
              <w:rPr>
                <w:sz w:val="21"/>
                <w:szCs w:val="21"/>
              </w:rPr>
            </w:pPr>
            <w:r>
              <w:rPr>
                <w:b/>
                <w:bCs/>
                <w:spacing w:val="-3"/>
                <w:sz w:val="21"/>
                <w:szCs w:val="21"/>
              </w:rPr>
              <w:t>5</w:t>
            </w:r>
          </w:p>
        </w:tc>
        <w:tc>
          <w:tcPr>
            <w:tcW w:w="310" w:type="dxa"/>
            <w:vAlign w:val="top"/>
          </w:tcPr>
          <w:p>
            <w:pPr>
              <w:pStyle w:val="7"/>
              <w:spacing w:before="254" w:line="183" w:lineRule="auto"/>
              <w:ind w:left="90"/>
              <w:rPr>
                <w:sz w:val="21"/>
                <w:szCs w:val="21"/>
              </w:rPr>
            </w:pPr>
            <w:r>
              <w:rPr>
                <w:b/>
                <w:bCs/>
                <w:spacing w:val="-3"/>
                <w:sz w:val="21"/>
                <w:szCs w:val="21"/>
              </w:rPr>
              <w:t>6</w:t>
            </w:r>
          </w:p>
        </w:tc>
        <w:tc>
          <w:tcPr>
            <w:tcW w:w="300" w:type="dxa"/>
            <w:vAlign w:val="top"/>
          </w:tcPr>
          <w:p>
            <w:pPr>
              <w:pStyle w:val="7"/>
              <w:spacing w:before="255" w:line="182" w:lineRule="auto"/>
              <w:ind w:left="80"/>
              <w:rPr>
                <w:sz w:val="21"/>
                <w:szCs w:val="21"/>
              </w:rPr>
            </w:pPr>
            <w:r>
              <w:rPr>
                <w:b/>
                <w:bCs/>
                <w:spacing w:val="-3"/>
                <w:sz w:val="21"/>
                <w:szCs w:val="21"/>
              </w:rPr>
              <w:t>7</w:t>
            </w:r>
          </w:p>
        </w:tc>
        <w:tc>
          <w:tcPr>
            <w:tcW w:w="320" w:type="dxa"/>
            <w:vAlign w:val="top"/>
          </w:tcPr>
          <w:p>
            <w:pPr>
              <w:pStyle w:val="7"/>
              <w:spacing w:before="254" w:line="183" w:lineRule="auto"/>
              <w:ind w:left="90"/>
              <w:rPr>
                <w:sz w:val="21"/>
                <w:szCs w:val="21"/>
              </w:rPr>
            </w:pPr>
            <w:r>
              <w:rPr>
                <w:b/>
                <w:bCs/>
                <w:spacing w:val="-3"/>
                <w:sz w:val="21"/>
                <w:szCs w:val="21"/>
              </w:rPr>
              <w:t>8</w:t>
            </w:r>
          </w:p>
        </w:tc>
        <w:tc>
          <w:tcPr>
            <w:tcW w:w="299" w:type="dxa"/>
            <w:vAlign w:val="top"/>
          </w:tcPr>
          <w:p>
            <w:pPr>
              <w:pStyle w:val="7"/>
              <w:spacing w:before="254" w:line="183" w:lineRule="auto"/>
              <w:ind w:left="69"/>
              <w:rPr>
                <w:sz w:val="21"/>
                <w:szCs w:val="21"/>
              </w:rPr>
            </w:pPr>
            <w:r>
              <w:rPr>
                <w:b/>
                <w:bCs/>
                <w:spacing w:val="-3"/>
                <w:sz w:val="21"/>
                <w:szCs w:val="21"/>
              </w:rPr>
              <w:t>9</w:t>
            </w:r>
          </w:p>
        </w:tc>
        <w:tc>
          <w:tcPr>
            <w:tcW w:w="320" w:type="dxa"/>
            <w:vAlign w:val="top"/>
          </w:tcPr>
          <w:p>
            <w:pPr>
              <w:pStyle w:val="7"/>
              <w:spacing w:before="134" w:line="184" w:lineRule="auto"/>
              <w:ind w:left="98"/>
              <w:rPr>
                <w:sz w:val="21"/>
                <w:szCs w:val="21"/>
              </w:rPr>
            </w:pPr>
            <w:r>
              <w:rPr>
                <w:sz w:val="21"/>
                <w:szCs w:val="21"/>
              </w:rPr>
              <w:t>1</w:t>
            </w:r>
          </w:p>
          <w:p>
            <w:pPr>
              <w:pStyle w:val="7"/>
              <w:spacing w:before="30" w:line="183" w:lineRule="auto"/>
              <w:ind w:left="101"/>
              <w:rPr>
                <w:sz w:val="21"/>
                <w:szCs w:val="21"/>
              </w:rPr>
            </w:pPr>
            <w:r>
              <w:rPr>
                <w:b/>
                <w:bCs/>
                <w:spacing w:val="-3"/>
                <w:sz w:val="21"/>
                <w:szCs w:val="21"/>
              </w:rPr>
              <w:t>0</w:t>
            </w:r>
          </w:p>
        </w:tc>
        <w:tc>
          <w:tcPr>
            <w:tcW w:w="300" w:type="dxa"/>
            <w:textDirection w:val="tbRlV"/>
            <w:vAlign w:val="top"/>
          </w:tcPr>
          <w:p>
            <w:pPr>
              <w:pStyle w:val="7"/>
              <w:spacing w:before="16" w:line="181" w:lineRule="auto"/>
              <w:ind w:left="68"/>
              <w:rPr>
                <w:sz w:val="14"/>
                <w:szCs w:val="14"/>
              </w:rPr>
            </w:pPr>
            <w:r>
              <w:pict>
                <v:shape id="_x0000_s1050" o:spid="_x0000_s1050" o:spt="202" type="#_x0000_t202" style="position:absolute;left:0pt;margin-left:-11.05pt;margin-top:18.6pt;height:8.05pt;width:11.3pt;z-index:251695104;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4"/>
                            <w:szCs w:val="14"/>
                          </w:rPr>
                        </w:pPr>
                        <w:r>
                          <w:rPr>
                            <w:spacing w:val="33"/>
                            <w:w w:val="125"/>
                            <w:sz w:val="14"/>
                            <w:szCs w:val="14"/>
                          </w:rPr>
                          <w:t>1</w:t>
                        </w:r>
                      </w:p>
                    </w:txbxContent>
                  </v:textbox>
                </v:shape>
              </w:pict>
            </w:r>
            <w:r>
              <w:rPr>
                <w:spacing w:val="33"/>
                <w:w w:val="125"/>
                <w:sz w:val="14"/>
                <w:szCs w:val="14"/>
              </w:rPr>
              <w:t>1</w:t>
            </w:r>
          </w:p>
        </w:tc>
        <w:tc>
          <w:tcPr>
            <w:tcW w:w="299" w:type="dxa"/>
            <w:textDirection w:val="tbRlV"/>
            <w:vAlign w:val="top"/>
          </w:tcPr>
          <w:p>
            <w:pPr>
              <w:pStyle w:val="7"/>
              <w:spacing w:before="36" w:line="237" w:lineRule="auto"/>
              <w:ind w:left="18"/>
              <w:rPr>
                <w:sz w:val="14"/>
                <w:szCs w:val="14"/>
              </w:rPr>
            </w:pPr>
            <w:r>
              <w:rPr>
                <w:spacing w:val="33"/>
                <w:w w:val="125"/>
                <w:sz w:val="14"/>
                <w:szCs w:val="14"/>
              </w:rPr>
              <w:t>1</w:t>
            </w:r>
            <w:r>
              <w:rPr>
                <w:spacing w:val="5"/>
                <w:sz w:val="14"/>
                <w:szCs w:val="14"/>
              </w:rPr>
              <w:t xml:space="preserve">    </w:t>
            </w:r>
            <w:r>
              <w:rPr>
                <w:spacing w:val="33"/>
                <w:w w:val="125"/>
                <w:sz w:val="14"/>
                <w:szCs w:val="14"/>
              </w:rPr>
              <w:t>2</w:t>
            </w:r>
          </w:p>
        </w:tc>
        <w:tc>
          <w:tcPr>
            <w:tcW w:w="320" w:type="dxa"/>
            <w:textDirection w:val="tbRlV"/>
            <w:vAlign w:val="top"/>
          </w:tcPr>
          <w:p>
            <w:pPr>
              <w:pStyle w:val="7"/>
              <w:spacing w:before="25" w:line="236" w:lineRule="auto"/>
              <w:ind w:left="18"/>
              <w:rPr>
                <w:sz w:val="14"/>
                <w:szCs w:val="14"/>
              </w:rPr>
            </w:pPr>
            <w:r>
              <w:rPr>
                <w:spacing w:val="34"/>
                <w:w w:val="125"/>
                <w:sz w:val="14"/>
                <w:szCs w:val="14"/>
              </w:rPr>
              <w:t>1</w:t>
            </w:r>
            <w:r>
              <w:rPr>
                <w:spacing w:val="5"/>
                <w:sz w:val="14"/>
                <w:szCs w:val="14"/>
              </w:rPr>
              <w:t xml:space="preserve">    </w:t>
            </w:r>
            <w:r>
              <w:rPr>
                <w:spacing w:val="34"/>
                <w:w w:val="125"/>
                <w:sz w:val="14"/>
                <w:szCs w:val="14"/>
              </w:rPr>
              <w:t>3</w:t>
            </w:r>
          </w:p>
        </w:tc>
        <w:tc>
          <w:tcPr>
            <w:tcW w:w="300" w:type="dxa"/>
            <w:textDirection w:val="tbRlV"/>
            <w:vAlign w:val="top"/>
          </w:tcPr>
          <w:p>
            <w:pPr>
              <w:pStyle w:val="7"/>
              <w:spacing w:before="25" w:line="181" w:lineRule="auto"/>
              <w:ind w:left="68"/>
              <w:rPr>
                <w:sz w:val="14"/>
                <w:szCs w:val="14"/>
              </w:rPr>
            </w:pPr>
            <w:r>
              <w:pict>
                <v:shape id="_x0000_s1051" o:spid="_x0000_s1051" o:spt="202" type="#_x0000_t202" style="position:absolute;left:0pt;margin-left:-11.5pt;margin-top:18.6pt;height:8.05pt;width:11.3pt;z-index:251688960;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4"/>
                            <w:szCs w:val="14"/>
                          </w:rPr>
                        </w:pPr>
                        <w:r>
                          <w:rPr>
                            <w:spacing w:val="33"/>
                            <w:w w:val="125"/>
                            <w:sz w:val="14"/>
                            <w:szCs w:val="14"/>
                          </w:rPr>
                          <w:t>4</w:t>
                        </w:r>
                      </w:p>
                    </w:txbxContent>
                  </v:textbox>
                </v:shape>
              </w:pict>
            </w:r>
            <w:r>
              <w:rPr>
                <w:spacing w:val="33"/>
                <w:w w:val="125"/>
                <w:sz w:val="14"/>
                <w:szCs w:val="14"/>
              </w:rPr>
              <w:t>1</w:t>
            </w:r>
          </w:p>
        </w:tc>
        <w:tc>
          <w:tcPr>
            <w:tcW w:w="310" w:type="dxa"/>
            <w:textDirection w:val="tbRlV"/>
            <w:vAlign w:val="top"/>
          </w:tcPr>
          <w:p>
            <w:pPr>
              <w:pStyle w:val="7"/>
              <w:spacing w:before="35" w:line="236" w:lineRule="auto"/>
              <w:ind w:left="274"/>
              <w:rPr>
                <w:sz w:val="14"/>
                <w:szCs w:val="14"/>
              </w:rPr>
            </w:pPr>
            <w:r>
              <w:pict>
                <v:shape id="_x0000_s1052" o:spid="_x0000_s1052" o:spt="202" type="#_x0000_t202" style="position:absolute;left:0pt;margin-left:-9.8pt;margin-top:-0.05pt;height:8.05pt;width:9.05pt;z-index:2516961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0" w:type="dxa"/>
            <w:vAlign w:val="top"/>
          </w:tcPr>
          <w:p>
            <w:pPr>
              <w:pStyle w:val="7"/>
              <w:spacing w:before="144" w:line="184" w:lineRule="auto"/>
              <w:ind w:left="88"/>
              <w:rPr>
                <w:sz w:val="21"/>
                <w:szCs w:val="21"/>
              </w:rPr>
            </w:pPr>
            <w:r>
              <w:rPr>
                <w:sz w:val="21"/>
                <w:szCs w:val="21"/>
              </w:rPr>
              <w:t>1</w:t>
            </w:r>
          </w:p>
          <w:p>
            <w:pPr>
              <w:pStyle w:val="7"/>
              <w:spacing w:before="30" w:line="183" w:lineRule="auto"/>
              <w:ind w:left="91"/>
              <w:rPr>
                <w:sz w:val="21"/>
                <w:szCs w:val="21"/>
              </w:rPr>
            </w:pPr>
            <w:r>
              <w:rPr>
                <w:b/>
                <w:bCs/>
                <w:spacing w:val="-3"/>
                <w:sz w:val="21"/>
                <w:szCs w:val="21"/>
              </w:rPr>
              <w:t>6</w:t>
            </w:r>
          </w:p>
        </w:tc>
        <w:tc>
          <w:tcPr>
            <w:tcW w:w="320" w:type="dxa"/>
            <w:textDirection w:val="tbRlV"/>
            <w:vAlign w:val="top"/>
          </w:tcPr>
          <w:p>
            <w:pPr>
              <w:pStyle w:val="7"/>
              <w:spacing w:before="55" w:line="236" w:lineRule="auto"/>
              <w:ind w:left="18"/>
              <w:rPr>
                <w:sz w:val="14"/>
                <w:szCs w:val="14"/>
              </w:rPr>
            </w:pPr>
            <w:r>
              <w:rPr>
                <w:spacing w:val="34"/>
                <w:w w:val="125"/>
                <w:sz w:val="14"/>
                <w:szCs w:val="14"/>
              </w:rPr>
              <w:t>1</w:t>
            </w:r>
            <w:r>
              <w:rPr>
                <w:spacing w:val="5"/>
                <w:sz w:val="14"/>
                <w:szCs w:val="14"/>
              </w:rPr>
              <w:t xml:space="preserve">    </w:t>
            </w:r>
            <w:r>
              <w:rPr>
                <w:spacing w:val="34"/>
                <w:w w:val="125"/>
                <w:sz w:val="14"/>
                <w:szCs w:val="14"/>
              </w:rPr>
              <w:t>7</w:t>
            </w:r>
          </w:p>
        </w:tc>
        <w:tc>
          <w:tcPr>
            <w:tcW w:w="300" w:type="dxa"/>
            <w:textDirection w:val="tbRlV"/>
            <w:vAlign w:val="top"/>
          </w:tcPr>
          <w:p>
            <w:pPr>
              <w:pStyle w:val="7"/>
              <w:spacing w:before="25" w:line="236" w:lineRule="auto"/>
              <w:ind w:left="275"/>
              <w:rPr>
                <w:sz w:val="14"/>
                <w:szCs w:val="14"/>
              </w:rPr>
            </w:pPr>
            <w:r>
              <w:pict>
                <v:shape id="_x0000_s1053" o:spid="_x0000_s1053" o:spt="202" type="#_x0000_t202" style="position:absolute;left:0pt;margin-left:-9.3pt;margin-top:0.4pt;height:8.05pt;width:9.05pt;z-index:2516910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8</w:t>
            </w:r>
          </w:p>
        </w:tc>
        <w:tc>
          <w:tcPr>
            <w:tcW w:w="300" w:type="dxa"/>
            <w:vAlign w:val="top"/>
          </w:tcPr>
          <w:p>
            <w:pPr>
              <w:pStyle w:val="7"/>
              <w:spacing w:before="134" w:line="184" w:lineRule="auto"/>
              <w:ind w:left="89"/>
              <w:rPr>
                <w:sz w:val="21"/>
                <w:szCs w:val="21"/>
              </w:rPr>
            </w:pPr>
            <w:r>
              <w:rPr>
                <w:sz w:val="21"/>
                <w:szCs w:val="21"/>
              </w:rPr>
              <w:t>1</w:t>
            </w:r>
          </w:p>
          <w:p>
            <w:pPr>
              <w:pStyle w:val="7"/>
              <w:spacing w:before="10" w:line="183" w:lineRule="auto"/>
              <w:ind w:left="92"/>
              <w:rPr>
                <w:sz w:val="21"/>
                <w:szCs w:val="21"/>
              </w:rPr>
            </w:pPr>
            <w:r>
              <w:rPr>
                <w:b/>
                <w:bCs/>
                <w:spacing w:val="-3"/>
                <w:sz w:val="21"/>
                <w:szCs w:val="21"/>
              </w:rPr>
              <w:t>9</w:t>
            </w:r>
          </w:p>
        </w:tc>
        <w:tc>
          <w:tcPr>
            <w:tcW w:w="309" w:type="dxa"/>
            <w:vAlign w:val="top"/>
          </w:tcPr>
          <w:p>
            <w:pPr>
              <w:pStyle w:val="7"/>
              <w:spacing w:before="125" w:line="183" w:lineRule="auto"/>
              <w:ind w:left="101"/>
              <w:rPr>
                <w:sz w:val="21"/>
                <w:szCs w:val="21"/>
              </w:rPr>
            </w:pPr>
            <w:r>
              <w:rPr>
                <w:b/>
                <w:bCs/>
                <w:spacing w:val="-3"/>
                <w:sz w:val="21"/>
                <w:szCs w:val="21"/>
              </w:rPr>
              <w:t>2</w:t>
            </w:r>
          </w:p>
          <w:p>
            <w:pPr>
              <w:pStyle w:val="7"/>
              <w:spacing w:before="50" w:line="183" w:lineRule="auto"/>
              <w:ind w:left="101"/>
              <w:rPr>
                <w:sz w:val="21"/>
                <w:szCs w:val="21"/>
              </w:rPr>
            </w:pPr>
            <w:r>
              <w:rPr>
                <w:b/>
                <w:bCs/>
                <w:spacing w:val="-3"/>
                <w:sz w:val="21"/>
                <w:szCs w:val="21"/>
              </w:rPr>
              <w:t>0</w:t>
            </w:r>
          </w:p>
        </w:tc>
        <w:tc>
          <w:tcPr>
            <w:tcW w:w="310" w:type="dxa"/>
            <w:textDirection w:val="tbRlV"/>
            <w:vAlign w:val="top"/>
          </w:tcPr>
          <w:p>
            <w:pPr>
              <w:pStyle w:val="7"/>
              <w:spacing w:before="35" w:line="237" w:lineRule="auto"/>
              <w:ind w:left="442"/>
              <w:rPr>
                <w:sz w:val="14"/>
                <w:szCs w:val="14"/>
              </w:rPr>
            </w:pPr>
            <w:r>
              <w:pict>
                <v:shape id="_x0000_s1054" o:spid="_x0000_s1054" o:spt="202" type="#_x0000_t202" style="position:absolute;left:0pt;margin-left:-9.8pt;margin-top:-0.1pt;height:8.05pt;width:9.05pt;z-index:2516940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2</w:t>
                        </w:r>
                      </w:p>
                    </w:txbxContent>
                  </v:textbox>
                </v:shape>
              </w:pict>
            </w:r>
            <w:r>
              <w:rPr>
                <w:spacing w:val="33"/>
                <w:w w:val="125"/>
                <w:sz w:val="14"/>
                <w:szCs w:val="14"/>
              </w:rPr>
              <w:t>1</w:t>
            </w:r>
          </w:p>
        </w:tc>
        <w:tc>
          <w:tcPr>
            <w:tcW w:w="300" w:type="dxa"/>
            <w:textDirection w:val="tbRlV"/>
            <w:vAlign w:val="top"/>
          </w:tcPr>
          <w:p>
            <w:pPr>
              <w:pStyle w:val="7"/>
              <w:spacing w:before="4" w:line="237" w:lineRule="auto"/>
              <w:ind w:left="15"/>
              <w:rPr>
                <w:sz w:val="14"/>
                <w:szCs w:val="14"/>
              </w:rPr>
            </w:pPr>
            <w:r>
              <w:rPr>
                <w:b/>
                <w:bCs/>
                <w:spacing w:val="31"/>
                <w:w w:val="126"/>
                <w:sz w:val="14"/>
                <w:szCs w:val="14"/>
              </w:rPr>
              <w:t>2</w:t>
            </w:r>
            <w:r>
              <w:rPr>
                <w:spacing w:val="5"/>
                <w:sz w:val="14"/>
                <w:szCs w:val="14"/>
              </w:rPr>
              <w:t xml:space="preserve">    </w:t>
            </w:r>
            <w:r>
              <w:rPr>
                <w:b/>
                <w:bCs/>
                <w:spacing w:val="31"/>
                <w:w w:val="126"/>
                <w:sz w:val="14"/>
                <w:szCs w:val="14"/>
              </w:rPr>
              <w:t>2</w:t>
            </w:r>
          </w:p>
        </w:tc>
        <w:tc>
          <w:tcPr>
            <w:tcW w:w="300" w:type="dxa"/>
            <w:vAlign w:val="top"/>
          </w:tcPr>
          <w:p>
            <w:pPr>
              <w:pStyle w:val="7"/>
              <w:spacing w:before="115" w:line="150" w:lineRule="exact"/>
              <w:ind w:left="103"/>
              <w:rPr>
                <w:sz w:val="21"/>
                <w:szCs w:val="21"/>
              </w:rPr>
            </w:pPr>
            <w:r>
              <w:rPr>
                <w:b/>
                <w:bCs/>
                <w:spacing w:val="-3"/>
                <w:position w:val="-3"/>
                <w:sz w:val="21"/>
                <w:szCs w:val="21"/>
              </w:rPr>
              <w:t>2</w:t>
            </w:r>
          </w:p>
          <w:p>
            <w:pPr>
              <w:pStyle w:val="7"/>
              <w:spacing w:line="216" w:lineRule="auto"/>
              <w:ind w:left="99"/>
              <w:rPr>
                <w:sz w:val="14"/>
                <w:szCs w:val="14"/>
              </w:rPr>
            </w:pPr>
            <w:r>
              <w:rPr>
                <w:b/>
                <w:bCs/>
                <w:spacing w:val="34"/>
                <w:w w:val="150"/>
                <w:sz w:val="14"/>
                <w:szCs w:val="14"/>
              </w:rPr>
              <w:t>3</w:t>
            </w:r>
          </w:p>
        </w:tc>
        <w:tc>
          <w:tcPr>
            <w:tcW w:w="320" w:type="dxa"/>
            <w:textDirection w:val="tbRlV"/>
            <w:vAlign w:val="top"/>
          </w:tcPr>
          <w:p>
            <w:pPr>
              <w:pStyle w:val="7"/>
              <w:spacing w:before="25" w:line="237" w:lineRule="auto"/>
              <w:ind w:left="15"/>
              <w:rPr>
                <w:sz w:val="14"/>
                <w:szCs w:val="14"/>
              </w:rPr>
            </w:pPr>
            <w:r>
              <w:rPr>
                <w:b/>
                <w:bCs/>
                <w:spacing w:val="31"/>
                <w:w w:val="126"/>
                <w:sz w:val="14"/>
                <w:szCs w:val="14"/>
              </w:rPr>
              <w:t>2</w:t>
            </w:r>
            <w:r>
              <w:rPr>
                <w:spacing w:val="5"/>
                <w:sz w:val="14"/>
                <w:szCs w:val="14"/>
              </w:rPr>
              <w:t xml:space="preserve">    </w:t>
            </w:r>
            <w:r>
              <w:rPr>
                <w:b/>
                <w:bCs/>
                <w:spacing w:val="31"/>
                <w:w w:val="126"/>
                <w:sz w:val="14"/>
                <w:szCs w:val="14"/>
              </w:rPr>
              <w:t>4</w:t>
            </w:r>
          </w:p>
        </w:tc>
        <w:tc>
          <w:tcPr>
            <w:tcW w:w="299" w:type="dxa"/>
            <w:textDirection w:val="tbRlV"/>
            <w:vAlign w:val="top"/>
          </w:tcPr>
          <w:p>
            <w:pPr>
              <w:pStyle w:val="7"/>
              <w:spacing w:before="13" w:line="236" w:lineRule="auto"/>
              <w:ind w:left="344"/>
              <w:rPr>
                <w:sz w:val="14"/>
                <w:szCs w:val="14"/>
              </w:rPr>
            </w:pPr>
            <w:r>
              <w:pict>
                <v:shape id="_x0000_s1055" o:spid="_x0000_s1055" o:spt="202" type="#_x0000_t202" style="position:absolute;left:0pt;margin-left:-8.7pt;margin-top:2.25pt;height:8.05pt;width:9.05pt;z-index:25169305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345"/>
              <w:rPr>
                <w:sz w:val="14"/>
                <w:szCs w:val="14"/>
              </w:rPr>
            </w:pPr>
            <w:r>
              <w:pict>
                <v:shape id="_x0000_s1056" o:spid="_x0000_s1056" o:spt="202" type="#_x0000_t202" style="position:absolute;left:0pt;margin-left:-9.7pt;margin-top:2.25pt;height:8.05pt;width:9.05pt;z-index:2516899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3" w:line="236" w:lineRule="auto"/>
              <w:ind w:left="15"/>
              <w:rPr>
                <w:sz w:val="14"/>
                <w:szCs w:val="14"/>
              </w:rPr>
            </w:pPr>
            <w:r>
              <w:rPr>
                <w:b/>
                <w:bCs/>
                <w:spacing w:val="32"/>
                <w:w w:val="125"/>
                <w:sz w:val="14"/>
                <w:szCs w:val="14"/>
              </w:rPr>
              <w:t>2</w:t>
            </w:r>
            <w:r>
              <w:rPr>
                <w:spacing w:val="5"/>
                <w:sz w:val="14"/>
                <w:szCs w:val="14"/>
              </w:rPr>
              <w:t xml:space="preserve">    </w:t>
            </w:r>
            <w:r>
              <w:rPr>
                <w:b/>
                <w:bCs/>
                <w:spacing w:val="32"/>
                <w:w w:val="125"/>
                <w:sz w:val="14"/>
                <w:szCs w:val="14"/>
              </w:rPr>
              <w:t>7</w:t>
            </w:r>
          </w:p>
        </w:tc>
        <w:tc>
          <w:tcPr>
            <w:tcW w:w="320" w:type="dxa"/>
            <w:vAlign w:val="top"/>
          </w:tcPr>
          <w:p>
            <w:pPr>
              <w:pStyle w:val="7"/>
              <w:spacing w:before="115" w:line="183" w:lineRule="auto"/>
              <w:ind w:left="103"/>
              <w:rPr>
                <w:sz w:val="21"/>
                <w:szCs w:val="21"/>
              </w:rPr>
            </w:pPr>
            <w:r>
              <w:rPr>
                <w:b/>
                <w:bCs/>
                <w:spacing w:val="-3"/>
                <w:sz w:val="21"/>
                <w:szCs w:val="21"/>
              </w:rPr>
              <w:t>2</w:t>
            </w:r>
          </w:p>
          <w:p>
            <w:pPr>
              <w:pStyle w:val="7"/>
              <w:spacing w:before="30" w:line="183" w:lineRule="auto"/>
              <w:ind w:left="103"/>
              <w:rPr>
                <w:sz w:val="21"/>
                <w:szCs w:val="21"/>
              </w:rPr>
            </w:pPr>
            <w:r>
              <w:rPr>
                <w:b/>
                <w:bCs/>
                <w:spacing w:val="-3"/>
                <w:sz w:val="21"/>
                <w:szCs w:val="21"/>
              </w:rPr>
              <w:t>8</w:t>
            </w:r>
          </w:p>
        </w:tc>
        <w:tc>
          <w:tcPr>
            <w:tcW w:w="300" w:type="dxa"/>
            <w:vAlign w:val="top"/>
          </w:tcPr>
          <w:p>
            <w:pPr>
              <w:pStyle w:val="7"/>
              <w:spacing w:before="115" w:line="183" w:lineRule="auto"/>
              <w:ind w:left="114"/>
              <w:rPr>
                <w:sz w:val="21"/>
                <w:szCs w:val="21"/>
              </w:rPr>
            </w:pPr>
            <w:r>
              <w:rPr>
                <w:b/>
                <w:bCs/>
                <w:spacing w:val="-3"/>
                <w:sz w:val="21"/>
                <w:szCs w:val="21"/>
              </w:rPr>
              <w:t>2</w:t>
            </w:r>
          </w:p>
          <w:p>
            <w:pPr>
              <w:pStyle w:val="7"/>
              <w:spacing w:before="60" w:line="183" w:lineRule="auto"/>
              <w:ind w:left="114"/>
              <w:rPr>
                <w:sz w:val="21"/>
                <w:szCs w:val="21"/>
              </w:rPr>
            </w:pPr>
            <w:r>
              <w:rPr>
                <w:b/>
                <w:bCs/>
                <w:spacing w:val="-3"/>
                <w:sz w:val="21"/>
                <w:szCs w:val="21"/>
              </w:rPr>
              <w:t>9</w:t>
            </w:r>
          </w:p>
        </w:tc>
        <w:tc>
          <w:tcPr>
            <w:tcW w:w="310" w:type="dxa"/>
            <w:vAlign w:val="top"/>
          </w:tcPr>
          <w:p>
            <w:pPr>
              <w:pStyle w:val="7"/>
              <w:spacing w:before="114" w:line="183" w:lineRule="auto"/>
              <w:ind w:left="104"/>
              <w:rPr>
                <w:sz w:val="21"/>
                <w:szCs w:val="21"/>
              </w:rPr>
            </w:pPr>
            <w:r>
              <w:rPr>
                <w:b/>
                <w:bCs/>
                <w:spacing w:val="-3"/>
                <w:sz w:val="21"/>
                <w:szCs w:val="21"/>
              </w:rPr>
              <w:t>3</w:t>
            </w:r>
          </w:p>
          <w:p>
            <w:pPr>
              <w:pStyle w:val="7"/>
              <w:spacing w:before="51" w:line="183" w:lineRule="auto"/>
              <w:ind w:left="104"/>
              <w:rPr>
                <w:sz w:val="21"/>
                <w:szCs w:val="21"/>
              </w:rPr>
            </w:pPr>
            <w:r>
              <w:rPr>
                <w:b/>
                <w:bCs/>
                <w:spacing w:val="-3"/>
                <w:sz w:val="21"/>
                <w:szCs w:val="21"/>
              </w:rPr>
              <w:t>0</w:t>
            </w:r>
          </w:p>
        </w:tc>
        <w:tc>
          <w:tcPr>
            <w:tcW w:w="325" w:type="dxa"/>
            <w:textDirection w:val="tbRlV"/>
            <w:vAlign w:val="top"/>
          </w:tcPr>
          <w:p>
            <w:pPr>
              <w:pStyle w:val="7"/>
              <w:spacing w:before="38" w:line="181" w:lineRule="auto"/>
              <w:ind w:left="65"/>
              <w:rPr>
                <w:sz w:val="14"/>
                <w:szCs w:val="14"/>
              </w:rPr>
            </w:pPr>
            <w:r>
              <w:pict>
                <v:shape id="_x0000_s1057" o:spid="_x0000_s1057" o:spt="202" type="#_x0000_t202" style="position:absolute;left:0pt;margin-left:-12.15pt;margin-top:17.6pt;height:8.05pt;width:11.3pt;z-index:251692032;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4"/>
                            <w:szCs w:val="14"/>
                          </w:rPr>
                        </w:pPr>
                        <w:r>
                          <w:rPr>
                            <w:spacing w:val="33"/>
                            <w:w w:val="125"/>
                            <w:sz w:val="14"/>
                            <w:szCs w:val="14"/>
                          </w:rPr>
                          <w:t>1</w:t>
                        </w:r>
                      </w:p>
                    </w:txbxContent>
                  </v:textbox>
                </v:shape>
              </w:pict>
            </w:r>
            <w:r>
              <w:rPr>
                <w:b/>
                <w:bCs/>
                <w:spacing w:val="33"/>
                <w:w w:val="125"/>
                <w:sz w:val="14"/>
                <w:szCs w:val="1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vAlign w:val="top"/>
          </w:tcPr>
          <w:p>
            <w:pPr>
              <w:spacing w:line="355" w:lineRule="auto"/>
              <w:rPr>
                <w:rFonts w:ascii="Arial"/>
                <w:sz w:val="21"/>
              </w:rPr>
            </w:pPr>
          </w:p>
          <w:p>
            <w:pPr>
              <w:pStyle w:val="7"/>
              <w:spacing w:before="68" w:line="184" w:lineRule="auto"/>
              <w:ind w:left="65"/>
              <w:rPr>
                <w:sz w:val="21"/>
                <w:szCs w:val="21"/>
              </w:rPr>
            </w:pPr>
            <w:r>
              <w:rPr>
                <w:sz w:val="21"/>
                <w:szCs w:val="21"/>
              </w:rPr>
              <w:t>1</w:t>
            </w:r>
          </w:p>
        </w:tc>
        <w:tc>
          <w:tcPr>
            <w:tcW w:w="2288" w:type="dxa"/>
            <w:vAlign w:val="top"/>
          </w:tcPr>
          <w:p>
            <w:pPr>
              <w:spacing w:line="302" w:lineRule="auto"/>
              <w:rPr>
                <w:rFonts w:ascii="Arial"/>
                <w:sz w:val="21"/>
              </w:rPr>
            </w:pPr>
          </w:p>
          <w:p>
            <w:pPr>
              <w:pStyle w:val="7"/>
              <w:spacing w:before="68" w:line="219" w:lineRule="auto"/>
              <w:ind w:left="119"/>
              <w:rPr>
                <w:sz w:val="21"/>
                <w:szCs w:val="21"/>
              </w:rPr>
            </w:pPr>
            <w:r>
              <w:rPr>
                <w:spacing w:val="6"/>
                <w:sz w:val="21"/>
                <w:szCs w:val="21"/>
              </w:rPr>
              <w:t>畚斗</w:t>
            </w:r>
          </w:p>
        </w:tc>
        <w:tc>
          <w:tcPr>
            <w:tcW w:w="2138" w:type="dxa"/>
            <w:vAlign w:val="top"/>
          </w:tcPr>
          <w:p>
            <w:pPr>
              <w:pStyle w:val="7"/>
              <w:spacing w:before="61" w:line="254" w:lineRule="auto"/>
              <w:ind w:left="131" w:firstLine="9"/>
              <w:jc w:val="both"/>
              <w:rPr>
                <w:sz w:val="21"/>
                <w:szCs w:val="21"/>
              </w:rPr>
            </w:pPr>
            <w:r>
              <w:rPr>
                <w:spacing w:val="-12"/>
                <w:sz w:val="21"/>
                <w:szCs w:val="21"/>
              </w:rPr>
              <w:t>畚斗与畚斗带应链接</w:t>
            </w:r>
            <w:r>
              <w:rPr>
                <w:spacing w:val="2"/>
                <w:sz w:val="21"/>
                <w:szCs w:val="21"/>
              </w:rPr>
              <w:t xml:space="preserve">   </w:t>
            </w:r>
            <w:r>
              <w:rPr>
                <w:spacing w:val="-11"/>
                <w:sz w:val="21"/>
                <w:szCs w:val="21"/>
              </w:rPr>
              <w:t>牢固，严格避免脱落】</w:t>
            </w:r>
            <w:r>
              <w:rPr>
                <w:spacing w:val="5"/>
                <w:sz w:val="21"/>
                <w:szCs w:val="21"/>
              </w:rPr>
              <w:t xml:space="preserve"> </w:t>
            </w:r>
            <w:r>
              <w:rPr>
                <w:spacing w:val="-10"/>
                <w:sz w:val="21"/>
                <w:szCs w:val="21"/>
              </w:rPr>
              <w:t>碰撞等情况出现</w:t>
            </w:r>
          </w:p>
        </w:tc>
        <w:tc>
          <w:tcPr>
            <w:tcW w:w="739" w:type="dxa"/>
            <w:vAlign w:val="top"/>
          </w:tcPr>
          <w:p>
            <w:pPr>
              <w:spacing w:line="303" w:lineRule="auto"/>
              <w:rPr>
                <w:rFonts w:ascii="Arial"/>
                <w:sz w:val="21"/>
              </w:rPr>
            </w:pPr>
          </w:p>
          <w:p>
            <w:pPr>
              <w:pStyle w:val="7"/>
              <w:spacing w:before="68" w:line="220" w:lineRule="auto"/>
              <w:ind w:left="154"/>
              <w:rPr>
                <w:sz w:val="21"/>
                <w:szCs w:val="21"/>
              </w:rPr>
            </w:pPr>
            <w:r>
              <w:rPr>
                <w:spacing w:val="7"/>
                <w:sz w:val="21"/>
                <w:szCs w:val="21"/>
              </w:rPr>
              <w:t>目视</w:t>
            </w:r>
          </w:p>
        </w:tc>
        <w:tc>
          <w:tcPr>
            <w:tcW w:w="739" w:type="dxa"/>
            <w:vAlign w:val="top"/>
          </w:tcPr>
          <w:p>
            <w:pPr>
              <w:spacing w:line="302" w:lineRule="auto"/>
              <w:rPr>
                <w:rFonts w:ascii="Arial"/>
                <w:sz w:val="21"/>
              </w:rPr>
            </w:pPr>
          </w:p>
          <w:p>
            <w:pPr>
              <w:pStyle w:val="7"/>
              <w:spacing w:before="68" w:line="219" w:lineRule="auto"/>
              <w:ind w:left="155"/>
              <w:rPr>
                <w:sz w:val="21"/>
                <w:szCs w:val="21"/>
              </w:rPr>
            </w:pPr>
            <w:r>
              <w:rPr>
                <w:spacing w:val="-3"/>
                <w:sz w:val="21"/>
                <w:szCs w:val="21"/>
              </w:rPr>
              <w:t>每天</w:t>
            </w: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2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375" w:type="dxa"/>
            <w:vAlign w:val="top"/>
          </w:tcPr>
          <w:p>
            <w:pPr>
              <w:pStyle w:val="7"/>
              <w:spacing w:before="278" w:line="183" w:lineRule="auto"/>
              <w:ind w:left="54"/>
              <w:rPr>
                <w:sz w:val="21"/>
                <w:szCs w:val="21"/>
              </w:rPr>
            </w:pPr>
            <w:r>
              <w:rPr>
                <w:sz w:val="21"/>
                <w:szCs w:val="21"/>
              </w:rPr>
              <w:t>2</w:t>
            </w:r>
          </w:p>
        </w:tc>
        <w:tc>
          <w:tcPr>
            <w:tcW w:w="2288" w:type="dxa"/>
            <w:vAlign w:val="top"/>
          </w:tcPr>
          <w:p>
            <w:pPr>
              <w:pStyle w:val="7"/>
              <w:spacing w:before="223" w:line="219" w:lineRule="auto"/>
              <w:ind w:left="119"/>
              <w:rPr>
                <w:sz w:val="21"/>
                <w:szCs w:val="21"/>
              </w:rPr>
            </w:pPr>
            <w:r>
              <w:rPr>
                <w:spacing w:val="-2"/>
                <w:sz w:val="21"/>
                <w:szCs w:val="21"/>
              </w:rPr>
              <w:t>提升机带</w:t>
            </w:r>
          </w:p>
        </w:tc>
        <w:tc>
          <w:tcPr>
            <w:tcW w:w="2138" w:type="dxa"/>
            <w:vAlign w:val="top"/>
          </w:tcPr>
          <w:p>
            <w:pPr>
              <w:pStyle w:val="7"/>
              <w:spacing w:before="55" w:line="250" w:lineRule="auto"/>
              <w:ind w:left="122" w:right="97" w:firstLine="9"/>
              <w:rPr>
                <w:sz w:val="21"/>
                <w:szCs w:val="21"/>
              </w:rPr>
            </w:pPr>
            <w:r>
              <w:rPr>
                <w:sz w:val="21"/>
                <w:szCs w:val="21"/>
              </w:rPr>
              <w:t>带完整无裂痕，连接</w:t>
            </w:r>
            <w:r>
              <w:rPr>
                <w:spacing w:val="7"/>
                <w:sz w:val="21"/>
                <w:szCs w:val="21"/>
              </w:rPr>
              <w:t xml:space="preserve"> </w:t>
            </w:r>
            <w:r>
              <w:rPr>
                <w:spacing w:val="-3"/>
                <w:sz w:val="21"/>
                <w:szCs w:val="21"/>
              </w:rPr>
              <w:t>完好</w:t>
            </w:r>
          </w:p>
        </w:tc>
        <w:tc>
          <w:tcPr>
            <w:tcW w:w="739" w:type="dxa"/>
            <w:vAlign w:val="top"/>
          </w:tcPr>
          <w:p>
            <w:pPr>
              <w:pStyle w:val="7"/>
              <w:spacing w:before="225" w:line="220" w:lineRule="auto"/>
              <w:ind w:left="154"/>
              <w:rPr>
                <w:sz w:val="21"/>
                <w:szCs w:val="21"/>
              </w:rPr>
            </w:pPr>
            <w:r>
              <w:rPr>
                <w:spacing w:val="7"/>
                <w:sz w:val="21"/>
                <w:szCs w:val="21"/>
              </w:rPr>
              <w:t>目视</w:t>
            </w:r>
          </w:p>
        </w:tc>
        <w:tc>
          <w:tcPr>
            <w:tcW w:w="739" w:type="dxa"/>
            <w:vAlign w:val="top"/>
          </w:tcPr>
          <w:p>
            <w:pPr>
              <w:pStyle w:val="7"/>
              <w:spacing w:before="224" w:line="219" w:lineRule="auto"/>
              <w:ind w:left="155"/>
              <w:rPr>
                <w:sz w:val="21"/>
                <w:szCs w:val="21"/>
              </w:rPr>
            </w:pPr>
            <w:r>
              <w:rPr>
                <w:spacing w:val="-3"/>
                <w:sz w:val="21"/>
                <w:szCs w:val="21"/>
              </w:rPr>
              <w:t>每天</w:t>
            </w: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2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5" w:type="dxa"/>
            <w:vAlign w:val="top"/>
          </w:tcPr>
          <w:p>
            <w:pPr>
              <w:pStyle w:val="7"/>
              <w:spacing w:before="110" w:line="167" w:lineRule="auto"/>
              <w:ind w:left="54"/>
              <w:rPr>
                <w:sz w:val="21"/>
                <w:szCs w:val="21"/>
              </w:rPr>
            </w:pPr>
            <w:r>
              <w:rPr>
                <w:sz w:val="21"/>
                <w:szCs w:val="21"/>
              </w:rPr>
              <w:t>3</w:t>
            </w:r>
          </w:p>
        </w:tc>
        <w:tc>
          <w:tcPr>
            <w:tcW w:w="2288" w:type="dxa"/>
            <w:vAlign w:val="top"/>
          </w:tcPr>
          <w:p>
            <w:pPr>
              <w:pStyle w:val="7"/>
              <w:spacing w:before="55" w:line="215" w:lineRule="auto"/>
              <w:ind w:left="119"/>
              <w:rPr>
                <w:sz w:val="21"/>
                <w:szCs w:val="21"/>
              </w:rPr>
            </w:pPr>
            <w:r>
              <w:rPr>
                <w:spacing w:val="-2"/>
                <w:sz w:val="21"/>
                <w:szCs w:val="21"/>
              </w:rPr>
              <w:t>通风除尘装置</w:t>
            </w:r>
          </w:p>
        </w:tc>
        <w:tc>
          <w:tcPr>
            <w:tcW w:w="2138" w:type="dxa"/>
            <w:vAlign w:val="top"/>
          </w:tcPr>
          <w:p>
            <w:pPr>
              <w:pStyle w:val="7"/>
              <w:spacing w:before="55" w:line="215" w:lineRule="auto"/>
              <w:ind w:left="122"/>
              <w:rPr>
                <w:sz w:val="21"/>
                <w:szCs w:val="21"/>
              </w:rPr>
            </w:pPr>
            <w:r>
              <w:rPr>
                <w:spacing w:val="-2"/>
                <w:sz w:val="21"/>
                <w:szCs w:val="21"/>
              </w:rPr>
              <w:t>无粉尘外溢</w:t>
            </w:r>
          </w:p>
        </w:tc>
        <w:tc>
          <w:tcPr>
            <w:tcW w:w="739" w:type="dxa"/>
            <w:vAlign w:val="top"/>
          </w:tcPr>
          <w:p>
            <w:pPr>
              <w:pStyle w:val="7"/>
              <w:spacing w:before="56" w:line="214" w:lineRule="auto"/>
              <w:ind w:left="154"/>
              <w:rPr>
                <w:sz w:val="21"/>
                <w:szCs w:val="21"/>
              </w:rPr>
            </w:pPr>
            <w:r>
              <w:rPr>
                <w:spacing w:val="7"/>
                <w:sz w:val="21"/>
                <w:szCs w:val="21"/>
              </w:rPr>
              <w:t>目视</w:t>
            </w:r>
          </w:p>
        </w:tc>
        <w:tc>
          <w:tcPr>
            <w:tcW w:w="739" w:type="dxa"/>
            <w:vAlign w:val="top"/>
          </w:tcPr>
          <w:p>
            <w:pPr>
              <w:pStyle w:val="7"/>
              <w:spacing w:before="55" w:line="215" w:lineRule="auto"/>
              <w:ind w:left="155"/>
              <w:rPr>
                <w:sz w:val="21"/>
                <w:szCs w:val="21"/>
              </w:rPr>
            </w:pPr>
            <w:r>
              <w:rPr>
                <w:spacing w:val="-3"/>
                <w:sz w:val="21"/>
                <w:szCs w:val="21"/>
              </w:rPr>
              <w:t>每天</w:t>
            </w: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2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vAlign w:val="top"/>
          </w:tcPr>
          <w:p>
            <w:pPr>
              <w:spacing w:line="359" w:lineRule="auto"/>
              <w:rPr>
                <w:rFonts w:ascii="Arial"/>
                <w:sz w:val="21"/>
              </w:rPr>
            </w:pPr>
          </w:p>
          <w:p>
            <w:pPr>
              <w:pStyle w:val="7"/>
              <w:spacing w:before="68" w:line="183" w:lineRule="auto"/>
              <w:ind w:left="45"/>
              <w:rPr>
                <w:sz w:val="21"/>
                <w:szCs w:val="21"/>
              </w:rPr>
            </w:pPr>
            <w:r>
              <w:rPr>
                <w:sz w:val="21"/>
                <w:szCs w:val="21"/>
              </w:rPr>
              <w:t>4</w:t>
            </w:r>
          </w:p>
        </w:tc>
        <w:tc>
          <w:tcPr>
            <w:tcW w:w="2288" w:type="dxa"/>
            <w:vAlign w:val="top"/>
          </w:tcPr>
          <w:p>
            <w:pPr>
              <w:spacing w:line="306" w:lineRule="auto"/>
              <w:rPr>
                <w:rFonts w:ascii="Arial"/>
                <w:sz w:val="21"/>
              </w:rPr>
            </w:pPr>
          </w:p>
          <w:p>
            <w:pPr>
              <w:pStyle w:val="7"/>
              <w:spacing w:before="68" w:line="220" w:lineRule="auto"/>
              <w:ind w:left="119"/>
              <w:rPr>
                <w:sz w:val="21"/>
                <w:szCs w:val="21"/>
              </w:rPr>
            </w:pPr>
            <w:r>
              <w:rPr>
                <w:spacing w:val="-3"/>
                <w:sz w:val="21"/>
                <w:szCs w:val="21"/>
              </w:rPr>
              <w:t>工况</w:t>
            </w:r>
          </w:p>
        </w:tc>
        <w:tc>
          <w:tcPr>
            <w:tcW w:w="2138" w:type="dxa"/>
            <w:vAlign w:val="top"/>
          </w:tcPr>
          <w:p>
            <w:pPr>
              <w:pStyle w:val="7"/>
              <w:spacing w:before="54" w:line="255" w:lineRule="auto"/>
              <w:ind w:left="122"/>
              <w:rPr>
                <w:sz w:val="21"/>
                <w:szCs w:val="21"/>
              </w:rPr>
            </w:pPr>
            <w:r>
              <w:rPr>
                <w:spacing w:val="-10"/>
                <w:sz w:val="21"/>
                <w:szCs w:val="21"/>
              </w:rPr>
              <w:t>运行平稳，工况良好，</w:t>
            </w:r>
            <w:r>
              <w:rPr>
                <w:spacing w:val="4"/>
                <w:sz w:val="21"/>
                <w:szCs w:val="21"/>
              </w:rPr>
              <w:t xml:space="preserve"> </w:t>
            </w:r>
            <w:r>
              <w:rPr>
                <w:spacing w:val="-10"/>
                <w:sz w:val="21"/>
                <w:szCs w:val="21"/>
              </w:rPr>
              <w:t>提升机带无跑偏、打</w:t>
            </w:r>
            <w:r>
              <w:rPr>
                <w:sz w:val="21"/>
                <w:szCs w:val="21"/>
              </w:rPr>
              <w:t xml:space="preserve">   </w:t>
            </w:r>
            <w:r>
              <w:rPr>
                <w:spacing w:val="-7"/>
                <w:sz w:val="21"/>
                <w:szCs w:val="21"/>
              </w:rPr>
              <w:t>滑现象。</w:t>
            </w:r>
          </w:p>
        </w:tc>
        <w:tc>
          <w:tcPr>
            <w:tcW w:w="739" w:type="dxa"/>
            <w:vAlign w:val="top"/>
          </w:tcPr>
          <w:p>
            <w:pPr>
              <w:spacing w:line="306" w:lineRule="auto"/>
              <w:rPr>
                <w:rFonts w:ascii="Arial"/>
                <w:sz w:val="21"/>
              </w:rPr>
            </w:pPr>
          </w:p>
          <w:p>
            <w:pPr>
              <w:pStyle w:val="7"/>
              <w:spacing w:before="68" w:line="220" w:lineRule="auto"/>
              <w:ind w:left="154"/>
              <w:rPr>
                <w:sz w:val="21"/>
                <w:szCs w:val="21"/>
              </w:rPr>
            </w:pPr>
            <w:r>
              <w:rPr>
                <w:spacing w:val="7"/>
                <w:sz w:val="21"/>
                <w:szCs w:val="21"/>
              </w:rPr>
              <w:t>目视</w:t>
            </w:r>
          </w:p>
        </w:tc>
        <w:tc>
          <w:tcPr>
            <w:tcW w:w="739" w:type="dxa"/>
            <w:vAlign w:val="top"/>
          </w:tcPr>
          <w:p>
            <w:pPr>
              <w:spacing w:line="305" w:lineRule="auto"/>
              <w:rPr>
                <w:rFonts w:ascii="Arial"/>
                <w:sz w:val="21"/>
              </w:rPr>
            </w:pPr>
          </w:p>
          <w:p>
            <w:pPr>
              <w:pStyle w:val="7"/>
              <w:spacing w:before="68" w:line="219" w:lineRule="auto"/>
              <w:ind w:left="155"/>
              <w:rPr>
                <w:sz w:val="21"/>
                <w:szCs w:val="21"/>
              </w:rPr>
            </w:pPr>
            <w:r>
              <w:rPr>
                <w:spacing w:val="-3"/>
                <w:sz w:val="21"/>
                <w:szCs w:val="21"/>
              </w:rPr>
              <w:t>每天</w:t>
            </w: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2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375" w:type="dxa"/>
            <w:vAlign w:val="top"/>
          </w:tcPr>
          <w:p>
            <w:pPr>
              <w:pStyle w:val="7"/>
              <w:spacing w:before="123" w:line="164" w:lineRule="auto"/>
              <w:ind w:left="65"/>
              <w:rPr>
                <w:sz w:val="21"/>
                <w:szCs w:val="21"/>
              </w:rPr>
            </w:pPr>
            <w:r>
              <w:rPr>
                <w:sz w:val="21"/>
                <w:szCs w:val="21"/>
              </w:rPr>
              <w:t>5</w:t>
            </w:r>
          </w:p>
        </w:tc>
        <w:tc>
          <w:tcPr>
            <w:tcW w:w="2288" w:type="dxa"/>
            <w:vAlign w:val="top"/>
          </w:tcPr>
          <w:p>
            <w:pPr>
              <w:pStyle w:val="7"/>
              <w:spacing w:before="66" w:line="214" w:lineRule="auto"/>
              <w:ind w:left="119"/>
              <w:rPr>
                <w:sz w:val="21"/>
                <w:szCs w:val="21"/>
              </w:rPr>
            </w:pPr>
            <w:r>
              <w:rPr>
                <w:spacing w:val="7"/>
                <w:sz w:val="21"/>
                <w:szCs w:val="21"/>
              </w:rPr>
              <w:t>传动</w:t>
            </w:r>
          </w:p>
        </w:tc>
        <w:tc>
          <w:tcPr>
            <w:tcW w:w="2138" w:type="dxa"/>
            <w:vAlign w:val="top"/>
          </w:tcPr>
          <w:p>
            <w:pPr>
              <w:pStyle w:val="7"/>
              <w:spacing w:before="67" w:line="213" w:lineRule="auto"/>
              <w:ind w:left="131"/>
              <w:rPr>
                <w:sz w:val="21"/>
                <w:szCs w:val="21"/>
              </w:rPr>
            </w:pPr>
            <w:r>
              <w:rPr>
                <w:spacing w:val="-1"/>
                <w:sz w:val="21"/>
                <w:szCs w:val="21"/>
              </w:rPr>
              <w:t>转动部件不外露。</w:t>
            </w:r>
          </w:p>
        </w:tc>
        <w:tc>
          <w:tcPr>
            <w:tcW w:w="739" w:type="dxa"/>
            <w:vAlign w:val="top"/>
          </w:tcPr>
          <w:p>
            <w:pPr>
              <w:pStyle w:val="7"/>
              <w:spacing w:before="67" w:line="213" w:lineRule="auto"/>
              <w:ind w:left="154"/>
              <w:rPr>
                <w:sz w:val="21"/>
                <w:szCs w:val="21"/>
              </w:rPr>
            </w:pPr>
            <w:r>
              <w:rPr>
                <w:spacing w:val="7"/>
                <w:sz w:val="21"/>
                <w:szCs w:val="21"/>
              </w:rPr>
              <w:t>目视</w:t>
            </w:r>
          </w:p>
        </w:tc>
        <w:tc>
          <w:tcPr>
            <w:tcW w:w="739" w:type="dxa"/>
            <w:vAlign w:val="top"/>
          </w:tcPr>
          <w:p>
            <w:pPr>
              <w:pStyle w:val="7"/>
              <w:spacing w:before="67" w:line="213" w:lineRule="auto"/>
              <w:ind w:left="155"/>
              <w:rPr>
                <w:sz w:val="21"/>
                <w:szCs w:val="21"/>
              </w:rPr>
            </w:pPr>
            <w:r>
              <w:rPr>
                <w:spacing w:val="-3"/>
                <w:sz w:val="21"/>
                <w:szCs w:val="21"/>
              </w:rPr>
              <w:t>每天</w:t>
            </w: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2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375" w:type="dxa"/>
            <w:vAlign w:val="top"/>
          </w:tcPr>
          <w:p>
            <w:pPr>
              <w:pStyle w:val="7"/>
              <w:spacing w:before="251" w:line="183" w:lineRule="auto"/>
              <w:ind w:left="74"/>
              <w:rPr>
                <w:sz w:val="21"/>
                <w:szCs w:val="21"/>
              </w:rPr>
            </w:pPr>
            <w:r>
              <w:rPr>
                <w:sz w:val="21"/>
                <w:szCs w:val="21"/>
              </w:rPr>
              <w:t>6</w:t>
            </w:r>
          </w:p>
        </w:tc>
        <w:tc>
          <w:tcPr>
            <w:tcW w:w="2288" w:type="dxa"/>
            <w:vAlign w:val="top"/>
          </w:tcPr>
          <w:p>
            <w:pPr>
              <w:pStyle w:val="7"/>
              <w:spacing w:before="197" w:line="219" w:lineRule="auto"/>
              <w:ind w:left="119"/>
              <w:rPr>
                <w:sz w:val="21"/>
                <w:szCs w:val="21"/>
              </w:rPr>
            </w:pPr>
            <w:r>
              <w:rPr>
                <w:spacing w:val="2"/>
                <w:sz w:val="21"/>
                <w:szCs w:val="21"/>
              </w:rPr>
              <w:t>电器线路</w:t>
            </w:r>
          </w:p>
        </w:tc>
        <w:tc>
          <w:tcPr>
            <w:tcW w:w="2138" w:type="dxa"/>
            <w:vAlign w:val="top"/>
          </w:tcPr>
          <w:p>
            <w:pPr>
              <w:pStyle w:val="7"/>
              <w:spacing w:before="47" w:line="236" w:lineRule="auto"/>
              <w:ind w:left="131" w:right="93"/>
              <w:rPr>
                <w:sz w:val="21"/>
                <w:szCs w:val="21"/>
              </w:rPr>
            </w:pPr>
            <w:r>
              <w:rPr>
                <w:spacing w:val="1"/>
                <w:sz w:val="21"/>
                <w:szCs w:val="21"/>
              </w:rPr>
              <w:t>线路无破损、无漏电</w:t>
            </w:r>
            <w:r>
              <w:rPr>
                <w:spacing w:val="2"/>
                <w:sz w:val="21"/>
                <w:szCs w:val="21"/>
              </w:rPr>
              <w:t xml:space="preserve"> </w:t>
            </w:r>
            <w:r>
              <w:rPr>
                <w:spacing w:val="-3"/>
                <w:sz w:val="21"/>
                <w:szCs w:val="21"/>
              </w:rPr>
              <w:t>风险</w:t>
            </w:r>
          </w:p>
        </w:tc>
        <w:tc>
          <w:tcPr>
            <w:tcW w:w="739" w:type="dxa"/>
            <w:vAlign w:val="top"/>
          </w:tcPr>
          <w:p>
            <w:pPr>
              <w:pStyle w:val="7"/>
              <w:spacing w:before="198" w:line="220" w:lineRule="auto"/>
              <w:ind w:left="154"/>
              <w:rPr>
                <w:sz w:val="21"/>
                <w:szCs w:val="21"/>
              </w:rPr>
            </w:pPr>
            <w:r>
              <w:rPr>
                <w:spacing w:val="7"/>
                <w:sz w:val="21"/>
                <w:szCs w:val="21"/>
              </w:rPr>
              <w:t>目视</w:t>
            </w:r>
          </w:p>
        </w:tc>
        <w:tc>
          <w:tcPr>
            <w:tcW w:w="739" w:type="dxa"/>
            <w:vAlign w:val="top"/>
          </w:tcPr>
          <w:p>
            <w:pPr>
              <w:pStyle w:val="7"/>
              <w:spacing w:before="197" w:line="219" w:lineRule="auto"/>
              <w:ind w:left="155"/>
              <w:rPr>
                <w:sz w:val="21"/>
                <w:szCs w:val="21"/>
              </w:rPr>
            </w:pPr>
            <w:r>
              <w:rPr>
                <w:spacing w:val="-3"/>
                <w:sz w:val="21"/>
                <w:szCs w:val="21"/>
              </w:rPr>
              <w:t>每天</w:t>
            </w: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2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0" w:type="default"/>
          <w:pgSz w:w="16840" w:h="11910"/>
          <w:pgMar w:top="1012" w:right="515" w:bottom="1173" w:left="494" w:header="0" w:footer="97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20"/>
        <w:gridCol w:w="299"/>
        <w:gridCol w:w="310"/>
        <w:gridCol w:w="300"/>
        <w:gridCol w:w="299"/>
        <w:gridCol w:w="320"/>
        <w:gridCol w:w="300"/>
        <w:gridCol w:w="320"/>
        <w:gridCol w:w="300"/>
        <w:gridCol w:w="309"/>
        <w:gridCol w:w="300"/>
        <w:gridCol w:w="299"/>
        <w:gridCol w:w="310"/>
        <w:gridCol w:w="300"/>
        <w:gridCol w:w="310"/>
        <w:gridCol w:w="300"/>
        <w:gridCol w:w="320"/>
        <w:gridCol w:w="300"/>
        <w:gridCol w:w="299"/>
        <w:gridCol w:w="320"/>
        <w:gridCol w:w="300"/>
        <w:gridCol w:w="320"/>
        <w:gridCol w:w="300"/>
        <w:gridCol w:w="310"/>
        <w:gridCol w:w="299"/>
        <w:gridCol w:w="320"/>
        <w:gridCol w:w="300"/>
        <w:gridCol w:w="320"/>
        <w:gridCol w:w="300"/>
        <w:gridCol w:w="31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819" w:type="dxa"/>
            <w:gridSpan w:val="36"/>
            <w:vAlign w:val="top"/>
          </w:tcPr>
          <w:p>
            <w:pPr>
              <w:pStyle w:val="7"/>
              <w:spacing w:before="106" w:line="218" w:lineRule="auto"/>
              <w:ind w:left="595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79" w:line="217" w:lineRule="auto"/>
              <w:rPr>
                <w:sz w:val="21"/>
                <w:szCs w:val="21"/>
              </w:rPr>
            </w:pPr>
            <w:r>
              <w:rPr>
                <w:spacing w:val="-2"/>
                <w:sz w:val="21"/>
                <w:szCs w:val="21"/>
              </w:rPr>
              <w:t>风</w:t>
            </w:r>
            <w:r>
              <w:rPr>
                <w:spacing w:val="44"/>
                <w:sz w:val="21"/>
                <w:szCs w:val="21"/>
              </w:rPr>
              <w:t xml:space="preserve"> </w:t>
            </w:r>
            <w:r>
              <w:rPr>
                <w:spacing w:val="-2"/>
                <w:sz w:val="21"/>
                <w:szCs w:val="21"/>
              </w:rPr>
              <w:t>险</w:t>
            </w:r>
            <w:r>
              <w:rPr>
                <w:spacing w:val="44"/>
                <w:sz w:val="21"/>
                <w:szCs w:val="21"/>
              </w:rPr>
              <w:t xml:space="preserve"> </w:t>
            </w:r>
            <w:r>
              <w:rPr>
                <w:spacing w:val="-2"/>
                <w:sz w:val="21"/>
                <w:szCs w:val="21"/>
              </w:rPr>
              <w:t>点</w:t>
            </w:r>
          </w:p>
        </w:tc>
        <w:tc>
          <w:tcPr>
            <w:tcW w:w="4427" w:type="dxa"/>
            <w:gridSpan w:val="2"/>
            <w:vAlign w:val="top"/>
          </w:tcPr>
          <w:p>
            <w:pPr>
              <w:spacing w:line="288" w:lineRule="auto"/>
              <w:rPr>
                <w:rFonts w:ascii="Arial"/>
                <w:sz w:val="21"/>
              </w:rPr>
            </w:pPr>
          </w:p>
          <w:p>
            <w:pPr>
              <w:pStyle w:val="7"/>
              <w:spacing w:before="68" w:line="219" w:lineRule="auto"/>
              <w:ind w:left="1929"/>
              <w:rPr>
                <w:sz w:val="21"/>
                <w:szCs w:val="21"/>
              </w:rPr>
            </w:pPr>
            <w:r>
              <w:rPr>
                <w:spacing w:val="-2"/>
                <w:sz w:val="21"/>
                <w:szCs w:val="21"/>
              </w:rPr>
              <w:t>刮板机</w:t>
            </w:r>
          </w:p>
        </w:tc>
        <w:tc>
          <w:tcPr>
            <w:tcW w:w="1488" w:type="dxa"/>
            <w:gridSpan w:val="2"/>
            <w:vAlign w:val="top"/>
          </w:tcPr>
          <w:p>
            <w:pPr>
              <w:spacing w:line="286" w:lineRule="auto"/>
              <w:rPr>
                <w:rFonts w:ascii="Arial"/>
                <w:sz w:val="21"/>
              </w:rPr>
            </w:pPr>
          </w:p>
          <w:p>
            <w:pPr>
              <w:pStyle w:val="7"/>
              <w:spacing w:before="69" w:line="219" w:lineRule="auto"/>
              <w:ind w:left="286"/>
              <w:rPr>
                <w:sz w:val="21"/>
                <w:szCs w:val="21"/>
              </w:rPr>
            </w:pPr>
            <w:r>
              <w:rPr>
                <w:b/>
                <w:bCs/>
                <w:spacing w:val="-4"/>
                <w:sz w:val="21"/>
                <w:szCs w:val="21"/>
              </w:rPr>
              <w:t>风险等级</w:t>
            </w:r>
          </w:p>
        </w:tc>
        <w:tc>
          <w:tcPr>
            <w:tcW w:w="929" w:type="dxa"/>
            <w:gridSpan w:val="3"/>
            <w:shd w:val="clear" w:color="auto" w:fill="0000FB"/>
            <w:vAlign w:val="top"/>
          </w:tcPr>
          <w:p>
            <w:pPr>
              <w:pStyle w:val="7"/>
              <w:spacing w:before="21" w:line="870" w:lineRule="exact"/>
              <w:ind w:firstLine="25"/>
            </w:pPr>
            <w:r>
              <w:rPr>
                <w:position w:val="-17"/>
              </w:rPr>
              <w:pict>
                <v:group id="_x0000_s1058" o:spid="_x0000_s1058" o:spt="203" style="height:43.55pt;width:43.5pt;" coordsize="870,870">
                  <o:lock v:ext="edit"/>
                  <v:shape id="_x0000_s1059" o:spid="_x0000_s1059" o:spt="75" type="#_x0000_t75" style="position:absolute;left:0;top:0;height:870;width:870;" filled="f" stroked="f" coordsize="21600,21600">
                    <v:path/>
                    <v:fill on="f" focussize="0,0"/>
                    <v:stroke on="f"/>
                    <v:imagedata r:id="rId218" o:title=""/>
                    <o:lock v:ext="edit" aspectratio="t"/>
                  </v:shape>
                  <v:shape id="_x0000_s1060" o:spid="_x0000_s1060" o:spt="202" type="#_x0000_t202" style="position:absolute;left:-20;top:-20;height:910;width:910;" filled="f" stroked="f" coordsize="21600,21600">
                    <v:path/>
                    <v:fill on="f" focussize="0,0"/>
                    <v:stroke on="f"/>
                    <v:imagedata o:title=""/>
                    <o:lock v:ext="edit" aspectratio="f"/>
                    <v:textbox inset="0mm,0mm,0mm,0mm">
                      <w:txbxContent>
                        <w:p>
                          <w:pPr>
                            <w:spacing w:line="289" w:lineRule="auto"/>
                            <w:rPr>
                              <w:rFonts w:ascii="Arial"/>
                              <w:sz w:val="21"/>
                            </w:rPr>
                          </w:pPr>
                        </w:p>
                        <w:p>
                          <w:pPr>
                            <w:spacing w:before="68" w:line="220" w:lineRule="auto"/>
                            <w:ind w:left="139"/>
                            <w:rPr>
                              <w:rFonts w:ascii="宋体" w:hAnsi="宋体" w:eastAsia="宋体" w:cs="宋体"/>
                              <w:sz w:val="21"/>
                              <w:szCs w:val="21"/>
                            </w:rPr>
                          </w:pPr>
                          <w:r>
                            <w:rPr>
                              <w:rFonts w:ascii="宋体" w:hAnsi="宋体" w:eastAsia="宋体" w:cs="宋体"/>
                              <w:color w:val="FFFFFF"/>
                              <w:spacing w:val="-2"/>
                              <w:sz w:val="21"/>
                              <w:szCs w:val="21"/>
                            </w:rPr>
                            <w:t>低风险</w:t>
                          </w:r>
                        </w:p>
                      </w:txbxContent>
                    </v:textbox>
                  </v:shape>
                  <w10:wrap type="none"/>
                  <w10:anchorlock/>
                </v:group>
              </w:pict>
            </w:r>
          </w:p>
        </w:tc>
        <w:tc>
          <w:tcPr>
            <w:tcW w:w="919" w:type="dxa"/>
            <w:gridSpan w:val="3"/>
            <w:vAlign w:val="top"/>
          </w:tcPr>
          <w:p>
            <w:pPr>
              <w:pStyle w:val="7"/>
              <w:spacing w:before="176" w:line="260" w:lineRule="auto"/>
              <w:ind w:left="348" w:right="132" w:hanging="209"/>
              <w:rPr>
                <w:sz w:val="21"/>
                <w:szCs w:val="21"/>
              </w:rPr>
            </w:pPr>
            <w:r>
              <w:rPr>
                <w:b/>
                <w:bCs/>
                <w:sz w:val="21"/>
                <w:szCs w:val="21"/>
              </w:rPr>
              <w:t>管控级</w:t>
            </w:r>
            <w:r>
              <w:rPr>
                <w:sz w:val="21"/>
                <w:szCs w:val="21"/>
              </w:rPr>
              <w:t xml:space="preserve"> </w:t>
            </w:r>
            <w:r>
              <w:rPr>
                <w:b/>
                <w:bCs/>
                <w:spacing w:val="-3"/>
                <w:sz w:val="21"/>
                <w:szCs w:val="21"/>
              </w:rPr>
              <w:t>别</w:t>
            </w:r>
          </w:p>
        </w:tc>
        <w:tc>
          <w:tcPr>
            <w:tcW w:w="920" w:type="dxa"/>
            <w:gridSpan w:val="3"/>
            <w:vAlign w:val="top"/>
          </w:tcPr>
          <w:p>
            <w:pPr>
              <w:spacing w:line="290" w:lineRule="auto"/>
              <w:rPr>
                <w:rFonts w:ascii="Arial"/>
                <w:sz w:val="21"/>
              </w:rPr>
            </w:pPr>
          </w:p>
          <w:p>
            <w:pPr>
              <w:pStyle w:val="7"/>
              <w:spacing w:before="68" w:line="220" w:lineRule="auto"/>
              <w:ind w:left="237"/>
              <w:rPr>
                <w:sz w:val="21"/>
                <w:szCs w:val="21"/>
              </w:rPr>
            </w:pPr>
            <w:r>
              <w:rPr>
                <w:spacing w:val="4"/>
                <w:sz w:val="21"/>
                <w:szCs w:val="21"/>
              </w:rPr>
              <w:t>岗位</w:t>
            </w:r>
          </w:p>
        </w:tc>
        <w:tc>
          <w:tcPr>
            <w:tcW w:w="908" w:type="dxa"/>
            <w:gridSpan w:val="3"/>
            <w:vAlign w:val="top"/>
          </w:tcPr>
          <w:p>
            <w:pPr>
              <w:pStyle w:val="7"/>
              <w:spacing w:before="176" w:line="249" w:lineRule="auto"/>
              <w:ind w:left="240" w:right="136" w:hanging="100"/>
              <w:rPr>
                <w:sz w:val="21"/>
                <w:szCs w:val="21"/>
              </w:rPr>
            </w:pPr>
            <w:r>
              <w:rPr>
                <w:b/>
                <w:bCs/>
                <w:spacing w:val="-6"/>
                <w:sz w:val="21"/>
                <w:szCs w:val="21"/>
              </w:rPr>
              <w:t>风险辨</w:t>
            </w:r>
            <w:r>
              <w:rPr>
                <w:spacing w:val="1"/>
                <w:sz w:val="21"/>
                <w:szCs w:val="21"/>
              </w:rPr>
              <w:t xml:space="preserve"> </w:t>
            </w:r>
            <w:r>
              <w:rPr>
                <w:b/>
                <w:bCs/>
                <w:spacing w:val="-5"/>
                <w:sz w:val="21"/>
                <w:szCs w:val="21"/>
              </w:rPr>
              <w:t>识人</w:t>
            </w:r>
          </w:p>
        </w:tc>
        <w:tc>
          <w:tcPr>
            <w:tcW w:w="920" w:type="dxa"/>
            <w:gridSpan w:val="3"/>
            <w:vAlign w:val="top"/>
          </w:tcPr>
          <w:p>
            <w:pPr>
              <w:pStyle w:val="7"/>
              <w:spacing w:before="189" w:line="275" w:lineRule="auto"/>
              <w:ind w:left="348" w:right="129" w:hanging="209"/>
              <w:rPr>
                <w:sz w:val="21"/>
                <w:szCs w:val="21"/>
              </w:rPr>
            </w:pPr>
            <w:r>
              <w:rPr>
                <w:spacing w:val="3"/>
                <w:sz w:val="21"/>
                <w:szCs w:val="21"/>
              </w:rPr>
              <w:t>岗位职</w:t>
            </w:r>
            <w:r>
              <w:rPr>
                <w:spacing w:val="1"/>
                <w:sz w:val="21"/>
                <w:szCs w:val="21"/>
              </w:rPr>
              <w:t xml:space="preserve"> </w:t>
            </w:r>
            <w:r>
              <w:rPr>
                <w:sz w:val="21"/>
                <w:szCs w:val="21"/>
              </w:rPr>
              <w:t>工</w:t>
            </w:r>
          </w:p>
        </w:tc>
        <w:tc>
          <w:tcPr>
            <w:tcW w:w="620" w:type="dxa"/>
            <w:gridSpan w:val="2"/>
            <w:textDirection w:val="tbRlV"/>
            <w:vAlign w:val="top"/>
          </w:tcPr>
          <w:p>
            <w:pPr>
              <w:pStyle w:val="7"/>
              <w:spacing w:before="211" w:line="216" w:lineRule="auto"/>
              <w:ind w:left="23"/>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19" w:type="dxa"/>
            <w:gridSpan w:val="4"/>
            <w:vAlign w:val="top"/>
          </w:tcPr>
          <w:p>
            <w:pPr>
              <w:rPr>
                <w:rFonts w:ascii="Arial"/>
                <w:sz w:val="21"/>
              </w:rPr>
            </w:pPr>
          </w:p>
        </w:tc>
        <w:tc>
          <w:tcPr>
            <w:tcW w:w="930" w:type="dxa"/>
            <w:gridSpan w:val="3"/>
            <w:vAlign w:val="top"/>
          </w:tcPr>
          <w:p>
            <w:pPr>
              <w:pStyle w:val="7"/>
              <w:spacing w:before="196" w:line="251" w:lineRule="auto"/>
              <w:ind w:left="362" w:right="105"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90" w:line="217" w:lineRule="auto"/>
              <w:jc w:val="right"/>
              <w:rPr>
                <w:sz w:val="20"/>
                <w:szCs w:val="20"/>
              </w:rPr>
            </w:pPr>
            <w:r>
              <w:rPr>
                <w:spacing w:val="-9"/>
                <w:sz w:val="20"/>
                <w:szCs w:val="20"/>
              </w:rPr>
              <w:t>序</w:t>
            </w:r>
            <w:r>
              <w:rPr>
                <w:spacing w:val="17"/>
                <w:sz w:val="20"/>
                <w:szCs w:val="20"/>
              </w:rPr>
              <w:t xml:space="preserve">  </w:t>
            </w:r>
            <w:r>
              <w:rPr>
                <w:spacing w:val="-9"/>
                <w:sz w:val="20"/>
                <w:szCs w:val="20"/>
              </w:rPr>
              <w:t>号</w:t>
            </w:r>
          </w:p>
        </w:tc>
        <w:tc>
          <w:tcPr>
            <w:tcW w:w="2298" w:type="dxa"/>
            <w:vAlign w:val="top"/>
          </w:tcPr>
          <w:p>
            <w:pPr>
              <w:pStyle w:val="7"/>
              <w:spacing w:before="208" w:line="219" w:lineRule="auto"/>
              <w:ind w:left="232"/>
              <w:rPr>
                <w:sz w:val="21"/>
                <w:szCs w:val="21"/>
              </w:rPr>
            </w:pPr>
            <w:r>
              <w:rPr>
                <w:b/>
                <w:bCs/>
                <w:spacing w:val="1"/>
                <w:sz w:val="21"/>
                <w:szCs w:val="21"/>
              </w:rPr>
              <w:t>作业步骤/检查项目</w:t>
            </w:r>
          </w:p>
        </w:tc>
        <w:tc>
          <w:tcPr>
            <w:tcW w:w="2129" w:type="dxa"/>
            <w:vAlign w:val="top"/>
          </w:tcPr>
          <w:p>
            <w:pPr>
              <w:pStyle w:val="7"/>
              <w:spacing w:before="208" w:line="219" w:lineRule="auto"/>
              <w:ind w:left="265"/>
              <w:rPr>
                <w:sz w:val="21"/>
                <w:szCs w:val="21"/>
              </w:rPr>
            </w:pPr>
            <w:r>
              <w:rPr>
                <w:b/>
                <w:bCs/>
                <w:spacing w:val="-4"/>
                <w:sz w:val="21"/>
                <w:szCs w:val="21"/>
              </w:rPr>
              <w:t>危险源/检查标准</w:t>
            </w:r>
          </w:p>
        </w:tc>
        <w:tc>
          <w:tcPr>
            <w:tcW w:w="739" w:type="dxa"/>
            <w:vAlign w:val="top"/>
          </w:tcPr>
          <w:p>
            <w:pPr>
              <w:pStyle w:val="7"/>
              <w:spacing w:before="40" w:line="330" w:lineRule="exact"/>
              <w:ind w:left="156"/>
              <w:rPr>
                <w:sz w:val="21"/>
                <w:szCs w:val="21"/>
              </w:rPr>
            </w:pPr>
            <w:r>
              <w:rPr>
                <w:b/>
                <w:bCs/>
                <w:spacing w:val="-5"/>
                <w:position w:val="8"/>
                <w:sz w:val="21"/>
                <w:szCs w:val="21"/>
              </w:rPr>
              <w:t>排查</w:t>
            </w:r>
          </w:p>
          <w:p>
            <w:pPr>
              <w:pStyle w:val="7"/>
              <w:spacing w:line="210" w:lineRule="auto"/>
              <w:ind w:left="156"/>
              <w:rPr>
                <w:sz w:val="21"/>
                <w:szCs w:val="21"/>
              </w:rPr>
            </w:pPr>
            <w:r>
              <w:rPr>
                <w:b/>
                <w:bCs/>
                <w:spacing w:val="-5"/>
                <w:sz w:val="21"/>
                <w:szCs w:val="21"/>
              </w:rPr>
              <w:t>方法</w:t>
            </w:r>
          </w:p>
        </w:tc>
        <w:tc>
          <w:tcPr>
            <w:tcW w:w="749" w:type="dxa"/>
            <w:vAlign w:val="top"/>
          </w:tcPr>
          <w:p>
            <w:pPr>
              <w:pStyle w:val="7"/>
              <w:spacing w:before="40" w:line="329" w:lineRule="exact"/>
              <w:ind w:left="157"/>
              <w:rPr>
                <w:sz w:val="21"/>
                <w:szCs w:val="21"/>
              </w:rPr>
            </w:pPr>
            <w:r>
              <w:rPr>
                <w:b/>
                <w:bCs/>
                <w:spacing w:val="-5"/>
                <w:position w:val="8"/>
                <w:sz w:val="21"/>
                <w:szCs w:val="21"/>
              </w:rPr>
              <w:t>排查</w:t>
            </w:r>
          </w:p>
          <w:p>
            <w:pPr>
              <w:pStyle w:val="7"/>
              <w:spacing w:line="210" w:lineRule="auto"/>
              <w:ind w:left="157"/>
              <w:rPr>
                <w:sz w:val="21"/>
                <w:szCs w:val="21"/>
              </w:rPr>
            </w:pPr>
            <w:r>
              <w:rPr>
                <w:b/>
                <w:bCs/>
                <w:spacing w:val="-5"/>
                <w:sz w:val="21"/>
                <w:szCs w:val="21"/>
              </w:rPr>
              <w:t>周期</w:t>
            </w:r>
          </w:p>
        </w:tc>
        <w:tc>
          <w:tcPr>
            <w:tcW w:w="320" w:type="dxa"/>
            <w:vAlign w:val="top"/>
          </w:tcPr>
          <w:p>
            <w:pPr>
              <w:pStyle w:val="7"/>
              <w:spacing w:before="264" w:line="184" w:lineRule="auto"/>
              <w:ind w:left="94"/>
              <w:rPr>
                <w:sz w:val="21"/>
                <w:szCs w:val="21"/>
              </w:rPr>
            </w:pPr>
            <w:r>
              <w:rPr>
                <w:sz w:val="21"/>
                <w:szCs w:val="21"/>
              </w:rPr>
              <w:t>1</w:t>
            </w:r>
          </w:p>
        </w:tc>
        <w:tc>
          <w:tcPr>
            <w:tcW w:w="299" w:type="dxa"/>
            <w:vAlign w:val="top"/>
          </w:tcPr>
          <w:p>
            <w:pPr>
              <w:pStyle w:val="7"/>
              <w:spacing w:before="265" w:line="183" w:lineRule="auto"/>
              <w:ind w:left="68"/>
              <w:rPr>
                <w:sz w:val="21"/>
                <w:szCs w:val="21"/>
              </w:rPr>
            </w:pPr>
            <w:r>
              <w:rPr>
                <w:b/>
                <w:bCs/>
                <w:spacing w:val="-3"/>
                <w:sz w:val="21"/>
                <w:szCs w:val="21"/>
              </w:rPr>
              <w:t>2</w:t>
            </w:r>
          </w:p>
        </w:tc>
        <w:tc>
          <w:tcPr>
            <w:tcW w:w="310" w:type="dxa"/>
            <w:vAlign w:val="top"/>
          </w:tcPr>
          <w:p>
            <w:pPr>
              <w:pStyle w:val="7"/>
              <w:spacing w:before="264" w:line="183" w:lineRule="auto"/>
              <w:ind w:left="59"/>
              <w:rPr>
                <w:sz w:val="21"/>
                <w:szCs w:val="21"/>
              </w:rPr>
            </w:pPr>
            <w:r>
              <w:rPr>
                <w:b/>
                <w:bCs/>
                <w:spacing w:val="-3"/>
                <w:sz w:val="21"/>
                <w:szCs w:val="21"/>
              </w:rPr>
              <w:t>3</w:t>
            </w:r>
          </w:p>
        </w:tc>
        <w:tc>
          <w:tcPr>
            <w:tcW w:w="300" w:type="dxa"/>
            <w:vAlign w:val="top"/>
          </w:tcPr>
          <w:p>
            <w:pPr>
              <w:pStyle w:val="7"/>
              <w:spacing w:before="265" w:line="183" w:lineRule="auto"/>
              <w:ind w:left="69"/>
              <w:rPr>
                <w:sz w:val="21"/>
                <w:szCs w:val="21"/>
              </w:rPr>
            </w:pPr>
            <w:r>
              <w:rPr>
                <w:b/>
                <w:bCs/>
                <w:spacing w:val="-3"/>
                <w:sz w:val="21"/>
                <w:szCs w:val="21"/>
              </w:rPr>
              <w:t>4</w:t>
            </w:r>
          </w:p>
        </w:tc>
        <w:tc>
          <w:tcPr>
            <w:tcW w:w="299" w:type="dxa"/>
            <w:vAlign w:val="top"/>
          </w:tcPr>
          <w:p>
            <w:pPr>
              <w:pStyle w:val="7"/>
              <w:spacing w:before="265" w:line="182" w:lineRule="auto"/>
              <w:ind w:left="68"/>
              <w:rPr>
                <w:sz w:val="21"/>
                <w:szCs w:val="21"/>
              </w:rPr>
            </w:pPr>
            <w:r>
              <w:rPr>
                <w:b/>
                <w:bCs/>
                <w:spacing w:val="-3"/>
                <w:sz w:val="21"/>
                <w:szCs w:val="21"/>
              </w:rPr>
              <w:t>5</w:t>
            </w:r>
          </w:p>
        </w:tc>
        <w:tc>
          <w:tcPr>
            <w:tcW w:w="320" w:type="dxa"/>
            <w:vAlign w:val="top"/>
          </w:tcPr>
          <w:p>
            <w:pPr>
              <w:pStyle w:val="7"/>
              <w:spacing w:before="264" w:line="183" w:lineRule="auto"/>
              <w:ind w:left="90"/>
              <w:rPr>
                <w:sz w:val="21"/>
                <w:szCs w:val="21"/>
              </w:rPr>
            </w:pPr>
            <w:r>
              <w:rPr>
                <w:b/>
                <w:bCs/>
                <w:spacing w:val="-3"/>
                <w:sz w:val="21"/>
                <w:szCs w:val="21"/>
              </w:rPr>
              <w:t>6</w:t>
            </w:r>
          </w:p>
        </w:tc>
        <w:tc>
          <w:tcPr>
            <w:tcW w:w="300" w:type="dxa"/>
            <w:vAlign w:val="top"/>
          </w:tcPr>
          <w:p>
            <w:pPr>
              <w:pStyle w:val="7"/>
              <w:spacing w:before="265" w:line="182" w:lineRule="auto"/>
              <w:ind w:left="70"/>
              <w:rPr>
                <w:sz w:val="21"/>
                <w:szCs w:val="21"/>
              </w:rPr>
            </w:pPr>
            <w:r>
              <w:rPr>
                <w:b/>
                <w:bCs/>
                <w:spacing w:val="-3"/>
                <w:sz w:val="21"/>
                <w:szCs w:val="21"/>
              </w:rPr>
              <w:t>7</w:t>
            </w:r>
          </w:p>
        </w:tc>
        <w:tc>
          <w:tcPr>
            <w:tcW w:w="320" w:type="dxa"/>
            <w:vAlign w:val="top"/>
          </w:tcPr>
          <w:p>
            <w:pPr>
              <w:pStyle w:val="7"/>
              <w:spacing w:before="264" w:line="183" w:lineRule="auto"/>
              <w:ind w:left="89"/>
              <w:rPr>
                <w:sz w:val="21"/>
                <w:szCs w:val="21"/>
              </w:rPr>
            </w:pPr>
            <w:r>
              <w:rPr>
                <w:b/>
                <w:bCs/>
                <w:spacing w:val="-3"/>
                <w:sz w:val="21"/>
                <w:szCs w:val="21"/>
              </w:rPr>
              <w:t>8</w:t>
            </w:r>
          </w:p>
        </w:tc>
        <w:tc>
          <w:tcPr>
            <w:tcW w:w="300" w:type="dxa"/>
            <w:vAlign w:val="top"/>
          </w:tcPr>
          <w:p>
            <w:pPr>
              <w:pStyle w:val="7"/>
              <w:spacing w:before="264" w:line="183" w:lineRule="auto"/>
              <w:ind w:left="70"/>
              <w:rPr>
                <w:sz w:val="21"/>
                <w:szCs w:val="21"/>
              </w:rPr>
            </w:pPr>
            <w:r>
              <w:rPr>
                <w:b/>
                <w:bCs/>
                <w:spacing w:val="-3"/>
                <w:sz w:val="21"/>
                <w:szCs w:val="21"/>
              </w:rPr>
              <w:t>9</w:t>
            </w:r>
          </w:p>
        </w:tc>
        <w:tc>
          <w:tcPr>
            <w:tcW w:w="309" w:type="dxa"/>
            <w:vAlign w:val="top"/>
          </w:tcPr>
          <w:p>
            <w:pPr>
              <w:pStyle w:val="7"/>
              <w:spacing w:before="134" w:line="184" w:lineRule="auto"/>
              <w:ind w:left="96"/>
              <w:rPr>
                <w:sz w:val="21"/>
                <w:szCs w:val="21"/>
              </w:rPr>
            </w:pPr>
            <w:r>
              <w:rPr>
                <w:sz w:val="21"/>
                <w:szCs w:val="21"/>
              </w:rPr>
              <w:t>1</w:t>
            </w:r>
          </w:p>
          <w:p>
            <w:pPr>
              <w:pStyle w:val="7"/>
              <w:spacing w:before="110" w:line="155" w:lineRule="exact"/>
              <w:ind w:left="99"/>
              <w:rPr>
                <w:sz w:val="21"/>
                <w:szCs w:val="21"/>
              </w:rPr>
            </w:pPr>
            <w:r>
              <w:rPr>
                <w:b/>
                <w:bCs/>
                <w:spacing w:val="-3"/>
                <w:position w:val="-3"/>
                <w:sz w:val="21"/>
                <w:szCs w:val="21"/>
              </w:rPr>
              <w:t>0</w:t>
            </w:r>
          </w:p>
        </w:tc>
        <w:tc>
          <w:tcPr>
            <w:tcW w:w="300" w:type="dxa"/>
            <w:vAlign w:val="top"/>
          </w:tcPr>
          <w:p>
            <w:pPr>
              <w:pStyle w:val="7"/>
              <w:spacing w:before="144" w:line="184" w:lineRule="auto"/>
              <w:ind w:left="88"/>
              <w:rPr>
                <w:sz w:val="21"/>
                <w:szCs w:val="21"/>
              </w:rPr>
            </w:pPr>
            <w:r>
              <w:rPr>
                <w:sz w:val="21"/>
                <w:szCs w:val="21"/>
              </w:rPr>
              <w:t>1</w:t>
            </w:r>
          </w:p>
          <w:p>
            <w:pPr>
              <w:pStyle w:val="7"/>
              <w:spacing w:before="70" w:line="162" w:lineRule="auto"/>
              <w:ind w:left="88"/>
              <w:rPr>
                <w:sz w:val="21"/>
                <w:szCs w:val="21"/>
              </w:rPr>
            </w:pPr>
            <w:r>
              <w:rPr>
                <w:sz w:val="21"/>
                <w:szCs w:val="21"/>
              </w:rPr>
              <w:t>1</w:t>
            </w:r>
          </w:p>
        </w:tc>
        <w:tc>
          <w:tcPr>
            <w:tcW w:w="299" w:type="dxa"/>
            <w:vAlign w:val="top"/>
          </w:tcPr>
          <w:p>
            <w:pPr>
              <w:spacing w:line="345" w:lineRule="auto"/>
              <w:rPr>
                <w:rFonts w:ascii="Arial"/>
                <w:sz w:val="21"/>
              </w:rPr>
            </w:pPr>
            <w:r>
              <w:pict>
                <v:shape id="_x0000_s1061" o:spid="_x0000_s1061" o:spt="202" type="#_x0000_t202" style="position:absolute;left:0pt;margin-left:3.25pt;margin-top:1.1pt;height:7.2pt;width:9.95pt;mso-position-horizontal-relative:page;mso-position-vertical-relative:page;z-index:251699200;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68" w:line="170" w:lineRule="auto"/>
              <w:ind w:left="90"/>
              <w:rPr>
                <w:sz w:val="21"/>
                <w:szCs w:val="21"/>
              </w:rPr>
            </w:pPr>
            <w:r>
              <w:rPr>
                <w:b/>
                <w:bCs/>
                <w:spacing w:val="-3"/>
                <w:sz w:val="21"/>
                <w:szCs w:val="21"/>
              </w:rPr>
              <w:t>2</w:t>
            </w:r>
          </w:p>
        </w:tc>
        <w:tc>
          <w:tcPr>
            <w:tcW w:w="310" w:type="dxa"/>
            <w:vAlign w:val="top"/>
          </w:tcPr>
          <w:p>
            <w:pPr>
              <w:spacing w:line="354" w:lineRule="auto"/>
              <w:rPr>
                <w:rFonts w:ascii="Arial"/>
                <w:sz w:val="21"/>
              </w:rPr>
            </w:pPr>
            <w:r>
              <w:pict>
                <v:shape id="_x0000_s1062" o:spid="_x0000_s1062" o:spt="202" type="#_x0000_t202" style="position:absolute;left:0pt;margin-left:2.8pt;margin-top:1.1pt;height:7.2pt;width:9.95pt;mso-position-horizontal-relative:page;mso-position-vertical-relative:page;z-index:251705344;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68" w:line="162" w:lineRule="auto"/>
              <w:ind w:left="112"/>
              <w:rPr>
                <w:sz w:val="21"/>
                <w:szCs w:val="21"/>
              </w:rPr>
            </w:pPr>
            <w:r>
              <w:rPr>
                <w:b/>
                <w:bCs/>
                <w:spacing w:val="-3"/>
                <w:sz w:val="21"/>
                <w:szCs w:val="21"/>
              </w:rPr>
              <w:t>3</w:t>
            </w:r>
          </w:p>
        </w:tc>
        <w:tc>
          <w:tcPr>
            <w:tcW w:w="300" w:type="dxa"/>
            <w:vAlign w:val="top"/>
          </w:tcPr>
          <w:p>
            <w:pPr>
              <w:pStyle w:val="7"/>
              <w:spacing w:before="144" w:line="184" w:lineRule="auto"/>
              <w:ind w:left="89"/>
              <w:rPr>
                <w:sz w:val="21"/>
                <w:szCs w:val="21"/>
              </w:rPr>
            </w:pPr>
            <w:r>
              <w:rPr>
                <w:sz w:val="21"/>
                <w:szCs w:val="21"/>
              </w:rPr>
              <w:t>1</w:t>
            </w:r>
          </w:p>
          <w:p>
            <w:pPr>
              <w:pStyle w:val="7"/>
              <w:spacing w:before="51" w:line="179" w:lineRule="auto"/>
              <w:ind w:left="92"/>
              <w:rPr>
                <w:sz w:val="21"/>
                <w:szCs w:val="21"/>
              </w:rPr>
            </w:pPr>
            <w:r>
              <w:rPr>
                <w:b/>
                <w:bCs/>
                <w:spacing w:val="-3"/>
                <w:sz w:val="21"/>
                <w:szCs w:val="21"/>
              </w:rPr>
              <w:t>4</w:t>
            </w:r>
          </w:p>
        </w:tc>
        <w:tc>
          <w:tcPr>
            <w:tcW w:w="310" w:type="dxa"/>
            <w:textDirection w:val="tbRlV"/>
            <w:vAlign w:val="top"/>
          </w:tcPr>
          <w:p>
            <w:pPr>
              <w:pStyle w:val="7"/>
              <w:spacing w:before="25" w:line="236" w:lineRule="auto"/>
              <w:ind w:left="354"/>
              <w:rPr>
                <w:sz w:val="14"/>
                <w:szCs w:val="14"/>
              </w:rPr>
            </w:pPr>
            <w:r>
              <w:pict>
                <v:shape id="_x0000_s1063" o:spid="_x0000_s1063" o:spt="202" type="#_x0000_t202" style="position:absolute;left:0pt;margin-left:-9.3pt;margin-top:-0.05pt;height:8.05pt;width:9.05pt;z-index:25170022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0" w:type="dxa"/>
            <w:vAlign w:val="top"/>
          </w:tcPr>
          <w:p>
            <w:pPr>
              <w:pStyle w:val="7"/>
              <w:spacing w:before="144" w:line="184" w:lineRule="auto"/>
              <w:ind w:left="89"/>
              <w:rPr>
                <w:sz w:val="21"/>
                <w:szCs w:val="21"/>
              </w:rPr>
            </w:pPr>
            <w:r>
              <w:rPr>
                <w:sz w:val="21"/>
                <w:szCs w:val="21"/>
              </w:rPr>
              <w:t>1</w:t>
            </w:r>
          </w:p>
          <w:p>
            <w:pPr>
              <w:pStyle w:val="7"/>
              <w:spacing w:before="40" w:line="183" w:lineRule="auto"/>
              <w:ind w:left="92"/>
              <w:rPr>
                <w:sz w:val="21"/>
                <w:szCs w:val="21"/>
              </w:rPr>
            </w:pPr>
            <w:r>
              <w:rPr>
                <w:b/>
                <w:bCs/>
                <w:spacing w:val="-3"/>
                <w:sz w:val="21"/>
                <w:szCs w:val="21"/>
              </w:rPr>
              <w:t>6</w:t>
            </w:r>
          </w:p>
        </w:tc>
        <w:tc>
          <w:tcPr>
            <w:tcW w:w="320" w:type="dxa"/>
            <w:vAlign w:val="top"/>
          </w:tcPr>
          <w:p>
            <w:pPr>
              <w:pStyle w:val="7"/>
              <w:spacing w:before="114" w:line="184" w:lineRule="auto"/>
              <w:ind w:left="99"/>
              <w:rPr>
                <w:sz w:val="21"/>
                <w:szCs w:val="21"/>
              </w:rPr>
            </w:pPr>
            <w:r>
              <w:rPr>
                <w:sz w:val="21"/>
                <w:szCs w:val="21"/>
              </w:rPr>
              <w:t>1</w:t>
            </w:r>
          </w:p>
          <w:p>
            <w:pPr>
              <w:pStyle w:val="7"/>
              <w:spacing w:before="91" w:line="170" w:lineRule="auto"/>
              <w:ind w:left="102"/>
              <w:rPr>
                <w:sz w:val="21"/>
                <w:szCs w:val="21"/>
              </w:rPr>
            </w:pPr>
            <w:r>
              <w:rPr>
                <w:b/>
                <w:bCs/>
                <w:spacing w:val="-3"/>
                <w:sz w:val="21"/>
                <w:szCs w:val="21"/>
              </w:rPr>
              <w:t>7</w:t>
            </w:r>
          </w:p>
        </w:tc>
        <w:tc>
          <w:tcPr>
            <w:tcW w:w="300" w:type="dxa"/>
            <w:vAlign w:val="top"/>
          </w:tcPr>
          <w:p>
            <w:pPr>
              <w:pStyle w:val="7"/>
              <w:spacing w:before="134" w:line="184" w:lineRule="auto"/>
              <w:ind w:left="89"/>
              <w:rPr>
                <w:sz w:val="21"/>
                <w:szCs w:val="21"/>
              </w:rPr>
            </w:pPr>
            <w:r>
              <w:rPr>
                <w:sz w:val="21"/>
                <w:szCs w:val="21"/>
              </w:rPr>
              <w:t>1</w:t>
            </w:r>
          </w:p>
          <w:p>
            <w:pPr>
              <w:pStyle w:val="7"/>
              <w:spacing w:before="70" w:line="171" w:lineRule="auto"/>
              <w:ind w:left="92"/>
              <w:rPr>
                <w:sz w:val="21"/>
                <w:szCs w:val="21"/>
              </w:rPr>
            </w:pPr>
            <w:r>
              <w:rPr>
                <w:b/>
                <w:bCs/>
                <w:spacing w:val="-3"/>
                <w:sz w:val="21"/>
                <w:szCs w:val="21"/>
              </w:rPr>
              <w:t>8</w:t>
            </w:r>
          </w:p>
        </w:tc>
        <w:tc>
          <w:tcPr>
            <w:tcW w:w="299" w:type="dxa"/>
            <w:vAlign w:val="top"/>
          </w:tcPr>
          <w:p>
            <w:pPr>
              <w:pStyle w:val="7"/>
              <w:spacing w:before="144" w:line="184" w:lineRule="auto"/>
              <w:ind w:left="88"/>
              <w:rPr>
                <w:sz w:val="21"/>
                <w:szCs w:val="21"/>
              </w:rPr>
            </w:pPr>
            <w:r>
              <w:rPr>
                <w:sz w:val="21"/>
                <w:szCs w:val="21"/>
              </w:rPr>
              <w:t>1</w:t>
            </w:r>
          </w:p>
          <w:p>
            <w:pPr>
              <w:pStyle w:val="7"/>
              <w:spacing w:before="70" w:line="162" w:lineRule="auto"/>
              <w:ind w:left="91"/>
              <w:rPr>
                <w:sz w:val="21"/>
                <w:szCs w:val="21"/>
              </w:rPr>
            </w:pPr>
            <w:r>
              <w:rPr>
                <w:b/>
                <w:bCs/>
                <w:spacing w:val="-3"/>
                <w:sz w:val="21"/>
                <w:szCs w:val="21"/>
              </w:rPr>
              <w:t>9</w:t>
            </w:r>
          </w:p>
        </w:tc>
        <w:tc>
          <w:tcPr>
            <w:tcW w:w="320" w:type="dxa"/>
            <w:textDirection w:val="tbRlV"/>
            <w:vAlign w:val="top"/>
          </w:tcPr>
          <w:p>
            <w:pPr>
              <w:pStyle w:val="7"/>
              <w:spacing w:before="49" w:line="237" w:lineRule="auto"/>
              <w:ind w:left="25"/>
              <w:rPr>
                <w:sz w:val="14"/>
                <w:szCs w:val="14"/>
              </w:rPr>
            </w:pPr>
            <w:r>
              <w:pict>
                <v:shape id="_x0000_s1064" o:spid="_x0000_s1064" o:spt="202" type="#_x0000_t202" style="position:absolute;left:0pt;margin-left:4.45pt;margin-top:21.7pt;height:12.45pt;width:6.8pt;mso-position-horizontal-relative:page;mso-position-vertical-relative:page;z-index:251703296;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1"/>
                            <w:szCs w:val="21"/>
                          </w:rPr>
                        </w:pPr>
                        <w:r>
                          <w:rPr>
                            <w:b/>
                            <w:bCs/>
                            <w:spacing w:val="-3"/>
                            <w:sz w:val="21"/>
                            <w:szCs w:val="21"/>
                          </w:rPr>
                          <w:t>0</w:t>
                        </w:r>
                      </w:p>
                    </w:txbxContent>
                  </v:textbox>
                </v:shape>
              </w:pict>
            </w:r>
            <w:r>
              <w:rPr>
                <w:b/>
                <w:bCs/>
                <w:spacing w:val="31"/>
                <w:w w:val="126"/>
                <w:sz w:val="14"/>
                <w:szCs w:val="14"/>
              </w:rPr>
              <w:t>2</w:t>
            </w:r>
          </w:p>
        </w:tc>
        <w:tc>
          <w:tcPr>
            <w:tcW w:w="300" w:type="dxa"/>
            <w:textDirection w:val="tbRlV"/>
            <w:vAlign w:val="top"/>
          </w:tcPr>
          <w:p>
            <w:pPr>
              <w:pStyle w:val="7"/>
              <w:spacing w:before="25" w:line="237" w:lineRule="auto"/>
              <w:ind w:left="462"/>
              <w:rPr>
                <w:sz w:val="14"/>
                <w:szCs w:val="14"/>
              </w:rPr>
            </w:pPr>
            <w:r>
              <w:pict>
                <v:shape id="_x0000_s1065" o:spid="_x0000_s1065" o:spt="202" type="#_x0000_t202" style="position:absolute;left:0pt;margin-left:-9.3pt;margin-top:-1.2pt;height:8.05pt;width:9.05pt;z-index:25170432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line="200" w:lineRule="auto"/>
              <w:rPr>
                <w:sz w:val="21"/>
                <w:szCs w:val="21"/>
              </w:rPr>
            </w:pPr>
            <w:r>
              <w:rPr>
                <w:b/>
                <w:bCs/>
                <w:spacing w:val="42"/>
                <w:w w:val="125"/>
                <w:sz w:val="21"/>
                <w:szCs w:val="21"/>
              </w:rPr>
              <w:t>2</w:t>
            </w:r>
            <w:r>
              <w:rPr>
                <w:spacing w:val="9"/>
                <w:sz w:val="21"/>
                <w:szCs w:val="21"/>
              </w:rPr>
              <w:t xml:space="preserve">  </w:t>
            </w:r>
            <w:r>
              <w:rPr>
                <w:b/>
                <w:bCs/>
                <w:spacing w:val="42"/>
                <w:w w:val="125"/>
                <w:sz w:val="21"/>
                <w:szCs w:val="21"/>
              </w:rPr>
              <w:t>2</w:t>
            </w:r>
          </w:p>
        </w:tc>
        <w:tc>
          <w:tcPr>
            <w:tcW w:w="300" w:type="dxa"/>
            <w:vAlign w:val="top"/>
          </w:tcPr>
          <w:p>
            <w:pPr>
              <w:pStyle w:val="7"/>
              <w:spacing w:before="115" w:line="183" w:lineRule="auto"/>
              <w:ind w:left="93"/>
              <w:rPr>
                <w:sz w:val="21"/>
                <w:szCs w:val="21"/>
              </w:rPr>
            </w:pPr>
            <w:r>
              <w:rPr>
                <w:b/>
                <w:bCs/>
                <w:spacing w:val="-3"/>
                <w:sz w:val="21"/>
                <w:szCs w:val="21"/>
              </w:rPr>
              <w:t>2</w:t>
            </w:r>
          </w:p>
          <w:p>
            <w:pPr>
              <w:pStyle w:val="7"/>
              <w:spacing w:before="70" w:line="183" w:lineRule="auto"/>
              <w:ind w:left="93"/>
              <w:rPr>
                <w:sz w:val="21"/>
                <w:szCs w:val="21"/>
              </w:rPr>
            </w:pPr>
            <w:r>
              <w:rPr>
                <w:b/>
                <w:bCs/>
                <w:spacing w:val="-3"/>
                <w:sz w:val="21"/>
                <w:szCs w:val="21"/>
              </w:rPr>
              <w:t>3</w:t>
            </w:r>
          </w:p>
        </w:tc>
        <w:tc>
          <w:tcPr>
            <w:tcW w:w="310" w:type="dxa"/>
            <w:textDirection w:val="tbRlV"/>
            <w:vAlign w:val="top"/>
          </w:tcPr>
          <w:p>
            <w:pPr>
              <w:pStyle w:val="7"/>
              <w:spacing w:before="35" w:line="237" w:lineRule="auto"/>
              <w:rPr>
                <w:sz w:val="14"/>
                <w:szCs w:val="14"/>
              </w:rPr>
            </w:pPr>
            <w:r>
              <w:rPr>
                <w:b/>
                <w:bCs/>
                <w:spacing w:val="31"/>
                <w:w w:val="125"/>
                <w:sz w:val="14"/>
                <w:szCs w:val="14"/>
              </w:rPr>
              <w:t>2</w:t>
            </w:r>
            <w:r>
              <w:rPr>
                <w:spacing w:val="15"/>
                <w:sz w:val="14"/>
                <w:szCs w:val="14"/>
              </w:rPr>
              <w:t xml:space="preserve">    </w:t>
            </w:r>
            <w:r>
              <w:rPr>
                <w:b/>
                <w:bCs/>
                <w:spacing w:val="31"/>
                <w:w w:val="125"/>
                <w:sz w:val="14"/>
                <w:szCs w:val="14"/>
              </w:rPr>
              <w:t>4</w:t>
            </w:r>
          </w:p>
        </w:tc>
        <w:tc>
          <w:tcPr>
            <w:tcW w:w="299" w:type="dxa"/>
            <w:textDirection w:val="tbRlV"/>
            <w:vAlign w:val="top"/>
          </w:tcPr>
          <w:p>
            <w:pPr>
              <w:pStyle w:val="7"/>
              <w:spacing w:before="13" w:line="236" w:lineRule="auto"/>
              <w:ind w:left="364"/>
              <w:rPr>
                <w:sz w:val="14"/>
                <w:szCs w:val="14"/>
              </w:rPr>
            </w:pPr>
            <w:r>
              <w:pict>
                <v:shape id="_x0000_s1066" o:spid="_x0000_s1066" o:spt="202" type="#_x0000_t202" style="position:absolute;left:0pt;margin-left:-8.7pt;margin-top:-0.7pt;height:8.05pt;width:9.05pt;z-index:25170227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20" w:type="dxa"/>
            <w:textDirection w:val="tbRlV"/>
            <w:vAlign w:val="top"/>
          </w:tcPr>
          <w:p>
            <w:pPr>
              <w:pStyle w:val="7"/>
              <w:spacing w:before="43" w:line="236" w:lineRule="auto"/>
              <w:ind w:left="355"/>
              <w:rPr>
                <w:sz w:val="14"/>
                <w:szCs w:val="14"/>
              </w:rPr>
            </w:pPr>
            <w:r>
              <w:pict>
                <v:shape id="_x0000_s1067" o:spid="_x0000_s1067" o:spt="202" type="#_x0000_t202" style="position:absolute;left:0pt;margin-left:-10.2pt;margin-top:-0.2pt;height:8.05pt;width:9.05pt;z-index:25170124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3" w:line="236" w:lineRule="auto"/>
              <w:ind w:left="354"/>
              <w:rPr>
                <w:sz w:val="14"/>
                <w:szCs w:val="14"/>
              </w:rPr>
            </w:pPr>
            <w:r>
              <w:pict>
                <v:shape id="_x0000_s1068" o:spid="_x0000_s1068" o:spt="202" type="#_x0000_t202" style="position:absolute;left:0pt;margin-left:-9.2pt;margin-top:-0.2pt;height:8.05pt;width:9.05pt;z-index:2516981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35" w:line="183" w:lineRule="auto"/>
              <w:ind w:left="104"/>
              <w:rPr>
                <w:sz w:val="21"/>
                <w:szCs w:val="21"/>
              </w:rPr>
            </w:pPr>
            <w:r>
              <w:rPr>
                <w:b/>
                <w:bCs/>
                <w:spacing w:val="-3"/>
                <w:sz w:val="21"/>
                <w:szCs w:val="21"/>
              </w:rPr>
              <w:t>2</w:t>
            </w:r>
          </w:p>
          <w:p>
            <w:pPr>
              <w:pStyle w:val="7"/>
              <w:spacing w:before="70" w:line="171" w:lineRule="auto"/>
              <w:ind w:left="104"/>
              <w:rPr>
                <w:sz w:val="21"/>
                <w:szCs w:val="21"/>
              </w:rPr>
            </w:pPr>
            <w:r>
              <w:rPr>
                <w:b/>
                <w:bCs/>
                <w:spacing w:val="-3"/>
                <w:sz w:val="21"/>
                <w:szCs w:val="21"/>
              </w:rPr>
              <w:t>8</w:t>
            </w:r>
          </w:p>
        </w:tc>
        <w:tc>
          <w:tcPr>
            <w:tcW w:w="300" w:type="dxa"/>
            <w:vAlign w:val="top"/>
          </w:tcPr>
          <w:p>
            <w:pPr>
              <w:pStyle w:val="7"/>
              <w:spacing w:before="125" w:line="183" w:lineRule="auto"/>
              <w:ind w:left="93"/>
              <w:rPr>
                <w:sz w:val="21"/>
                <w:szCs w:val="21"/>
              </w:rPr>
            </w:pPr>
            <w:r>
              <w:rPr>
                <w:b/>
                <w:bCs/>
                <w:spacing w:val="-3"/>
                <w:sz w:val="21"/>
                <w:szCs w:val="21"/>
              </w:rPr>
              <w:t>2</w:t>
            </w:r>
          </w:p>
          <w:p>
            <w:pPr>
              <w:pStyle w:val="7"/>
              <w:spacing w:before="90" w:line="162" w:lineRule="auto"/>
              <w:ind w:left="93"/>
              <w:rPr>
                <w:sz w:val="21"/>
                <w:szCs w:val="21"/>
              </w:rPr>
            </w:pPr>
            <w:r>
              <w:rPr>
                <w:b/>
                <w:bCs/>
                <w:spacing w:val="-3"/>
                <w:sz w:val="21"/>
                <w:szCs w:val="21"/>
              </w:rPr>
              <w:t>9</w:t>
            </w:r>
          </w:p>
        </w:tc>
        <w:tc>
          <w:tcPr>
            <w:tcW w:w="310" w:type="dxa"/>
            <w:textDirection w:val="tbRlV"/>
            <w:vAlign w:val="top"/>
          </w:tcPr>
          <w:p>
            <w:pPr>
              <w:pStyle w:val="7"/>
              <w:spacing w:before="38" w:line="236" w:lineRule="auto"/>
              <w:ind w:left="15"/>
              <w:rPr>
                <w:sz w:val="14"/>
                <w:szCs w:val="14"/>
              </w:rPr>
            </w:pPr>
            <w:r>
              <w:pict>
                <v:shape id="_x0000_s1069" o:spid="_x0000_s1069" o:spt="202" type="#_x0000_t202" style="position:absolute;left:0pt;margin-left:4.45pt;margin-top:20.7pt;height:12.45pt;width:6.8pt;mso-position-horizontal-relative:page;mso-position-vertical-relative:page;z-index:251697152;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1"/>
                            <w:szCs w:val="21"/>
                          </w:rPr>
                        </w:pPr>
                        <w:r>
                          <w:rPr>
                            <w:b/>
                            <w:bCs/>
                            <w:spacing w:val="-3"/>
                            <w:sz w:val="21"/>
                            <w:szCs w:val="21"/>
                          </w:rPr>
                          <w:t>0</w:t>
                        </w:r>
                      </w:p>
                    </w:txbxContent>
                  </v:textbox>
                </v:shape>
              </w:pict>
            </w:r>
            <w:r>
              <w:rPr>
                <w:b/>
                <w:bCs/>
                <w:spacing w:val="33"/>
                <w:w w:val="125"/>
                <w:sz w:val="14"/>
                <w:szCs w:val="14"/>
              </w:rPr>
              <w:t>3</w:t>
            </w:r>
          </w:p>
        </w:tc>
        <w:tc>
          <w:tcPr>
            <w:tcW w:w="315" w:type="dxa"/>
            <w:vAlign w:val="top"/>
          </w:tcPr>
          <w:p>
            <w:pPr>
              <w:pStyle w:val="7"/>
              <w:spacing w:before="144" w:line="183" w:lineRule="auto"/>
              <w:ind w:left="104"/>
              <w:rPr>
                <w:sz w:val="21"/>
                <w:szCs w:val="21"/>
              </w:rPr>
            </w:pPr>
            <w:r>
              <w:rPr>
                <w:b/>
                <w:bCs/>
                <w:spacing w:val="-3"/>
                <w:sz w:val="21"/>
                <w:szCs w:val="21"/>
              </w:rPr>
              <w:t>3</w:t>
            </w:r>
          </w:p>
          <w:p>
            <w:pPr>
              <w:pStyle w:val="7"/>
              <w:spacing w:before="41" w:line="184" w:lineRule="auto"/>
              <w:ind w:left="101"/>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15" w:line="170" w:lineRule="auto"/>
              <w:ind w:left="65"/>
              <w:rPr>
                <w:sz w:val="21"/>
                <w:szCs w:val="21"/>
              </w:rPr>
            </w:pPr>
            <w:r>
              <w:rPr>
                <w:sz w:val="21"/>
                <w:szCs w:val="21"/>
              </w:rPr>
              <w:t>1</w:t>
            </w:r>
          </w:p>
        </w:tc>
        <w:tc>
          <w:tcPr>
            <w:tcW w:w="2298" w:type="dxa"/>
            <w:vAlign w:val="top"/>
          </w:tcPr>
          <w:p>
            <w:pPr>
              <w:pStyle w:val="7"/>
              <w:spacing w:before="62" w:line="217" w:lineRule="auto"/>
              <w:ind w:left="119"/>
              <w:rPr>
                <w:sz w:val="21"/>
                <w:szCs w:val="21"/>
              </w:rPr>
            </w:pPr>
            <w:r>
              <w:rPr>
                <w:spacing w:val="-2"/>
                <w:sz w:val="21"/>
                <w:szCs w:val="21"/>
              </w:rPr>
              <w:t>通风除尘装置</w:t>
            </w:r>
          </w:p>
        </w:tc>
        <w:tc>
          <w:tcPr>
            <w:tcW w:w="2129" w:type="dxa"/>
            <w:vAlign w:val="top"/>
          </w:tcPr>
          <w:p>
            <w:pPr>
              <w:pStyle w:val="7"/>
              <w:spacing w:before="62" w:line="217" w:lineRule="auto"/>
              <w:ind w:left="112"/>
              <w:rPr>
                <w:sz w:val="21"/>
                <w:szCs w:val="21"/>
              </w:rPr>
            </w:pPr>
            <w:r>
              <w:rPr>
                <w:spacing w:val="-2"/>
                <w:sz w:val="21"/>
                <w:szCs w:val="21"/>
              </w:rPr>
              <w:t>无粉尘外溢</w:t>
            </w:r>
          </w:p>
        </w:tc>
        <w:tc>
          <w:tcPr>
            <w:tcW w:w="739" w:type="dxa"/>
            <w:vAlign w:val="top"/>
          </w:tcPr>
          <w:p>
            <w:pPr>
              <w:pStyle w:val="7"/>
              <w:spacing w:before="63" w:line="216" w:lineRule="auto"/>
              <w:ind w:left="153"/>
              <w:rPr>
                <w:sz w:val="21"/>
                <w:szCs w:val="21"/>
              </w:rPr>
            </w:pPr>
            <w:r>
              <w:rPr>
                <w:spacing w:val="7"/>
                <w:sz w:val="21"/>
                <w:szCs w:val="21"/>
              </w:rPr>
              <w:t>目视</w:t>
            </w:r>
          </w:p>
        </w:tc>
        <w:tc>
          <w:tcPr>
            <w:tcW w:w="749" w:type="dxa"/>
            <w:vAlign w:val="top"/>
          </w:tcPr>
          <w:p>
            <w:pPr>
              <w:pStyle w:val="7"/>
              <w:spacing w:before="62" w:line="217" w:lineRule="auto"/>
              <w:ind w:left="154"/>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267" w:line="183" w:lineRule="auto"/>
              <w:ind w:left="45"/>
              <w:rPr>
                <w:sz w:val="21"/>
                <w:szCs w:val="21"/>
              </w:rPr>
            </w:pPr>
            <w:r>
              <w:rPr>
                <w:sz w:val="21"/>
                <w:szCs w:val="21"/>
              </w:rPr>
              <w:t>2</w:t>
            </w:r>
          </w:p>
        </w:tc>
        <w:tc>
          <w:tcPr>
            <w:tcW w:w="2298" w:type="dxa"/>
            <w:vAlign w:val="top"/>
          </w:tcPr>
          <w:p>
            <w:pPr>
              <w:pStyle w:val="7"/>
              <w:spacing w:before="214" w:line="221" w:lineRule="auto"/>
              <w:ind w:left="119"/>
              <w:rPr>
                <w:sz w:val="21"/>
                <w:szCs w:val="21"/>
              </w:rPr>
            </w:pPr>
            <w:r>
              <w:rPr>
                <w:spacing w:val="2"/>
                <w:sz w:val="21"/>
                <w:szCs w:val="21"/>
              </w:rPr>
              <w:t>设备主体</w:t>
            </w:r>
          </w:p>
        </w:tc>
        <w:tc>
          <w:tcPr>
            <w:tcW w:w="2129" w:type="dxa"/>
            <w:vAlign w:val="top"/>
          </w:tcPr>
          <w:p>
            <w:pPr>
              <w:pStyle w:val="7"/>
              <w:spacing w:before="63"/>
              <w:ind w:left="121" w:right="126" w:hanging="9"/>
              <w:rPr>
                <w:sz w:val="21"/>
                <w:szCs w:val="21"/>
              </w:rPr>
            </w:pPr>
            <w:r>
              <w:rPr>
                <w:spacing w:val="-2"/>
                <w:sz w:val="21"/>
                <w:szCs w:val="21"/>
              </w:rPr>
              <w:t>完好牢固，无变形受</w:t>
            </w:r>
            <w:r>
              <w:rPr>
                <w:spacing w:val="7"/>
                <w:sz w:val="21"/>
                <w:szCs w:val="21"/>
              </w:rPr>
              <w:t xml:space="preserve"> </w:t>
            </w:r>
            <w:r>
              <w:rPr>
                <w:spacing w:val="-2"/>
                <w:sz w:val="21"/>
                <w:szCs w:val="21"/>
              </w:rPr>
              <w:t>损现象</w:t>
            </w:r>
          </w:p>
        </w:tc>
        <w:tc>
          <w:tcPr>
            <w:tcW w:w="739" w:type="dxa"/>
            <w:vAlign w:val="top"/>
          </w:tcPr>
          <w:p>
            <w:pPr>
              <w:pStyle w:val="7"/>
              <w:spacing w:before="214" w:line="220" w:lineRule="auto"/>
              <w:ind w:left="153"/>
              <w:rPr>
                <w:sz w:val="21"/>
                <w:szCs w:val="21"/>
              </w:rPr>
            </w:pPr>
            <w:r>
              <w:rPr>
                <w:spacing w:val="7"/>
                <w:sz w:val="21"/>
                <w:szCs w:val="21"/>
              </w:rPr>
              <w:t>目视</w:t>
            </w:r>
          </w:p>
        </w:tc>
        <w:tc>
          <w:tcPr>
            <w:tcW w:w="749" w:type="dxa"/>
            <w:vAlign w:val="top"/>
          </w:tcPr>
          <w:p>
            <w:pPr>
              <w:pStyle w:val="7"/>
              <w:spacing w:before="213" w:line="219" w:lineRule="auto"/>
              <w:ind w:left="154"/>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47" w:hRule="atLeast"/>
        </w:trPr>
        <w:tc>
          <w:tcPr>
            <w:tcW w:w="375" w:type="dxa"/>
            <w:vAlign w:val="top"/>
          </w:tcPr>
          <w:p>
            <w:pPr>
              <w:spacing w:line="253" w:lineRule="auto"/>
              <w:rPr>
                <w:rFonts w:ascii="Arial"/>
                <w:sz w:val="21"/>
              </w:rPr>
            </w:pPr>
          </w:p>
          <w:p>
            <w:pPr>
              <w:spacing w:line="254" w:lineRule="auto"/>
              <w:rPr>
                <w:rFonts w:ascii="Arial"/>
                <w:sz w:val="21"/>
              </w:rPr>
            </w:pPr>
          </w:p>
          <w:p>
            <w:pPr>
              <w:pStyle w:val="7"/>
              <w:spacing w:before="68" w:line="183" w:lineRule="auto"/>
              <w:ind w:left="65"/>
              <w:rPr>
                <w:sz w:val="21"/>
                <w:szCs w:val="21"/>
              </w:rPr>
            </w:pPr>
            <w:r>
              <w:rPr>
                <w:sz w:val="21"/>
                <w:szCs w:val="21"/>
              </w:rPr>
              <w:t>3</w:t>
            </w:r>
          </w:p>
        </w:tc>
        <w:tc>
          <w:tcPr>
            <w:tcW w:w="2298" w:type="dxa"/>
            <w:vAlign w:val="top"/>
          </w:tcPr>
          <w:p>
            <w:pPr>
              <w:spacing w:line="454" w:lineRule="auto"/>
              <w:rPr>
                <w:rFonts w:ascii="Arial"/>
                <w:sz w:val="21"/>
              </w:rPr>
            </w:pPr>
          </w:p>
          <w:p>
            <w:pPr>
              <w:pStyle w:val="7"/>
              <w:spacing w:before="68" w:line="220" w:lineRule="auto"/>
              <w:ind w:left="119"/>
              <w:rPr>
                <w:sz w:val="21"/>
                <w:szCs w:val="21"/>
              </w:rPr>
            </w:pPr>
            <w:r>
              <w:rPr>
                <w:spacing w:val="-3"/>
                <w:sz w:val="21"/>
                <w:szCs w:val="21"/>
              </w:rPr>
              <w:t>工况</w:t>
            </w:r>
          </w:p>
        </w:tc>
        <w:tc>
          <w:tcPr>
            <w:tcW w:w="2129" w:type="dxa"/>
            <w:vAlign w:val="top"/>
          </w:tcPr>
          <w:p>
            <w:pPr>
              <w:pStyle w:val="7"/>
              <w:spacing w:before="63" w:line="258" w:lineRule="auto"/>
              <w:ind w:left="112" w:right="102"/>
              <w:jc w:val="both"/>
              <w:rPr>
                <w:sz w:val="21"/>
                <w:szCs w:val="21"/>
              </w:rPr>
            </w:pPr>
            <w:r>
              <w:rPr>
                <w:spacing w:val="-1"/>
                <w:sz w:val="21"/>
                <w:szCs w:val="21"/>
              </w:rPr>
              <w:t>运行工况良好，刮板</w:t>
            </w:r>
            <w:r>
              <w:rPr>
                <w:sz w:val="21"/>
                <w:szCs w:val="21"/>
              </w:rPr>
              <w:t xml:space="preserve"> </w:t>
            </w:r>
            <w:r>
              <w:rPr>
                <w:spacing w:val="1"/>
                <w:sz w:val="21"/>
                <w:szCs w:val="21"/>
              </w:rPr>
              <w:t>链条进入头轮是应啮</w:t>
            </w:r>
            <w:r>
              <w:rPr>
                <w:spacing w:val="4"/>
                <w:sz w:val="21"/>
                <w:szCs w:val="21"/>
              </w:rPr>
              <w:t xml:space="preserve"> </w:t>
            </w:r>
            <w:r>
              <w:rPr>
                <w:spacing w:val="-2"/>
                <w:sz w:val="21"/>
                <w:szCs w:val="21"/>
              </w:rPr>
              <w:t>合正确，不应出现卡</w:t>
            </w:r>
            <w:r>
              <w:rPr>
                <w:spacing w:val="7"/>
                <w:sz w:val="21"/>
                <w:szCs w:val="21"/>
              </w:rPr>
              <w:t xml:space="preserve"> </w:t>
            </w:r>
            <w:r>
              <w:rPr>
                <w:spacing w:val="2"/>
                <w:sz w:val="21"/>
                <w:szCs w:val="21"/>
              </w:rPr>
              <w:t>链、跳链现象。</w:t>
            </w:r>
          </w:p>
        </w:tc>
        <w:tc>
          <w:tcPr>
            <w:tcW w:w="739" w:type="dxa"/>
            <w:vAlign w:val="top"/>
          </w:tcPr>
          <w:p>
            <w:pPr>
              <w:spacing w:line="454" w:lineRule="auto"/>
              <w:rPr>
                <w:rFonts w:ascii="Arial"/>
                <w:sz w:val="21"/>
              </w:rPr>
            </w:pPr>
          </w:p>
          <w:p>
            <w:pPr>
              <w:pStyle w:val="7"/>
              <w:spacing w:before="68" w:line="220" w:lineRule="auto"/>
              <w:ind w:left="153"/>
              <w:rPr>
                <w:sz w:val="21"/>
                <w:szCs w:val="21"/>
              </w:rPr>
            </w:pPr>
            <w:r>
              <w:rPr>
                <w:spacing w:val="7"/>
                <w:sz w:val="21"/>
                <w:szCs w:val="21"/>
              </w:rPr>
              <w:t>目视</w:t>
            </w:r>
          </w:p>
        </w:tc>
        <w:tc>
          <w:tcPr>
            <w:tcW w:w="749" w:type="dxa"/>
            <w:vAlign w:val="top"/>
          </w:tcPr>
          <w:p>
            <w:pPr>
              <w:spacing w:line="453" w:lineRule="auto"/>
              <w:rPr>
                <w:rFonts w:ascii="Arial"/>
                <w:sz w:val="21"/>
              </w:rPr>
            </w:pPr>
          </w:p>
          <w:p>
            <w:pPr>
              <w:pStyle w:val="7"/>
              <w:spacing w:before="69" w:line="219" w:lineRule="auto"/>
              <w:ind w:left="154"/>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trPr>
        <w:tc>
          <w:tcPr>
            <w:tcW w:w="375" w:type="dxa"/>
            <w:vAlign w:val="top"/>
          </w:tcPr>
          <w:p>
            <w:pPr>
              <w:pStyle w:val="7"/>
              <w:spacing w:before="271" w:line="183" w:lineRule="auto"/>
              <w:ind w:left="65"/>
              <w:rPr>
                <w:sz w:val="21"/>
                <w:szCs w:val="21"/>
              </w:rPr>
            </w:pPr>
            <w:r>
              <w:rPr>
                <w:sz w:val="21"/>
                <w:szCs w:val="21"/>
              </w:rPr>
              <w:t>4</w:t>
            </w:r>
          </w:p>
        </w:tc>
        <w:tc>
          <w:tcPr>
            <w:tcW w:w="2298" w:type="dxa"/>
            <w:vAlign w:val="top"/>
          </w:tcPr>
          <w:p>
            <w:pPr>
              <w:pStyle w:val="7"/>
              <w:spacing w:before="217" w:line="219" w:lineRule="auto"/>
              <w:ind w:left="119"/>
              <w:rPr>
                <w:sz w:val="21"/>
                <w:szCs w:val="21"/>
              </w:rPr>
            </w:pPr>
            <w:r>
              <w:rPr>
                <w:spacing w:val="2"/>
                <w:sz w:val="21"/>
                <w:szCs w:val="21"/>
              </w:rPr>
              <w:t>电器线路</w:t>
            </w:r>
          </w:p>
        </w:tc>
        <w:tc>
          <w:tcPr>
            <w:tcW w:w="2129" w:type="dxa"/>
            <w:vAlign w:val="top"/>
          </w:tcPr>
          <w:p>
            <w:pPr>
              <w:pStyle w:val="7"/>
              <w:spacing w:before="68" w:line="233" w:lineRule="auto"/>
              <w:ind w:left="121" w:right="104" w:hanging="9"/>
              <w:rPr>
                <w:sz w:val="21"/>
                <w:szCs w:val="21"/>
              </w:rPr>
            </w:pPr>
            <w:r>
              <w:rPr>
                <w:spacing w:val="1"/>
                <w:sz w:val="21"/>
                <w:szCs w:val="21"/>
              </w:rPr>
              <w:t>线路无破损，无漏电</w:t>
            </w:r>
            <w:r>
              <w:rPr>
                <w:spacing w:val="2"/>
                <w:sz w:val="21"/>
                <w:szCs w:val="21"/>
              </w:rPr>
              <w:t xml:space="preserve"> </w:t>
            </w:r>
            <w:r>
              <w:rPr>
                <w:spacing w:val="-3"/>
                <w:sz w:val="21"/>
                <w:szCs w:val="21"/>
              </w:rPr>
              <w:t>风险</w:t>
            </w:r>
          </w:p>
        </w:tc>
        <w:tc>
          <w:tcPr>
            <w:tcW w:w="739" w:type="dxa"/>
            <w:vAlign w:val="top"/>
          </w:tcPr>
          <w:p>
            <w:pPr>
              <w:pStyle w:val="7"/>
              <w:spacing w:before="218" w:line="220" w:lineRule="auto"/>
              <w:ind w:left="153"/>
              <w:rPr>
                <w:sz w:val="21"/>
                <w:szCs w:val="21"/>
              </w:rPr>
            </w:pPr>
            <w:r>
              <w:rPr>
                <w:spacing w:val="7"/>
                <w:sz w:val="21"/>
                <w:szCs w:val="21"/>
              </w:rPr>
              <w:t>目视</w:t>
            </w:r>
          </w:p>
        </w:tc>
        <w:tc>
          <w:tcPr>
            <w:tcW w:w="749" w:type="dxa"/>
            <w:vAlign w:val="top"/>
          </w:tcPr>
          <w:p>
            <w:pPr>
              <w:pStyle w:val="7"/>
              <w:spacing w:before="217" w:line="219" w:lineRule="auto"/>
              <w:ind w:left="154"/>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75" w:type="dxa"/>
            <w:vAlign w:val="top"/>
          </w:tcPr>
          <w:p>
            <w:pPr>
              <w:pStyle w:val="7"/>
              <w:spacing w:before="114" w:line="167" w:lineRule="auto"/>
              <w:ind w:left="54"/>
              <w:rPr>
                <w:sz w:val="21"/>
                <w:szCs w:val="21"/>
              </w:rPr>
            </w:pPr>
            <w:r>
              <w:rPr>
                <w:sz w:val="21"/>
                <w:szCs w:val="21"/>
              </w:rPr>
              <w:t>5</w:t>
            </w:r>
          </w:p>
        </w:tc>
        <w:tc>
          <w:tcPr>
            <w:tcW w:w="2298" w:type="dxa"/>
            <w:vAlign w:val="top"/>
          </w:tcPr>
          <w:p>
            <w:pPr>
              <w:pStyle w:val="7"/>
              <w:spacing w:before="58" w:line="216" w:lineRule="auto"/>
              <w:ind w:left="119"/>
              <w:rPr>
                <w:sz w:val="21"/>
                <w:szCs w:val="21"/>
              </w:rPr>
            </w:pPr>
            <w:r>
              <w:rPr>
                <w:spacing w:val="7"/>
                <w:sz w:val="21"/>
                <w:szCs w:val="21"/>
              </w:rPr>
              <w:t>传动</w:t>
            </w:r>
          </w:p>
        </w:tc>
        <w:tc>
          <w:tcPr>
            <w:tcW w:w="2129" w:type="dxa"/>
            <w:vAlign w:val="top"/>
          </w:tcPr>
          <w:p>
            <w:pPr>
              <w:pStyle w:val="7"/>
              <w:spacing w:before="58" w:line="216" w:lineRule="auto"/>
              <w:ind w:left="121"/>
              <w:rPr>
                <w:sz w:val="21"/>
                <w:szCs w:val="21"/>
              </w:rPr>
            </w:pPr>
            <w:r>
              <w:rPr>
                <w:spacing w:val="-2"/>
                <w:sz w:val="21"/>
                <w:szCs w:val="21"/>
              </w:rPr>
              <w:t>转动部件不外露</w:t>
            </w:r>
          </w:p>
        </w:tc>
        <w:tc>
          <w:tcPr>
            <w:tcW w:w="739" w:type="dxa"/>
            <w:vAlign w:val="top"/>
          </w:tcPr>
          <w:p>
            <w:pPr>
              <w:pStyle w:val="7"/>
              <w:spacing w:before="59" w:line="215" w:lineRule="auto"/>
              <w:ind w:left="153"/>
              <w:rPr>
                <w:sz w:val="21"/>
                <w:szCs w:val="21"/>
              </w:rPr>
            </w:pPr>
            <w:r>
              <w:rPr>
                <w:spacing w:val="7"/>
                <w:sz w:val="21"/>
                <w:szCs w:val="21"/>
              </w:rPr>
              <w:t>目视</w:t>
            </w:r>
          </w:p>
        </w:tc>
        <w:tc>
          <w:tcPr>
            <w:tcW w:w="749" w:type="dxa"/>
            <w:vAlign w:val="top"/>
          </w:tcPr>
          <w:p>
            <w:pPr>
              <w:pStyle w:val="7"/>
              <w:spacing w:before="58" w:line="216" w:lineRule="auto"/>
              <w:ind w:left="154"/>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1" w:type="default"/>
          <w:pgSz w:w="16840" w:h="11910"/>
          <w:pgMar w:top="1012" w:right="515" w:bottom="1153" w:left="494" w:header="0" w:footer="951" w:gutter="0"/>
          <w:cols w:space="720" w:num="1"/>
        </w:sectPr>
      </w:pPr>
    </w:p>
    <w:p>
      <w:pPr>
        <w:spacing w:before="32"/>
      </w:pPr>
    </w:p>
    <w:p>
      <w:pPr>
        <w:spacing w:before="32"/>
      </w:pPr>
    </w:p>
    <w:p>
      <w:pPr>
        <w:spacing w:before="31"/>
      </w:pPr>
    </w:p>
    <w:p>
      <w:pPr>
        <w:spacing w:before="31"/>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38"/>
        <w:gridCol w:w="729"/>
        <w:gridCol w:w="759"/>
        <w:gridCol w:w="310"/>
        <w:gridCol w:w="299"/>
        <w:gridCol w:w="320"/>
        <w:gridCol w:w="299"/>
        <w:gridCol w:w="300"/>
        <w:gridCol w:w="300"/>
        <w:gridCol w:w="300"/>
        <w:gridCol w:w="320"/>
        <w:gridCol w:w="299"/>
        <w:gridCol w:w="320"/>
        <w:gridCol w:w="300"/>
        <w:gridCol w:w="300"/>
        <w:gridCol w:w="320"/>
        <w:gridCol w:w="300"/>
        <w:gridCol w:w="310"/>
        <w:gridCol w:w="310"/>
        <w:gridCol w:w="310"/>
        <w:gridCol w:w="300"/>
        <w:gridCol w:w="300"/>
        <w:gridCol w:w="320"/>
        <w:gridCol w:w="300"/>
        <w:gridCol w:w="300"/>
        <w:gridCol w:w="300"/>
        <w:gridCol w:w="320"/>
        <w:gridCol w:w="299"/>
        <w:gridCol w:w="320"/>
        <w:gridCol w:w="300"/>
        <w:gridCol w:w="310"/>
        <w:gridCol w:w="309"/>
        <w:gridCol w:w="31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19" w:type="dxa"/>
            <w:gridSpan w:val="36"/>
            <w:vAlign w:val="top"/>
          </w:tcPr>
          <w:p>
            <w:pPr>
              <w:pStyle w:val="7"/>
              <w:spacing w:before="105" w:line="218" w:lineRule="auto"/>
              <w:ind w:left="595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79" w:line="217" w:lineRule="auto"/>
              <w:ind w:left="16"/>
            </w:pPr>
            <w:r>
              <w:rPr>
                <w:spacing w:val="-2"/>
              </w:rPr>
              <w:t>风 险 点</w:t>
            </w:r>
          </w:p>
        </w:tc>
        <w:tc>
          <w:tcPr>
            <w:tcW w:w="4436" w:type="dxa"/>
            <w:gridSpan w:val="2"/>
            <w:vAlign w:val="top"/>
          </w:tcPr>
          <w:p>
            <w:pPr>
              <w:spacing w:line="287" w:lineRule="auto"/>
              <w:rPr>
                <w:rFonts w:ascii="Arial"/>
                <w:sz w:val="21"/>
              </w:rPr>
            </w:pPr>
          </w:p>
          <w:p>
            <w:pPr>
              <w:pStyle w:val="7"/>
              <w:spacing w:before="72" w:line="219" w:lineRule="auto"/>
              <w:ind w:left="1710"/>
            </w:pPr>
            <w:r>
              <w:rPr>
                <w:spacing w:val="2"/>
              </w:rPr>
              <w:t>圆筒初清筛</w:t>
            </w:r>
          </w:p>
        </w:tc>
        <w:tc>
          <w:tcPr>
            <w:tcW w:w="1488" w:type="dxa"/>
            <w:gridSpan w:val="2"/>
            <w:vAlign w:val="top"/>
          </w:tcPr>
          <w:p>
            <w:pPr>
              <w:spacing w:line="284" w:lineRule="auto"/>
              <w:rPr>
                <w:rFonts w:ascii="Arial"/>
                <w:sz w:val="21"/>
              </w:rPr>
            </w:pPr>
          </w:p>
          <w:p>
            <w:pPr>
              <w:pStyle w:val="7"/>
              <w:spacing w:before="72" w:line="219" w:lineRule="auto"/>
              <w:ind w:left="287"/>
            </w:pPr>
            <w:r>
              <w:rPr>
                <w:b/>
                <w:bCs/>
                <w:spacing w:val="-5"/>
              </w:rPr>
              <w:t>风险等级</w:t>
            </w:r>
          </w:p>
        </w:tc>
        <w:tc>
          <w:tcPr>
            <w:tcW w:w="929" w:type="dxa"/>
            <w:gridSpan w:val="3"/>
            <w:shd w:val="clear" w:color="auto" w:fill="0000FB"/>
            <w:vAlign w:val="top"/>
          </w:tcPr>
          <w:p>
            <w:pPr>
              <w:pStyle w:val="7"/>
              <w:spacing w:before="22" w:line="889" w:lineRule="exact"/>
              <w:ind w:firstLine="25"/>
            </w:pPr>
            <w:r>
              <w:rPr>
                <w:position w:val="-17"/>
              </w:rPr>
              <w:pict>
                <v:group id="_x0000_s1070" o:spid="_x0000_s1070" o:spt="203" style="height:44.5pt;width:43.5pt;" coordsize="870,890">
                  <o:lock v:ext="edit"/>
                  <v:shape id="_x0000_s1071" o:spid="_x0000_s1071" o:spt="75" type="#_x0000_t75" style="position:absolute;left:0;top:0;height:890;width:870;" filled="f" stroked="f" coordsize="21600,21600">
                    <v:path/>
                    <v:fill on="f" focussize="0,0"/>
                    <v:stroke on="f"/>
                    <v:imagedata r:id="rId219" o:title=""/>
                    <o:lock v:ext="edit" aspectratio="t"/>
                  </v:shape>
                  <v:shape id="_x0000_s1072" o:spid="_x0000_s1072" o:spt="202" type="#_x0000_t202" style="position:absolute;left:-20;top:-20;height:930;width:910;" filled="f" stroked="f" coordsize="21600,21600">
                    <v:path/>
                    <v:fill on="f" focussize="0,0"/>
                    <v:stroke on="f"/>
                    <v:imagedata o:title=""/>
                    <o:lock v:ext="edit" aspectratio="f"/>
                    <v:textbox inset="0mm,0mm,0mm,0mm">
                      <w:txbxContent>
                        <w:p>
                          <w:pPr>
                            <w:spacing w:line="286" w:lineRule="auto"/>
                            <w:rPr>
                              <w:rFonts w:ascii="Arial"/>
                              <w:sz w:val="21"/>
                            </w:rPr>
                          </w:pPr>
                        </w:p>
                        <w:p>
                          <w:pPr>
                            <w:spacing w:before="71" w:line="220" w:lineRule="auto"/>
                            <w:ind w:left="150"/>
                            <w:rPr>
                              <w:rFonts w:ascii="宋体" w:hAnsi="宋体" w:eastAsia="宋体" w:cs="宋体"/>
                              <w:sz w:val="22"/>
                              <w:szCs w:val="22"/>
                            </w:rPr>
                          </w:pPr>
                          <w:r>
                            <w:rPr>
                              <w:rFonts w:ascii="宋体" w:hAnsi="宋体" w:eastAsia="宋体" w:cs="宋体"/>
                              <w:color w:val="FFFFFF"/>
                              <w:spacing w:val="-2"/>
                              <w:sz w:val="22"/>
                              <w:szCs w:val="22"/>
                            </w:rPr>
                            <w:t>低风险</w:t>
                          </w:r>
                        </w:p>
                      </w:txbxContent>
                    </v:textbox>
                  </v:shape>
                  <w10:wrap type="none"/>
                  <w10:anchorlock/>
                </v:group>
              </w:pict>
            </w:r>
          </w:p>
        </w:tc>
        <w:tc>
          <w:tcPr>
            <w:tcW w:w="899" w:type="dxa"/>
            <w:gridSpan w:val="3"/>
            <w:vAlign w:val="top"/>
          </w:tcPr>
          <w:p>
            <w:pPr>
              <w:pStyle w:val="7"/>
              <w:spacing w:before="177" w:line="253" w:lineRule="auto"/>
              <w:ind w:left="340" w:right="101" w:hanging="220"/>
            </w:pPr>
            <w:r>
              <w:rPr>
                <w:b/>
                <w:bCs/>
              </w:rPr>
              <w:t>管控级</w:t>
            </w:r>
            <w:r>
              <w:t xml:space="preserve"> </w:t>
            </w:r>
            <w:r>
              <w:rPr>
                <w:b/>
                <w:bCs/>
                <w:spacing w:val="-3"/>
              </w:rPr>
              <w:t>别</w:t>
            </w:r>
          </w:p>
        </w:tc>
        <w:tc>
          <w:tcPr>
            <w:tcW w:w="919" w:type="dxa"/>
            <w:gridSpan w:val="3"/>
            <w:vAlign w:val="top"/>
          </w:tcPr>
          <w:p>
            <w:pPr>
              <w:spacing w:line="288" w:lineRule="auto"/>
              <w:rPr>
                <w:rFonts w:ascii="Arial"/>
                <w:sz w:val="21"/>
              </w:rPr>
            </w:pPr>
          </w:p>
          <w:p>
            <w:pPr>
              <w:pStyle w:val="7"/>
              <w:spacing w:before="72" w:line="220" w:lineRule="auto"/>
              <w:ind w:left="248"/>
            </w:pPr>
            <w:r>
              <w:rPr>
                <w:spacing w:val="4"/>
              </w:rPr>
              <w:t>岗位</w:t>
            </w:r>
          </w:p>
        </w:tc>
        <w:tc>
          <w:tcPr>
            <w:tcW w:w="920" w:type="dxa"/>
            <w:gridSpan w:val="3"/>
            <w:vAlign w:val="top"/>
          </w:tcPr>
          <w:p>
            <w:pPr>
              <w:pStyle w:val="7"/>
              <w:spacing w:before="188" w:line="219" w:lineRule="auto"/>
              <w:ind w:left="132"/>
            </w:pPr>
            <w:r>
              <w:rPr>
                <w:b/>
                <w:bCs/>
                <w:spacing w:val="-5"/>
              </w:rPr>
              <w:t>风险辨</w:t>
            </w:r>
          </w:p>
          <w:p>
            <w:pPr>
              <w:pStyle w:val="7"/>
              <w:spacing w:before="82" w:line="222" w:lineRule="auto"/>
              <w:ind w:left="242"/>
            </w:pPr>
            <w:r>
              <w:rPr>
                <w:b/>
                <w:bCs/>
                <w:spacing w:val="-5"/>
              </w:rPr>
              <w:t>识人</w:t>
            </w:r>
          </w:p>
        </w:tc>
        <w:tc>
          <w:tcPr>
            <w:tcW w:w="930" w:type="dxa"/>
            <w:gridSpan w:val="3"/>
            <w:vAlign w:val="top"/>
          </w:tcPr>
          <w:p>
            <w:pPr>
              <w:pStyle w:val="7"/>
              <w:spacing w:before="191" w:line="268" w:lineRule="auto"/>
              <w:ind w:left="348" w:right="118" w:hanging="220"/>
            </w:pPr>
            <w:r>
              <w:rPr>
                <w:spacing w:val="4"/>
              </w:rPr>
              <w:t>岗位职</w:t>
            </w:r>
            <w:r>
              <w:t xml:space="preserve"> 工</w:t>
            </w:r>
          </w:p>
        </w:tc>
        <w:tc>
          <w:tcPr>
            <w:tcW w:w="620" w:type="dxa"/>
            <w:gridSpan w:val="2"/>
            <w:textDirection w:val="tbRlV"/>
            <w:vAlign w:val="top"/>
          </w:tcPr>
          <w:p>
            <w:pPr>
              <w:pStyle w:val="7"/>
              <w:spacing w:before="211" w:line="216" w:lineRule="auto"/>
              <w:ind w:left="23"/>
            </w:pPr>
            <w:r>
              <w:t>巡</w:t>
            </w:r>
            <w:r>
              <w:rPr>
                <w:spacing w:val="-8"/>
              </w:rPr>
              <w:t xml:space="preserve"> </w:t>
            </w:r>
            <w:r>
              <w:t>检</w:t>
            </w:r>
            <w:r>
              <w:rPr>
                <w:spacing w:val="-8"/>
              </w:rPr>
              <w:t xml:space="preserve"> </w:t>
            </w:r>
            <w:r>
              <w:t>人</w:t>
            </w:r>
          </w:p>
        </w:tc>
        <w:tc>
          <w:tcPr>
            <w:tcW w:w="1220" w:type="dxa"/>
            <w:gridSpan w:val="4"/>
            <w:vAlign w:val="top"/>
          </w:tcPr>
          <w:p>
            <w:pPr>
              <w:rPr>
                <w:rFonts w:ascii="Arial"/>
                <w:sz w:val="21"/>
              </w:rPr>
            </w:pPr>
          </w:p>
        </w:tc>
        <w:tc>
          <w:tcPr>
            <w:tcW w:w="920" w:type="dxa"/>
            <w:gridSpan w:val="3"/>
            <w:vAlign w:val="top"/>
          </w:tcPr>
          <w:p>
            <w:pPr>
              <w:pStyle w:val="7"/>
              <w:spacing w:before="208"/>
              <w:ind w:left="352" w:right="84" w:hanging="220"/>
            </w:pPr>
            <w:r>
              <w:rPr>
                <w:b/>
                <w:bCs/>
                <w:spacing w:val="8"/>
              </w:rPr>
              <w:t>巡检日</w:t>
            </w:r>
            <w:r>
              <w:rPr>
                <w:spacing w:val="1"/>
              </w:rPr>
              <w:t xml:space="preserve"> </w:t>
            </w:r>
            <w:r>
              <w:rPr>
                <w:b/>
                <w:bCs/>
                <w:spacing w:val="-3"/>
              </w:rPr>
              <w:t>期</w:t>
            </w:r>
          </w:p>
        </w:tc>
        <w:tc>
          <w:tcPr>
            <w:tcW w:w="2163"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80" w:line="217" w:lineRule="auto"/>
              <w:jc w:val="right"/>
            </w:pPr>
            <w:r>
              <w:rPr>
                <w:spacing w:val="-7"/>
              </w:rPr>
              <w:t>序</w:t>
            </w:r>
            <w:r>
              <w:rPr>
                <w:spacing w:val="82"/>
              </w:rPr>
              <w:t xml:space="preserve"> </w:t>
            </w:r>
            <w:r>
              <w:rPr>
                <w:spacing w:val="-7"/>
              </w:rPr>
              <w:t>号</w:t>
            </w:r>
          </w:p>
        </w:tc>
        <w:tc>
          <w:tcPr>
            <w:tcW w:w="2298" w:type="dxa"/>
            <w:vAlign w:val="top"/>
          </w:tcPr>
          <w:p>
            <w:pPr>
              <w:pStyle w:val="7"/>
              <w:spacing w:before="200" w:line="219" w:lineRule="auto"/>
              <w:ind w:left="133"/>
            </w:pPr>
            <w:r>
              <w:rPr>
                <w:b/>
                <w:bCs/>
                <w:spacing w:val="1"/>
              </w:rPr>
              <w:t>作业步骤/检查项目</w:t>
            </w:r>
          </w:p>
        </w:tc>
        <w:tc>
          <w:tcPr>
            <w:tcW w:w="2138" w:type="dxa"/>
            <w:vAlign w:val="top"/>
          </w:tcPr>
          <w:p>
            <w:pPr>
              <w:pStyle w:val="7"/>
              <w:spacing w:before="200" w:line="219" w:lineRule="auto"/>
              <w:ind w:left="235"/>
            </w:pPr>
            <w:r>
              <w:rPr>
                <w:b/>
                <w:bCs/>
                <w:spacing w:val="-4"/>
              </w:rPr>
              <w:t>危险源/检查标准</w:t>
            </w:r>
          </w:p>
        </w:tc>
        <w:tc>
          <w:tcPr>
            <w:tcW w:w="729" w:type="dxa"/>
            <w:vAlign w:val="top"/>
          </w:tcPr>
          <w:p>
            <w:pPr>
              <w:pStyle w:val="7"/>
              <w:spacing w:before="42" w:line="319" w:lineRule="exact"/>
              <w:ind w:left="137"/>
            </w:pPr>
            <w:r>
              <w:rPr>
                <w:b/>
                <w:bCs/>
                <w:spacing w:val="-5"/>
                <w:position w:val="7"/>
              </w:rPr>
              <w:t>排查</w:t>
            </w:r>
          </w:p>
          <w:p>
            <w:pPr>
              <w:pStyle w:val="7"/>
              <w:spacing w:line="207" w:lineRule="auto"/>
              <w:ind w:left="137"/>
            </w:pPr>
            <w:r>
              <w:rPr>
                <w:b/>
                <w:bCs/>
                <w:spacing w:val="-5"/>
              </w:rPr>
              <w:t>方法</w:t>
            </w:r>
          </w:p>
        </w:tc>
        <w:tc>
          <w:tcPr>
            <w:tcW w:w="759" w:type="dxa"/>
            <w:vAlign w:val="top"/>
          </w:tcPr>
          <w:p>
            <w:pPr>
              <w:pStyle w:val="7"/>
              <w:spacing w:before="42" w:line="318" w:lineRule="exact"/>
              <w:ind w:left="158"/>
            </w:pPr>
            <w:r>
              <w:rPr>
                <w:b/>
                <w:bCs/>
                <w:spacing w:val="-5"/>
                <w:position w:val="6"/>
              </w:rPr>
              <w:t>排查</w:t>
            </w:r>
          </w:p>
          <w:p>
            <w:pPr>
              <w:pStyle w:val="7"/>
              <w:spacing w:line="208" w:lineRule="auto"/>
              <w:ind w:left="158"/>
            </w:pPr>
            <w:r>
              <w:rPr>
                <w:b/>
                <w:bCs/>
                <w:spacing w:val="-5"/>
              </w:rPr>
              <w:t>周期</w:t>
            </w:r>
          </w:p>
        </w:tc>
        <w:tc>
          <w:tcPr>
            <w:tcW w:w="310" w:type="dxa"/>
            <w:vAlign w:val="top"/>
          </w:tcPr>
          <w:p>
            <w:pPr>
              <w:pStyle w:val="7"/>
              <w:spacing w:before="258" w:line="184" w:lineRule="auto"/>
              <w:ind w:left="76"/>
            </w:pPr>
            <w:r>
              <w:t>1</w:t>
            </w:r>
          </w:p>
        </w:tc>
        <w:tc>
          <w:tcPr>
            <w:tcW w:w="299" w:type="dxa"/>
            <w:vAlign w:val="top"/>
          </w:tcPr>
          <w:p>
            <w:pPr>
              <w:pStyle w:val="7"/>
              <w:spacing w:before="259" w:line="183" w:lineRule="auto"/>
              <w:ind w:left="49"/>
            </w:pPr>
            <w:r>
              <w:rPr>
                <w:b/>
                <w:bCs/>
                <w:spacing w:val="-3"/>
              </w:rPr>
              <w:t>2</w:t>
            </w:r>
          </w:p>
        </w:tc>
        <w:tc>
          <w:tcPr>
            <w:tcW w:w="320" w:type="dxa"/>
            <w:vAlign w:val="top"/>
          </w:tcPr>
          <w:p>
            <w:pPr>
              <w:pStyle w:val="7"/>
              <w:spacing w:before="258" w:line="183" w:lineRule="auto"/>
              <w:ind w:left="60"/>
            </w:pPr>
            <w:r>
              <w:rPr>
                <w:b/>
                <w:bCs/>
                <w:spacing w:val="-3"/>
              </w:rPr>
              <w:t>3</w:t>
            </w:r>
          </w:p>
        </w:tc>
        <w:tc>
          <w:tcPr>
            <w:tcW w:w="299" w:type="dxa"/>
            <w:vAlign w:val="top"/>
          </w:tcPr>
          <w:p>
            <w:pPr>
              <w:pStyle w:val="7"/>
              <w:spacing w:before="259" w:line="183" w:lineRule="auto"/>
              <w:ind w:left="70"/>
            </w:pPr>
            <w:r>
              <w:rPr>
                <w:b/>
                <w:bCs/>
                <w:spacing w:val="-3"/>
              </w:rPr>
              <w:t>4</w:t>
            </w:r>
          </w:p>
        </w:tc>
        <w:tc>
          <w:tcPr>
            <w:tcW w:w="300" w:type="dxa"/>
            <w:vAlign w:val="top"/>
          </w:tcPr>
          <w:p>
            <w:pPr>
              <w:pStyle w:val="7"/>
              <w:spacing w:before="259" w:line="182" w:lineRule="auto"/>
              <w:ind w:left="71"/>
            </w:pPr>
            <w:r>
              <w:rPr>
                <w:b/>
                <w:bCs/>
                <w:spacing w:val="-3"/>
              </w:rPr>
              <w:t>5</w:t>
            </w:r>
          </w:p>
        </w:tc>
        <w:tc>
          <w:tcPr>
            <w:tcW w:w="300" w:type="dxa"/>
            <w:vAlign w:val="top"/>
          </w:tcPr>
          <w:p>
            <w:pPr>
              <w:pStyle w:val="7"/>
              <w:spacing w:before="258" w:line="183" w:lineRule="auto"/>
              <w:ind w:left="91"/>
            </w:pPr>
            <w:r>
              <w:rPr>
                <w:b/>
                <w:bCs/>
                <w:spacing w:val="-3"/>
              </w:rPr>
              <w:t>6</w:t>
            </w:r>
          </w:p>
        </w:tc>
        <w:tc>
          <w:tcPr>
            <w:tcW w:w="300" w:type="dxa"/>
            <w:vAlign w:val="top"/>
          </w:tcPr>
          <w:p>
            <w:pPr>
              <w:pStyle w:val="7"/>
              <w:spacing w:before="259" w:line="182" w:lineRule="auto"/>
              <w:ind w:left="101"/>
            </w:pPr>
            <w:r>
              <w:rPr>
                <w:b/>
                <w:bCs/>
                <w:spacing w:val="-3"/>
              </w:rPr>
              <w:t>7</w:t>
            </w:r>
          </w:p>
        </w:tc>
        <w:tc>
          <w:tcPr>
            <w:tcW w:w="320" w:type="dxa"/>
            <w:vAlign w:val="top"/>
          </w:tcPr>
          <w:p>
            <w:pPr>
              <w:pStyle w:val="7"/>
              <w:spacing w:before="258" w:line="183" w:lineRule="auto"/>
              <w:ind w:left="101"/>
            </w:pPr>
            <w:r>
              <w:rPr>
                <w:b/>
                <w:bCs/>
                <w:spacing w:val="-3"/>
              </w:rPr>
              <w:t>8</w:t>
            </w:r>
          </w:p>
        </w:tc>
        <w:tc>
          <w:tcPr>
            <w:tcW w:w="299" w:type="dxa"/>
            <w:vAlign w:val="top"/>
          </w:tcPr>
          <w:p>
            <w:pPr>
              <w:pStyle w:val="7"/>
              <w:spacing w:before="258" w:line="183" w:lineRule="auto"/>
              <w:ind w:left="81"/>
            </w:pPr>
            <w:r>
              <w:rPr>
                <w:b/>
                <w:bCs/>
                <w:spacing w:val="-3"/>
              </w:rPr>
              <w:t>9</w:t>
            </w:r>
          </w:p>
        </w:tc>
        <w:tc>
          <w:tcPr>
            <w:tcW w:w="320" w:type="dxa"/>
            <w:vAlign w:val="top"/>
          </w:tcPr>
          <w:p>
            <w:pPr>
              <w:pStyle w:val="7"/>
              <w:spacing w:before="148" w:line="184" w:lineRule="auto"/>
              <w:ind w:left="99"/>
            </w:pPr>
            <w:r>
              <w:t>1</w:t>
            </w:r>
          </w:p>
          <w:p>
            <w:pPr>
              <w:pStyle w:val="7"/>
              <w:spacing w:before="80" w:line="161" w:lineRule="exact"/>
              <w:ind w:left="102"/>
            </w:pPr>
            <w:r>
              <w:rPr>
                <w:b/>
                <w:bCs/>
                <w:spacing w:val="-3"/>
                <w:position w:val="-3"/>
              </w:rPr>
              <w:t>0</w:t>
            </w:r>
          </w:p>
        </w:tc>
        <w:tc>
          <w:tcPr>
            <w:tcW w:w="300" w:type="dxa"/>
            <w:vAlign w:val="top"/>
          </w:tcPr>
          <w:p>
            <w:pPr>
              <w:pStyle w:val="7"/>
              <w:spacing w:before="138" w:line="184" w:lineRule="auto"/>
              <w:ind w:left="89"/>
            </w:pPr>
            <w:r>
              <w:t>1</w:t>
            </w:r>
          </w:p>
          <w:p>
            <w:pPr>
              <w:pStyle w:val="7"/>
              <w:spacing w:before="71" w:line="180" w:lineRule="exact"/>
              <w:ind w:left="89"/>
            </w:pPr>
            <w:r>
              <w:rPr>
                <w:position w:val="-2"/>
              </w:rPr>
              <w:t>1</w:t>
            </w:r>
          </w:p>
        </w:tc>
        <w:tc>
          <w:tcPr>
            <w:tcW w:w="300" w:type="dxa"/>
            <w:vAlign w:val="top"/>
          </w:tcPr>
          <w:p>
            <w:pPr>
              <w:pStyle w:val="7"/>
              <w:spacing w:before="138" w:line="184" w:lineRule="auto"/>
              <w:ind w:left="88"/>
            </w:pPr>
            <w:r>
              <w:t>1</w:t>
            </w:r>
          </w:p>
          <w:p>
            <w:pPr>
              <w:pStyle w:val="7"/>
              <w:spacing w:before="61" w:line="159" w:lineRule="auto"/>
              <w:ind w:left="92"/>
            </w:pPr>
            <w:r>
              <w:rPr>
                <w:b/>
                <w:bCs/>
                <w:spacing w:val="-3"/>
              </w:rPr>
              <w:t>2</w:t>
            </w:r>
          </w:p>
        </w:tc>
        <w:tc>
          <w:tcPr>
            <w:tcW w:w="320" w:type="dxa"/>
            <w:vAlign w:val="top"/>
          </w:tcPr>
          <w:p>
            <w:pPr>
              <w:pStyle w:val="7"/>
              <w:spacing w:before="118" w:line="184" w:lineRule="auto"/>
              <w:ind w:left="98"/>
            </w:pPr>
            <w:r>
              <w:t>1</w:t>
            </w:r>
          </w:p>
          <w:p>
            <w:pPr>
              <w:pStyle w:val="7"/>
              <w:spacing w:before="70" w:line="168" w:lineRule="auto"/>
              <w:ind w:left="102"/>
            </w:pPr>
            <w:r>
              <w:rPr>
                <w:b/>
                <w:bCs/>
                <w:spacing w:val="-3"/>
              </w:rPr>
              <w:t>3</w:t>
            </w:r>
          </w:p>
        </w:tc>
        <w:tc>
          <w:tcPr>
            <w:tcW w:w="300" w:type="dxa"/>
            <w:vAlign w:val="top"/>
          </w:tcPr>
          <w:p>
            <w:pPr>
              <w:pStyle w:val="7"/>
              <w:spacing w:before="148" w:line="184" w:lineRule="auto"/>
              <w:ind w:left="89"/>
            </w:pPr>
            <w:r>
              <w:t>1</w:t>
            </w:r>
          </w:p>
          <w:p>
            <w:pPr>
              <w:pStyle w:val="7"/>
              <w:spacing w:before="61" w:line="180" w:lineRule="exact"/>
              <w:ind w:left="92"/>
            </w:pPr>
            <w:r>
              <w:rPr>
                <w:b/>
                <w:bCs/>
                <w:spacing w:val="-3"/>
                <w:position w:val="-2"/>
              </w:rPr>
              <w:t>4</w:t>
            </w:r>
          </w:p>
        </w:tc>
        <w:tc>
          <w:tcPr>
            <w:tcW w:w="310" w:type="dxa"/>
            <w:vAlign w:val="top"/>
          </w:tcPr>
          <w:p>
            <w:pPr>
              <w:pStyle w:val="7"/>
              <w:spacing w:before="148" w:line="184" w:lineRule="auto"/>
              <w:ind w:left="99"/>
            </w:pPr>
            <w:r>
              <w:t>1</w:t>
            </w:r>
          </w:p>
          <w:p>
            <w:pPr>
              <w:pStyle w:val="7"/>
              <w:spacing w:before="42" w:line="167" w:lineRule="auto"/>
              <w:ind w:left="102"/>
            </w:pPr>
            <w:r>
              <w:rPr>
                <w:b/>
                <w:bCs/>
                <w:spacing w:val="-3"/>
              </w:rPr>
              <w:t>5</w:t>
            </w:r>
          </w:p>
        </w:tc>
        <w:tc>
          <w:tcPr>
            <w:tcW w:w="310" w:type="dxa"/>
            <w:vAlign w:val="top"/>
          </w:tcPr>
          <w:p>
            <w:pPr>
              <w:pStyle w:val="7"/>
              <w:spacing w:before="148" w:line="184" w:lineRule="auto"/>
              <w:ind w:left="99"/>
            </w:pPr>
            <w:r>
              <w:t>1</w:t>
            </w:r>
          </w:p>
          <w:p>
            <w:pPr>
              <w:pStyle w:val="7"/>
              <w:spacing w:before="60" w:line="181" w:lineRule="exact"/>
              <w:ind w:left="102"/>
            </w:pPr>
            <w:r>
              <w:rPr>
                <w:b/>
                <w:bCs/>
                <w:spacing w:val="-3"/>
                <w:position w:val="-2"/>
              </w:rPr>
              <w:t>6</w:t>
            </w:r>
          </w:p>
        </w:tc>
        <w:tc>
          <w:tcPr>
            <w:tcW w:w="310" w:type="dxa"/>
            <w:vAlign w:val="top"/>
          </w:tcPr>
          <w:p>
            <w:pPr>
              <w:pStyle w:val="7"/>
              <w:spacing w:before="108" w:line="184" w:lineRule="auto"/>
              <w:ind w:left="99"/>
            </w:pPr>
            <w:r>
              <w:t>1</w:t>
            </w:r>
          </w:p>
          <w:p>
            <w:pPr>
              <w:pStyle w:val="7"/>
              <w:spacing w:before="82" w:line="167" w:lineRule="auto"/>
              <w:ind w:left="102"/>
            </w:pPr>
            <w:r>
              <w:rPr>
                <w:b/>
                <w:bCs/>
                <w:spacing w:val="-3"/>
              </w:rPr>
              <w:t>7</w:t>
            </w:r>
          </w:p>
        </w:tc>
        <w:tc>
          <w:tcPr>
            <w:tcW w:w="300" w:type="dxa"/>
            <w:vAlign w:val="top"/>
          </w:tcPr>
          <w:p>
            <w:pPr>
              <w:pStyle w:val="7"/>
              <w:spacing w:before="148" w:line="184" w:lineRule="auto"/>
              <w:ind w:left="88"/>
            </w:pPr>
            <w:r>
              <w:t>1</w:t>
            </w:r>
          </w:p>
          <w:p>
            <w:pPr>
              <w:pStyle w:val="7"/>
              <w:spacing w:before="40" w:line="168" w:lineRule="auto"/>
              <w:ind w:left="92"/>
            </w:pPr>
            <w:r>
              <w:rPr>
                <w:b/>
                <w:bCs/>
                <w:spacing w:val="-3"/>
              </w:rPr>
              <w:t>8</w:t>
            </w:r>
          </w:p>
        </w:tc>
        <w:tc>
          <w:tcPr>
            <w:tcW w:w="300" w:type="dxa"/>
            <w:vAlign w:val="top"/>
          </w:tcPr>
          <w:p>
            <w:pPr>
              <w:pStyle w:val="7"/>
              <w:spacing w:before="138" w:line="184" w:lineRule="auto"/>
              <w:ind w:left="89"/>
            </w:pPr>
            <w:r>
              <w:t>1</w:t>
            </w:r>
          </w:p>
          <w:p>
            <w:pPr>
              <w:pStyle w:val="7"/>
              <w:spacing w:before="70" w:line="181" w:lineRule="exact"/>
              <w:ind w:left="92"/>
            </w:pPr>
            <w:r>
              <w:rPr>
                <w:b/>
                <w:bCs/>
                <w:spacing w:val="-3"/>
                <w:position w:val="-2"/>
              </w:rPr>
              <w:t>9</w:t>
            </w:r>
          </w:p>
        </w:tc>
        <w:tc>
          <w:tcPr>
            <w:tcW w:w="320" w:type="dxa"/>
            <w:vAlign w:val="top"/>
          </w:tcPr>
          <w:p>
            <w:pPr>
              <w:pStyle w:val="7"/>
              <w:spacing w:before="109" w:line="183" w:lineRule="auto"/>
              <w:ind w:left="102"/>
            </w:pPr>
            <w:r>
              <w:rPr>
                <w:b/>
                <w:bCs/>
                <w:spacing w:val="-3"/>
              </w:rPr>
              <w:t>2</w:t>
            </w:r>
          </w:p>
          <w:p>
            <w:pPr>
              <w:pStyle w:val="7"/>
              <w:spacing w:before="110" w:line="171" w:lineRule="exact"/>
              <w:ind w:left="102"/>
            </w:pPr>
            <w:r>
              <w:rPr>
                <w:b/>
                <w:bCs/>
                <w:spacing w:val="-3"/>
                <w:position w:val="-3"/>
              </w:rPr>
              <w:t>0</w:t>
            </w:r>
          </w:p>
        </w:tc>
        <w:tc>
          <w:tcPr>
            <w:tcW w:w="300" w:type="dxa"/>
            <w:textDirection w:val="tbRlV"/>
            <w:vAlign w:val="top"/>
          </w:tcPr>
          <w:p>
            <w:pPr>
              <w:pStyle w:val="7"/>
              <w:spacing w:before="36" w:line="237" w:lineRule="auto"/>
              <w:ind w:left="463"/>
              <w:rPr>
                <w:sz w:val="14"/>
                <w:szCs w:val="14"/>
              </w:rPr>
            </w:pPr>
            <w:r>
              <w:pict>
                <v:shape id="_x0000_s1073" o:spid="_x0000_s1073" o:spt="202" type="#_x0000_t202" style="position:absolute;left:0pt;margin-left:-9.85pt;margin-top:-1.15pt;height:8.05pt;width:9.05pt;z-index:25170841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line="184" w:lineRule="auto"/>
              <w:rPr>
                <w:sz w:val="21"/>
                <w:szCs w:val="21"/>
              </w:rPr>
            </w:pPr>
            <w:r>
              <w:rPr>
                <w:b/>
                <w:bCs/>
                <w:spacing w:val="8"/>
                <w:sz w:val="21"/>
                <w:szCs w:val="21"/>
              </w:rPr>
              <w:t>22</w:t>
            </w:r>
          </w:p>
        </w:tc>
        <w:tc>
          <w:tcPr>
            <w:tcW w:w="300" w:type="dxa"/>
            <w:vAlign w:val="top"/>
          </w:tcPr>
          <w:p>
            <w:pPr>
              <w:pStyle w:val="7"/>
              <w:spacing w:before="109" w:line="183" w:lineRule="auto"/>
              <w:ind w:left="92"/>
            </w:pPr>
            <w:r>
              <w:rPr>
                <w:b/>
                <w:bCs/>
                <w:spacing w:val="-3"/>
              </w:rPr>
              <w:t>2</w:t>
            </w:r>
          </w:p>
          <w:p>
            <w:pPr>
              <w:pStyle w:val="7"/>
              <w:spacing w:before="70" w:line="177" w:lineRule="auto"/>
              <w:ind w:left="92"/>
            </w:pPr>
            <w:r>
              <w:rPr>
                <w:b/>
                <w:bCs/>
                <w:spacing w:val="-3"/>
              </w:rPr>
              <w:t>3</w:t>
            </w:r>
          </w:p>
        </w:tc>
        <w:tc>
          <w:tcPr>
            <w:tcW w:w="320" w:type="dxa"/>
            <w:vAlign w:val="top"/>
          </w:tcPr>
          <w:p>
            <w:pPr>
              <w:pStyle w:val="7"/>
              <w:spacing w:before="119" w:line="183" w:lineRule="auto"/>
              <w:ind w:left="102"/>
            </w:pPr>
            <w:r>
              <w:rPr>
                <w:b/>
                <w:bCs/>
                <w:spacing w:val="-3"/>
              </w:rPr>
              <w:t>2</w:t>
            </w:r>
          </w:p>
          <w:p>
            <w:pPr>
              <w:pStyle w:val="7"/>
              <w:spacing w:before="31" w:line="183" w:lineRule="auto"/>
              <w:ind w:left="142"/>
            </w:pPr>
            <w:r>
              <w:rPr>
                <w:b/>
                <w:bCs/>
                <w:spacing w:val="-3"/>
              </w:rPr>
              <w:t>4</w:t>
            </w:r>
          </w:p>
        </w:tc>
        <w:tc>
          <w:tcPr>
            <w:tcW w:w="299" w:type="dxa"/>
            <w:textDirection w:val="tbRlV"/>
            <w:vAlign w:val="top"/>
          </w:tcPr>
          <w:p>
            <w:pPr>
              <w:pStyle w:val="7"/>
              <w:spacing w:before="4" w:line="236" w:lineRule="auto"/>
              <w:ind w:left="365"/>
              <w:rPr>
                <w:sz w:val="14"/>
                <w:szCs w:val="14"/>
              </w:rPr>
            </w:pPr>
            <w:r>
              <w:pict>
                <v:shape id="_x0000_s1074" o:spid="_x0000_s1074" o:spt="202" type="#_x0000_t202" style="position:absolute;left:0pt;margin-left:-8.25pt;margin-top:-0.65pt;height:8.05pt;width:9.05pt;z-index:2517073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20" w:type="dxa"/>
            <w:textDirection w:val="tbRlV"/>
            <w:vAlign w:val="top"/>
          </w:tcPr>
          <w:p>
            <w:pPr>
              <w:pStyle w:val="7"/>
              <w:spacing w:before="34" w:line="236" w:lineRule="auto"/>
              <w:ind w:left="356"/>
              <w:rPr>
                <w:sz w:val="14"/>
                <w:szCs w:val="14"/>
              </w:rPr>
            </w:pPr>
            <w:r>
              <w:pict>
                <v:shape id="_x0000_s1075" o:spid="_x0000_s1075" o:spt="202" type="#_x0000_t202" style="position:absolute;left:0pt;margin-left:-9.75pt;margin-top:-0.15pt;height:8.05pt;width:9.05pt;z-index:25170636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14" w:line="236" w:lineRule="auto"/>
              <w:ind w:left="355"/>
              <w:rPr>
                <w:sz w:val="14"/>
                <w:szCs w:val="14"/>
              </w:rPr>
            </w:pPr>
            <w:r>
              <w:pict>
                <v:shape id="_x0000_s1076" o:spid="_x0000_s1076" o:spt="202" type="#_x0000_t202" style="position:absolute;left:0pt;margin-left:-8.75pt;margin-top:-0.15pt;height:8.05pt;width:9.05pt;z-index:25170944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10" w:type="dxa"/>
            <w:vAlign w:val="top"/>
          </w:tcPr>
          <w:p>
            <w:pPr>
              <w:pStyle w:val="7"/>
              <w:spacing w:before="119" w:line="183" w:lineRule="auto"/>
              <w:ind w:left="103"/>
            </w:pPr>
            <w:r>
              <w:rPr>
                <w:b/>
                <w:bCs/>
                <w:spacing w:val="-3"/>
              </w:rPr>
              <w:t>2</w:t>
            </w:r>
          </w:p>
          <w:p>
            <w:pPr>
              <w:pStyle w:val="7"/>
              <w:spacing w:before="90" w:line="181" w:lineRule="exact"/>
              <w:ind w:left="103"/>
            </w:pPr>
            <w:r>
              <w:rPr>
                <w:b/>
                <w:bCs/>
                <w:spacing w:val="-3"/>
                <w:position w:val="-2"/>
              </w:rPr>
              <w:t>8</w:t>
            </w:r>
          </w:p>
        </w:tc>
        <w:tc>
          <w:tcPr>
            <w:tcW w:w="309" w:type="dxa"/>
            <w:vAlign w:val="top"/>
          </w:tcPr>
          <w:p>
            <w:pPr>
              <w:pStyle w:val="7"/>
              <w:spacing w:before="109" w:line="183" w:lineRule="auto"/>
              <w:ind w:left="103"/>
            </w:pPr>
            <w:r>
              <w:rPr>
                <w:b/>
                <w:bCs/>
                <w:spacing w:val="-3"/>
              </w:rPr>
              <w:t>2</w:t>
            </w:r>
          </w:p>
          <w:p>
            <w:pPr>
              <w:pStyle w:val="7"/>
              <w:spacing w:before="100" w:line="181" w:lineRule="exact"/>
              <w:ind w:left="103"/>
            </w:pPr>
            <w:r>
              <w:rPr>
                <w:b/>
                <w:bCs/>
                <w:spacing w:val="-3"/>
                <w:position w:val="-2"/>
              </w:rPr>
              <w:t>9</w:t>
            </w:r>
          </w:p>
        </w:tc>
        <w:tc>
          <w:tcPr>
            <w:tcW w:w="310" w:type="dxa"/>
            <w:vAlign w:val="top"/>
          </w:tcPr>
          <w:p>
            <w:pPr>
              <w:pStyle w:val="7"/>
              <w:spacing w:before="138" w:line="183" w:lineRule="auto"/>
              <w:ind w:left="104"/>
            </w:pPr>
            <w:r>
              <w:rPr>
                <w:b/>
                <w:bCs/>
                <w:spacing w:val="-3"/>
              </w:rPr>
              <w:t>3</w:t>
            </w:r>
          </w:p>
          <w:p>
            <w:pPr>
              <w:pStyle w:val="7"/>
              <w:spacing w:before="71" w:line="181" w:lineRule="exact"/>
              <w:ind w:left="104"/>
            </w:pPr>
            <w:r>
              <w:rPr>
                <w:b/>
                <w:bCs/>
                <w:spacing w:val="-3"/>
                <w:position w:val="-2"/>
              </w:rPr>
              <w:t>0</w:t>
            </w:r>
          </w:p>
        </w:tc>
        <w:tc>
          <w:tcPr>
            <w:tcW w:w="315" w:type="dxa"/>
            <w:vAlign w:val="top"/>
          </w:tcPr>
          <w:p>
            <w:pPr>
              <w:pStyle w:val="7"/>
              <w:spacing w:before="138" w:line="183" w:lineRule="auto"/>
              <w:ind w:left="104"/>
            </w:pPr>
            <w:r>
              <w:rPr>
                <w:b/>
                <w:bCs/>
                <w:spacing w:val="-3"/>
              </w:rPr>
              <w:t>3</w:t>
            </w:r>
          </w:p>
          <w:p>
            <w:pPr>
              <w:pStyle w:val="7"/>
              <w:spacing w:before="61" w:line="160" w:lineRule="auto"/>
              <w:ind w:left="101"/>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75" w:type="dxa"/>
            <w:vAlign w:val="top"/>
          </w:tcPr>
          <w:p>
            <w:pPr>
              <w:pStyle w:val="7"/>
              <w:spacing w:before="269" w:line="184" w:lineRule="auto"/>
              <w:ind w:left="125"/>
            </w:pPr>
            <w:r>
              <w:t>1</w:t>
            </w:r>
          </w:p>
        </w:tc>
        <w:tc>
          <w:tcPr>
            <w:tcW w:w="2298" w:type="dxa"/>
            <w:vAlign w:val="top"/>
          </w:tcPr>
          <w:p>
            <w:pPr>
              <w:pStyle w:val="7"/>
              <w:spacing w:before="215" w:line="221" w:lineRule="auto"/>
              <w:ind w:left="130"/>
            </w:pPr>
            <w:r>
              <w:rPr>
                <w:spacing w:val="2"/>
              </w:rPr>
              <w:t>设备主体</w:t>
            </w:r>
          </w:p>
        </w:tc>
        <w:tc>
          <w:tcPr>
            <w:tcW w:w="2138" w:type="dxa"/>
            <w:vAlign w:val="top"/>
          </w:tcPr>
          <w:p>
            <w:pPr>
              <w:pStyle w:val="7"/>
              <w:spacing w:before="63" w:line="237" w:lineRule="auto"/>
              <w:ind w:left="112" w:right="46"/>
            </w:pPr>
            <w:r>
              <w:rPr>
                <w:spacing w:val="-2"/>
              </w:rPr>
              <w:t>完好牢固，无变形受</w:t>
            </w:r>
            <w:r>
              <w:rPr>
                <w:spacing w:val="6"/>
              </w:rPr>
              <w:t xml:space="preserve"> </w:t>
            </w:r>
            <w:r>
              <w:rPr>
                <w:spacing w:val="-2"/>
              </w:rPr>
              <w:t>损现象</w:t>
            </w:r>
          </w:p>
        </w:tc>
        <w:tc>
          <w:tcPr>
            <w:tcW w:w="729" w:type="dxa"/>
            <w:vAlign w:val="top"/>
          </w:tcPr>
          <w:p>
            <w:pPr>
              <w:pStyle w:val="7"/>
              <w:spacing w:before="214" w:line="220" w:lineRule="auto"/>
              <w:ind w:left="133"/>
            </w:pPr>
            <w:r>
              <w:rPr>
                <w:spacing w:val="8"/>
              </w:rPr>
              <w:t>目视</w:t>
            </w:r>
          </w:p>
        </w:tc>
        <w:tc>
          <w:tcPr>
            <w:tcW w:w="759" w:type="dxa"/>
            <w:vAlign w:val="top"/>
          </w:tcPr>
          <w:p>
            <w:pPr>
              <w:pStyle w:val="7"/>
              <w:spacing w:before="214" w:line="219"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75" w:type="dxa"/>
            <w:vAlign w:val="top"/>
          </w:tcPr>
          <w:p>
            <w:pPr>
              <w:pStyle w:val="7"/>
              <w:spacing w:before="102" w:line="177" w:lineRule="exact"/>
              <w:ind w:left="54"/>
            </w:pPr>
            <w:r>
              <w:rPr>
                <w:position w:val="-2"/>
              </w:rPr>
              <w:t>2</w:t>
            </w:r>
          </w:p>
        </w:tc>
        <w:tc>
          <w:tcPr>
            <w:tcW w:w="2298" w:type="dxa"/>
            <w:vAlign w:val="top"/>
          </w:tcPr>
          <w:p>
            <w:pPr>
              <w:pStyle w:val="7"/>
              <w:spacing w:before="45" w:line="196" w:lineRule="auto"/>
              <w:ind w:left="130"/>
            </w:pPr>
            <w:r>
              <w:rPr>
                <w:spacing w:val="7"/>
              </w:rPr>
              <w:t>传动</w:t>
            </w:r>
          </w:p>
        </w:tc>
        <w:tc>
          <w:tcPr>
            <w:tcW w:w="2138" w:type="dxa"/>
            <w:vAlign w:val="top"/>
          </w:tcPr>
          <w:p>
            <w:pPr>
              <w:pStyle w:val="7"/>
              <w:spacing w:before="45" w:line="196" w:lineRule="auto"/>
              <w:ind w:left="112"/>
            </w:pPr>
            <w:r>
              <w:rPr>
                <w:spacing w:val="-2"/>
              </w:rPr>
              <w:t>转动部件不外露</w:t>
            </w:r>
          </w:p>
        </w:tc>
        <w:tc>
          <w:tcPr>
            <w:tcW w:w="729" w:type="dxa"/>
            <w:vAlign w:val="top"/>
          </w:tcPr>
          <w:p>
            <w:pPr>
              <w:pStyle w:val="7"/>
              <w:spacing w:before="46" w:line="195" w:lineRule="auto"/>
              <w:ind w:left="133"/>
            </w:pPr>
            <w:r>
              <w:rPr>
                <w:spacing w:val="8"/>
              </w:rPr>
              <w:t>目视</w:t>
            </w:r>
          </w:p>
        </w:tc>
        <w:tc>
          <w:tcPr>
            <w:tcW w:w="759" w:type="dxa"/>
            <w:vAlign w:val="top"/>
          </w:tcPr>
          <w:p>
            <w:pPr>
              <w:pStyle w:val="7"/>
              <w:spacing w:before="45" w:line="196"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375" w:type="dxa"/>
            <w:vAlign w:val="top"/>
          </w:tcPr>
          <w:p>
            <w:pPr>
              <w:pStyle w:val="7"/>
              <w:spacing w:before="123" w:line="164" w:lineRule="auto"/>
              <w:ind w:left="125"/>
            </w:pPr>
            <w:r>
              <w:t>3</w:t>
            </w:r>
          </w:p>
        </w:tc>
        <w:tc>
          <w:tcPr>
            <w:tcW w:w="2298" w:type="dxa"/>
            <w:vAlign w:val="top"/>
          </w:tcPr>
          <w:p>
            <w:pPr>
              <w:pStyle w:val="7"/>
              <w:spacing w:before="66" w:line="212" w:lineRule="auto"/>
              <w:ind w:left="130"/>
            </w:pPr>
            <w:r>
              <w:rPr>
                <w:spacing w:val="-2"/>
              </w:rPr>
              <w:t>通风除尘装置</w:t>
            </w:r>
          </w:p>
        </w:tc>
        <w:tc>
          <w:tcPr>
            <w:tcW w:w="2138" w:type="dxa"/>
            <w:vAlign w:val="top"/>
          </w:tcPr>
          <w:p>
            <w:pPr>
              <w:pStyle w:val="7"/>
              <w:spacing w:before="66" w:line="212" w:lineRule="auto"/>
              <w:ind w:left="112"/>
            </w:pPr>
            <w:r>
              <w:rPr>
                <w:spacing w:val="-2"/>
              </w:rPr>
              <w:t>无粉尘外溢</w:t>
            </w:r>
          </w:p>
        </w:tc>
        <w:tc>
          <w:tcPr>
            <w:tcW w:w="729" w:type="dxa"/>
            <w:vAlign w:val="top"/>
          </w:tcPr>
          <w:p>
            <w:pPr>
              <w:pStyle w:val="7"/>
              <w:spacing w:before="67" w:line="211" w:lineRule="auto"/>
              <w:ind w:left="133"/>
            </w:pPr>
            <w:r>
              <w:rPr>
                <w:spacing w:val="8"/>
              </w:rPr>
              <w:t>目视</w:t>
            </w:r>
          </w:p>
        </w:tc>
        <w:tc>
          <w:tcPr>
            <w:tcW w:w="759" w:type="dxa"/>
            <w:vAlign w:val="top"/>
          </w:tcPr>
          <w:p>
            <w:pPr>
              <w:pStyle w:val="7"/>
              <w:spacing w:before="66" w:line="212"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75" w:type="dxa"/>
            <w:vAlign w:val="top"/>
          </w:tcPr>
          <w:p>
            <w:pPr>
              <w:pStyle w:val="7"/>
              <w:spacing w:before="264" w:line="183" w:lineRule="auto"/>
              <w:ind w:left="125"/>
            </w:pPr>
            <w:r>
              <w:t>4</w:t>
            </w:r>
          </w:p>
        </w:tc>
        <w:tc>
          <w:tcPr>
            <w:tcW w:w="2298" w:type="dxa"/>
            <w:vAlign w:val="top"/>
          </w:tcPr>
          <w:p>
            <w:pPr>
              <w:pStyle w:val="7"/>
              <w:spacing w:before="208" w:line="219" w:lineRule="auto"/>
              <w:ind w:left="130"/>
            </w:pPr>
            <w:r>
              <w:rPr>
                <w:spacing w:val="2"/>
              </w:rPr>
              <w:t>电气线路</w:t>
            </w:r>
          </w:p>
        </w:tc>
        <w:tc>
          <w:tcPr>
            <w:tcW w:w="2138" w:type="dxa"/>
            <w:vAlign w:val="top"/>
          </w:tcPr>
          <w:p>
            <w:pPr>
              <w:pStyle w:val="7"/>
              <w:spacing w:before="58" w:line="233" w:lineRule="auto"/>
              <w:ind w:left="112" w:right="22"/>
            </w:pPr>
            <w:r>
              <w:rPr>
                <w:spacing w:val="1"/>
              </w:rPr>
              <w:t>线路无破损，无漏电</w:t>
            </w:r>
            <w:r>
              <w:rPr>
                <w:spacing w:val="3"/>
              </w:rPr>
              <w:t xml:space="preserve"> </w:t>
            </w:r>
            <w:r>
              <w:rPr>
                <w:spacing w:val="-3"/>
              </w:rPr>
              <w:t>风险</w:t>
            </w:r>
          </w:p>
        </w:tc>
        <w:tc>
          <w:tcPr>
            <w:tcW w:w="729" w:type="dxa"/>
            <w:vAlign w:val="top"/>
          </w:tcPr>
          <w:p>
            <w:pPr>
              <w:pStyle w:val="7"/>
              <w:spacing w:before="208" w:line="220" w:lineRule="auto"/>
              <w:ind w:left="133"/>
            </w:pPr>
            <w:r>
              <w:rPr>
                <w:spacing w:val="8"/>
              </w:rPr>
              <w:t>目视</w:t>
            </w:r>
          </w:p>
        </w:tc>
        <w:tc>
          <w:tcPr>
            <w:tcW w:w="759" w:type="dxa"/>
            <w:vAlign w:val="top"/>
          </w:tcPr>
          <w:p>
            <w:pPr>
              <w:pStyle w:val="7"/>
              <w:spacing w:before="208" w:line="219"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2" w:type="default"/>
          <w:pgSz w:w="16840" w:h="11910"/>
          <w:pgMar w:top="1012" w:right="515" w:bottom="1153" w:left="494" w:header="0" w:footer="951" w:gutter="0"/>
          <w:cols w:space="720" w:num="1"/>
        </w:sectPr>
      </w:pPr>
    </w:p>
    <w:p>
      <w:pPr>
        <w:spacing w:before="32"/>
      </w:pPr>
    </w:p>
    <w:p>
      <w:pPr>
        <w:spacing w:before="32"/>
      </w:pPr>
    </w:p>
    <w:p>
      <w:pPr>
        <w:spacing w:before="31"/>
      </w:pPr>
    </w:p>
    <w:p>
      <w:pPr>
        <w:spacing w:before="31"/>
      </w:pPr>
    </w:p>
    <w:tbl>
      <w:tblPr>
        <w:tblStyle w:val="6"/>
        <w:tblW w:w="15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49"/>
        <w:gridCol w:w="739"/>
        <w:gridCol w:w="320"/>
        <w:gridCol w:w="299"/>
        <w:gridCol w:w="320"/>
        <w:gridCol w:w="299"/>
        <w:gridCol w:w="300"/>
        <w:gridCol w:w="309"/>
        <w:gridCol w:w="300"/>
        <w:gridCol w:w="320"/>
        <w:gridCol w:w="300"/>
        <w:gridCol w:w="320"/>
        <w:gridCol w:w="299"/>
        <w:gridCol w:w="300"/>
        <w:gridCol w:w="300"/>
        <w:gridCol w:w="300"/>
        <w:gridCol w:w="320"/>
        <w:gridCol w:w="299"/>
        <w:gridCol w:w="310"/>
        <w:gridCol w:w="300"/>
        <w:gridCol w:w="300"/>
        <w:gridCol w:w="320"/>
        <w:gridCol w:w="300"/>
        <w:gridCol w:w="320"/>
        <w:gridCol w:w="300"/>
        <w:gridCol w:w="320"/>
        <w:gridCol w:w="300"/>
        <w:gridCol w:w="310"/>
        <w:gridCol w:w="300"/>
        <w:gridCol w:w="320"/>
        <w:gridCol w:w="300"/>
        <w:gridCol w:w="320"/>
        <w:gridCol w:w="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2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89" w:line="217" w:lineRule="auto"/>
            </w:pPr>
            <w:r>
              <w:rPr>
                <w:spacing w:val="-3"/>
              </w:rPr>
              <w:t>风</w:t>
            </w:r>
            <w:r>
              <w:rPr>
                <w:spacing w:val="27"/>
              </w:rPr>
              <w:t xml:space="preserve"> </w:t>
            </w:r>
            <w:r>
              <w:rPr>
                <w:spacing w:val="-3"/>
              </w:rPr>
              <w:t>险</w:t>
            </w:r>
            <w:r>
              <w:rPr>
                <w:spacing w:val="25"/>
              </w:rPr>
              <w:t xml:space="preserve"> </w:t>
            </w:r>
            <w:r>
              <w:rPr>
                <w:spacing w:val="-3"/>
              </w:rPr>
              <w:t>点</w:t>
            </w:r>
          </w:p>
        </w:tc>
        <w:tc>
          <w:tcPr>
            <w:tcW w:w="4427" w:type="dxa"/>
            <w:gridSpan w:val="2"/>
            <w:vAlign w:val="top"/>
          </w:tcPr>
          <w:p>
            <w:pPr>
              <w:spacing w:line="287" w:lineRule="auto"/>
              <w:rPr>
                <w:rFonts w:ascii="Arial"/>
                <w:sz w:val="21"/>
              </w:rPr>
            </w:pPr>
          </w:p>
          <w:p>
            <w:pPr>
              <w:pStyle w:val="7"/>
              <w:spacing w:before="72" w:line="219" w:lineRule="auto"/>
              <w:ind w:left="1899"/>
            </w:pPr>
            <w:r>
              <w:rPr>
                <w:spacing w:val="-2"/>
              </w:rPr>
              <w:t>振动筛</w:t>
            </w:r>
          </w:p>
        </w:tc>
        <w:tc>
          <w:tcPr>
            <w:tcW w:w="1488" w:type="dxa"/>
            <w:gridSpan w:val="2"/>
            <w:vAlign w:val="top"/>
          </w:tcPr>
          <w:p>
            <w:pPr>
              <w:spacing w:line="284" w:lineRule="auto"/>
              <w:rPr>
                <w:rFonts w:ascii="Arial"/>
                <w:sz w:val="21"/>
              </w:rPr>
            </w:pPr>
          </w:p>
          <w:p>
            <w:pPr>
              <w:pStyle w:val="7"/>
              <w:spacing w:before="72" w:line="219" w:lineRule="auto"/>
              <w:ind w:left="286"/>
            </w:pPr>
            <w:r>
              <w:rPr>
                <w:b/>
                <w:bCs/>
                <w:spacing w:val="-5"/>
              </w:rPr>
              <w:t>风险等级</w:t>
            </w:r>
          </w:p>
        </w:tc>
        <w:tc>
          <w:tcPr>
            <w:tcW w:w="939" w:type="dxa"/>
            <w:gridSpan w:val="3"/>
            <w:shd w:val="clear" w:color="auto" w:fill="0000FB"/>
            <w:vAlign w:val="top"/>
          </w:tcPr>
          <w:p>
            <w:pPr>
              <w:pStyle w:val="7"/>
              <w:spacing w:before="22" w:line="889" w:lineRule="exact"/>
              <w:ind w:firstLine="34"/>
            </w:pPr>
            <w:r>
              <w:rPr>
                <w:position w:val="-17"/>
              </w:rPr>
              <w:pict>
                <v:group id="_x0000_s1077" o:spid="_x0000_s1077" o:spt="203" style="height:44.5pt;width:43.5pt;" coordsize="870,890">
                  <o:lock v:ext="edit"/>
                  <v:shape id="_x0000_s1078" o:spid="_x0000_s1078" o:spt="75" type="#_x0000_t75" style="position:absolute;left:0;top:0;height:890;width:870;" filled="f" stroked="f" coordsize="21600,21600">
                    <v:path/>
                    <v:fill on="f" focussize="0,0"/>
                    <v:stroke on="f"/>
                    <v:imagedata r:id="rId219" o:title=""/>
                    <o:lock v:ext="edit" aspectratio="t"/>
                  </v:shape>
                  <v:shape id="_x0000_s1079" o:spid="_x0000_s1079" o:spt="202" type="#_x0000_t202" style="position:absolute;left:-20;top:-20;height:930;width:910;" filled="f" stroked="f" coordsize="21600,21600">
                    <v:path/>
                    <v:fill on="f" focussize="0,0"/>
                    <v:stroke on="f"/>
                    <v:imagedata o:title=""/>
                    <o:lock v:ext="edit" aspectratio="f"/>
                    <v:textbox inset="0mm,0mm,0mm,0mm">
                      <w:txbxContent>
                        <w:p>
                          <w:pPr>
                            <w:spacing w:line="286" w:lineRule="auto"/>
                            <w:rPr>
                              <w:rFonts w:ascii="Arial"/>
                              <w:sz w:val="21"/>
                            </w:rPr>
                          </w:pPr>
                        </w:p>
                        <w:p>
                          <w:pPr>
                            <w:spacing w:before="71" w:line="220" w:lineRule="auto"/>
                            <w:ind w:left="140"/>
                            <w:rPr>
                              <w:rFonts w:ascii="宋体" w:hAnsi="宋体" w:eastAsia="宋体" w:cs="宋体"/>
                              <w:sz w:val="22"/>
                              <w:szCs w:val="22"/>
                            </w:rPr>
                          </w:pPr>
                          <w:r>
                            <w:rPr>
                              <w:rFonts w:ascii="宋体" w:hAnsi="宋体" w:eastAsia="宋体" w:cs="宋体"/>
                              <w:color w:val="FFFFFF"/>
                              <w:spacing w:val="-2"/>
                              <w:sz w:val="22"/>
                              <w:szCs w:val="22"/>
                            </w:rPr>
                            <w:t>低风险</w:t>
                          </w:r>
                        </w:p>
                      </w:txbxContent>
                    </v:textbox>
                  </v:shape>
                  <w10:wrap type="none"/>
                  <w10:anchorlock/>
                </v:group>
              </w:pict>
            </w:r>
          </w:p>
        </w:tc>
        <w:tc>
          <w:tcPr>
            <w:tcW w:w="908" w:type="dxa"/>
            <w:gridSpan w:val="3"/>
            <w:vAlign w:val="top"/>
          </w:tcPr>
          <w:p>
            <w:pPr>
              <w:pStyle w:val="7"/>
              <w:spacing w:before="177" w:line="253" w:lineRule="auto"/>
              <w:ind w:left="339" w:right="111" w:hanging="220"/>
            </w:pPr>
            <w:r>
              <w:rPr>
                <w:b/>
                <w:bCs/>
              </w:rPr>
              <w:t>管控级</w:t>
            </w:r>
            <w:r>
              <w:t xml:space="preserve"> </w:t>
            </w:r>
            <w:r>
              <w:rPr>
                <w:b/>
                <w:bCs/>
                <w:spacing w:val="-3"/>
              </w:rPr>
              <w:t>别</w:t>
            </w:r>
          </w:p>
        </w:tc>
        <w:tc>
          <w:tcPr>
            <w:tcW w:w="920" w:type="dxa"/>
            <w:gridSpan w:val="3"/>
            <w:vAlign w:val="top"/>
          </w:tcPr>
          <w:p>
            <w:pPr>
              <w:spacing w:line="288" w:lineRule="auto"/>
              <w:rPr>
                <w:rFonts w:ascii="Arial"/>
                <w:sz w:val="21"/>
              </w:rPr>
            </w:pPr>
          </w:p>
          <w:p>
            <w:pPr>
              <w:pStyle w:val="7"/>
              <w:spacing w:before="72" w:line="220" w:lineRule="auto"/>
              <w:ind w:left="238"/>
            </w:pPr>
            <w:r>
              <w:rPr>
                <w:spacing w:val="4"/>
              </w:rPr>
              <w:t>岗位</w:t>
            </w:r>
          </w:p>
        </w:tc>
        <w:tc>
          <w:tcPr>
            <w:tcW w:w="919" w:type="dxa"/>
            <w:gridSpan w:val="3"/>
            <w:vAlign w:val="top"/>
          </w:tcPr>
          <w:p>
            <w:pPr>
              <w:pStyle w:val="7"/>
              <w:spacing w:before="188" w:line="219" w:lineRule="auto"/>
              <w:ind w:left="131"/>
            </w:pPr>
            <w:r>
              <w:rPr>
                <w:b/>
                <w:bCs/>
                <w:spacing w:val="-5"/>
              </w:rPr>
              <w:t>风险辨</w:t>
            </w:r>
          </w:p>
          <w:p>
            <w:pPr>
              <w:pStyle w:val="7"/>
              <w:spacing w:before="52" w:line="222" w:lineRule="auto"/>
              <w:ind w:left="241"/>
            </w:pPr>
            <w:r>
              <w:rPr>
                <w:b/>
                <w:bCs/>
                <w:spacing w:val="-5"/>
              </w:rPr>
              <w:t>识人</w:t>
            </w:r>
          </w:p>
        </w:tc>
        <w:tc>
          <w:tcPr>
            <w:tcW w:w="920" w:type="dxa"/>
            <w:gridSpan w:val="3"/>
            <w:vAlign w:val="top"/>
          </w:tcPr>
          <w:p>
            <w:pPr>
              <w:pStyle w:val="7"/>
              <w:spacing w:before="200" w:line="264" w:lineRule="auto"/>
              <w:ind w:left="348" w:right="108" w:hanging="219"/>
            </w:pPr>
            <w:r>
              <w:rPr>
                <w:spacing w:val="4"/>
              </w:rPr>
              <w:t>岗位职</w:t>
            </w:r>
            <w:r>
              <w:t xml:space="preserve"> 工</w:t>
            </w:r>
          </w:p>
        </w:tc>
        <w:tc>
          <w:tcPr>
            <w:tcW w:w="609" w:type="dxa"/>
            <w:gridSpan w:val="2"/>
            <w:textDirection w:val="tbRlV"/>
            <w:vAlign w:val="top"/>
          </w:tcPr>
          <w:p>
            <w:pPr>
              <w:pStyle w:val="7"/>
              <w:spacing w:before="200" w:line="216" w:lineRule="auto"/>
              <w:ind w:left="23"/>
            </w:pPr>
            <w:r>
              <w:t>巡</w:t>
            </w:r>
            <w:r>
              <w:rPr>
                <w:spacing w:val="-8"/>
              </w:rPr>
              <w:t xml:space="preserve"> </w:t>
            </w:r>
            <w:r>
              <w:t>检</w:t>
            </w:r>
            <w:r>
              <w:rPr>
                <w:spacing w:val="-8"/>
              </w:rPr>
              <w:t xml:space="preserve"> </w:t>
            </w:r>
            <w:r>
              <w:t>人</w:t>
            </w:r>
          </w:p>
        </w:tc>
        <w:tc>
          <w:tcPr>
            <w:tcW w:w="1220" w:type="dxa"/>
            <w:gridSpan w:val="4"/>
            <w:vAlign w:val="top"/>
          </w:tcPr>
          <w:p>
            <w:pPr>
              <w:rPr>
                <w:rFonts w:ascii="Arial"/>
                <w:sz w:val="21"/>
              </w:rPr>
            </w:pPr>
          </w:p>
        </w:tc>
        <w:tc>
          <w:tcPr>
            <w:tcW w:w="940" w:type="dxa"/>
            <w:gridSpan w:val="3"/>
            <w:vAlign w:val="top"/>
          </w:tcPr>
          <w:p>
            <w:pPr>
              <w:pStyle w:val="7"/>
              <w:spacing w:before="208"/>
              <w:ind w:left="363" w:right="93" w:hanging="220"/>
            </w:pPr>
            <w:r>
              <w:rPr>
                <w:b/>
                <w:bCs/>
                <w:spacing w:val="8"/>
              </w:rPr>
              <w:t>巡检日</w:t>
            </w:r>
            <w:r>
              <w:rPr>
                <w:spacing w:val="1"/>
              </w:rPr>
              <w:t xml:space="preserve"> </w:t>
            </w:r>
            <w:r>
              <w:rPr>
                <w:b/>
                <w:bCs/>
                <w:spacing w:val="-3"/>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100" w:line="217" w:lineRule="auto"/>
              <w:jc w:val="right"/>
              <w:rPr>
                <w:sz w:val="21"/>
                <w:szCs w:val="21"/>
              </w:rPr>
            </w:pPr>
            <w:r>
              <w:rPr>
                <w:spacing w:val="-9"/>
                <w:sz w:val="21"/>
                <w:szCs w:val="21"/>
              </w:rPr>
              <w:t>序</w:t>
            </w:r>
            <w:r>
              <w:rPr>
                <w:spacing w:val="3"/>
                <w:sz w:val="21"/>
                <w:szCs w:val="21"/>
              </w:rPr>
              <w:t xml:space="preserve">  </w:t>
            </w:r>
            <w:r>
              <w:rPr>
                <w:spacing w:val="-9"/>
                <w:sz w:val="21"/>
                <w:szCs w:val="21"/>
              </w:rPr>
              <w:t>号</w:t>
            </w:r>
          </w:p>
        </w:tc>
        <w:tc>
          <w:tcPr>
            <w:tcW w:w="2298" w:type="dxa"/>
            <w:vAlign w:val="top"/>
          </w:tcPr>
          <w:p>
            <w:pPr>
              <w:pStyle w:val="7"/>
              <w:spacing w:before="200" w:line="219" w:lineRule="auto"/>
              <w:ind w:left="133"/>
            </w:pPr>
            <w:r>
              <w:rPr>
                <w:b/>
                <w:bCs/>
                <w:spacing w:val="1"/>
              </w:rPr>
              <w:t>作业步骤/检查项目</w:t>
            </w:r>
          </w:p>
        </w:tc>
        <w:tc>
          <w:tcPr>
            <w:tcW w:w="2129" w:type="dxa"/>
            <w:vAlign w:val="top"/>
          </w:tcPr>
          <w:p>
            <w:pPr>
              <w:pStyle w:val="7"/>
              <w:spacing w:before="200" w:line="219" w:lineRule="auto"/>
              <w:ind w:left="115"/>
            </w:pPr>
            <w:r>
              <w:rPr>
                <w:b/>
                <w:bCs/>
                <w:spacing w:val="-4"/>
              </w:rPr>
              <w:t>危险源/检查标准</w:t>
            </w:r>
          </w:p>
        </w:tc>
        <w:tc>
          <w:tcPr>
            <w:tcW w:w="749" w:type="dxa"/>
            <w:vAlign w:val="top"/>
          </w:tcPr>
          <w:p>
            <w:pPr>
              <w:pStyle w:val="7"/>
              <w:spacing w:before="42" w:line="319" w:lineRule="exact"/>
              <w:ind w:left="146"/>
            </w:pPr>
            <w:r>
              <w:rPr>
                <w:b/>
                <w:bCs/>
                <w:spacing w:val="-5"/>
                <w:position w:val="7"/>
              </w:rPr>
              <w:t>排查</w:t>
            </w:r>
          </w:p>
          <w:p>
            <w:pPr>
              <w:pStyle w:val="7"/>
              <w:spacing w:line="207" w:lineRule="auto"/>
              <w:ind w:left="146"/>
            </w:pPr>
            <w:r>
              <w:rPr>
                <w:b/>
                <w:bCs/>
                <w:spacing w:val="-5"/>
              </w:rPr>
              <w:t>方法</w:t>
            </w:r>
          </w:p>
        </w:tc>
        <w:tc>
          <w:tcPr>
            <w:tcW w:w="739" w:type="dxa"/>
            <w:vAlign w:val="top"/>
          </w:tcPr>
          <w:p>
            <w:pPr>
              <w:pStyle w:val="7"/>
              <w:spacing w:before="42" w:line="318" w:lineRule="exact"/>
              <w:ind w:left="147"/>
            </w:pPr>
            <w:r>
              <w:rPr>
                <w:b/>
                <w:bCs/>
                <w:spacing w:val="-5"/>
                <w:position w:val="6"/>
              </w:rPr>
              <w:t>排查</w:t>
            </w:r>
          </w:p>
          <w:p>
            <w:pPr>
              <w:pStyle w:val="7"/>
              <w:spacing w:line="208" w:lineRule="auto"/>
              <w:ind w:left="147"/>
            </w:pPr>
            <w:r>
              <w:rPr>
                <w:b/>
                <w:bCs/>
                <w:spacing w:val="-5"/>
              </w:rPr>
              <w:t>周期</w:t>
            </w:r>
          </w:p>
        </w:tc>
        <w:tc>
          <w:tcPr>
            <w:tcW w:w="320" w:type="dxa"/>
            <w:vAlign w:val="top"/>
          </w:tcPr>
          <w:p>
            <w:pPr>
              <w:pStyle w:val="7"/>
              <w:spacing w:before="258" w:line="184" w:lineRule="auto"/>
              <w:ind w:left="94"/>
            </w:pPr>
            <w:r>
              <w:t>1</w:t>
            </w:r>
          </w:p>
        </w:tc>
        <w:tc>
          <w:tcPr>
            <w:tcW w:w="299" w:type="dxa"/>
            <w:vAlign w:val="top"/>
          </w:tcPr>
          <w:p>
            <w:pPr>
              <w:pStyle w:val="7"/>
              <w:spacing w:before="259" w:line="183" w:lineRule="auto"/>
              <w:ind w:left="68"/>
            </w:pPr>
            <w:r>
              <w:rPr>
                <w:b/>
                <w:bCs/>
                <w:spacing w:val="-3"/>
              </w:rPr>
              <w:t>2</w:t>
            </w:r>
          </w:p>
        </w:tc>
        <w:tc>
          <w:tcPr>
            <w:tcW w:w="320" w:type="dxa"/>
            <w:vAlign w:val="top"/>
          </w:tcPr>
          <w:p>
            <w:pPr>
              <w:pStyle w:val="7"/>
              <w:spacing w:before="258" w:line="183" w:lineRule="auto"/>
              <w:ind w:left="69"/>
            </w:pPr>
            <w:r>
              <w:rPr>
                <w:b/>
                <w:bCs/>
                <w:spacing w:val="-3"/>
              </w:rPr>
              <w:t>3</w:t>
            </w:r>
          </w:p>
        </w:tc>
        <w:tc>
          <w:tcPr>
            <w:tcW w:w="299" w:type="dxa"/>
            <w:vAlign w:val="top"/>
          </w:tcPr>
          <w:p>
            <w:pPr>
              <w:pStyle w:val="7"/>
              <w:spacing w:before="259" w:line="183" w:lineRule="auto"/>
              <w:ind w:left="69"/>
            </w:pPr>
            <w:r>
              <w:rPr>
                <w:b/>
                <w:bCs/>
                <w:spacing w:val="-3"/>
              </w:rPr>
              <w:t>4</w:t>
            </w:r>
          </w:p>
        </w:tc>
        <w:tc>
          <w:tcPr>
            <w:tcW w:w="300" w:type="dxa"/>
            <w:vAlign w:val="top"/>
          </w:tcPr>
          <w:p>
            <w:pPr>
              <w:pStyle w:val="7"/>
              <w:spacing w:before="259" w:line="182" w:lineRule="auto"/>
              <w:ind w:left="70"/>
            </w:pPr>
            <w:r>
              <w:rPr>
                <w:b/>
                <w:bCs/>
                <w:spacing w:val="-3"/>
              </w:rPr>
              <w:t>5</w:t>
            </w:r>
          </w:p>
        </w:tc>
        <w:tc>
          <w:tcPr>
            <w:tcW w:w="309" w:type="dxa"/>
            <w:vAlign w:val="top"/>
          </w:tcPr>
          <w:p>
            <w:pPr>
              <w:pStyle w:val="7"/>
              <w:spacing w:before="258" w:line="183" w:lineRule="auto"/>
              <w:ind w:left="80"/>
            </w:pPr>
            <w:r>
              <w:rPr>
                <w:b/>
                <w:bCs/>
                <w:spacing w:val="-3"/>
              </w:rPr>
              <w:t>6</w:t>
            </w:r>
          </w:p>
        </w:tc>
        <w:tc>
          <w:tcPr>
            <w:tcW w:w="300" w:type="dxa"/>
            <w:vAlign w:val="top"/>
          </w:tcPr>
          <w:p>
            <w:pPr>
              <w:pStyle w:val="7"/>
              <w:spacing w:before="259" w:line="182" w:lineRule="auto"/>
              <w:ind w:left="91"/>
            </w:pPr>
            <w:r>
              <w:rPr>
                <w:b/>
                <w:bCs/>
                <w:spacing w:val="-3"/>
              </w:rPr>
              <w:t>7</w:t>
            </w:r>
          </w:p>
        </w:tc>
        <w:tc>
          <w:tcPr>
            <w:tcW w:w="320" w:type="dxa"/>
            <w:vAlign w:val="top"/>
          </w:tcPr>
          <w:p>
            <w:pPr>
              <w:pStyle w:val="7"/>
              <w:spacing w:before="258" w:line="183" w:lineRule="auto"/>
              <w:ind w:left="91"/>
            </w:pPr>
            <w:r>
              <w:rPr>
                <w:b/>
                <w:bCs/>
                <w:spacing w:val="-3"/>
              </w:rPr>
              <w:t>8</w:t>
            </w:r>
          </w:p>
        </w:tc>
        <w:tc>
          <w:tcPr>
            <w:tcW w:w="300" w:type="dxa"/>
            <w:vAlign w:val="top"/>
          </w:tcPr>
          <w:p>
            <w:pPr>
              <w:pStyle w:val="7"/>
              <w:spacing w:before="258" w:line="183" w:lineRule="auto"/>
              <w:ind w:left="71"/>
            </w:pPr>
            <w:r>
              <w:rPr>
                <w:b/>
                <w:bCs/>
                <w:spacing w:val="-3"/>
              </w:rPr>
              <w:t>9</w:t>
            </w:r>
          </w:p>
        </w:tc>
        <w:tc>
          <w:tcPr>
            <w:tcW w:w="320" w:type="dxa"/>
            <w:vAlign w:val="top"/>
          </w:tcPr>
          <w:p>
            <w:pPr>
              <w:pStyle w:val="7"/>
              <w:spacing w:before="148" w:line="184" w:lineRule="auto"/>
              <w:ind w:left="97"/>
            </w:pPr>
            <w:r>
              <w:t>1</w:t>
            </w:r>
          </w:p>
          <w:p>
            <w:pPr>
              <w:pStyle w:val="7"/>
              <w:spacing w:before="80" w:line="161" w:lineRule="exact"/>
              <w:ind w:left="101"/>
            </w:pPr>
            <w:r>
              <w:rPr>
                <w:b/>
                <w:bCs/>
                <w:spacing w:val="-3"/>
                <w:position w:val="-3"/>
              </w:rPr>
              <w:t>0</w:t>
            </w:r>
          </w:p>
        </w:tc>
        <w:tc>
          <w:tcPr>
            <w:tcW w:w="299" w:type="dxa"/>
            <w:vAlign w:val="top"/>
          </w:tcPr>
          <w:p>
            <w:pPr>
              <w:pStyle w:val="7"/>
              <w:spacing w:before="138" w:line="184" w:lineRule="auto"/>
              <w:ind w:left="87"/>
            </w:pPr>
            <w:r>
              <w:t>1</w:t>
            </w:r>
          </w:p>
          <w:p>
            <w:pPr>
              <w:pStyle w:val="7"/>
              <w:spacing w:before="71" w:line="180" w:lineRule="exact"/>
              <w:ind w:left="87"/>
            </w:pPr>
            <w:r>
              <w:rPr>
                <w:position w:val="-2"/>
              </w:rPr>
              <w:t>1</w:t>
            </w:r>
          </w:p>
        </w:tc>
        <w:tc>
          <w:tcPr>
            <w:tcW w:w="300" w:type="dxa"/>
            <w:vAlign w:val="top"/>
          </w:tcPr>
          <w:p>
            <w:pPr>
              <w:pStyle w:val="7"/>
              <w:spacing w:before="138" w:line="184" w:lineRule="auto"/>
              <w:ind w:left="89"/>
            </w:pPr>
            <w:r>
              <w:t>1</w:t>
            </w:r>
          </w:p>
          <w:p>
            <w:pPr>
              <w:pStyle w:val="7"/>
              <w:spacing w:before="61" w:line="159" w:lineRule="auto"/>
              <w:ind w:left="92"/>
            </w:pPr>
            <w:r>
              <w:rPr>
                <w:b/>
                <w:bCs/>
                <w:spacing w:val="-3"/>
              </w:rPr>
              <w:t>2</w:t>
            </w:r>
          </w:p>
        </w:tc>
        <w:tc>
          <w:tcPr>
            <w:tcW w:w="300" w:type="dxa"/>
            <w:vAlign w:val="top"/>
          </w:tcPr>
          <w:p>
            <w:pPr>
              <w:spacing w:line="344" w:lineRule="auto"/>
              <w:rPr>
                <w:rFonts w:ascii="Arial"/>
                <w:sz w:val="21"/>
              </w:rPr>
            </w:pPr>
            <w:r>
              <w:pict>
                <v:shape id="_x0000_s1080" o:spid="_x0000_s1080" o:spt="202" type="#_x0000_t202" style="position:absolute;left:0pt;margin-left:2.3pt;margin-top:0.65pt;height:7.2pt;width:9.95pt;mso-position-horizontal-relative:page;mso-position-vertical-relative:page;z-index:2517166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72" w:line="160" w:lineRule="auto"/>
              <w:ind w:left="102"/>
            </w:pPr>
            <w:r>
              <w:rPr>
                <w:b/>
                <w:bCs/>
                <w:spacing w:val="-3"/>
              </w:rPr>
              <w:t>3</w:t>
            </w:r>
          </w:p>
        </w:tc>
        <w:tc>
          <w:tcPr>
            <w:tcW w:w="300" w:type="dxa"/>
            <w:vAlign w:val="top"/>
          </w:tcPr>
          <w:p>
            <w:pPr>
              <w:pStyle w:val="7"/>
              <w:spacing w:before="138" w:line="184" w:lineRule="auto"/>
              <w:ind w:left="89"/>
            </w:pPr>
            <w:r>
              <w:t>1</w:t>
            </w:r>
          </w:p>
          <w:p>
            <w:pPr>
              <w:pStyle w:val="7"/>
              <w:spacing w:before="52" w:line="167" w:lineRule="auto"/>
              <w:ind w:left="92"/>
            </w:pPr>
            <w:r>
              <w:rPr>
                <w:b/>
                <w:bCs/>
                <w:spacing w:val="-3"/>
              </w:rPr>
              <w:t>4</w:t>
            </w:r>
          </w:p>
        </w:tc>
        <w:tc>
          <w:tcPr>
            <w:tcW w:w="320" w:type="dxa"/>
            <w:vAlign w:val="top"/>
          </w:tcPr>
          <w:p>
            <w:pPr>
              <w:pStyle w:val="7"/>
              <w:spacing w:before="138" w:line="184" w:lineRule="auto"/>
              <w:ind w:left="99"/>
            </w:pPr>
            <w:r>
              <w:t>1</w:t>
            </w:r>
          </w:p>
          <w:p>
            <w:pPr>
              <w:pStyle w:val="7"/>
              <w:spacing w:before="61" w:line="159" w:lineRule="auto"/>
              <w:ind w:left="102"/>
            </w:pPr>
            <w:r>
              <w:rPr>
                <w:b/>
                <w:bCs/>
                <w:spacing w:val="-3"/>
              </w:rPr>
              <w:t>5</w:t>
            </w:r>
          </w:p>
        </w:tc>
        <w:tc>
          <w:tcPr>
            <w:tcW w:w="299" w:type="dxa"/>
            <w:vAlign w:val="top"/>
          </w:tcPr>
          <w:p>
            <w:pPr>
              <w:pStyle w:val="7"/>
              <w:spacing w:before="148" w:line="184" w:lineRule="auto"/>
              <w:ind w:left="88"/>
            </w:pPr>
            <w:r>
              <w:t>1</w:t>
            </w:r>
          </w:p>
          <w:p>
            <w:pPr>
              <w:pStyle w:val="7"/>
              <w:spacing w:before="30" w:line="177" w:lineRule="auto"/>
              <w:ind w:left="92"/>
            </w:pPr>
            <w:r>
              <w:rPr>
                <w:b/>
                <w:bCs/>
                <w:spacing w:val="-3"/>
              </w:rPr>
              <w:t>6</w:t>
            </w:r>
          </w:p>
        </w:tc>
        <w:tc>
          <w:tcPr>
            <w:tcW w:w="310" w:type="dxa"/>
            <w:vAlign w:val="top"/>
          </w:tcPr>
          <w:p>
            <w:pPr>
              <w:pStyle w:val="7"/>
              <w:spacing w:before="108" w:line="184" w:lineRule="auto"/>
              <w:ind w:left="99"/>
            </w:pPr>
            <w:r>
              <w:t>1</w:t>
            </w:r>
          </w:p>
          <w:p>
            <w:pPr>
              <w:pStyle w:val="7"/>
              <w:spacing w:before="82" w:line="167" w:lineRule="auto"/>
              <w:ind w:left="103"/>
            </w:pPr>
            <w:r>
              <w:rPr>
                <w:b/>
                <w:bCs/>
                <w:spacing w:val="-3"/>
              </w:rPr>
              <w:t>7</w:t>
            </w:r>
          </w:p>
        </w:tc>
        <w:tc>
          <w:tcPr>
            <w:tcW w:w="300" w:type="dxa"/>
            <w:vAlign w:val="top"/>
          </w:tcPr>
          <w:p>
            <w:pPr>
              <w:pStyle w:val="7"/>
              <w:spacing w:before="148" w:line="184" w:lineRule="auto"/>
              <w:ind w:left="90"/>
            </w:pPr>
            <w:r>
              <w:t>1</w:t>
            </w:r>
          </w:p>
          <w:p>
            <w:pPr>
              <w:pStyle w:val="7"/>
              <w:spacing w:before="40" w:line="168" w:lineRule="auto"/>
              <w:ind w:left="93"/>
            </w:pPr>
            <w:r>
              <w:rPr>
                <w:b/>
                <w:bCs/>
                <w:spacing w:val="-3"/>
              </w:rPr>
              <w:t>8</w:t>
            </w:r>
          </w:p>
        </w:tc>
        <w:tc>
          <w:tcPr>
            <w:tcW w:w="300" w:type="dxa"/>
            <w:vAlign w:val="top"/>
          </w:tcPr>
          <w:p>
            <w:pPr>
              <w:pStyle w:val="7"/>
              <w:spacing w:before="138" w:line="184" w:lineRule="auto"/>
              <w:ind w:left="89"/>
            </w:pPr>
            <w:r>
              <w:t>1</w:t>
            </w:r>
          </w:p>
          <w:p>
            <w:pPr>
              <w:pStyle w:val="7"/>
              <w:spacing w:before="70" w:line="181" w:lineRule="exact"/>
              <w:ind w:left="93"/>
            </w:pPr>
            <w:r>
              <w:rPr>
                <w:b/>
                <w:bCs/>
                <w:spacing w:val="-3"/>
                <w:position w:val="-2"/>
              </w:rPr>
              <w:t>9</w:t>
            </w:r>
          </w:p>
        </w:tc>
        <w:tc>
          <w:tcPr>
            <w:tcW w:w="320" w:type="dxa"/>
            <w:textDirection w:val="tbRlV"/>
            <w:vAlign w:val="top"/>
          </w:tcPr>
          <w:p>
            <w:pPr>
              <w:pStyle w:val="7"/>
              <w:spacing w:before="49" w:line="237" w:lineRule="auto"/>
              <w:ind w:left="16"/>
              <w:rPr>
                <w:sz w:val="14"/>
                <w:szCs w:val="14"/>
              </w:rPr>
            </w:pPr>
            <w:r>
              <w:pict>
                <v:shape id="_x0000_s1081" o:spid="_x0000_s1081" o:spt="202" type="#_x0000_t202" style="position:absolute;left:0pt;margin-left:4.45pt;margin-top:21.4pt;height:12.95pt;width:7pt;mso-position-horizontal-relative:page;mso-position-vertical-relative:page;z-index:251713536;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0</w:t>
                        </w:r>
                      </w:p>
                    </w:txbxContent>
                  </v:textbox>
                </v:shape>
              </w:pict>
            </w:r>
            <w:r>
              <w:rPr>
                <w:b/>
                <w:bCs/>
                <w:spacing w:val="31"/>
                <w:w w:val="126"/>
                <w:sz w:val="14"/>
                <w:szCs w:val="14"/>
              </w:rPr>
              <w:t>2</w:t>
            </w:r>
          </w:p>
        </w:tc>
        <w:tc>
          <w:tcPr>
            <w:tcW w:w="300" w:type="dxa"/>
            <w:textDirection w:val="tbRlV"/>
            <w:vAlign w:val="top"/>
          </w:tcPr>
          <w:p>
            <w:pPr>
              <w:pStyle w:val="7"/>
              <w:spacing w:before="25" w:line="237" w:lineRule="auto"/>
              <w:ind w:left="463"/>
              <w:rPr>
                <w:sz w:val="14"/>
                <w:szCs w:val="14"/>
              </w:rPr>
            </w:pPr>
            <w:r>
              <w:pict>
                <v:shape id="_x0000_s1082" o:spid="_x0000_s1082" o:spt="202" type="#_x0000_t202" style="position:absolute;left:0pt;margin-left:-9.3pt;margin-top:-1.15pt;height:8.05pt;width:9.05pt;z-index:25171251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line="192" w:lineRule="auto"/>
            </w:pPr>
            <w:r>
              <w:rPr>
                <w:b/>
                <w:bCs/>
                <w:spacing w:val="44"/>
                <w:w w:val="125"/>
              </w:rPr>
              <w:t>2</w:t>
            </w:r>
            <w:r>
              <w:rPr>
                <w:spacing w:val="102"/>
              </w:rPr>
              <w:t xml:space="preserve"> </w:t>
            </w:r>
            <w:r>
              <w:rPr>
                <w:b/>
                <w:bCs/>
                <w:spacing w:val="44"/>
                <w:w w:val="125"/>
              </w:rPr>
              <w:t>2</w:t>
            </w:r>
          </w:p>
        </w:tc>
        <w:tc>
          <w:tcPr>
            <w:tcW w:w="300" w:type="dxa"/>
            <w:vAlign w:val="top"/>
          </w:tcPr>
          <w:p>
            <w:pPr>
              <w:pStyle w:val="7"/>
              <w:spacing w:before="119" w:line="183" w:lineRule="auto"/>
              <w:ind w:left="93"/>
            </w:pPr>
            <w:r>
              <w:rPr>
                <w:b/>
                <w:bCs/>
                <w:spacing w:val="-3"/>
              </w:rPr>
              <w:t>2</w:t>
            </w:r>
          </w:p>
          <w:p>
            <w:pPr>
              <w:pStyle w:val="7"/>
              <w:spacing w:before="60" w:line="177" w:lineRule="auto"/>
              <w:ind w:left="93"/>
            </w:pPr>
            <w:r>
              <w:rPr>
                <w:b/>
                <w:bCs/>
                <w:spacing w:val="-3"/>
              </w:rPr>
              <w:t>3</w:t>
            </w:r>
          </w:p>
        </w:tc>
        <w:tc>
          <w:tcPr>
            <w:tcW w:w="320" w:type="dxa"/>
            <w:textDirection w:val="tbRlV"/>
            <w:vAlign w:val="top"/>
          </w:tcPr>
          <w:p>
            <w:pPr>
              <w:pStyle w:val="7"/>
              <w:spacing w:before="35" w:line="237" w:lineRule="auto"/>
              <w:rPr>
                <w:sz w:val="14"/>
                <w:szCs w:val="14"/>
              </w:rPr>
            </w:pPr>
            <w:r>
              <w:rPr>
                <w:b/>
                <w:bCs/>
                <w:spacing w:val="31"/>
                <w:w w:val="125"/>
                <w:sz w:val="14"/>
                <w:szCs w:val="14"/>
              </w:rPr>
              <w:t>2</w:t>
            </w:r>
            <w:r>
              <w:rPr>
                <w:spacing w:val="15"/>
                <w:sz w:val="14"/>
                <w:szCs w:val="14"/>
              </w:rPr>
              <w:t xml:space="preserve">    </w:t>
            </w:r>
            <w:r>
              <w:rPr>
                <w:b/>
                <w:bCs/>
                <w:spacing w:val="31"/>
                <w:w w:val="125"/>
                <w:sz w:val="14"/>
                <w:szCs w:val="14"/>
              </w:rPr>
              <w:t>4</w:t>
            </w:r>
          </w:p>
        </w:tc>
        <w:tc>
          <w:tcPr>
            <w:tcW w:w="300" w:type="dxa"/>
            <w:textDirection w:val="tbRlV"/>
            <w:vAlign w:val="top"/>
          </w:tcPr>
          <w:p>
            <w:pPr>
              <w:pStyle w:val="7"/>
              <w:spacing w:before="14" w:line="236" w:lineRule="auto"/>
              <w:ind w:left="365"/>
              <w:rPr>
                <w:sz w:val="14"/>
                <w:szCs w:val="14"/>
              </w:rPr>
            </w:pPr>
            <w:r>
              <w:pict>
                <v:shape id="_x0000_s1083" o:spid="_x0000_s1083" o:spt="202" type="#_x0000_t202" style="position:absolute;left:0pt;margin-left:-8.75pt;margin-top:-0.65pt;height:8.05pt;width:9.05pt;z-index:25171046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44" w:line="236" w:lineRule="auto"/>
              <w:ind w:left="356"/>
              <w:rPr>
                <w:sz w:val="14"/>
                <w:szCs w:val="14"/>
              </w:rPr>
            </w:pPr>
            <w:r>
              <w:pict>
                <v:shape id="_x0000_s1084" o:spid="_x0000_s1084" o:spt="202" type="#_x0000_t202" style="position:absolute;left:0pt;margin-left:-10.25pt;margin-top:-0.15pt;height:8.05pt;width:9.05pt;z-index:2517155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34" w:line="236" w:lineRule="auto"/>
              <w:ind w:left="355"/>
              <w:rPr>
                <w:sz w:val="14"/>
                <w:szCs w:val="14"/>
              </w:rPr>
            </w:pPr>
            <w:r>
              <w:pict>
                <v:shape id="_x0000_s1085" o:spid="_x0000_s1085" o:spt="202" type="#_x0000_t202" style="position:absolute;left:0pt;margin-left:-9.75pt;margin-top:-0.15pt;height:8.05pt;width:9.05pt;z-index:25171456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29" w:line="183" w:lineRule="auto"/>
              <w:ind w:left="103"/>
            </w:pPr>
            <w:r>
              <w:rPr>
                <w:b/>
                <w:bCs/>
                <w:spacing w:val="-3"/>
              </w:rPr>
              <w:t>2</w:t>
            </w:r>
          </w:p>
          <w:p>
            <w:pPr>
              <w:pStyle w:val="7"/>
              <w:spacing w:before="60" w:line="168" w:lineRule="auto"/>
              <w:ind w:left="103"/>
            </w:pPr>
            <w:r>
              <w:rPr>
                <w:b/>
                <w:bCs/>
                <w:spacing w:val="-3"/>
              </w:rPr>
              <w:t>8</w:t>
            </w:r>
          </w:p>
        </w:tc>
        <w:tc>
          <w:tcPr>
            <w:tcW w:w="300" w:type="dxa"/>
            <w:vAlign w:val="top"/>
          </w:tcPr>
          <w:p>
            <w:pPr>
              <w:pStyle w:val="7"/>
              <w:spacing w:before="119" w:line="183" w:lineRule="auto"/>
              <w:ind w:left="93"/>
            </w:pPr>
            <w:r>
              <w:rPr>
                <w:b/>
                <w:bCs/>
                <w:spacing w:val="-3"/>
              </w:rPr>
              <w:t>2</w:t>
            </w:r>
          </w:p>
          <w:p>
            <w:pPr>
              <w:pStyle w:val="7"/>
              <w:spacing w:before="80" w:line="160" w:lineRule="auto"/>
              <w:ind w:left="93"/>
            </w:pPr>
            <w:r>
              <w:rPr>
                <w:b/>
                <w:bCs/>
                <w:spacing w:val="-3"/>
              </w:rPr>
              <w:t>9</w:t>
            </w:r>
          </w:p>
        </w:tc>
        <w:tc>
          <w:tcPr>
            <w:tcW w:w="320" w:type="dxa"/>
            <w:textDirection w:val="tbRlV"/>
            <w:vAlign w:val="top"/>
          </w:tcPr>
          <w:p>
            <w:pPr>
              <w:pStyle w:val="7"/>
              <w:spacing w:before="49" w:line="236" w:lineRule="auto"/>
              <w:ind w:left="16"/>
              <w:rPr>
                <w:sz w:val="14"/>
                <w:szCs w:val="14"/>
              </w:rPr>
            </w:pPr>
            <w:r>
              <w:pict>
                <v:shape id="_x0000_s1086" o:spid="_x0000_s1086" o:spt="202" type="#_x0000_t202" style="position:absolute;left:0pt;margin-left:4.45pt;margin-top:20.9pt;height:12.95pt;width:7pt;mso-position-horizontal-relative:page;mso-position-vertical-relative:page;z-index:251711488;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0</w:t>
                        </w:r>
                      </w:p>
                    </w:txbxContent>
                  </v:textbox>
                </v:shape>
              </w:pict>
            </w:r>
            <w:r>
              <w:rPr>
                <w:b/>
                <w:bCs/>
                <w:spacing w:val="33"/>
                <w:w w:val="125"/>
                <w:sz w:val="14"/>
                <w:szCs w:val="14"/>
              </w:rPr>
              <w:t>3</w:t>
            </w:r>
          </w:p>
        </w:tc>
        <w:tc>
          <w:tcPr>
            <w:tcW w:w="314" w:type="dxa"/>
            <w:vAlign w:val="top"/>
          </w:tcPr>
          <w:p>
            <w:pPr>
              <w:pStyle w:val="7"/>
              <w:spacing w:before="138" w:line="183" w:lineRule="auto"/>
              <w:ind w:left="103"/>
            </w:pPr>
            <w:r>
              <w:rPr>
                <w:b/>
                <w:bCs/>
                <w:spacing w:val="-3"/>
              </w:rPr>
              <w:t>3</w:t>
            </w:r>
          </w:p>
          <w:p>
            <w:pPr>
              <w:pStyle w:val="7"/>
              <w:spacing w:before="42" w:line="176" w:lineRule="auto"/>
              <w:ind w:left="99"/>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09" w:line="167" w:lineRule="auto"/>
              <w:ind w:left="54"/>
            </w:pPr>
            <w:r>
              <w:t>1</w:t>
            </w:r>
          </w:p>
        </w:tc>
        <w:tc>
          <w:tcPr>
            <w:tcW w:w="2298" w:type="dxa"/>
            <w:vAlign w:val="top"/>
          </w:tcPr>
          <w:p>
            <w:pPr>
              <w:pStyle w:val="7"/>
              <w:spacing w:before="61" w:line="208" w:lineRule="auto"/>
              <w:ind w:left="130"/>
            </w:pPr>
            <w:r>
              <w:rPr>
                <w:spacing w:val="5"/>
              </w:rPr>
              <w:t>基础</w:t>
            </w:r>
          </w:p>
        </w:tc>
        <w:tc>
          <w:tcPr>
            <w:tcW w:w="2129" w:type="dxa"/>
            <w:vAlign w:val="top"/>
          </w:tcPr>
          <w:p>
            <w:pPr>
              <w:pStyle w:val="7"/>
              <w:spacing w:before="55" w:line="213" w:lineRule="auto"/>
              <w:ind w:left="112"/>
            </w:pPr>
            <w:r>
              <w:rPr>
                <w:spacing w:val="2"/>
              </w:rPr>
              <w:t>牢固可靠</w:t>
            </w:r>
          </w:p>
        </w:tc>
        <w:tc>
          <w:tcPr>
            <w:tcW w:w="749" w:type="dxa"/>
            <w:vAlign w:val="top"/>
          </w:tcPr>
          <w:p>
            <w:pPr>
              <w:pStyle w:val="7"/>
              <w:spacing w:before="55" w:line="213" w:lineRule="auto"/>
              <w:ind w:left="142"/>
            </w:pPr>
            <w:r>
              <w:rPr>
                <w:spacing w:val="8"/>
              </w:rPr>
              <w:t>目视</w:t>
            </w:r>
          </w:p>
        </w:tc>
        <w:tc>
          <w:tcPr>
            <w:tcW w:w="739" w:type="dxa"/>
            <w:vAlign w:val="top"/>
          </w:tcPr>
          <w:p>
            <w:pPr>
              <w:pStyle w:val="7"/>
              <w:spacing w:before="53" w:line="214"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375" w:type="dxa"/>
            <w:vAlign w:val="top"/>
          </w:tcPr>
          <w:p>
            <w:pPr>
              <w:pStyle w:val="7"/>
              <w:spacing w:before="261" w:line="183" w:lineRule="auto"/>
              <w:ind w:left="54"/>
            </w:pPr>
            <w:r>
              <w:t>2</w:t>
            </w:r>
          </w:p>
        </w:tc>
        <w:tc>
          <w:tcPr>
            <w:tcW w:w="2298" w:type="dxa"/>
            <w:vAlign w:val="top"/>
          </w:tcPr>
          <w:p>
            <w:pPr>
              <w:pStyle w:val="7"/>
              <w:spacing w:before="206" w:line="221" w:lineRule="auto"/>
              <w:ind w:left="130"/>
            </w:pPr>
            <w:r>
              <w:rPr>
                <w:spacing w:val="2"/>
              </w:rPr>
              <w:t>设备主体</w:t>
            </w:r>
          </w:p>
        </w:tc>
        <w:tc>
          <w:tcPr>
            <w:tcW w:w="2129" w:type="dxa"/>
            <w:vAlign w:val="top"/>
          </w:tcPr>
          <w:p>
            <w:pPr>
              <w:pStyle w:val="7"/>
              <w:spacing w:before="64" w:line="228" w:lineRule="auto"/>
              <w:ind w:left="112" w:right="37"/>
            </w:pPr>
            <w:r>
              <w:rPr>
                <w:spacing w:val="-2"/>
              </w:rPr>
              <w:t>完好牢固，无变形受</w:t>
            </w:r>
            <w:r>
              <w:rPr>
                <w:spacing w:val="6"/>
              </w:rPr>
              <w:t xml:space="preserve"> </w:t>
            </w:r>
            <w:r>
              <w:rPr>
                <w:spacing w:val="-2"/>
              </w:rPr>
              <w:t>损现象</w:t>
            </w:r>
          </w:p>
        </w:tc>
        <w:tc>
          <w:tcPr>
            <w:tcW w:w="749" w:type="dxa"/>
            <w:vAlign w:val="top"/>
          </w:tcPr>
          <w:p>
            <w:pPr>
              <w:pStyle w:val="7"/>
              <w:spacing w:before="205" w:line="220" w:lineRule="auto"/>
              <w:ind w:left="142"/>
            </w:pPr>
            <w:r>
              <w:rPr>
                <w:spacing w:val="8"/>
              </w:rPr>
              <w:t>目视</w:t>
            </w:r>
          </w:p>
        </w:tc>
        <w:tc>
          <w:tcPr>
            <w:tcW w:w="739" w:type="dxa"/>
            <w:vAlign w:val="top"/>
          </w:tcPr>
          <w:p>
            <w:pPr>
              <w:pStyle w:val="7"/>
              <w:spacing w:before="205" w:line="219"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263" w:line="183" w:lineRule="auto"/>
              <w:ind w:left="54"/>
            </w:pPr>
            <w:r>
              <w:t>3</w:t>
            </w:r>
          </w:p>
        </w:tc>
        <w:tc>
          <w:tcPr>
            <w:tcW w:w="2298" w:type="dxa"/>
            <w:vAlign w:val="top"/>
          </w:tcPr>
          <w:p>
            <w:pPr>
              <w:pStyle w:val="7"/>
              <w:spacing w:before="207" w:line="219" w:lineRule="auto"/>
              <w:ind w:left="130"/>
            </w:pPr>
            <w:r>
              <w:rPr>
                <w:spacing w:val="2"/>
              </w:rPr>
              <w:t>电气线路</w:t>
            </w:r>
          </w:p>
        </w:tc>
        <w:tc>
          <w:tcPr>
            <w:tcW w:w="2129" w:type="dxa"/>
            <w:vAlign w:val="top"/>
          </w:tcPr>
          <w:p>
            <w:pPr>
              <w:pStyle w:val="7"/>
              <w:spacing w:before="77" w:line="223" w:lineRule="auto"/>
              <w:ind w:left="112" w:right="13"/>
            </w:pPr>
            <w:r>
              <w:rPr>
                <w:spacing w:val="1"/>
              </w:rPr>
              <w:t>线路无破损、无漏电</w:t>
            </w:r>
            <w:r>
              <w:rPr>
                <w:spacing w:val="3"/>
              </w:rPr>
              <w:t xml:space="preserve"> </w:t>
            </w:r>
            <w:r>
              <w:rPr>
                <w:spacing w:val="-3"/>
              </w:rPr>
              <w:t>风险</w:t>
            </w:r>
          </w:p>
        </w:tc>
        <w:tc>
          <w:tcPr>
            <w:tcW w:w="749" w:type="dxa"/>
            <w:vAlign w:val="top"/>
          </w:tcPr>
          <w:p>
            <w:pPr>
              <w:pStyle w:val="7"/>
              <w:spacing w:before="207" w:line="220" w:lineRule="auto"/>
              <w:ind w:left="142"/>
            </w:pPr>
            <w:r>
              <w:rPr>
                <w:spacing w:val="8"/>
              </w:rPr>
              <w:t>目视</w:t>
            </w:r>
          </w:p>
        </w:tc>
        <w:tc>
          <w:tcPr>
            <w:tcW w:w="739" w:type="dxa"/>
            <w:vAlign w:val="top"/>
          </w:tcPr>
          <w:p>
            <w:pPr>
              <w:pStyle w:val="7"/>
              <w:spacing w:before="207" w:line="219"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75" w:type="dxa"/>
            <w:vAlign w:val="top"/>
          </w:tcPr>
          <w:p>
            <w:pPr>
              <w:pStyle w:val="7"/>
              <w:spacing w:before="114" w:line="167" w:lineRule="auto"/>
              <w:ind w:left="54"/>
            </w:pPr>
            <w:r>
              <w:t>4</w:t>
            </w:r>
          </w:p>
        </w:tc>
        <w:tc>
          <w:tcPr>
            <w:tcW w:w="2298" w:type="dxa"/>
            <w:vAlign w:val="top"/>
          </w:tcPr>
          <w:p>
            <w:pPr>
              <w:pStyle w:val="7"/>
              <w:spacing w:before="57" w:line="215" w:lineRule="auto"/>
              <w:ind w:left="130"/>
            </w:pPr>
            <w:r>
              <w:rPr>
                <w:spacing w:val="-2"/>
              </w:rPr>
              <w:t>通风除尘装置</w:t>
            </w:r>
          </w:p>
        </w:tc>
        <w:tc>
          <w:tcPr>
            <w:tcW w:w="2129" w:type="dxa"/>
            <w:vAlign w:val="top"/>
          </w:tcPr>
          <w:p>
            <w:pPr>
              <w:pStyle w:val="7"/>
              <w:spacing w:before="57" w:line="215" w:lineRule="auto"/>
              <w:ind w:left="112"/>
            </w:pPr>
            <w:r>
              <w:rPr>
                <w:spacing w:val="-2"/>
              </w:rPr>
              <w:t>无粉尘外溢</w:t>
            </w:r>
          </w:p>
        </w:tc>
        <w:tc>
          <w:tcPr>
            <w:tcW w:w="749" w:type="dxa"/>
            <w:vAlign w:val="top"/>
          </w:tcPr>
          <w:p>
            <w:pPr>
              <w:pStyle w:val="7"/>
              <w:spacing w:before="58" w:line="214" w:lineRule="auto"/>
              <w:ind w:left="142"/>
            </w:pPr>
            <w:r>
              <w:rPr>
                <w:spacing w:val="8"/>
              </w:rPr>
              <w:t>目视</w:t>
            </w:r>
          </w:p>
        </w:tc>
        <w:tc>
          <w:tcPr>
            <w:tcW w:w="739" w:type="dxa"/>
            <w:vAlign w:val="top"/>
          </w:tcPr>
          <w:p>
            <w:pPr>
              <w:pStyle w:val="7"/>
              <w:spacing w:before="57" w:line="215"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3" w:type="default"/>
          <w:pgSz w:w="16840" w:h="11910"/>
          <w:pgMar w:top="1012" w:right="505" w:bottom="1153" w:left="494" w:header="0" w:footer="951" w:gutter="0"/>
          <w:cols w:space="720" w:num="1"/>
        </w:sectPr>
      </w:pPr>
    </w:p>
    <w:p>
      <w:pPr>
        <w:spacing w:before="32"/>
      </w:pPr>
    </w:p>
    <w:p>
      <w:pPr>
        <w:spacing w:before="32"/>
      </w:pPr>
    </w:p>
    <w:p>
      <w:pPr>
        <w:spacing w:before="31"/>
      </w:pPr>
    </w:p>
    <w:p>
      <w:pPr>
        <w:spacing w:before="31"/>
      </w:pPr>
    </w:p>
    <w:tbl>
      <w:tblPr>
        <w:tblStyle w:val="6"/>
        <w:tblW w:w="15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49"/>
        <w:gridCol w:w="739"/>
        <w:gridCol w:w="320"/>
        <w:gridCol w:w="299"/>
        <w:gridCol w:w="310"/>
        <w:gridCol w:w="300"/>
        <w:gridCol w:w="299"/>
        <w:gridCol w:w="320"/>
        <w:gridCol w:w="300"/>
        <w:gridCol w:w="320"/>
        <w:gridCol w:w="300"/>
        <w:gridCol w:w="320"/>
        <w:gridCol w:w="299"/>
        <w:gridCol w:w="290"/>
        <w:gridCol w:w="310"/>
        <w:gridCol w:w="300"/>
        <w:gridCol w:w="320"/>
        <w:gridCol w:w="299"/>
        <w:gridCol w:w="310"/>
        <w:gridCol w:w="300"/>
        <w:gridCol w:w="300"/>
        <w:gridCol w:w="320"/>
        <w:gridCol w:w="300"/>
        <w:gridCol w:w="320"/>
        <w:gridCol w:w="300"/>
        <w:gridCol w:w="310"/>
        <w:gridCol w:w="299"/>
        <w:gridCol w:w="320"/>
        <w:gridCol w:w="300"/>
        <w:gridCol w:w="320"/>
        <w:gridCol w:w="300"/>
        <w:gridCol w:w="320"/>
        <w:gridCol w:w="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829" w:type="dxa"/>
            <w:gridSpan w:val="36"/>
            <w:vAlign w:val="top"/>
          </w:tcPr>
          <w:p>
            <w:pPr>
              <w:pStyle w:val="7"/>
              <w:spacing w:before="106" w:line="219"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39" w:line="217" w:lineRule="auto"/>
              <w:ind w:left="16"/>
            </w:pPr>
            <w:r>
              <w:rPr>
                <w:spacing w:val="-2"/>
              </w:rPr>
              <w:t>风 险 点</w:t>
            </w:r>
          </w:p>
        </w:tc>
        <w:tc>
          <w:tcPr>
            <w:tcW w:w="4427" w:type="dxa"/>
            <w:gridSpan w:val="2"/>
            <w:vAlign w:val="top"/>
          </w:tcPr>
          <w:p>
            <w:pPr>
              <w:spacing w:line="286" w:lineRule="auto"/>
              <w:rPr>
                <w:rFonts w:ascii="Arial"/>
                <w:sz w:val="21"/>
              </w:rPr>
            </w:pPr>
          </w:p>
          <w:p>
            <w:pPr>
              <w:pStyle w:val="7"/>
              <w:spacing w:before="71" w:line="219" w:lineRule="auto"/>
              <w:ind w:left="1500"/>
            </w:pPr>
            <w:r>
              <w:rPr>
                <w:spacing w:val="-2"/>
              </w:rPr>
              <w:t>脉冲布袋除尘器</w:t>
            </w:r>
          </w:p>
        </w:tc>
        <w:tc>
          <w:tcPr>
            <w:tcW w:w="1488" w:type="dxa"/>
            <w:gridSpan w:val="2"/>
            <w:vAlign w:val="top"/>
          </w:tcPr>
          <w:p>
            <w:pPr>
              <w:spacing w:line="284" w:lineRule="auto"/>
              <w:rPr>
                <w:rFonts w:ascii="Arial"/>
                <w:sz w:val="21"/>
              </w:rPr>
            </w:pPr>
          </w:p>
          <w:p>
            <w:pPr>
              <w:pStyle w:val="7"/>
              <w:spacing w:before="72" w:line="219" w:lineRule="auto"/>
              <w:ind w:left="286"/>
            </w:pPr>
            <w:r>
              <w:rPr>
                <w:b/>
                <w:bCs/>
                <w:spacing w:val="-5"/>
              </w:rPr>
              <w:t>风险等级</w:t>
            </w:r>
          </w:p>
        </w:tc>
        <w:tc>
          <w:tcPr>
            <w:tcW w:w="929" w:type="dxa"/>
            <w:gridSpan w:val="3"/>
            <w:vAlign w:val="top"/>
          </w:tcPr>
          <w:p>
            <w:pPr>
              <w:spacing w:before="22" w:line="879" w:lineRule="exact"/>
              <w:ind w:firstLine="25"/>
            </w:pPr>
            <w:r>
              <w:pict>
                <v:shape id="_x0000_s1087" o:spid="_x0000_s1087" o:spt="202" type="#_x0000_t202" style="position:absolute;left:0pt;margin-left:13pt;margin-top:17.65pt;height:15.2pt;width:24.7pt;mso-position-horizontal-relative:page;mso-position-vertical-relative:page;z-index:-251598848;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8165"/>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20"/>
                          <a:stretch>
                            <a:fillRect/>
                          </a:stretch>
                        </pic:blipFill>
                        <pic:spPr>
                          <a:xfrm>
                            <a:off x="0" y="0"/>
                            <a:ext cx="552420" cy="558743"/>
                          </a:xfrm>
                          <a:prstGeom prst="rect">
                            <a:avLst/>
                          </a:prstGeom>
                        </pic:spPr>
                      </pic:pic>
                    </a:graphicData>
                  </a:graphic>
                </wp:inline>
              </w:drawing>
            </w:r>
          </w:p>
        </w:tc>
        <w:tc>
          <w:tcPr>
            <w:tcW w:w="919" w:type="dxa"/>
            <w:gridSpan w:val="3"/>
            <w:vAlign w:val="top"/>
          </w:tcPr>
          <w:p>
            <w:pPr>
              <w:pStyle w:val="7"/>
              <w:spacing w:before="177" w:line="249" w:lineRule="auto"/>
              <w:ind w:left="349" w:right="112" w:hanging="220"/>
            </w:pPr>
            <w:r>
              <w:rPr>
                <w:b/>
                <w:bCs/>
              </w:rPr>
              <w:t>管控级</w:t>
            </w:r>
            <w:r>
              <w:t xml:space="preserve"> </w:t>
            </w:r>
            <w:r>
              <w:rPr>
                <w:b/>
                <w:bCs/>
                <w:spacing w:val="-3"/>
              </w:rPr>
              <w:t>别</w:t>
            </w:r>
          </w:p>
        </w:tc>
        <w:tc>
          <w:tcPr>
            <w:tcW w:w="920" w:type="dxa"/>
            <w:gridSpan w:val="3"/>
            <w:vAlign w:val="top"/>
          </w:tcPr>
          <w:p>
            <w:pPr>
              <w:spacing w:line="288" w:lineRule="auto"/>
              <w:rPr>
                <w:rFonts w:ascii="Arial"/>
                <w:sz w:val="21"/>
              </w:rPr>
            </w:pPr>
          </w:p>
          <w:p>
            <w:pPr>
              <w:pStyle w:val="7"/>
              <w:spacing w:before="72" w:line="220" w:lineRule="auto"/>
              <w:ind w:left="237"/>
            </w:pPr>
            <w:r>
              <w:rPr>
                <w:spacing w:val="4"/>
              </w:rPr>
              <w:t>岗位</w:t>
            </w:r>
          </w:p>
        </w:tc>
        <w:tc>
          <w:tcPr>
            <w:tcW w:w="909" w:type="dxa"/>
            <w:gridSpan w:val="3"/>
            <w:vAlign w:val="top"/>
          </w:tcPr>
          <w:p>
            <w:pPr>
              <w:pStyle w:val="7"/>
              <w:spacing w:before="178" w:line="255" w:lineRule="auto"/>
              <w:ind w:left="200" w:right="68" w:hanging="20"/>
            </w:pPr>
            <w:r>
              <w:rPr>
                <w:b/>
                <w:bCs/>
                <w:spacing w:val="-6"/>
              </w:rPr>
              <w:t>风险辨</w:t>
            </w:r>
            <w:r>
              <w:t xml:space="preserve"> </w:t>
            </w:r>
            <w:r>
              <w:rPr>
                <w:b/>
                <w:bCs/>
                <w:spacing w:val="-5"/>
              </w:rPr>
              <w:t>识人</w:t>
            </w:r>
          </w:p>
        </w:tc>
        <w:tc>
          <w:tcPr>
            <w:tcW w:w="930" w:type="dxa"/>
            <w:gridSpan w:val="3"/>
            <w:vAlign w:val="top"/>
          </w:tcPr>
          <w:p>
            <w:pPr>
              <w:pStyle w:val="7"/>
              <w:spacing w:before="190" w:line="264" w:lineRule="auto"/>
              <w:ind w:left="347" w:right="119" w:hanging="220"/>
            </w:pPr>
            <w:r>
              <w:rPr>
                <w:spacing w:val="4"/>
              </w:rPr>
              <w:t>岗位职</w:t>
            </w:r>
            <w:r>
              <w:t xml:space="preserve"> 工</w:t>
            </w:r>
          </w:p>
        </w:tc>
        <w:tc>
          <w:tcPr>
            <w:tcW w:w="609" w:type="dxa"/>
            <w:gridSpan w:val="2"/>
            <w:textDirection w:val="tbRlV"/>
            <w:vAlign w:val="top"/>
          </w:tcPr>
          <w:p>
            <w:pPr>
              <w:pStyle w:val="7"/>
              <w:spacing w:before="201" w:line="216" w:lineRule="auto"/>
              <w:ind w:left="23"/>
            </w:pPr>
            <w:r>
              <w:t>巡</w:t>
            </w:r>
            <w:r>
              <w:rPr>
                <w:spacing w:val="-8"/>
              </w:rPr>
              <w:t xml:space="preserve"> </w:t>
            </w:r>
            <w:r>
              <w:t>检</w:t>
            </w:r>
            <w:r>
              <w:rPr>
                <w:spacing w:val="-8"/>
              </w:rPr>
              <w:t xml:space="preserve"> </w:t>
            </w:r>
            <w:r>
              <w:t>人</w:t>
            </w:r>
          </w:p>
        </w:tc>
        <w:tc>
          <w:tcPr>
            <w:tcW w:w="1220" w:type="dxa"/>
            <w:gridSpan w:val="4"/>
            <w:vAlign w:val="top"/>
          </w:tcPr>
          <w:p>
            <w:pPr>
              <w:rPr>
                <w:rFonts w:ascii="Arial"/>
                <w:sz w:val="21"/>
              </w:rPr>
            </w:pPr>
          </w:p>
        </w:tc>
        <w:tc>
          <w:tcPr>
            <w:tcW w:w="930" w:type="dxa"/>
            <w:gridSpan w:val="3"/>
            <w:vAlign w:val="top"/>
          </w:tcPr>
          <w:p>
            <w:pPr>
              <w:pStyle w:val="7"/>
              <w:spacing w:before="208"/>
              <w:ind w:left="351" w:right="94" w:hanging="219"/>
            </w:pPr>
            <w:r>
              <w:rPr>
                <w:b/>
                <w:bCs/>
                <w:spacing w:val="8"/>
              </w:rPr>
              <w:t>巡检日</w:t>
            </w:r>
            <w:r>
              <w:rPr>
                <w:spacing w:val="1"/>
              </w:rPr>
              <w:t xml:space="preserve"> </w:t>
            </w:r>
            <w:r>
              <w:rPr>
                <w:b/>
                <w:bCs/>
                <w:spacing w:val="-3"/>
              </w:rPr>
              <w:t>期</w:t>
            </w:r>
          </w:p>
        </w:tc>
        <w:tc>
          <w:tcPr>
            <w:tcW w:w="2173"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40" w:line="217" w:lineRule="auto"/>
              <w:jc w:val="right"/>
            </w:pPr>
            <w:r>
              <w:rPr>
                <w:spacing w:val="-7"/>
              </w:rPr>
              <w:t>序</w:t>
            </w:r>
            <w:r>
              <w:rPr>
                <w:spacing w:val="82"/>
              </w:rPr>
              <w:t xml:space="preserve"> </w:t>
            </w:r>
            <w:r>
              <w:rPr>
                <w:spacing w:val="-7"/>
              </w:rPr>
              <w:t>号</w:t>
            </w:r>
          </w:p>
        </w:tc>
        <w:tc>
          <w:tcPr>
            <w:tcW w:w="2298" w:type="dxa"/>
            <w:vAlign w:val="top"/>
          </w:tcPr>
          <w:p>
            <w:pPr>
              <w:pStyle w:val="7"/>
              <w:spacing w:before="200" w:line="219" w:lineRule="auto"/>
              <w:ind w:left="133"/>
            </w:pPr>
            <w:r>
              <w:rPr>
                <w:b/>
                <w:bCs/>
                <w:spacing w:val="1"/>
              </w:rPr>
              <w:t>作业步骤/检查项目</w:t>
            </w:r>
          </w:p>
        </w:tc>
        <w:tc>
          <w:tcPr>
            <w:tcW w:w="2129" w:type="dxa"/>
            <w:vAlign w:val="top"/>
          </w:tcPr>
          <w:p>
            <w:pPr>
              <w:pStyle w:val="7"/>
              <w:spacing w:before="200" w:line="219" w:lineRule="auto"/>
              <w:ind w:left="235"/>
            </w:pPr>
            <w:r>
              <w:rPr>
                <w:b/>
                <w:bCs/>
                <w:spacing w:val="-4"/>
              </w:rPr>
              <w:t>危险源/检查标准</w:t>
            </w:r>
          </w:p>
        </w:tc>
        <w:tc>
          <w:tcPr>
            <w:tcW w:w="749" w:type="dxa"/>
            <w:vAlign w:val="top"/>
          </w:tcPr>
          <w:p>
            <w:pPr>
              <w:pStyle w:val="7"/>
              <w:spacing w:before="42" w:line="329" w:lineRule="exact"/>
              <w:ind w:left="146"/>
            </w:pPr>
            <w:r>
              <w:rPr>
                <w:b/>
                <w:bCs/>
                <w:spacing w:val="-5"/>
                <w:position w:val="7"/>
              </w:rPr>
              <w:t>排查</w:t>
            </w:r>
          </w:p>
          <w:p>
            <w:pPr>
              <w:pStyle w:val="7"/>
              <w:spacing w:line="199" w:lineRule="auto"/>
              <w:ind w:left="146"/>
            </w:pPr>
            <w:r>
              <w:rPr>
                <w:b/>
                <w:bCs/>
                <w:spacing w:val="-5"/>
              </w:rPr>
              <w:t>方法</w:t>
            </w:r>
          </w:p>
        </w:tc>
        <w:tc>
          <w:tcPr>
            <w:tcW w:w="739" w:type="dxa"/>
            <w:vAlign w:val="top"/>
          </w:tcPr>
          <w:p>
            <w:pPr>
              <w:pStyle w:val="7"/>
              <w:spacing w:before="42" w:line="318" w:lineRule="exact"/>
              <w:ind w:left="147"/>
            </w:pPr>
            <w:r>
              <w:rPr>
                <w:b/>
                <w:bCs/>
                <w:spacing w:val="-5"/>
                <w:position w:val="6"/>
              </w:rPr>
              <w:t>排查</w:t>
            </w:r>
          </w:p>
          <w:p>
            <w:pPr>
              <w:pStyle w:val="7"/>
              <w:spacing w:line="208" w:lineRule="auto"/>
              <w:ind w:left="147"/>
            </w:pPr>
            <w:r>
              <w:rPr>
                <w:b/>
                <w:bCs/>
                <w:spacing w:val="-5"/>
              </w:rPr>
              <w:t>周期</w:t>
            </w:r>
          </w:p>
        </w:tc>
        <w:tc>
          <w:tcPr>
            <w:tcW w:w="320" w:type="dxa"/>
            <w:vAlign w:val="top"/>
          </w:tcPr>
          <w:p>
            <w:pPr>
              <w:pStyle w:val="7"/>
              <w:spacing w:before="258" w:line="184" w:lineRule="auto"/>
              <w:ind w:left="94"/>
            </w:pPr>
            <w:r>
              <w:t>1</w:t>
            </w:r>
          </w:p>
        </w:tc>
        <w:tc>
          <w:tcPr>
            <w:tcW w:w="299" w:type="dxa"/>
            <w:vAlign w:val="top"/>
          </w:tcPr>
          <w:p>
            <w:pPr>
              <w:pStyle w:val="7"/>
              <w:spacing w:before="259" w:line="183" w:lineRule="auto"/>
              <w:ind w:left="68"/>
            </w:pPr>
            <w:r>
              <w:rPr>
                <w:b/>
                <w:bCs/>
                <w:spacing w:val="-3"/>
              </w:rPr>
              <w:t>2</w:t>
            </w:r>
          </w:p>
        </w:tc>
        <w:tc>
          <w:tcPr>
            <w:tcW w:w="310" w:type="dxa"/>
            <w:vAlign w:val="top"/>
          </w:tcPr>
          <w:p>
            <w:pPr>
              <w:pStyle w:val="7"/>
              <w:spacing w:before="258" w:line="183" w:lineRule="auto"/>
              <w:ind w:left="59"/>
            </w:pPr>
            <w:r>
              <w:rPr>
                <w:b/>
                <w:bCs/>
                <w:spacing w:val="-3"/>
              </w:rPr>
              <w:t>3</w:t>
            </w:r>
          </w:p>
        </w:tc>
        <w:tc>
          <w:tcPr>
            <w:tcW w:w="300" w:type="dxa"/>
            <w:vAlign w:val="top"/>
          </w:tcPr>
          <w:p>
            <w:pPr>
              <w:pStyle w:val="7"/>
              <w:spacing w:before="259" w:line="183" w:lineRule="auto"/>
              <w:ind w:left="69"/>
            </w:pPr>
            <w:r>
              <w:rPr>
                <w:b/>
                <w:bCs/>
                <w:spacing w:val="-3"/>
              </w:rPr>
              <w:t>4</w:t>
            </w:r>
          </w:p>
        </w:tc>
        <w:tc>
          <w:tcPr>
            <w:tcW w:w="299" w:type="dxa"/>
            <w:vAlign w:val="top"/>
          </w:tcPr>
          <w:p>
            <w:pPr>
              <w:pStyle w:val="7"/>
              <w:spacing w:before="259" w:line="182" w:lineRule="auto"/>
              <w:ind w:left="69"/>
            </w:pPr>
            <w:r>
              <w:rPr>
                <w:b/>
                <w:bCs/>
                <w:spacing w:val="-3"/>
              </w:rPr>
              <w:t>5</w:t>
            </w:r>
          </w:p>
        </w:tc>
        <w:tc>
          <w:tcPr>
            <w:tcW w:w="320" w:type="dxa"/>
            <w:vAlign w:val="top"/>
          </w:tcPr>
          <w:p>
            <w:pPr>
              <w:pStyle w:val="7"/>
              <w:spacing w:before="258" w:line="183" w:lineRule="auto"/>
              <w:ind w:left="90"/>
            </w:pPr>
            <w:r>
              <w:rPr>
                <w:b/>
                <w:bCs/>
                <w:spacing w:val="-3"/>
              </w:rPr>
              <w:t>6</w:t>
            </w:r>
          </w:p>
        </w:tc>
        <w:tc>
          <w:tcPr>
            <w:tcW w:w="300" w:type="dxa"/>
            <w:vAlign w:val="top"/>
          </w:tcPr>
          <w:p>
            <w:pPr>
              <w:pStyle w:val="7"/>
              <w:spacing w:before="259" w:line="182" w:lineRule="auto"/>
              <w:ind w:left="90"/>
            </w:pPr>
            <w:r>
              <w:rPr>
                <w:b/>
                <w:bCs/>
                <w:spacing w:val="-3"/>
              </w:rPr>
              <w:t>7</w:t>
            </w:r>
          </w:p>
        </w:tc>
        <w:tc>
          <w:tcPr>
            <w:tcW w:w="320" w:type="dxa"/>
            <w:vAlign w:val="top"/>
          </w:tcPr>
          <w:p>
            <w:pPr>
              <w:pStyle w:val="7"/>
              <w:spacing w:before="258" w:line="183" w:lineRule="auto"/>
              <w:ind w:left="90"/>
            </w:pPr>
            <w:r>
              <w:rPr>
                <w:b/>
                <w:bCs/>
                <w:spacing w:val="-3"/>
              </w:rPr>
              <w:t>8</w:t>
            </w:r>
          </w:p>
        </w:tc>
        <w:tc>
          <w:tcPr>
            <w:tcW w:w="300" w:type="dxa"/>
            <w:vAlign w:val="top"/>
          </w:tcPr>
          <w:p>
            <w:pPr>
              <w:pStyle w:val="7"/>
              <w:spacing w:before="258" w:line="183" w:lineRule="auto"/>
              <w:ind w:left="70"/>
            </w:pPr>
            <w:r>
              <w:rPr>
                <w:b/>
                <w:bCs/>
                <w:spacing w:val="-3"/>
              </w:rPr>
              <w:t>9</w:t>
            </w:r>
          </w:p>
        </w:tc>
        <w:tc>
          <w:tcPr>
            <w:tcW w:w="320" w:type="dxa"/>
            <w:vAlign w:val="top"/>
          </w:tcPr>
          <w:p>
            <w:pPr>
              <w:pStyle w:val="7"/>
              <w:spacing w:before="128" w:line="184" w:lineRule="auto"/>
              <w:ind w:left="96"/>
            </w:pPr>
            <w:r>
              <w:t>1</w:t>
            </w:r>
          </w:p>
          <w:p>
            <w:pPr>
              <w:pStyle w:val="7"/>
              <w:spacing w:before="80" w:line="181" w:lineRule="exact"/>
              <w:ind w:left="100"/>
            </w:pPr>
            <w:r>
              <w:rPr>
                <w:b/>
                <w:bCs/>
                <w:spacing w:val="-3"/>
                <w:position w:val="-2"/>
              </w:rPr>
              <w:t>0</w:t>
            </w:r>
          </w:p>
        </w:tc>
        <w:tc>
          <w:tcPr>
            <w:tcW w:w="299" w:type="dxa"/>
            <w:vAlign w:val="top"/>
          </w:tcPr>
          <w:p>
            <w:pPr>
              <w:pStyle w:val="7"/>
              <w:spacing w:before="148" w:line="184" w:lineRule="auto"/>
              <w:ind w:left="86"/>
            </w:pPr>
            <w:r>
              <w:t>1</w:t>
            </w:r>
          </w:p>
          <w:p>
            <w:pPr>
              <w:pStyle w:val="7"/>
              <w:spacing w:before="81" w:line="160" w:lineRule="exact"/>
              <w:ind w:left="86"/>
            </w:pPr>
            <w:r>
              <w:rPr>
                <w:position w:val="-3"/>
              </w:rPr>
              <w:t>1</w:t>
            </w:r>
          </w:p>
        </w:tc>
        <w:tc>
          <w:tcPr>
            <w:tcW w:w="290" w:type="dxa"/>
            <w:vAlign w:val="top"/>
          </w:tcPr>
          <w:p>
            <w:pPr>
              <w:pStyle w:val="7"/>
              <w:spacing w:before="138" w:line="184" w:lineRule="auto"/>
              <w:ind w:left="88"/>
            </w:pPr>
            <w:r>
              <w:t>1</w:t>
            </w:r>
          </w:p>
          <w:p>
            <w:pPr>
              <w:pStyle w:val="7"/>
              <w:spacing w:before="71" w:line="180" w:lineRule="exact"/>
              <w:ind w:left="91"/>
            </w:pPr>
            <w:r>
              <w:rPr>
                <w:b/>
                <w:bCs/>
                <w:spacing w:val="-3"/>
                <w:position w:val="-2"/>
              </w:rPr>
              <w:t>2</w:t>
            </w:r>
          </w:p>
        </w:tc>
        <w:tc>
          <w:tcPr>
            <w:tcW w:w="310" w:type="dxa"/>
            <w:vAlign w:val="top"/>
          </w:tcPr>
          <w:p>
            <w:pPr>
              <w:pStyle w:val="7"/>
              <w:spacing w:before="118" w:line="184" w:lineRule="auto"/>
              <w:ind w:left="97"/>
            </w:pPr>
            <w:r>
              <w:t>1</w:t>
            </w:r>
          </w:p>
          <w:p>
            <w:pPr>
              <w:pStyle w:val="7"/>
              <w:spacing w:before="80" w:line="160" w:lineRule="auto"/>
              <w:ind w:left="111"/>
            </w:pPr>
            <w:r>
              <w:rPr>
                <w:b/>
                <w:bCs/>
                <w:spacing w:val="-3"/>
              </w:rPr>
              <w:t>3</w:t>
            </w:r>
          </w:p>
        </w:tc>
        <w:tc>
          <w:tcPr>
            <w:tcW w:w="300" w:type="dxa"/>
            <w:vAlign w:val="top"/>
          </w:tcPr>
          <w:p>
            <w:pPr>
              <w:pStyle w:val="7"/>
              <w:spacing w:before="148" w:line="184" w:lineRule="auto"/>
              <w:ind w:left="88"/>
            </w:pPr>
            <w:r>
              <w:t>1</w:t>
            </w:r>
          </w:p>
          <w:p>
            <w:pPr>
              <w:pStyle w:val="7"/>
              <w:spacing w:before="71" w:line="170" w:lineRule="exact"/>
              <w:ind w:left="91"/>
            </w:pPr>
            <w:r>
              <w:rPr>
                <w:b/>
                <w:bCs/>
                <w:spacing w:val="-3"/>
                <w:position w:val="-3"/>
              </w:rPr>
              <w:t>4</w:t>
            </w:r>
          </w:p>
        </w:tc>
        <w:tc>
          <w:tcPr>
            <w:tcW w:w="320" w:type="dxa"/>
            <w:vAlign w:val="top"/>
          </w:tcPr>
          <w:p>
            <w:pPr>
              <w:pStyle w:val="7"/>
              <w:spacing w:before="148" w:line="184" w:lineRule="auto"/>
              <w:ind w:left="98"/>
            </w:pPr>
            <w:r>
              <w:t>1</w:t>
            </w:r>
          </w:p>
          <w:p>
            <w:pPr>
              <w:pStyle w:val="7"/>
              <w:spacing w:before="51" w:line="159" w:lineRule="auto"/>
              <w:ind w:left="101"/>
            </w:pPr>
            <w:r>
              <w:rPr>
                <w:b/>
                <w:bCs/>
                <w:spacing w:val="-3"/>
              </w:rPr>
              <w:t>5</w:t>
            </w:r>
          </w:p>
        </w:tc>
        <w:tc>
          <w:tcPr>
            <w:tcW w:w="299" w:type="dxa"/>
            <w:vAlign w:val="top"/>
          </w:tcPr>
          <w:p>
            <w:pPr>
              <w:pStyle w:val="7"/>
              <w:spacing w:before="148" w:line="184" w:lineRule="auto"/>
              <w:ind w:left="87"/>
            </w:pPr>
            <w:r>
              <w:t>1</w:t>
            </w:r>
          </w:p>
          <w:p>
            <w:pPr>
              <w:pStyle w:val="7"/>
              <w:spacing w:before="70" w:line="171" w:lineRule="exact"/>
              <w:ind w:left="91"/>
            </w:pPr>
            <w:r>
              <w:rPr>
                <w:b/>
                <w:bCs/>
                <w:spacing w:val="-3"/>
                <w:position w:val="-3"/>
              </w:rPr>
              <w:t>6</w:t>
            </w:r>
          </w:p>
        </w:tc>
        <w:tc>
          <w:tcPr>
            <w:tcW w:w="310" w:type="dxa"/>
            <w:vAlign w:val="top"/>
          </w:tcPr>
          <w:p>
            <w:pPr>
              <w:pStyle w:val="7"/>
              <w:spacing w:before="108" w:line="184" w:lineRule="auto"/>
              <w:ind w:left="98"/>
            </w:pPr>
            <w:r>
              <w:t>1</w:t>
            </w:r>
          </w:p>
          <w:p>
            <w:pPr>
              <w:pStyle w:val="7"/>
              <w:spacing w:before="91" w:line="159" w:lineRule="auto"/>
              <w:ind w:left="102"/>
            </w:pPr>
            <w:r>
              <w:rPr>
                <w:b/>
                <w:bCs/>
                <w:spacing w:val="-3"/>
              </w:rPr>
              <w:t>7</w:t>
            </w:r>
          </w:p>
        </w:tc>
        <w:tc>
          <w:tcPr>
            <w:tcW w:w="300" w:type="dxa"/>
            <w:vAlign w:val="top"/>
          </w:tcPr>
          <w:p>
            <w:pPr>
              <w:pStyle w:val="7"/>
              <w:spacing w:before="148" w:line="184" w:lineRule="auto"/>
              <w:ind w:left="89"/>
            </w:pPr>
            <w:r>
              <w:t>1</w:t>
            </w:r>
          </w:p>
          <w:p>
            <w:pPr>
              <w:pStyle w:val="7"/>
              <w:spacing w:before="40" w:line="168" w:lineRule="auto"/>
              <w:ind w:left="92"/>
            </w:pPr>
            <w:r>
              <w:rPr>
                <w:b/>
                <w:bCs/>
                <w:spacing w:val="-3"/>
              </w:rPr>
              <w:t>8</w:t>
            </w:r>
          </w:p>
        </w:tc>
        <w:tc>
          <w:tcPr>
            <w:tcW w:w="300" w:type="dxa"/>
            <w:vAlign w:val="top"/>
          </w:tcPr>
          <w:p>
            <w:pPr>
              <w:pStyle w:val="7"/>
              <w:spacing w:before="138" w:line="184" w:lineRule="auto"/>
              <w:ind w:left="88"/>
            </w:pPr>
            <w:r>
              <w:t>1</w:t>
            </w:r>
          </w:p>
          <w:p>
            <w:pPr>
              <w:pStyle w:val="7"/>
              <w:spacing w:before="70" w:line="181" w:lineRule="exact"/>
              <w:ind w:left="92"/>
            </w:pPr>
            <w:r>
              <w:rPr>
                <w:b/>
                <w:bCs/>
                <w:spacing w:val="-3"/>
                <w:position w:val="-2"/>
              </w:rPr>
              <w:t>9</w:t>
            </w:r>
          </w:p>
        </w:tc>
        <w:tc>
          <w:tcPr>
            <w:tcW w:w="320" w:type="dxa"/>
            <w:vAlign w:val="top"/>
          </w:tcPr>
          <w:p>
            <w:pPr>
              <w:pStyle w:val="7"/>
              <w:spacing w:before="109" w:line="183" w:lineRule="auto"/>
              <w:ind w:left="102"/>
            </w:pPr>
            <w:r>
              <w:rPr>
                <w:b/>
                <w:bCs/>
                <w:spacing w:val="-3"/>
              </w:rPr>
              <w:t>2</w:t>
            </w:r>
          </w:p>
          <w:p>
            <w:pPr>
              <w:pStyle w:val="7"/>
              <w:spacing w:before="110" w:line="171" w:lineRule="exact"/>
              <w:ind w:left="102"/>
            </w:pPr>
            <w:r>
              <w:rPr>
                <w:b/>
                <w:bCs/>
                <w:spacing w:val="-3"/>
                <w:position w:val="-3"/>
              </w:rPr>
              <w:t>0</w:t>
            </w:r>
          </w:p>
        </w:tc>
        <w:tc>
          <w:tcPr>
            <w:tcW w:w="300" w:type="dxa"/>
            <w:textDirection w:val="tbRlV"/>
            <w:vAlign w:val="top"/>
          </w:tcPr>
          <w:p>
            <w:pPr>
              <w:pStyle w:val="7"/>
              <w:spacing w:before="26" w:line="237" w:lineRule="auto"/>
              <w:ind w:left="463"/>
              <w:rPr>
                <w:sz w:val="14"/>
                <w:szCs w:val="14"/>
              </w:rPr>
            </w:pPr>
            <w:r>
              <w:pict>
                <v:shape id="_x0000_s1088" o:spid="_x0000_s1088" o:spt="202" type="#_x0000_t202" style="position:absolute;left:0pt;margin-left:-9.35pt;margin-top:-1.15pt;height:8.05pt;width:9.05pt;z-index:2517217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line="193" w:lineRule="auto"/>
            </w:pPr>
            <w:r>
              <w:rPr>
                <w:b/>
                <w:bCs/>
                <w:spacing w:val="44"/>
                <w:w w:val="125"/>
              </w:rPr>
              <w:t>2</w:t>
            </w:r>
            <w:r>
              <w:rPr>
                <w:spacing w:val="102"/>
              </w:rPr>
              <w:t xml:space="preserve"> </w:t>
            </w:r>
            <w:r>
              <w:rPr>
                <w:b/>
                <w:bCs/>
                <w:spacing w:val="44"/>
                <w:w w:val="125"/>
              </w:rPr>
              <w:t>2</w:t>
            </w:r>
          </w:p>
        </w:tc>
        <w:tc>
          <w:tcPr>
            <w:tcW w:w="300" w:type="dxa"/>
            <w:vAlign w:val="top"/>
          </w:tcPr>
          <w:p>
            <w:pPr>
              <w:pStyle w:val="7"/>
              <w:spacing w:before="119" w:line="183" w:lineRule="auto"/>
              <w:ind w:left="92"/>
            </w:pPr>
            <w:r>
              <w:rPr>
                <w:b/>
                <w:bCs/>
                <w:spacing w:val="-3"/>
              </w:rPr>
              <w:t>2</w:t>
            </w:r>
          </w:p>
          <w:p>
            <w:pPr>
              <w:pStyle w:val="7"/>
              <w:spacing w:before="60" w:line="177" w:lineRule="auto"/>
              <w:ind w:left="92"/>
            </w:pPr>
            <w:r>
              <w:rPr>
                <w:b/>
                <w:bCs/>
                <w:spacing w:val="-3"/>
              </w:rPr>
              <w:t>3</w:t>
            </w:r>
          </w:p>
        </w:tc>
        <w:tc>
          <w:tcPr>
            <w:tcW w:w="310" w:type="dxa"/>
            <w:vAlign w:val="top"/>
          </w:tcPr>
          <w:p>
            <w:pPr>
              <w:pStyle w:val="7"/>
              <w:spacing w:before="119" w:line="183" w:lineRule="auto"/>
              <w:ind w:left="102"/>
            </w:pPr>
            <w:r>
              <w:rPr>
                <w:b/>
                <w:bCs/>
                <w:spacing w:val="-3"/>
              </w:rPr>
              <w:t>2</w:t>
            </w:r>
          </w:p>
          <w:p>
            <w:pPr>
              <w:pStyle w:val="7"/>
              <w:spacing w:before="72" w:line="167" w:lineRule="auto"/>
              <w:ind w:left="102"/>
            </w:pPr>
            <w:r>
              <w:rPr>
                <w:b/>
                <w:bCs/>
                <w:spacing w:val="-3"/>
              </w:rPr>
              <w:t>4</w:t>
            </w:r>
          </w:p>
        </w:tc>
        <w:tc>
          <w:tcPr>
            <w:tcW w:w="299" w:type="dxa"/>
            <w:textDirection w:val="tbRlV"/>
            <w:vAlign w:val="top"/>
          </w:tcPr>
          <w:p>
            <w:pPr>
              <w:pStyle w:val="7"/>
              <w:spacing w:before="14" w:line="236" w:lineRule="auto"/>
              <w:ind w:left="365"/>
              <w:rPr>
                <w:sz w:val="14"/>
                <w:szCs w:val="14"/>
              </w:rPr>
            </w:pPr>
            <w:r>
              <w:pict>
                <v:shape id="_x0000_s1089" o:spid="_x0000_s1089" o:spt="202" type="#_x0000_t202" style="position:absolute;left:0pt;margin-left:-8.75pt;margin-top:-1.15pt;height:8.05pt;width:9.05pt;z-index:25171865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20" w:type="dxa"/>
            <w:textDirection w:val="tbRlV"/>
            <w:vAlign w:val="top"/>
          </w:tcPr>
          <w:p>
            <w:pPr>
              <w:pStyle w:val="7"/>
              <w:spacing w:before="54" w:line="236" w:lineRule="auto"/>
              <w:ind w:left="356"/>
              <w:rPr>
                <w:sz w:val="14"/>
                <w:szCs w:val="14"/>
              </w:rPr>
            </w:pPr>
            <w:r>
              <w:pict>
                <v:shape id="_x0000_s1090" o:spid="_x0000_s1090" o:spt="202" type="#_x0000_t202" style="position:absolute;left:0pt;margin-left:-10.75pt;margin-top:-0.15pt;height:8.05pt;width:9.05pt;z-index:2517196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34" w:line="236" w:lineRule="auto"/>
              <w:ind w:left="355"/>
              <w:rPr>
                <w:sz w:val="14"/>
                <w:szCs w:val="14"/>
              </w:rPr>
            </w:pPr>
            <w:r>
              <w:pict>
                <v:shape id="_x0000_s1091" o:spid="_x0000_s1091" o:spt="202" type="#_x0000_t202" style="position:absolute;left:0pt;margin-left:-9.75pt;margin-top:-0.15pt;height:8.05pt;width:9.05pt;z-index:25172070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19" w:line="183" w:lineRule="auto"/>
              <w:ind w:left="103"/>
            </w:pPr>
            <w:r>
              <w:rPr>
                <w:b/>
                <w:bCs/>
                <w:spacing w:val="-3"/>
              </w:rPr>
              <w:t>2</w:t>
            </w:r>
          </w:p>
          <w:p>
            <w:pPr>
              <w:pStyle w:val="7"/>
              <w:spacing w:before="90" w:line="181" w:lineRule="exact"/>
              <w:ind w:left="103"/>
            </w:pPr>
            <w:r>
              <w:rPr>
                <w:b/>
                <w:bCs/>
                <w:spacing w:val="-3"/>
                <w:position w:val="-2"/>
              </w:rPr>
              <w:t>8</w:t>
            </w:r>
          </w:p>
        </w:tc>
        <w:tc>
          <w:tcPr>
            <w:tcW w:w="300" w:type="dxa"/>
            <w:vAlign w:val="top"/>
          </w:tcPr>
          <w:p>
            <w:pPr>
              <w:pStyle w:val="7"/>
              <w:spacing w:before="119" w:line="183" w:lineRule="auto"/>
              <w:ind w:left="93"/>
            </w:pPr>
            <w:r>
              <w:rPr>
                <w:b/>
                <w:bCs/>
                <w:spacing w:val="-3"/>
              </w:rPr>
              <w:t>2</w:t>
            </w:r>
          </w:p>
          <w:p>
            <w:pPr>
              <w:pStyle w:val="7"/>
              <w:spacing w:before="90" w:line="181" w:lineRule="exact"/>
              <w:ind w:left="93"/>
            </w:pPr>
            <w:r>
              <w:rPr>
                <w:b/>
                <w:bCs/>
                <w:spacing w:val="-3"/>
                <w:position w:val="-2"/>
              </w:rPr>
              <w:t>9</w:t>
            </w:r>
          </w:p>
        </w:tc>
        <w:tc>
          <w:tcPr>
            <w:tcW w:w="320" w:type="dxa"/>
            <w:vAlign w:val="top"/>
          </w:tcPr>
          <w:p>
            <w:pPr>
              <w:pStyle w:val="7"/>
              <w:spacing w:before="108" w:line="183" w:lineRule="auto"/>
              <w:ind w:left="103"/>
            </w:pPr>
            <w:r>
              <w:rPr>
                <w:b/>
                <w:bCs/>
                <w:spacing w:val="-3"/>
              </w:rPr>
              <w:t>3</w:t>
            </w:r>
          </w:p>
          <w:p>
            <w:pPr>
              <w:pStyle w:val="7"/>
              <w:spacing w:before="101" w:line="181" w:lineRule="exact"/>
              <w:ind w:left="103"/>
            </w:pPr>
            <w:r>
              <w:rPr>
                <w:b/>
                <w:bCs/>
                <w:spacing w:val="-3"/>
                <w:position w:val="-2"/>
              </w:rPr>
              <w:t>0</w:t>
            </w:r>
          </w:p>
        </w:tc>
        <w:tc>
          <w:tcPr>
            <w:tcW w:w="314" w:type="dxa"/>
            <w:vAlign w:val="top"/>
          </w:tcPr>
          <w:p>
            <w:pPr>
              <w:pStyle w:val="7"/>
              <w:spacing w:before="138" w:line="183" w:lineRule="auto"/>
              <w:ind w:left="103"/>
            </w:pPr>
            <w:r>
              <w:rPr>
                <w:b/>
                <w:bCs/>
                <w:spacing w:val="-3"/>
              </w:rPr>
              <w:t>3</w:t>
            </w:r>
          </w:p>
          <w:p>
            <w:pPr>
              <w:pStyle w:val="7"/>
              <w:spacing w:before="42" w:line="176" w:lineRule="auto"/>
              <w:ind w:left="99"/>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vAlign w:val="top"/>
          </w:tcPr>
          <w:p>
            <w:pPr>
              <w:spacing w:line="345" w:lineRule="auto"/>
              <w:rPr>
                <w:rFonts w:ascii="Arial"/>
                <w:sz w:val="21"/>
              </w:rPr>
            </w:pPr>
          </w:p>
          <w:p>
            <w:pPr>
              <w:pStyle w:val="7"/>
              <w:spacing w:before="72" w:line="184" w:lineRule="auto"/>
              <w:ind w:left="85"/>
            </w:pPr>
            <w:r>
              <w:t>1</w:t>
            </w:r>
          </w:p>
        </w:tc>
        <w:tc>
          <w:tcPr>
            <w:tcW w:w="2298" w:type="dxa"/>
            <w:vAlign w:val="top"/>
          </w:tcPr>
          <w:p>
            <w:pPr>
              <w:spacing w:line="292" w:lineRule="auto"/>
              <w:rPr>
                <w:rFonts w:ascii="Arial"/>
                <w:sz w:val="21"/>
              </w:rPr>
            </w:pPr>
          </w:p>
          <w:p>
            <w:pPr>
              <w:pStyle w:val="7"/>
              <w:spacing w:before="71" w:line="221" w:lineRule="auto"/>
              <w:ind w:left="130"/>
            </w:pPr>
            <w:r>
              <w:rPr>
                <w:spacing w:val="2"/>
              </w:rPr>
              <w:t>设备主体</w:t>
            </w:r>
          </w:p>
        </w:tc>
        <w:tc>
          <w:tcPr>
            <w:tcW w:w="2129" w:type="dxa"/>
            <w:vAlign w:val="top"/>
          </w:tcPr>
          <w:p>
            <w:pPr>
              <w:pStyle w:val="7"/>
              <w:spacing w:before="63" w:line="239" w:lineRule="auto"/>
              <w:ind w:left="62" w:right="65"/>
              <w:jc w:val="both"/>
            </w:pPr>
            <w:r>
              <w:rPr>
                <w:spacing w:val="-2"/>
              </w:rPr>
              <w:t>主体完好牢固，无变</w:t>
            </w:r>
            <w:r>
              <w:rPr>
                <w:spacing w:val="6"/>
              </w:rPr>
              <w:t xml:space="preserve"> </w:t>
            </w:r>
            <w:r>
              <w:rPr>
                <w:spacing w:val="1"/>
              </w:rPr>
              <w:t xml:space="preserve">形受损现象，设备有 </w:t>
            </w:r>
            <w:r>
              <w:rPr>
                <w:spacing w:val="17"/>
              </w:rPr>
              <w:t>泄压功能</w:t>
            </w:r>
          </w:p>
        </w:tc>
        <w:tc>
          <w:tcPr>
            <w:tcW w:w="749" w:type="dxa"/>
            <w:vAlign w:val="top"/>
          </w:tcPr>
          <w:p>
            <w:pPr>
              <w:spacing w:line="291" w:lineRule="auto"/>
              <w:rPr>
                <w:rFonts w:ascii="Arial"/>
                <w:sz w:val="21"/>
              </w:rPr>
            </w:pPr>
          </w:p>
          <w:p>
            <w:pPr>
              <w:pStyle w:val="7"/>
              <w:spacing w:before="71" w:line="220" w:lineRule="auto"/>
              <w:ind w:left="142"/>
            </w:pPr>
            <w:r>
              <w:rPr>
                <w:spacing w:val="8"/>
              </w:rPr>
              <w:t>目视</w:t>
            </w:r>
          </w:p>
        </w:tc>
        <w:tc>
          <w:tcPr>
            <w:tcW w:w="739" w:type="dxa"/>
            <w:vAlign w:val="top"/>
          </w:tcPr>
          <w:p>
            <w:pPr>
              <w:spacing w:line="290" w:lineRule="auto"/>
              <w:rPr>
                <w:rFonts w:ascii="Arial"/>
                <w:sz w:val="21"/>
              </w:rPr>
            </w:pPr>
          </w:p>
          <w:p>
            <w:pPr>
              <w:pStyle w:val="7"/>
              <w:spacing w:before="72" w:line="219"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75" w:type="dxa"/>
            <w:vAlign w:val="top"/>
          </w:tcPr>
          <w:p>
            <w:pPr>
              <w:pStyle w:val="7"/>
              <w:spacing w:before="272" w:line="183" w:lineRule="auto"/>
              <w:ind w:left="54"/>
            </w:pPr>
            <w:r>
              <w:t>2</w:t>
            </w:r>
          </w:p>
        </w:tc>
        <w:tc>
          <w:tcPr>
            <w:tcW w:w="2298" w:type="dxa"/>
            <w:vAlign w:val="top"/>
          </w:tcPr>
          <w:p>
            <w:pPr>
              <w:pStyle w:val="7"/>
              <w:spacing w:before="216" w:line="219" w:lineRule="auto"/>
              <w:ind w:left="130"/>
            </w:pPr>
            <w:r>
              <w:rPr>
                <w:spacing w:val="2"/>
              </w:rPr>
              <w:t>电气线路</w:t>
            </w:r>
          </w:p>
        </w:tc>
        <w:tc>
          <w:tcPr>
            <w:tcW w:w="2129" w:type="dxa"/>
            <w:vAlign w:val="top"/>
          </w:tcPr>
          <w:p>
            <w:pPr>
              <w:pStyle w:val="7"/>
              <w:spacing w:before="75" w:line="232" w:lineRule="auto"/>
              <w:ind w:left="112" w:right="63" w:hanging="50"/>
            </w:pPr>
            <w:r>
              <w:rPr>
                <w:spacing w:val="1"/>
              </w:rPr>
              <w:t>线路无破损，无漏电</w:t>
            </w:r>
            <w:r>
              <w:rPr>
                <w:spacing w:val="3"/>
              </w:rPr>
              <w:t xml:space="preserve"> </w:t>
            </w:r>
            <w:r>
              <w:rPr>
                <w:spacing w:val="-3"/>
              </w:rPr>
              <w:t>风险</w:t>
            </w:r>
          </w:p>
        </w:tc>
        <w:tc>
          <w:tcPr>
            <w:tcW w:w="749" w:type="dxa"/>
            <w:vAlign w:val="top"/>
          </w:tcPr>
          <w:p>
            <w:pPr>
              <w:pStyle w:val="7"/>
              <w:spacing w:before="216" w:line="220" w:lineRule="auto"/>
              <w:ind w:left="142"/>
            </w:pPr>
            <w:r>
              <w:rPr>
                <w:spacing w:val="8"/>
              </w:rPr>
              <w:t>目视</w:t>
            </w:r>
          </w:p>
        </w:tc>
        <w:tc>
          <w:tcPr>
            <w:tcW w:w="739" w:type="dxa"/>
            <w:vAlign w:val="top"/>
          </w:tcPr>
          <w:p>
            <w:pPr>
              <w:pStyle w:val="7"/>
              <w:spacing w:before="216" w:line="219"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75" w:type="dxa"/>
            <w:vAlign w:val="top"/>
          </w:tcPr>
          <w:p>
            <w:pPr>
              <w:pStyle w:val="7"/>
              <w:spacing w:before="114" w:line="159" w:lineRule="auto"/>
              <w:ind w:left="65"/>
            </w:pPr>
            <w:r>
              <w:t>3</w:t>
            </w:r>
          </w:p>
        </w:tc>
        <w:tc>
          <w:tcPr>
            <w:tcW w:w="2298" w:type="dxa"/>
            <w:vAlign w:val="top"/>
          </w:tcPr>
          <w:p>
            <w:pPr>
              <w:pStyle w:val="7"/>
              <w:spacing w:before="57" w:line="207" w:lineRule="auto"/>
              <w:ind w:left="130"/>
            </w:pPr>
            <w:r>
              <w:rPr>
                <w:spacing w:val="4"/>
              </w:rPr>
              <w:t>封网压力</w:t>
            </w:r>
          </w:p>
        </w:tc>
        <w:tc>
          <w:tcPr>
            <w:tcW w:w="2129" w:type="dxa"/>
            <w:vAlign w:val="top"/>
          </w:tcPr>
          <w:p>
            <w:pPr>
              <w:pStyle w:val="7"/>
              <w:spacing w:before="57" w:line="207" w:lineRule="auto"/>
              <w:ind w:left="112"/>
            </w:pPr>
            <w:r>
              <w:rPr>
                <w:spacing w:val="-2"/>
              </w:rPr>
              <w:t>压差符合要求</w:t>
            </w:r>
          </w:p>
        </w:tc>
        <w:tc>
          <w:tcPr>
            <w:tcW w:w="749" w:type="dxa"/>
            <w:vAlign w:val="top"/>
          </w:tcPr>
          <w:p>
            <w:pPr>
              <w:pStyle w:val="7"/>
              <w:spacing w:before="58" w:line="206" w:lineRule="auto"/>
              <w:ind w:left="142"/>
            </w:pPr>
            <w:r>
              <w:rPr>
                <w:spacing w:val="8"/>
              </w:rPr>
              <w:t>目视</w:t>
            </w:r>
          </w:p>
        </w:tc>
        <w:tc>
          <w:tcPr>
            <w:tcW w:w="739" w:type="dxa"/>
            <w:vAlign w:val="top"/>
          </w:tcPr>
          <w:p>
            <w:pPr>
              <w:pStyle w:val="7"/>
              <w:spacing w:before="57" w:line="207"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4" w:type="default"/>
          <w:pgSz w:w="16840" w:h="11910"/>
          <w:pgMar w:top="1012" w:right="505" w:bottom="1162" w:left="494" w:header="0" w:footer="948"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10"/>
        <w:gridCol w:w="300"/>
        <w:gridCol w:w="320"/>
        <w:gridCol w:w="300"/>
        <w:gridCol w:w="299"/>
        <w:gridCol w:w="320"/>
        <w:gridCol w:w="300"/>
        <w:gridCol w:w="310"/>
        <w:gridCol w:w="299"/>
        <w:gridCol w:w="320"/>
        <w:gridCol w:w="300"/>
        <w:gridCol w:w="299"/>
        <w:gridCol w:w="320"/>
        <w:gridCol w:w="299"/>
        <w:gridCol w:w="310"/>
        <w:gridCol w:w="299"/>
        <w:gridCol w:w="320"/>
        <w:gridCol w:w="300"/>
        <w:gridCol w:w="300"/>
        <w:gridCol w:w="320"/>
        <w:gridCol w:w="300"/>
        <w:gridCol w:w="300"/>
        <w:gridCol w:w="300"/>
        <w:gridCol w:w="320"/>
        <w:gridCol w:w="299"/>
        <w:gridCol w:w="310"/>
        <w:gridCol w:w="30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1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69" w:line="217" w:lineRule="auto"/>
            </w:pPr>
            <w:r>
              <w:rPr>
                <w:spacing w:val="-3"/>
              </w:rPr>
              <w:t>风</w:t>
            </w:r>
            <w:r>
              <w:rPr>
                <w:spacing w:val="27"/>
              </w:rPr>
              <w:t xml:space="preserve"> </w:t>
            </w:r>
            <w:r>
              <w:rPr>
                <w:spacing w:val="-3"/>
              </w:rPr>
              <w:t>险</w:t>
            </w:r>
            <w:r>
              <w:rPr>
                <w:spacing w:val="25"/>
              </w:rPr>
              <w:t xml:space="preserve"> </w:t>
            </w:r>
            <w:r>
              <w:rPr>
                <w:spacing w:val="-3"/>
              </w:rPr>
              <w:t>点</w:t>
            </w:r>
          </w:p>
        </w:tc>
        <w:tc>
          <w:tcPr>
            <w:tcW w:w="4427" w:type="dxa"/>
            <w:gridSpan w:val="2"/>
            <w:vAlign w:val="top"/>
          </w:tcPr>
          <w:p>
            <w:pPr>
              <w:spacing w:line="288" w:lineRule="auto"/>
              <w:rPr>
                <w:rFonts w:ascii="Arial"/>
                <w:sz w:val="21"/>
              </w:rPr>
            </w:pPr>
          </w:p>
          <w:p>
            <w:pPr>
              <w:pStyle w:val="7"/>
              <w:spacing w:before="72" w:line="220" w:lineRule="auto"/>
              <w:ind w:left="2010"/>
            </w:pPr>
            <w:r>
              <w:rPr>
                <w:spacing w:val="-3"/>
              </w:rPr>
              <w:t>料仓</w:t>
            </w:r>
          </w:p>
        </w:tc>
        <w:tc>
          <w:tcPr>
            <w:tcW w:w="1488" w:type="dxa"/>
            <w:gridSpan w:val="2"/>
            <w:vAlign w:val="top"/>
          </w:tcPr>
          <w:p>
            <w:pPr>
              <w:spacing w:line="284" w:lineRule="auto"/>
              <w:rPr>
                <w:rFonts w:ascii="Arial"/>
                <w:sz w:val="21"/>
              </w:rPr>
            </w:pPr>
          </w:p>
          <w:p>
            <w:pPr>
              <w:pStyle w:val="7"/>
              <w:spacing w:before="72" w:line="219" w:lineRule="auto"/>
              <w:ind w:left="296"/>
            </w:pPr>
            <w:r>
              <w:rPr>
                <w:b/>
                <w:bCs/>
                <w:spacing w:val="-5"/>
              </w:rPr>
              <w:t>风险等级</w:t>
            </w:r>
          </w:p>
        </w:tc>
        <w:tc>
          <w:tcPr>
            <w:tcW w:w="930" w:type="dxa"/>
            <w:gridSpan w:val="3"/>
            <w:vAlign w:val="top"/>
          </w:tcPr>
          <w:p>
            <w:pPr>
              <w:spacing w:before="22" w:line="879" w:lineRule="exact"/>
              <w:ind w:firstLine="25"/>
            </w:pPr>
            <w:r>
              <w:pict>
                <v:shape id="_x0000_s1092" o:spid="_x0000_s1092" o:spt="202" type="#_x0000_t202" style="position:absolute;left:0pt;margin-left:13.55pt;margin-top:17.65pt;height:15.2pt;width:24.7pt;mso-position-horizontal-relative:page;mso-position-vertical-relative:page;z-index:-251593728;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8165"/>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221"/>
                          <a:stretch>
                            <a:fillRect/>
                          </a:stretch>
                        </pic:blipFill>
                        <pic:spPr>
                          <a:xfrm>
                            <a:off x="0" y="0"/>
                            <a:ext cx="552420" cy="558743"/>
                          </a:xfrm>
                          <a:prstGeom prst="rect">
                            <a:avLst/>
                          </a:prstGeom>
                        </pic:spPr>
                      </pic:pic>
                    </a:graphicData>
                  </a:graphic>
                </wp:inline>
              </w:drawing>
            </w:r>
          </w:p>
        </w:tc>
        <w:tc>
          <w:tcPr>
            <w:tcW w:w="919" w:type="dxa"/>
            <w:gridSpan w:val="3"/>
            <w:vAlign w:val="top"/>
          </w:tcPr>
          <w:p>
            <w:pPr>
              <w:pStyle w:val="7"/>
              <w:spacing w:before="187" w:line="249" w:lineRule="auto"/>
              <w:ind w:left="348" w:right="113" w:hanging="220"/>
            </w:pPr>
            <w:r>
              <w:rPr>
                <w:b/>
                <w:bCs/>
              </w:rPr>
              <w:t>管控级</w:t>
            </w:r>
            <w:r>
              <w:t xml:space="preserve"> </w:t>
            </w:r>
            <w:r>
              <w:rPr>
                <w:b/>
                <w:bCs/>
                <w:spacing w:val="-3"/>
              </w:rPr>
              <w:t>别</w:t>
            </w:r>
          </w:p>
        </w:tc>
        <w:tc>
          <w:tcPr>
            <w:tcW w:w="909" w:type="dxa"/>
            <w:gridSpan w:val="3"/>
            <w:vAlign w:val="top"/>
          </w:tcPr>
          <w:p>
            <w:pPr>
              <w:spacing w:line="288" w:lineRule="auto"/>
              <w:rPr>
                <w:rFonts w:ascii="Arial"/>
                <w:sz w:val="21"/>
              </w:rPr>
            </w:pPr>
          </w:p>
          <w:p>
            <w:pPr>
              <w:pStyle w:val="7"/>
              <w:spacing w:before="72" w:line="220" w:lineRule="auto"/>
              <w:ind w:left="236"/>
            </w:pPr>
            <w:r>
              <w:rPr>
                <w:spacing w:val="4"/>
              </w:rPr>
              <w:t>岗位</w:t>
            </w:r>
          </w:p>
        </w:tc>
        <w:tc>
          <w:tcPr>
            <w:tcW w:w="919" w:type="dxa"/>
            <w:gridSpan w:val="3"/>
            <w:vAlign w:val="top"/>
          </w:tcPr>
          <w:p>
            <w:pPr>
              <w:pStyle w:val="7"/>
              <w:spacing w:before="178" w:line="219" w:lineRule="auto"/>
              <w:ind w:left="130"/>
            </w:pPr>
            <w:r>
              <w:rPr>
                <w:b/>
                <w:bCs/>
                <w:spacing w:val="-5"/>
              </w:rPr>
              <w:t>风险辨</w:t>
            </w:r>
          </w:p>
          <w:p>
            <w:pPr>
              <w:pStyle w:val="7"/>
              <w:spacing w:before="72" w:line="222" w:lineRule="auto"/>
              <w:ind w:left="240"/>
            </w:pPr>
            <w:r>
              <w:rPr>
                <w:b/>
                <w:bCs/>
                <w:spacing w:val="-5"/>
              </w:rPr>
              <w:t>识人</w:t>
            </w:r>
          </w:p>
        </w:tc>
        <w:tc>
          <w:tcPr>
            <w:tcW w:w="929" w:type="dxa"/>
            <w:gridSpan w:val="3"/>
            <w:vAlign w:val="top"/>
          </w:tcPr>
          <w:p>
            <w:pPr>
              <w:pStyle w:val="7"/>
              <w:spacing w:before="191" w:line="268" w:lineRule="auto"/>
              <w:ind w:left="347" w:right="118" w:hanging="220"/>
            </w:pPr>
            <w:r>
              <w:rPr>
                <w:spacing w:val="4"/>
              </w:rPr>
              <w:t>岗位职</w:t>
            </w:r>
            <w:r>
              <w:t xml:space="preserve"> 工</w:t>
            </w:r>
          </w:p>
        </w:tc>
        <w:tc>
          <w:tcPr>
            <w:tcW w:w="619" w:type="dxa"/>
            <w:gridSpan w:val="2"/>
            <w:textDirection w:val="tbRlV"/>
            <w:vAlign w:val="top"/>
          </w:tcPr>
          <w:p>
            <w:pPr>
              <w:pStyle w:val="7"/>
              <w:spacing w:before="210" w:line="216" w:lineRule="auto"/>
              <w:ind w:left="23"/>
            </w:pPr>
            <w:r>
              <w:t>巡</w:t>
            </w:r>
            <w:r>
              <w:rPr>
                <w:spacing w:val="-8"/>
              </w:rPr>
              <w:t xml:space="preserve"> </w:t>
            </w:r>
            <w:r>
              <w:t>检</w:t>
            </w:r>
            <w:r>
              <w:rPr>
                <w:spacing w:val="-8"/>
              </w:rPr>
              <w:t xml:space="preserve"> </w:t>
            </w:r>
            <w:r>
              <w:t>人</w:t>
            </w:r>
          </w:p>
        </w:tc>
        <w:tc>
          <w:tcPr>
            <w:tcW w:w="1220" w:type="dxa"/>
            <w:gridSpan w:val="4"/>
            <w:vAlign w:val="top"/>
          </w:tcPr>
          <w:p>
            <w:pPr>
              <w:spacing w:line="288" w:lineRule="auto"/>
              <w:rPr>
                <w:rFonts w:ascii="Arial"/>
                <w:sz w:val="21"/>
              </w:rPr>
            </w:pPr>
          </w:p>
          <w:p>
            <w:pPr>
              <w:pStyle w:val="7"/>
              <w:spacing w:before="72" w:line="220" w:lineRule="auto"/>
              <w:jc w:val="right"/>
            </w:pPr>
            <w:r>
              <w:rPr>
                <w:spacing w:val="-12"/>
              </w:rPr>
              <w:t>岗位职工，</w:t>
            </w:r>
          </w:p>
        </w:tc>
        <w:tc>
          <w:tcPr>
            <w:tcW w:w="920" w:type="dxa"/>
            <w:gridSpan w:val="3"/>
            <w:vAlign w:val="top"/>
          </w:tcPr>
          <w:p>
            <w:pPr>
              <w:pStyle w:val="7"/>
              <w:spacing w:before="196" w:line="245" w:lineRule="auto"/>
              <w:ind w:left="353" w:right="83" w:hanging="220"/>
            </w:pPr>
            <w:r>
              <w:rPr>
                <w:b/>
                <w:bCs/>
                <w:spacing w:val="8"/>
              </w:rPr>
              <w:t>巡检日</w:t>
            </w:r>
            <w:r>
              <w:rPr>
                <w:spacing w:val="1"/>
              </w:rPr>
              <w:t xml:space="preserve"> </w:t>
            </w:r>
            <w:r>
              <w:rPr>
                <w:b/>
                <w:bCs/>
                <w:spacing w:val="-3"/>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75" w:type="dxa"/>
            <w:textDirection w:val="tbRlV"/>
            <w:vAlign w:val="top"/>
          </w:tcPr>
          <w:p>
            <w:pPr>
              <w:pStyle w:val="7"/>
              <w:spacing w:before="70" w:line="217" w:lineRule="auto"/>
              <w:jc w:val="right"/>
            </w:pPr>
            <w:r>
              <w:rPr>
                <w:spacing w:val="-3"/>
              </w:rPr>
              <w:t>序</w:t>
            </w:r>
            <w:r>
              <w:rPr>
                <w:spacing w:val="64"/>
              </w:rPr>
              <w:t xml:space="preserve"> </w:t>
            </w:r>
            <w:r>
              <w:rPr>
                <w:spacing w:val="-3"/>
              </w:rPr>
              <w:t>号</w:t>
            </w:r>
          </w:p>
        </w:tc>
        <w:tc>
          <w:tcPr>
            <w:tcW w:w="2298" w:type="dxa"/>
            <w:vAlign w:val="top"/>
          </w:tcPr>
          <w:p>
            <w:pPr>
              <w:pStyle w:val="7"/>
              <w:spacing w:before="200" w:line="219" w:lineRule="auto"/>
              <w:ind w:left="123"/>
            </w:pPr>
            <w:r>
              <w:rPr>
                <w:b/>
                <w:bCs/>
                <w:spacing w:val="1"/>
              </w:rPr>
              <w:t>作业步骤/检查项目</w:t>
            </w:r>
          </w:p>
        </w:tc>
        <w:tc>
          <w:tcPr>
            <w:tcW w:w="2129" w:type="dxa"/>
            <w:vAlign w:val="top"/>
          </w:tcPr>
          <w:p>
            <w:pPr>
              <w:pStyle w:val="7"/>
              <w:spacing w:before="200" w:line="219" w:lineRule="auto"/>
              <w:ind w:left="235"/>
            </w:pPr>
            <w:r>
              <w:rPr>
                <w:b/>
                <w:bCs/>
                <w:spacing w:val="-4"/>
              </w:rPr>
              <w:t>危险源/检查标准</w:t>
            </w:r>
          </w:p>
        </w:tc>
        <w:tc>
          <w:tcPr>
            <w:tcW w:w="739" w:type="dxa"/>
            <w:vAlign w:val="top"/>
          </w:tcPr>
          <w:p>
            <w:pPr>
              <w:pStyle w:val="7"/>
              <w:spacing w:before="42" w:line="319" w:lineRule="exact"/>
              <w:ind w:left="146"/>
            </w:pPr>
            <w:r>
              <w:rPr>
                <w:b/>
                <w:bCs/>
                <w:spacing w:val="-5"/>
                <w:position w:val="7"/>
              </w:rPr>
              <w:t>排查</w:t>
            </w:r>
          </w:p>
          <w:p>
            <w:pPr>
              <w:pStyle w:val="7"/>
              <w:spacing w:line="199" w:lineRule="auto"/>
              <w:ind w:left="146"/>
            </w:pPr>
            <w:r>
              <w:rPr>
                <w:b/>
                <w:bCs/>
                <w:spacing w:val="-5"/>
              </w:rPr>
              <w:t>方法</w:t>
            </w:r>
          </w:p>
        </w:tc>
        <w:tc>
          <w:tcPr>
            <w:tcW w:w="749" w:type="dxa"/>
            <w:vAlign w:val="top"/>
          </w:tcPr>
          <w:p>
            <w:pPr>
              <w:pStyle w:val="7"/>
              <w:spacing w:before="32" w:line="328" w:lineRule="exact"/>
              <w:ind w:left="147"/>
            </w:pPr>
            <w:r>
              <w:rPr>
                <w:b/>
                <w:bCs/>
                <w:spacing w:val="-5"/>
                <w:position w:val="7"/>
              </w:rPr>
              <w:t>排查</w:t>
            </w:r>
          </w:p>
          <w:p>
            <w:pPr>
              <w:pStyle w:val="7"/>
              <w:spacing w:line="200" w:lineRule="auto"/>
              <w:ind w:left="147"/>
            </w:pPr>
            <w:r>
              <w:rPr>
                <w:b/>
                <w:bCs/>
                <w:spacing w:val="-5"/>
              </w:rPr>
              <w:t>周期</w:t>
            </w:r>
          </w:p>
        </w:tc>
        <w:tc>
          <w:tcPr>
            <w:tcW w:w="310" w:type="dxa"/>
            <w:vAlign w:val="top"/>
          </w:tcPr>
          <w:p>
            <w:pPr>
              <w:pStyle w:val="7"/>
              <w:spacing w:before="258" w:line="184" w:lineRule="auto"/>
              <w:ind w:left="85"/>
            </w:pPr>
            <w:r>
              <w:t>1</w:t>
            </w:r>
          </w:p>
        </w:tc>
        <w:tc>
          <w:tcPr>
            <w:tcW w:w="300" w:type="dxa"/>
            <w:vAlign w:val="top"/>
          </w:tcPr>
          <w:p>
            <w:pPr>
              <w:pStyle w:val="7"/>
              <w:spacing w:before="259" w:line="183" w:lineRule="auto"/>
              <w:ind w:left="58"/>
            </w:pPr>
            <w:r>
              <w:rPr>
                <w:b/>
                <w:bCs/>
                <w:spacing w:val="-3"/>
              </w:rPr>
              <w:t>2</w:t>
            </w:r>
          </w:p>
        </w:tc>
        <w:tc>
          <w:tcPr>
            <w:tcW w:w="320" w:type="dxa"/>
            <w:vAlign w:val="top"/>
          </w:tcPr>
          <w:p>
            <w:pPr>
              <w:pStyle w:val="7"/>
              <w:spacing w:before="258" w:line="183" w:lineRule="auto"/>
              <w:ind w:left="78"/>
            </w:pPr>
            <w:r>
              <w:rPr>
                <w:b/>
                <w:bCs/>
                <w:spacing w:val="-3"/>
              </w:rPr>
              <w:t>3</w:t>
            </w:r>
          </w:p>
        </w:tc>
        <w:tc>
          <w:tcPr>
            <w:tcW w:w="300" w:type="dxa"/>
            <w:vAlign w:val="top"/>
          </w:tcPr>
          <w:p>
            <w:pPr>
              <w:pStyle w:val="7"/>
              <w:spacing w:before="259" w:line="183" w:lineRule="auto"/>
              <w:ind w:left="78"/>
            </w:pPr>
            <w:r>
              <w:rPr>
                <w:b/>
                <w:bCs/>
                <w:spacing w:val="-3"/>
              </w:rPr>
              <w:t>4</w:t>
            </w:r>
          </w:p>
        </w:tc>
        <w:tc>
          <w:tcPr>
            <w:tcW w:w="299" w:type="dxa"/>
            <w:vAlign w:val="top"/>
          </w:tcPr>
          <w:p>
            <w:pPr>
              <w:pStyle w:val="7"/>
              <w:spacing w:before="259" w:line="182" w:lineRule="auto"/>
              <w:ind w:left="68"/>
            </w:pPr>
            <w:r>
              <w:rPr>
                <w:b/>
                <w:bCs/>
                <w:spacing w:val="-3"/>
              </w:rPr>
              <w:t>5</w:t>
            </w:r>
          </w:p>
        </w:tc>
        <w:tc>
          <w:tcPr>
            <w:tcW w:w="320" w:type="dxa"/>
            <w:vAlign w:val="top"/>
          </w:tcPr>
          <w:p>
            <w:pPr>
              <w:pStyle w:val="7"/>
              <w:spacing w:before="258" w:line="183" w:lineRule="auto"/>
              <w:ind w:left="99"/>
            </w:pPr>
            <w:r>
              <w:rPr>
                <w:b/>
                <w:bCs/>
                <w:spacing w:val="-3"/>
              </w:rPr>
              <w:t>6</w:t>
            </w:r>
          </w:p>
        </w:tc>
        <w:tc>
          <w:tcPr>
            <w:tcW w:w="300" w:type="dxa"/>
            <w:vAlign w:val="top"/>
          </w:tcPr>
          <w:p>
            <w:pPr>
              <w:pStyle w:val="7"/>
              <w:spacing w:before="259" w:line="182" w:lineRule="auto"/>
              <w:ind w:left="99"/>
            </w:pPr>
            <w:r>
              <w:rPr>
                <w:b/>
                <w:bCs/>
                <w:spacing w:val="-3"/>
              </w:rPr>
              <w:t>7</w:t>
            </w:r>
          </w:p>
        </w:tc>
        <w:tc>
          <w:tcPr>
            <w:tcW w:w="310" w:type="dxa"/>
            <w:vAlign w:val="top"/>
          </w:tcPr>
          <w:p>
            <w:pPr>
              <w:pStyle w:val="7"/>
              <w:spacing w:before="258" w:line="183" w:lineRule="auto"/>
              <w:ind w:left="79"/>
            </w:pPr>
            <w:r>
              <w:rPr>
                <w:b/>
                <w:bCs/>
                <w:spacing w:val="-3"/>
              </w:rPr>
              <w:t>8</w:t>
            </w:r>
          </w:p>
        </w:tc>
        <w:tc>
          <w:tcPr>
            <w:tcW w:w="299" w:type="dxa"/>
            <w:vAlign w:val="top"/>
          </w:tcPr>
          <w:p>
            <w:pPr>
              <w:pStyle w:val="7"/>
              <w:spacing w:before="258" w:line="183" w:lineRule="auto"/>
              <w:ind w:left="69"/>
            </w:pPr>
            <w:r>
              <w:rPr>
                <w:b/>
                <w:bCs/>
                <w:spacing w:val="-3"/>
              </w:rPr>
              <w:t>9</w:t>
            </w:r>
          </w:p>
        </w:tc>
        <w:tc>
          <w:tcPr>
            <w:tcW w:w="320" w:type="dxa"/>
            <w:vAlign w:val="top"/>
          </w:tcPr>
          <w:p>
            <w:pPr>
              <w:pStyle w:val="7"/>
              <w:spacing w:before="138" w:line="184" w:lineRule="auto"/>
              <w:ind w:left="97"/>
            </w:pPr>
            <w:r>
              <w:t>1</w:t>
            </w:r>
          </w:p>
          <w:p>
            <w:pPr>
              <w:pStyle w:val="7"/>
              <w:spacing w:before="60" w:line="181" w:lineRule="exact"/>
              <w:ind w:left="100"/>
            </w:pPr>
            <w:r>
              <w:rPr>
                <w:b/>
                <w:bCs/>
                <w:spacing w:val="-3"/>
                <w:position w:val="-2"/>
              </w:rPr>
              <w:t>0</w:t>
            </w:r>
          </w:p>
        </w:tc>
        <w:tc>
          <w:tcPr>
            <w:tcW w:w="300" w:type="dxa"/>
            <w:vAlign w:val="top"/>
          </w:tcPr>
          <w:p>
            <w:pPr>
              <w:pStyle w:val="7"/>
              <w:spacing w:before="148" w:line="184" w:lineRule="auto"/>
              <w:ind w:left="87"/>
            </w:pPr>
            <w:r>
              <w:t>1</w:t>
            </w:r>
          </w:p>
          <w:p>
            <w:pPr>
              <w:pStyle w:val="7"/>
              <w:spacing w:before="61" w:line="170" w:lineRule="exact"/>
              <w:ind w:left="87"/>
            </w:pPr>
            <w:r>
              <w:rPr>
                <w:position w:val="-3"/>
              </w:rPr>
              <w:t>1</w:t>
            </w:r>
          </w:p>
        </w:tc>
        <w:tc>
          <w:tcPr>
            <w:tcW w:w="299" w:type="dxa"/>
            <w:vAlign w:val="top"/>
          </w:tcPr>
          <w:p>
            <w:pPr>
              <w:pStyle w:val="7"/>
              <w:spacing w:before="138" w:line="184" w:lineRule="auto"/>
              <w:ind w:left="86"/>
            </w:pPr>
            <w:r>
              <w:t>1</w:t>
            </w:r>
          </w:p>
          <w:p>
            <w:pPr>
              <w:pStyle w:val="7"/>
              <w:spacing w:before="61" w:line="180" w:lineRule="exact"/>
              <w:ind w:left="90"/>
            </w:pPr>
            <w:r>
              <w:rPr>
                <w:b/>
                <w:bCs/>
                <w:spacing w:val="-3"/>
                <w:position w:val="-2"/>
              </w:rPr>
              <w:t>2</w:t>
            </w:r>
          </w:p>
        </w:tc>
        <w:tc>
          <w:tcPr>
            <w:tcW w:w="320" w:type="dxa"/>
            <w:vAlign w:val="top"/>
          </w:tcPr>
          <w:p>
            <w:pPr>
              <w:spacing w:line="354" w:lineRule="auto"/>
              <w:rPr>
                <w:rFonts w:ascii="Arial"/>
                <w:sz w:val="21"/>
              </w:rPr>
            </w:pPr>
            <w:r>
              <w:pict>
                <v:shape id="_x0000_s1093" o:spid="_x0000_s1093" o:spt="202" type="#_x0000_t202" style="position:absolute;left:0pt;margin-left:2.75pt;margin-top:1.15pt;height:7.2pt;width:9.95pt;mso-position-horizontal-relative:page;mso-position-vertical-relative:page;z-index:251728896;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72" w:line="170" w:lineRule="exact"/>
              <w:ind w:left="111"/>
            </w:pPr>
            <w:r>
              <w:rPr>
                <w:b/>
                <w:bCs/>
                <w:spacing w:val="-3"/>
                <w:position w:val="-3"/>
              </w:rPr>
              <w:t>3</w:t>
            </w:r>
          </w:p>
        </w:tc>
        <w:tc>
          <w:tcPr>
            <w:tcW w:w="299" w:type="dxa"/>
            <w:vAlign w:val="top"/>
          </w:tcPr>
          <w:p>
            <w:pPr>
              <w:pStyle w:val="7"/>
              <w:spacing w:before="148" w:line="184" w:lineRule="auto"/>
              <w:ind w:left="88"/>
            </w:pPr>
            <w:r>
              <w:t>1</w:t>
            </w:r>
          </w:p>
          <w:p>
            <w:pPr>
              <w:pStyle w:val="7"/>
              <w:spacing w:before="41" w:line="159" w:lineRule="auto"/>
              <w:ind w:left="91"/>
            </w:pPr>
            <w:r>
              <w:rPr>
                <w:b/>
                <w:bCs/>
                <w:spacing w:val="-3"/>
              </w:rPr>
              <w:t>4</w:t>
            </w:r>
          </w:p>
        </w:tc>
        <w:tc>
          <w:tcPr>
            <w:tcW w:w="310" w:type="dxa"/>
            <w:vAlign w:val="top"/>
          </w:tcPr>
          <w:p>
            <w:pPr>
              <w:pStyle w:val="7"/>
              <w:spacing w:before="138" w:line="184" w:lineRule="auto"/>
              <w:ind w:left="99"/>
            </w:pPr>
            <w:r>
              <w:t>1</w:t>
            </w:r>
          </w:p>
          <w:p>
            <w:pPr>
              <w:pStyle w:val="7"/>
              <w:spacing w:before="62" w:line="179" w:lineRule="exact"/>
              <w:ind w:left="102"/>
            </w:pPr>
            <w:r>
              <w:rPr>
                <w:b/>
                <w:bCs/>
                <w:spacing w:val="-3"/>
                <w:position w:val="-2"/>
              </w:rPr>
              <w:t>5</w:t>
            </w:r>
          </w:p>
        </w:tc>
        <w:tc>
          <w:tcPr>
            <w:tcW w:w="299" w:type="dxa"/>
            <w:vAlign w:val="top"/>
          </w:tcPr>
          <w:p>
            <w:pPr>
              <w:pStyle w:val="7"/>
              <w:spacing w:before="148" w:line="184" w:lineRule="auto"/>
              <w:ind w:left="88"/>
            </w:pPr>
            <w:r>
              <w:t>1</w:t>
            </w:r>
          </w:p>
          <w:p>
            <w:pPr>
              <w:pStyle w:val="7"/>
              <w:spacing w:before="40" w:line="160" w:lineRule="auto"/>
              <w:ind w:left="92"/>
            </w:pPr>
            <w:r>
              <w:rPr>
                <w:b/>
                <w:bCs/>
                <w:spacing w:val="-3"/>
              </w:rPr>
              <w:t>6</w:t>
            </w:r>
          </w:p>
        </w:tc>
        <w:tc>
          <w:tcPr>
            <w:tcW w:w="320" w:type="dxa"/>
            <w:vAlign w:val="top"/>
          </w:tcPr>
          <w:p>
            <w:pPr>
              <w:pStyle w:val="7"/>
              <w:spacing w:before="108" w:line="184" w:lineRule="auto"/>
              <w:ind w:left="99"/>
            </w:pPr>
            <w:r>
              <w:t>1</w:t>
            </w:r>
          </w:p>
          <w:p>
            <w:pPr>
              <w:pStyle w:val="7"/>
              <w:spacing w:before="81" w:line="159" w:lineRule="auto"/>
              <w:ind w:left="103"/>
            </w:pPr>
            <w:r>
              <w:rPr>
                <w:b/>
                <w:bCs/>
                <w:spacing w:val="-3"/>
              </w:rPr>
              <w:t>7</w:t>
            </w:r>
          </w:p>
        </w:tc>
        <w:tc>
          <w:tcPr>
            <w:tcW w:w="300" w:type="dxa"/>
            <w:vAlign w:val="top"/>
          </w:tcPr>
          <w:p>
            <w:pPr>
              <w:pStyle w:val="7"/>
              <w:spacing w:before="148" w:line="184" w:lineRule="auto"/>
              <w:ind w:left="89"/>
            </w:pPr>
            <w:r>
              <w:t>1</w:t>
            </w:r>
          </w:p>
          <w:p>
            <w:pPr>
              <w:pStyle w:val="7"/>
              <w:spacing w:before="50" w:line="181" w:lineRule="exact"/>
              <w:ind w:left="93"/>
            </w:pPr>
            <w:r>
              <w:rPr>
                <w:b/>
                <w:bCs/>
                <w:spacing w:val="-3"/>
                <w:position w:val="-2"/>
              </w:rPr>
              <w:t>8</w:t>
            </w:r>
          </w:p>
        </w:tc>
        <w:tc>
          <w:tcPr>
            <w:tcW w:w="300" w:type="dxa"/>
            <w:vAlign w:val="top"/>
          </w:tcPr>
          <w:p>
            <w:pPr>
              <w:pStyle w:val="7"/>
              <w:spacing w:before="148" w:line="184" w:lineRule="auto"/>
              <w:ind w:left="90"/>
            </w:pPr>
            <w:r>
              <w:t>1</w:t>
            </w:r>
          </w:p>
          <w:p>
            <w:pPr>
              <w:pStyle w:val="7"/>
              <w:spacing w:before="60" w:line="171" w:lineRule="exact"/>
              <w:ind w:left="93"/>
            </w:pPr>
            <w:r>
              <w:rPr>
                <w:b/>
                <w:bCs/>
                <w:spacing w:val="-3"/>
                <w:position w:val="-3"/>
              </w:rPr>
              <w:t>9</w:t>
            </w:r>
          </w:p>
        </w:tc>
        <w:tc>
          <w:tcPr>
            <w:tcW w:w="320" w:type="dxa"/>
            <w:vAlign w:val="top"/>
          </w:tcPr>
          <w:p>
            <w:pPr>
              <w:pStyle w:val="7"/>
              <w:spacing w:before="119" w:line="183" w:lineRule="auto"/>
              <w:ind w:left="103"/>
            </w:pPr>
            <w:r>
              <w:rPr>
                <w:b/>
                <w:bCs/>
                <w:spacing w:val="-3"/>
              </w:rPr>
              <w:t>2</w:t>
            </w:r>
          </w:p>
          <w:p>
            <w:pPr>
              <w:pStyle w:val="7"/>
              <w:spacing w:before="80" w:line="181" w:lineRule="exact"/>
              <w:ind w:left="103"/>
            </w:pPr>
            <w:r>
              <w:rPr>
                <w:b/>
                <w:bCs/>
                <w:spacing w:val="-3"/>
                <w:position w:val="-2"/>
              </w:rPr>
              <w:t>0</w:t>
            </w:r>
          </w:p>
        </w:tc>
        <w:tc>
          <w:tcPr>
            <w:tcW w:w="300" w:type="dxa"/>
            <w:textDirection w:val="tbRlV"/>
            <w:vAlign w:val="top"/>
          </w:tcPr>
          <w:p>
            <w:pPr>
              <w:pStyle w:val="7"/>
              <w:spacing w:before="35" w:line="237" w:lineRule="auto"/>
              <w:ind w:left="453"/>
              <w:rPr>
                <w:sz w:val="14"/>
                <w:szCs w:val="14"/>
              </w:rPr>
            </w:pPr>
            <w:r>
              <w:pict>
                <v:shape id="_x0000_s1094" o:spid="_x0000_s1094" o:spt="202" type="#_x0000_t202" style="position:absolute;left:0pt;margin-left:-9.8pt;margin-top:-0.65pt;height:8.05pt;width:9.05pt;z-index:25172992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line="184" w:lineRule="auto"/>
            </w:pPr>
            <w:r>
              <w:rPr>
                <w:b/>
                <w:bCs/>
                <w:spacing w:val="44"/>
                <w:w w:val="125"/>
              </w:rPr>
              <w:t>2</w:t>
            </w:r>
            <w:r>
              <w:rPr>
                <w:spacing w:val="102"/>
              </w:rPr>
              <w:t xml:space="preserve"> </w:t>
            </w:r>
            <w:r>
              <w:rPr>
                <w:b/>
                <w:bCs/>
                <w:spacing w:val="44"/>
                <w:w w:val="125"/>
              </w:rPr>
              <w:t>2</w:t>
            </w:r>
          </w:p>
        </w:tc>
        <w:tc>
          <w:tcPr>
            <w:tcW w:w="300" w:type="dxa"/>
            <w:shd w:val="clear" w:color="auto" w:fill="FFFFFF"/>
            <w:vAlign w:val="top"/>
          </w:tcPr>
          <w:p>
            <w:pPr>
              <w:pStyle w:val="7"/>
              <w:spacing w:before="129" w:line="183" w:lineRule="auto"/>
              <w:ind w:left="93"/>
            </w:pPr>
            <w:r>
              <w:rPr>
                <w:b/>
                <w:bCs/>
                <w:spacing w:val="-3"/>
              </w:rPr>
              <w:t>2</w:t>
            </w:r>
          </w:p>
          <w:p>
            <w:pPr>
              <w:pStyle w:val="7"/>
              <w:spacing w:before="40" w:line="177" w:lineRule="auto"/>
              <w:ind w:left="103"/>
            </w:pPr>
            <w:r>
              <w:rPr>
                <w:b/>
                <w:bCs/>
                <w:spacing w:val="-3"/>
              </w:rPr>
              <w:t>3</w:t>
            </w:r>
          </w:p>
        </w:tc>
        <w:tc>
          <w:tcPr>
            <w:tcW w:w="320" w:type="dxa"/>
            <w:textDirection w:val="tbRlV"/>
            <w:vAlign w:val="top"/>
          </w:tcPr>
          <w:p>
            <w:pPr>
              <w:pStyle w:val="7"/>
              <w:spacing w:before="25" w:line="237" w:lineRule="auto"/>
              <w:ind w:left="451"/>
              <w:rPr>
                <w:sz w:val="14"/>
                <w:szCs w:val="14"/>
              </w:rPr>
            </w:pPr>
            <w:r>
              <w:pict>
                <v:shape id="_x0000_s1095" o:spid="_x0000_s1095" o:spt="202" type="#_x0000_t202" style="position:absolute;left:0pt;margin-left:-9.3pt;margin-top:-0.65pt;height:8.05pt;width:9.05pt;z-index:25172582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4</w:t>
            </w:r>
          </w:p>
        </w:tc>
        <w:tc>
          <w:tcPr>
            <w:tcW w:w="299" w:type="dxa"/>
            <w:textDirection w:val="tbRlV"/>
            <w:vAlign w:val="top"/>
          </w:tcPr>
          <w:p>
            <w:pPr>
              <w:pStyle w:val="7"/>
              <w:spacing w:before="3" w:line="236" w:lineRule="auto"/>
              <w:ind w:left="365"/>
              <w:rPr>
                <w:sz w:val="14"/>
                <w:szCs w:val="14"/>
              </w:rPr>
            </w:pPr>
            <w:r>
              <w:pict>
                <v:shape id="_x0000_s1096" o:spid="_x0000_s1096" o:spt="202" type="#_x0000_t202" style="position:absolute;left:0pt;margin-left:-8.2pt;margin-top:-0.65pt;height:8.05pt;width:9.05pt;z-index:25172480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356"/>
              <w:rPr>
                <w:sz w:val="14"/>
                <w:szCs w:val="14"/>
              </w:rPr>
            </w:pPr>
            <w:r>
              <w:pict>
                <v:shape id="_x0000_s1097" o:spid="_x0000_s1097" o:spt="202" type="#_x0000_t202" style="position:absolute;left:0pt;margin-left:-9.7pt;margin-top:-0.15pt;height:8.05pt;width:9.05pt;z-index:25172787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3" w:line="236" w:lineRule="auto"/>
              <w:ind w:left="355"/>
              <w:rPr>
                <w:sz w:val="14"/>
                <w:szCs w:val="14"/>
              </w:rPr>
            </w:pPr>
            <w:r>
              <w:pict>
                <v:shape id="_x0000_s1098" o:spid="_x0000_s1098" o:spt="202" type="#_x0000_t202" style="position:absolute;left:0pt;margin-left:-9.2pt;margin-top:-0.15pt;height:8.05pt;width:9.05pt;z-index:2517237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39" w:line="183" w:lineRule="auto"/>
              <w:ind w:left="104"/>
            </w:pPr>
            <w:r>
              <w:rPr>
                <w:b/>
                <w:bCs/>
                <w:spacing w:val="-3"/>
              </w:rPr>
              <w:t>2</w:t>
            </w:r>
          </w:p>
          <w:p>
            <w:pPr>
              <w:pStyle w:val="7"/>
              <w:spacing w:before="70" w:line="171" w:lineRule="exact"/>
              <w:ind w:left="104"/>
            </w:pPr>
            <w:r>
              <w:rPr>
                <w:b/>
                <w:bCs/>
                <w:spacing w:val="-3"/>
                <w:position w:val="-3"/>
              </w:rPr>
              <w:t>8</w:t>
            </w:r>
          </w:p>
        </w:tc>
        <w:tc>
          <w:tcPr>
            <w:tcW w:w="300" w:type="dxa"/>
            <w:vAlign w:val="top"/>
          </w:tcPr>
          <w:p>
            <w:pPr>
              <w:pStyle w:val="7"/>
              <w:spacing w:before="119" w:line="183" w:lineRule="auto"/>
              <w:ind w:left="104"/>
            </w:pPr>
            <w:r>
              <w:rPr>
                <w:b/>
                <w:bCs/>
                <w:spacing w:val="-3"/>
              </w:rPr>
              <w:t>2</w:t>
            </w:r>
          </w:p>
          <w:p>
            <w:pPr>
              <w:pStyle w:val="7"/>
              <w:spacing w:before="80" w:line="181" w:lineRule="exact"/>
              <w:ind w:left="104"/>
            </w:pPr>
            <w:r>
              <w:rPr>
                <w:b/>
                <w:bCs/>
                <w:spacing w:val="-3"/>
                <w:position w:val="-2"/>
              </w:rPr>
              <w:t>9</w:t>
            </w:r>
          </w:p>
        </w:tc>
        <w:tc>
          <w:tcPr>
            <w:tcW w:w="320" w:type="dxa"/>
            <w:textDirection w:val="tbRlV"/>
            <w:vAlign w:val="top"/>
          </w:tcPr>
          <w:p>
            <w:pPr>
              <w:pStyle w:val="7"/>
              <w:spacing w:before="48" w:line="236" w:lineRule="auto"/>
              <w:ind w:left="26"/>
              <w:rPr>
                <w:sz w:val="14"/>
                <w:szCs w:val="14"/>
              </w:rPr>
            </w:pPr>
            <w:r>
              <w:pict>
                <v:shape id="_x0000_s1099" o:spid="_x0000_s1099" o:spt="202" type="#_x0000_t202" style="position:absolute;left:0pt;margin-left:4.5pt;margin-top:21.4pt;height:12.95pt;width:7pt;mso-position-horizontal-relative:page;mso-position-vertical-relative:page;z-index:251726848;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0</w:t>
                        </w:r>
                      </w:p>
                    </w:txbxContent>
                  </v:textbox>
                </v:shape>
              </w:pict>
            </w:r>
            <w:r>
              <w:rPr>
                <w:b/>
                <w:bCs/>
                <w:spacing w:val="33"/>
                <w:w w:val="125"/>
                <w:sz w:val="14"/>
                <w:szCs w:val="14"/>
              </w:rPr>
              <w:t>3</w:t>
            </w:r>
          </w:p>
        </w:tc>
        <w:tc>
          <w:tcPr>
            <w:tcW w:w="315" w:type="dxa"/>
            <w:vAlign w:val="top"/>
          </w:tcPr>
          <w:p>
            <w:pPr>
              <w:pStyle w:val="7"/>
              <w:spacing w:before="148" w:line="183" w:lineRule="auto"/>
              <w:ind w:left="104"/>
            </w:pPr>
            <w:r>
              <w:rPr>
                <w:b/>
                <w:bCs/>
                <w:spacing w:val="-3"/>
              </w:rPr>
              <w:t>3</w:t>
            </w:r>
          </w:p>
          <w:p>
            <w:pPr>
              <w:pStyle w:val="7"/>
              <w:spacing w:before="32" w:line="168" w:lineRule="auto"/>
              <w:ind w:left="101"/>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375" w:type="dxa"/>
            <w:vAlign w:val="top"/>
          </w:tcPr>
          <w:p>
            <w:pPr>
              <w:pStyle w:val="7"/>
              <w:spacing w:before="119" w:line="167" w:lineRule="auto"/>
              <w:ind w:left="65"/>
            </w:pPr>
            <w:r>
              <w:t>1</w:t>
            </w:r>
          </w:p>
        </w:tc>
        <w:tc>
          <w:tcPr>
            <w:tcW w:w="2298" w:type="dxa"/>
            <w:vAlign w:val="top"/>
          </w:tcPr>
          <w:p>
            <w:pPr>
              <w:pStyle w:val="7"/>
              <w:spacing w:before="71" w:line="208" w:lineRule="auto"/>
              <w:ind w:left="119"/>
            </w:pPr>
            <w:r>
              <w:rPr>
                <w:spacing w:val="6"/>
              </w:rPr>
              <w:t>基础</w:t>
            </w:r>
          </w:p>
        </w:tc>
        <w:tc>
          <w:tcPr>
            <w:tcW w:w="2129" w:type="dxa"/>
            <w:vAlign w:val="top"/>
          </w:tcPr>
          <w:p>
            <w:pPr>
              <w:pStyle w:val="7"/>
              <w:spacing w:before="63" w:line="214" w:lineRule="auto"/>
              <w:ind w:left="132"/>
            </w:pPr>
            <w:r>
              <w:rPr>
                <w:spacing w:val="2"/>
              </w:rPr>
              <w:t>固定完好</w:t>
            </w:r>
          </w:p>
        </w:tc>
        <w:tc>
          <w:tcPr>
            <w:tcW w:w="739" w:type="dxa"/>
            <w:vAlign w:val="top"/>
          </w:tcPr>
          <w:p>
            <w:pPr>
              <w:pStyle w:val="7"/>
              <w:spacing w:before="65" w:line="213" w:lineRule="auto"/>
              <w:ind w:left="142"/>
            </w:pPr>
            <w:r>
              <w:rPr>
                <w:spacing w:val="8"/>
              </w:rPr>
              <w:t>目视</w:t>
            </w:r>
          </w:p>
        </w:tc>
        <w:tc>
          <w:tcPr>
            <w:tcW w:w="749" w:type="dxa"/>
            <w:vAlign w:val="top"/>
          </w:tcPr>
          <w:p>
            <w:pPr>
              <w:pStyle w:val="7"/>
              <w:spacing w:before="63" w:line="214"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vAlign w:val="top"/>
          </w:tcPr>
          <w:p>
            <w:pPr>
              <w:spacing w:line="348" w:lineRule="auto"/>
              <w:rPr>
                <w:rFonts w:ascii="Arial"/>
                <w:sz w:val="21"/>
              </w:rPr>
            </w:pPr>
          </w:p>
          <w:p>
            <w:pPr>
              <w:pStyle w:val="7"/>
              <w:spacing w:before="71" w:line="183" w:lineRule="auto"/>
              <w:ind w:left="54"/>
            </w:pPr>
            <w:r>
              <w:t>2</w:t>
            </w:r>
          </w:p>
        </w:tc>
        <w:tc>
          <w:tcPr>
            <w:tcW w:w="2298" w:type="dxa"/>
            <w:vAlign w:val="top"/>
          </w:tcPr>
          <w:p>
            <w:pPr>
              <w:spacing w:line="290" w:lineRule="auto"/>
              <w:rPr>
                <w:rFonts w:ascii="Arial"/>
                <w:sz w:val="21"/>
              </w:rPr>
            </w:pPr>
          </w:p>
          <w:p>
            <w:pPr>
              <w:pStyle w:val="7"/>
              <w:spacing w:before="71" w:line="219" w:lineRule="auto"/>
              <w:ind w:left="119"/>
            </w:pPr>
            <w:r>
              <w:rPr>
                <w:spacing w:val="3"/>
              </w:rPr>
              <w:t>材料结构</w:t>
            </w:r>
          </w:p>
        </w:tc>
        <w:tc>
          <w:tcPr>
            <w:tcW w:w="2129" w:type="dxa"/>
            <w:vAlign w:val="top"/>
          </w:tcPr>
          <w:p>
            <w:pPr>
              <w:pStyle w:val="7"/>
              <w:spacing w:before="66" w:line="241" w:lineRule="auto"/>
              <w:ind w:left="62" w:right="63"/>
              <w:jc w:val="both"/>
            </w:pPr>
            <w:r>
              <w:rPr>
                <w:spacing w:val="-1"/>
              </w:rPr>
              <w:t>仓壁一个完好，无生</w:t>
            </w:r>
            <w:r>
              <w:t xml:space="preserve"> </w:t>
            </w:r>
            <w:r>
              <w:rPr>
                <w:spacing w:val="1"/>
              </w:rPr>
              <w:t>锈腐蚀现象，有静电</w:t>
            </w:r>
            <w:r>
              <w:rPr>
                <w:spacing w:val="3"/>
              </w:rPr>
              <w:t xml:space="preserve"> </w:t>
            </w:r>
            <w:r>
              <w:rPr>
                <w:spacing w:val="20"/>
              </w:rPr>
              <w:t>消除功能</w:t>
            </w:r>
          </w:p>
        </w:tc>
        <w:tc>
          <w:tcPr>
            <w:tcW w:w="739" w:type="dxa"/>
            <w:vAlign w:val="top"/>
          </w:tcPr>
          <w:p>
            <w:pPr>
              <w:spacing w:line="292" w:lineRule="auto"/>
              <w:rPr>
                <w:rFonts w:ascii="Arial"/>
                <w:sz w:val="21"/>
              </w:rPr>
            </w:pPr>
          </w:p>
          <w:p>
            <w:pPr>
              <w:pStyle w:val="7"/>
              <w:spacing w:before="72" w:line="220" w:lineRule="auto"/>
              <w:ind w:left="142"/>
            </w:pPr>
            <w:r>
              <w:rPr>
                <w:spacing w:val="8"/>
              </w:rPr>
              <w:t>目视</w:t>
            </w:r>
          </w:p>
        </w:tc>
        <w:tc>
          <w:tcPr>
            <w:tcW w:w="749" w:type="dxa"/>
            <w:vAlign w:val="top"/>
          </w:tcPr>
          <w:p>
            <w:pPr>
              <w:spacing w:line="291" w:lineRule="auto"/>
              <w:rPr>
                <w:rFonts w:ascii="Arial"/>
                <w:sz w:val="21"/>
              </w:rPr>
            </w:pPr>
          </w:p>
          <w:p>
            <w:pPr>
              <w:pStyle w:val="7"/>
              <w:spacing w:before="72"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263" w:line="183" w:lineRule="auto"/>
              <w:ind w:left="65"/>
            </w:pPr>
            <w:r>
              <w:t>3</w:t>
            </w:r>
          </w:p>
        </w:tc>
        <w:tc>
          <w:tcPr>
            <w:tcW w:w="2298" w:type="dxa"/>
            <w:vAlign w:val="top"/>
          </w:tcPr>
          <w:p>
            <w:pPr>
              <w:pStyle w:val="7"/>
              <w:spacing w:before="210" w:line="221" w:lineRule="auto"/>
              <w:ind w:left="119"/>
            </w:pPr>
            <w:r>
              <w:rPr>
                <w:spacing w:val="11"/>
              </w:rPr>
              <w:t>平台</w:t>
            </w:r>
          </w:p>
        </w:tc>
        <w:tc>
          <w:tcPr>
            <w:tcW w:w="2129" w:type="dxa"/>
            <w:vAlign w:val="top"/>
          </w:tcPr>
          <w:p>
            <w:pPr>
              <w:pStyle w:val="7"/>
              <w:spacing w:before="65" w:line="228" w:lineRule="auto"/>
              <w:ind w:left="112" w:right="66" w:hanging="50"/>
            </w:pPr>
            <w:r>
              <w:rPr>
                <w:spacing w:val="1"/>
              </w:rPr>
              <w:t>安全，无踩空跌落风</w:t>
            </w:r>
            <w:r>
              <w:t xml:space="preserve"> 险</w:t>
            </w:r>
          </w:p>
        </w:tc>
        <w:tc>
          <w:tcPr>
            <w:tcW w:w="739" w:type="dxa"/>
            <w:vAlign w:val="top"/>
          </w:tcPr>
          <w:p>
            <w:pPr>
              <w:pStyle w:val="7"/>
              <w:spacing w:before="207" w:line="220" w:lineRule="auto"/>
              <w:ind w:left="142"/>
            </w:pPr>
            <w:r>
              <w:rPr>
                <w:spacing w:val="8"/>
              </w:rPr>
              <w:t>目视</w:t>
            </w:r>
          </w:p>
        </w:tc>
        <w:tc>
          <w:tcPr>
            <w:tcW w:w="749" w:type="dxa"/>
            <w:vAlign w:val="top"/>
          </w:tcPr>
          <w:p>
            <w:pPr>
              <w:pStyle w:val="7"/>
              <w:spacing w:before="207"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375" w:type="dxa"/>
            <w:vAlign w:val="top"/>
          </w:tcPr>
          <w:p>
            <w:pPr>
              <w:pStyle w:val="7"/>
              <w:spacing w:before="264" w:line="183" w:lineRule="auto"/>
              <w:ind w:left="65"/>
            </w:pPr>
            <w:r>
              <w:t>4</w:t>
            </w:r>
          </w:p>
        </w:tc>
        <w:tc>
          <w:tcPr>
            <w:tcW w:w="2298" w:type="dxa"/>
            <w:vAlign w:val="top"/>
          </w:tcPr>
          <w:p>
            <w:pPr>
              <w:pStyle w:val="7"/>
              <w:spacing w:before="208" w:line="220" w:lineRule="auto"/>
              <w:ind w:left="119"/>
            </w:pPr>
            <w:r>
              <w:rPr>
                <w:spacing w:val="-2"/>
              </w:rPr>
              <w:t>仓容</w:t>
            </w:r>
          </w:p>
        </w:tc>
        <w:tc>
          <w:tcPr>
            <w:tcW w:w="2129" w:type="dxa"/>
            <w:vAlign w:val="top"/>
          </w:tcPr>
          <w:p>
            <w:pPr>
              <w:pStyle w:val="7"/>
              <w:spacing w:before="58" w:line="229" w:lineRule="auto"/>
              <w:ind w:left="112" w:right="84" w:hanging="50"/>
            </w:pPr>
            <w:r>
              <w:rPr>
                <w:spacing w:val="-1"/>
              </w:rPr>
              <w:t>仓容合理，无涨仓现</w:t>
            </w:r>
            <w:r>
              <w:t xml:space="preserve"> 象</w:t>
            </w:r>
          </w:p>
        </w:tc>
        <w:tc>
          <w:tcPr>
            <w:tcW w:w="739" w:type="dxa"/>
            <w:vAlign w:val="top"/>
          </w:tcPr>
          <w:p>
            <w:pPr>
              <w:pStyle w:val="7"/>
              <w:spacing w:before="208" w:line="220" w:lineRule="auto"/>
              <w:ind w:left="142"/>
            </w:pPr>
            <w:r>
              <w:rPr>
                <w:spacing w:val="8"/>
              </w:rPr>
              <w:t>目视</w:t>
            </w:r>
          </w:p>
        </w:tc>
        <w:tc>
          <w:tcPr>
            <w:tcW w:w="749" w:type="dxa"/>
            <w:vAlign w:val="top"/>
          </w:tcPr>
          <w:p>
            <w:pPr>
              <w:pStyle w:val="7"/>
              <w:spacing w:before="208"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5" w:type="default"/>
          <w:pgSz w:w="16840" w:h="11910"/>
          <w:pgMar w:top="1012" w:right="515" w:bottom="1153" w:left="494" w:header="0" w:footer="95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10"/>
        <w:gridCol w:w="300"/>
        <w:gridCol w:w="320"/>
        <w:gridCol w:w="300"/>
        <w:gridCol w:w="299"/>
        <w:gridCol w:w="320"/>
        <w:gridCol w:w="300"/>
        <w:gridCol w:w="310"/>
        <w:gridCol w:w="310"/>
        <w:gridCol w:w="309"/>
        <w:gridCol w:w="300"/>
        <w:gridCol w:w="299"/>
        <w:gridCol w:w="320"/>
        <w:gridCol w:w="299"/>
        <w:gridCol w:w="320"/>
        <w:gridCol w:w="300"/>
        <w:gridCol w:w="310"/>
        <w:gridCol w:w="300"/>
        <w:gridCol w:w="300"/>
        <w:gridCol w:w="320"/>
        <w:gridCol w:w="300"/>
        <w:gridCol w:w="300"/>
        <w:gridCol w:w="300"/>
        <w:gridCol w:w="320"/>
        <w:gridCol w:w="299"/>
        <w:gridCol w:w="310"/>
        <w:gridCol w:w="300"/>
        <w:gridCol w:w="320"/>
        <w:gridCol w:w="299"/>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1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39" w:line="217" w:lineRule="auto"/>
              <w:ind w:left="16"/>
            </w:pPr>
            <w:r>
              <w:rPr>
                <w:spacing w:val="-2"/>
              </w:rPr>
              <w:t>风 险 点</w:t>
            </w:r>
          </w:p>
        </w:tc>
        <w:tc>
          <w:tcPr>
            <w:tcW w:w="4427" w:type="dxa"/>
            <w:gridSpan w:val="2"/>
            <w:vAlign w:val="top"/>
          </w:tcPr>
          <w:p>
            <w:pPr>
              <w:spacing w:line="288" w:lineRule="auto"/>
              <w:rPr>
                <w:rFonts w:ascii="Arial"/>
                <w:sz w:val="21"/>
              </w:rPr>
            </w:pPr>
          </w:p>
          <w:p>
            <w:pPr>
              <w:pStyle w:val="7"/>
              <w:spacing w:before="72" w:line="220" w:lineRule="auto"/>
              <w:ind w:left="1730"/>
            </w:pPr>
            <w:r>
              <w:rPr>
                <w:spacing w:val="-2"/>
              </w:rPr>
              <w:t>旋转分配器</w:t>
            </w:r>
          </w:p>
        </w:tc>
        <w:tc>
          <w:tcPr>
            <w:tcW w:w="1488" w:type="dxa"/>
            <w:gridSpan w:val="2"/>
            <w:vAlign w:val="top"/>
          </w:tcPr>
          <w:p>
            <w:pPr>
              <w:spacing w:line="284" w:lineRule="auto"/>
              <w:rPr>
                <w:rFonts w:ascii="Arial"/>
                <w:sz w:val="21"/>
              </w:rPr>
            </w:pPr>
          </w:p>
          <w:p>
            <w:pPr>
              <w:pStyle w:val="7"/>
              <w:spacing w:before="72" w:line="219" w:lineRule="auto"/>
              <w:ind w:left="296"/>
            </w:pPr>
            <w:r>
              <w:rPr>
                <w:b/>
                <w:bCs/>
                <w:spacing w:val="-5"/>
              </w:rPr>
              <w:t>风险等级</w:t>
            </w:r>
          </w:p>
        </w:tc>
        <w:tc>
          <w:tcPr>
            <w:tcW w:w="930" w:type="dxa"/>
            <w:gridSpan w:val="3"/>
            <w:vAlign w:val="top"/>
          </w:tcPr>
          <w:p>
            <w:pPr>
              <w:spacing w:before="22" w:line="879" w:lineRule="exact"/>
              <w:ind w:firstLine="25"/>
            </w:pPr>
            <w:r>
              <w:pict>
                <v:shape id="_x0000_s1100" o:spid="_x0000_s1100" o:spt="202" type="#_x0000_t202" style="position:absolute;left:0pt;margin-left:13.55pt;margin-top:17.65pt;height:15.2pt;width:24.7pt;mso-position-horizontal-relative:page;mso-position-vertical-relative:page;z-index:-251585536;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8165"/>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221"/>
                          <a:stretch>
                            <a:fillRect/>
                          </a:stretch>
                        </pic:blipFill>
                        <pic:spPr>
                          <a:xfrm>
                            <a:off x="0" y="0"/>
                            <a:ext cx="552420" cy="558743"/>
                          </a:xfrm>
                          <a:prstGeom prst="rect">
                            <a:avLst/>
                          </a:prstGeom>
                        </pic:spPr>
                      </pic:pic>
                    </a:graphicData>
                  </a:graphic>
                </wp:inline>
              </w:drawing>
            </w:r>
          </w:p>
        </w:tc>
        <w:tc>
          <w:tcPr>
            <w:tcW w:w="919" w:type="dxa"/>
            <w:gridSpan w:val="3"/>
            <w:vAlign w:val="top"/>
          </w:tcPr>
          <w:p>
            <w:pPr>
              <w:pStyle w:val="7"/>
              <w:spacing w:before="187" w:line="249" w:lineRule="auto"/>
              <w:ind w:left="348" w:right="113" w:hanging="220"/>
            </w:pPr>
            <w:r>
              <w:rPr>
                <w:b/>
                <w:bCs/>
              </w:rPr>
              <w:t>管控级</w:t>
            </w:r>
            <w:r>
              <w:t xml:space="preserve"> </w:t>
            </w:r>
            <w:r>
              <w:rPr>
                <w:b/>
                <w:bCs/>
                <w:spacing w:val="-3"/>
              </w:rPr>
              <w:t>别</w:t>
            </w:r>
          </w:p>
        </w:tc>
        <w:tc>
          <w:tcPr>
            <w:tcW w:w="920" w:type="dxa"/>
            <w:gridSpan w:val="3"/>
            <w:vAlign w:val="top"/>
          </w:tcPr>
          <w:p>
            <w:pPr>
              <w:spacing w:line="288" w:lineRule="auto"/>
              <w:rPr>
                <w:rFonts w:ascii="Arial"/>
                <w:sz w:val="21"/>
              </w:rPr>
            </w:pPr>
          </w:p>
          <w:p>
            <w:pPr>
              <w:pStyle w:val="7"/>
              <w:spacing w:before="72" w:line="220" w:lineRule="auto"/>
              <w:ind w:left="236"/>
            </w:pPr>
            <w:r>
              <w:rPr>
                <w:spacing w:val="4"/>
              </w:rPr>
              <w:t>岗位</w:t>
            </w:r>
          </w:p>
        </w:tc>
        <w:tc>
          <w:tcPr>
            <w:tcW w:w="908" w:type="dxa"/>
            <w:gridSpan w:val="3"/>
            <w:vAlign w:val="top"/>
          </w:tcPr>
          <w:p>
            <w:pPr>
              <w:pStyle w:val="7"/>
              <w:spacing w:before="178" w:line="219" w:lineRule="auto"/>
              <w:ind w:left="119"/>
            </w:pPr>
            <w:r>
              <w:rPr>
                <w:b/>
                <w:bCs/>
                <w:spacing w:val="-5"/>
              </w:rPr>
              <w:t>风险辨</w:t>
            </w:r>
          </w:p>
          <w:p>
            <w:pPr>
              <w:pStyle w:val="7"/>
              <w:spacing w:before="92" w:line="222" w:lineRule="auto"/>
              <w:ind w:left="229"/>
            </w:pPr>
            <w:r>
              <w:rPr>
                <w:b/>
                <w:bCs/>
                <w:spacing w:val="-5"/>
              </w:rPr>
              <w:t>识人</w:t>
            </w:r>
          </w:p>
        </w:tc>
        <w:tc>
          <w:tcPr>
            <w:tcW w:w="939" w:type="dxa"/>
            <w:gridSpan w:val="3"/>
            <w:vAlign w:val="top"/>
          </w:tcPr>
          <w:p>
            <w:pPr>
              <w:pStyle w:val="7"/>
              <w:spacing w:before="191" w:line="268" w:lineRule="auto"/>
              <w:ind w:left="357" w:right="118" w:hanging="219"/>
            </w:pPr>
            <w:r>
              <w:rPr>
                <w:spacing w:val="4"/>
              </w:rPr>
              <w:t>岗位职</w:t>
            </w:r>
            <w:r>
              <w:t xml:space="preserve"> 工</w:t>
            </w:r>
          </w:p>
        </w:tc>
        <w:tc>
          <w:tcPr>
            <w:tcW w:w="610" w:type="dxa"/>
            <w:gridSpan w:val="2"/>
            <w:textDirection w:val="tbRlV"/>
            <w:vAlign w:val="top"/>
          </w:tcPr>
          <w:p>
            <w:pPr>
              <w:pStyle w:val="7"/>
              <w:spacing w:before="201" w:line="216" w:lineRule="auto"/>
              <w:ind w:left="23"/>
            </w:pPr>
            <w:r>
              <w:t>巡</w:t>
            </w:r>
            <w:r>
              <w:rPr>
                <w:spacing w:val="-8"/>
              </w:rPr>
              <w:t xml:space="preserve"> </w:t>
            </w:r>
            <w:r>
              <w:t>检</w:t>
            </w:r>
            <w:r>
              <w:rPr>
                <w:spacing w:val="-8"/>
              </w:rPr>
              <w:t xml:space="preserve"> </w:t>
            </w:r>
            <w:r>
              <w:t>人</w:t>
            </w:r>
          </w:p>
        </w:tc>
        <w:tc>
          <w:tcPr>
            <w:tcW w:w="1220" w:type="dxa"/>
            <w:gridSpan w:val="4"/>
            <w:vAlign w:val="top"/>
          </w:tcPr>
          <w:p>
            <w:pPr>
              <w:spacing w:line="288" w:lineRule="auto"/>
              <w:rPr>
                <w:rFonts w:ascii="Arial"/>
                <w:sz w:val="21"/>
              </w:rPr>
            </w:pPr>
          </w:p>
          <w:p>
            <w:pPr>
              <w:pStyle w:val="7"/>
              <w:spacing w:before="72" w:line="220" w:lineRule="auto"/>
              <w:ind w:left="209"/>
            </w:pPr>
            <w:r>
              <w:rPr>
                <w:spacing w:val="3"/>
              </w:rPr>
              <w:t>岗位职工</w:t>
            </w:r>
          </w:p>
        </w:tc>
        <w:tc>
          <w:tcPr>
            <w:tcW w:w="920" w:type="dxa"/>
            <w:gridSpan w:val="3"/>
            <w:vAlign w:val="top"/>
          </w:tcPr>
          <w:p>
            <w:pPr>
              <w:pStyle w:val="7"/>
              <w:spacing w:before="196" w:line="245" w:lineRule="auto"/>
              <w:ind w:left="352" w:right="84" w:hanging="220"/>
            </w:pPr>
            <w:r>
              <w:rPr>
                <w:b/>
                <w:bCs/>
                <w:spacing w:val="8"/>
              </w:rPr>
              <w:t>巡检日</w:t>
            </w:r>
            <w:r>
              <w:rPr>
                <w:spacing w:val="1"/>
              </w:rPr>
              <w:t xml:space="preserve"> </w:t>
            </w:r>
            <w:r>
              <w:rPr>
                <w:b/>
                <w:bCs/>
                <w:spacing w:val="-3"/>
              </w:rPr>
              <w:t>期</w:t>
            </w:r>
          </w:p>
        </w:tc>
        <w:tc>
          <w:tcPr>
            <w:tcW w:w="2163"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40" w:line="217" w:lineRule="auto"/>
              <w:jc w:val="right"/>
            </w:pPr>
            <w:r>
              <w:rPr>
                <w:spacing w:val="-7"/>
              </w:rPr>
              <w:t>序</w:t>
            </w:r>
            <w:r>
              <w:rPr>
                <w:spacing w:val="82"/>
              </w:rPr>
              <w:t xml:space="preserve"> </w:t>
            </w:r>
            <w:r>
              <w:rPr>
                <w:spacing w:val="-7"/>
              </w:rPr>
              <w:t>号</w:t>
            </w:r>
          </w:p>
        </w:tc>
        <w:tc>
          <w:tcPr>
            <w:tcW w:w="2298" w:type="dxa"/>
            <w:vAlign w:val="top"/>
          </w:tcPr>
          <w:p>
            <w:pPr>
              <w:pStyle w:val="7"/>
              <w:spacing w:before="200" w:line="219" w:lineRule="auto"/>
              <w:ind w:left="123"/>
            </w:pPr>
            <w:r>
              <w:rPr>
                <w:b/>
                <w:bCs/>
                <w:spacing w:val="1"/>
              </w:rPr>
              <w:t>作业步骤/检查项目</w:t>
            </w:r>
          </w:p>
        </w:tc>
        <w:tc>
          <w:tcPr>
            <w:tcW w:w="2129" w:type="dxa"/>
            <w:vAlign w:val="top"/>
          </w:tcPr>
          <w:p>
            <w:pPr>
              <w:pStyle w:val="7"/>
              <w:spacing w:before="200" w:line="219" w:lineRule="auto"/>
              <w:ind w:left="125"/>
            </w:pPr>
            <w:r>
              <w:rPr>
                <w:b/>
                <w:bCs/>
                <w:spacing w:val="-4"/>
              </w:rPr>
              <w:t>危险源/检查标准</w:t>
            </w:r>
          </w:p>
        </w:tc>
        <w:tc>
          <w:tcPr>
            <w:tcW w:w="739" w:type="dxa"/>
            <w:vAlign w:val="top"/>
          </w:tcPr>
          <w:p>
            <w:pPr>
              <w:pStyle w:val="7"/>
              <w:spacing w:before="42" w:line="319" w:lineRule="exact"/>
              <w:ind w:left="146"/>
            </w:pPr>
            <w:r>
              <w:rPr>
                <w:b/>
                <w:bCs/>
                <w:spacing w:val="-5"/>
                <w:position w:val="7"/>
              </w:rPr>
              <w:t>排查</w:t>
            </w:r>
          </w:p>
          <w:p>
            <w:pPr>
              <w:pStyle w:val="7"/>
              <w:spacing w:line="207" w:lineRule="auto"/>
              <w:ind w:left="146"/>
            </w:pPr>
            <w:r>
              <w:rPr>
                <w:b/>
                <w:bCs/>
                <w:spacing w:val="-5"/>
              </w:rPr>
              <w:t>方法</w:t>
            </w:r>
          </w:p>
        </w:tc>
        <w:tc>
          <w:tcPr>
            <w:tcW w:w="749" w:type="dxa"/>
            <w:vAlign w:val="top"/>
          </w:tcPr>
          <w:p>
            <w:pPr>
              <w:pStyle w:val="7"/>
              <w:spacing w:before="42" w:line="318" w:lineRule="exact"/>
              <w:ind w:left="147"/>
            </w:pPr>
            <w:r>
              <w:rPr>
                <w:b/>
                <w:bCs/>
                <w:spacing w:val="-5"/>
                <w:position w:val="6"/>
              </w:rPr>
              <w:t>排查</w:t>
            </w:r>
          </w:p>
          <w:p>
            <w:pPr>
              <w:pStyle w:val="7"/>
              <w:spacing w:line="208" w:lineRule="auto"/>
              <w:ind w:left="147"/>
            </w:pPr>
            <w:r>
              <w:rPr>
                <w:b/>
                <w:bCs/>
                <w:spacing w:val="-5"/>
              </w:rPr>
              <w:t>周期</w:t>
            </w:r>
          </w:p>
        </w:tc>
        <w:tc>
          <w:tcPr>
            <w:tcW w:w="310" w:type="dxa"/>
            <w:vAlign w:val="top"/>
          </w:tcPr>
          <w:p>
            <w:pPr>
              <w:pStyle w:val="7"/>
              <w:spacing w:before="258" w:line="184" w:lineRule="auto"/>
              <w:ind w:left="85"/>
            </w:pPr>
            <w:r>
              <w:t>1</w:t>
            </w:r>
          </w:p>
        </w:tc>
        <w:tc>
          <w:tcPr>
            <w:tcW w:w="300" w:type="dxa"/>
            <w:vAlign w:val="top"/>
          </w:tcPr>
          <w:p>
            <w:pPr>
              <w:pStyle w:val="7"/>
              <w:spacing w:before="259" w:line="183" w:lineRule="auto"/>
              <w:ind w:left="58"/>
            </w:pPr>
            <w:r>
              <w:rPr>
                <w:b/>
                <w:bCs/>
                <w:spacing w:val="-3"/>
              </w:rPr>
              <w:t>2</w:t>
            </w:r>
          </w:p>
        </w:tc>
        <w:tc>
          <w:tcPr>
            <w:tcW w:w="320" w:type="dxa"/>
            <w:vAlign w:val="top"/>
          </w:tcPr>
          <w:p>
            <w:pPr>
              <w:pStyle w:val="7"/>
              <w:spacing w:before="258" w:line="183" w:lineRule="auto"/>
              <w:ind w:left="78"/>
            </w:pPr>
            <w:r>
              <w:rPr>
                <w:b/>
                <w:bCs/>
                <w:spacing w:val="-3"/>
              </w:rPr>
              <w:t>3</w:t>
            </w:r>
          </w:p>
        </w:tc>
        <w:tc>
          <w:tcPr>
            <w:tcW w:w="300" w:type="dxa"/>
            <w:vAlign w:val="top"/>
          </w:tcPr>
          <w:p>
            <w:pPr>
              <w:pStyle w:val="7"/>
              <w:spacing w:before="259" w:line="183" w:lineRule="auto"/>
              <w:ind w:left="78"/>
            </w:pPr>
            <w:r>
              <w:rPr>
                <w:b/>
                <w:bCs/>
                <w:spacing w:val="-3"/>
              </w:rPr>
              <w:t>4</w:t>
            </w:r>
          </w:p>
        </w:tc>
        <w:tc>
          <w:tcPr>
            <w:tcW w:w="299" w:type="dxa"/>
            <w:vAlign w:val="top"/>
          </w:tcPr>
          <w:p>
            <w:pPr>
              <w:pStyle w:val="7"/>
              <w:spacing w:before="259" w:line="182" w:lineRule="auto"/>
              <w:ind w:left="68"/>
            </w:pPr>
            <w:r>
              <w:rPr>
                <w:b/>
                <w:bCs/>
                <w:spacing w:val="-3"/>
              </w:rPr>
              <w:t>5</w:t>
            </w:r>
          </w:p>
        </w:tc>
        <w:tc>
          <w:tcPr>
            <w:tcW w:w="320" w:type="dxa"/>
            <w:vAlign w:val="top"/>
          </w:tcPr>
          <w:p>
            <w:pPr>
              <w:pStyle w:val="7"/>
              <w:spacing w:before="258" w:line="183" w:lineRule="auto"/>
              <w:ind w:left="99"/>
            </w:pPr>
            <w:r>
              <w:rPr>
                <w:b/>
                <w:bCs/>
                <w:spacing w:val="-3"/>
              </w:rPr>
              <w:t>6</w:t>
            </w:r>
          </w:p>
        </w:tc>
        <w:tc>
          <w:tcPr>
            <w:tcW w:w="300" w:type="dxa"/>
            <w:vAlign w:val="top"/>
          </w:tcPr>
          <w:p>
            <w:pPr>
              <w:pStyle w:val="7"/>
              <w:spacing w:before="259" w:line="182" w:lineRule="auto"/>
              <w:ind w:left="99"/>
            </w:pPr>
            <w:r>
              <w:rPr>
                <w:b/>
                <w:bCs/>
                <w:spacing w:val="-3"/>
              </w:rPr>
              <w:t>7</w:t>
            </w:r>
          </w:p>
        </w:tc>
        <w:tc>
          <w:tcPr>
            <w:tcW w:w="310" w:type="dxa"/>
            <w:vAlign w:val="top"/>
          </w:tcPr>
          <w:p>
            <w:pPr>
              <w:pStyle w:val="7"/>
              <w:spacing w:before="258" w:line="183" w:lineRule="auto"/>
              <w:ind w:left="79"/>
            </w:pPr>
            <w:r>
              <w:rPr>
                <w:b/>
                <w:bCs/>
                <w:spacing w:val="-3"/>
              </w:rPr>
              <w:t>8</w:t>
            </w:r>
          </w:p>
        </w:tc>
        <w:tc>
          <w:tcPr>
            <w:tcW w:w="310" w:type="dxa"/>
            <w:vAlign w:val="top"/>
          </w:tcPr>
          <w:p>
            <w:pPr>
              <w:pStyle w:val="7"/>
              <w:spacing w:before="258" w:line="183" w:lineRule="auto"/>
              <w:ind w:left="79"/>
            </w:pPr>
            <w:r>
              <w:rPr>
                <w:b/>
                <w:bCs/>
                <w:spacing w:val="-3"/>
              </w:rPr>
              <w:t>9</w:t>
            </w:r>
          </w:p>
        </w:tc>
        <w:tc>
          <w:tcPr>
            <w:tcW w:w="309" w:type="dxa"/>
            <w:vAlign w:val="top"/>
          </w:tcPr>
          <w:p>
            <w:pPr>
              <w:pStyle w:val="7"/>
              <w:spacing w:before="148" w:line="184" w:lineRule="auto"/>
              <w:ind w:left="95"/>
            </w:pPr>
            <w:r>
              <w:t>1</w:t>
            </w:r>
          </w:p>
          <w:p>
            <w:pPr>
              <w:pStyle w:val="7"/>
              <w:spacing w:before="80" w:line="161" w:lineRule="exact"/>
              <w:ind w:left="99"/>
            </w:pPr>
            <w:r>
              <w:rPr>
                <w:b/>
                <w:bCs/>
                <w:spacing w:val="-3"/>
                <w:position w:val="-3"/>
              </w:rPr>
              <w:t>0</w:t>
            </w:r>
          </w:p>
        </w:tc>
        <w:tc>
          <w:tcPr>
            <w:tcW w:w="300" w:type="dxa"/>
            <w:vAlign w:val="top"/>
          </w:tcPr>
          <w:p>
            <w:pPr>
              <w:pStyle w:val="7"/>
              <w:spacing w:before="138" w:line="184" w:lineRule="auto"/>
              <w:ind w:left="87"/>
            </w:pPr>
            <w:r>
              <w:t>1</w:t>
            </w:r>
          </w:p>
          <w:p>
            <w:pPr>
              <w:pStyle w:val="7"/>
              <w:spacing w:before="71" w:line="180" w:lineRule="exact"/>
              <w:ind w:left="87"/>
            </w:pPr>
            <w:r>
              <w:rPr>
                <w:position w:val="-2"/>
              </w:rPr>
              <w:t>1</w:t>
            </w:r>
          </w:p>
        </w:tc>
        <w:tc>
          <w:tcPr>
            <w:tcW w:w="299" w:type="dxa"/>
            <w:textDirection w:val="tbRlV"/>
            <w:vAlign w:val="top"/>
          </w:tcPr>
          <w:p>
            <w:pPr>
              <w:pStyle w:val="7"/>
              <w:spacing w:before="37" w:line="237" w:lineRule="auto"/>
              <w:ind w:left="276"/>
              <w:rPr>
                <w:sz w:val="14"/>
                <w:szCs w:val="14"/>
              </w:rPr>
            </w:pPr>
            <w:r>
              <w:pict>
                <v:shape id="_x0000_s1101" o:spid="_x0000_s1101" o:spt="202" type="#_x0000_t202" style="position:absolute;left:0pt;margin-left:-9.9pt;margin-top:0pt;height:8.05pt;width:9.05pt;z-index:25173708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20" w:type="dxa"/>
            <w:vAlign w:val="top"/>
          </w:tcPr>
          <w:p>
            <w:pPr>
              <w:pStyle w:val="7"/>
              <w:spacing w:before="118" w:line="184" w:lineRule="auto"/>
              <w:ind w:left="97"/>
            </w:pPr>
            <w:r>
              <w:t>1</w:t>
            </w:r>
          </w:p>
          <w:p>
            <w:pPr>
              <w:pStyle w:val="7"/>
              <w:spacing w:before="70" w:line="168" w:lineRule="auto"/>
              <w:ind w:left="101"/>
            </w:pPr>
            <w:r>
              <w:rPr>
                <w:b/>
                <w:bCs/>
                <w:spacing w:val="-3"/>
              </w:rPr>
              <w:t>3</w:t>
            </w:r>
          </w:p>
        </w:tc>
        <w:tc>
          <w:tcPr>
            <w:tcW w:w="299" w:type="dxa"/>
            <w:vAlign w:val="top"/>
          </w:tcPr>
          <w:p>
            <w:pPr>
              <w:pStyle w:val="7"/>
              <w:spacing w:before="148" w:line="184" w:lineRule="auto"/>
              <w:ind w:left="88"/>
            </w:pPr>
            <w:r>
              <w:t>1</w:t>
            </w:r>
          </w:p>
          <w:p>
            <w:pPr>
              <w:pStyle w:val="7"/>
              <w:spacing w:before="42" w:line="167" w:lineRule="auto"/>
              <w:ind w:left="91"/>
            </w:pPr>
            <w:r>
              <w:rPr>
                <w:b/>
                <w:bCs/>
                <w:spacing w:val="-3"/>
              </w:rPr>
              <w:t>4</w:t>
            </w:r>
          </w:p>
        </w:tc>
        <w:tc>
          <w:tcPr>
            <w:tcW w:w="320" w:type="dxa"/>
            <w:textDirection w:val="tbRlV"/>
            <w:vAlign w:val="top"/>
          </w:tcPr>
          <w:p>
            <w:pPr>
              <w:rPr>
                <w:rFonts w:ascii="Arial"/>
                <w:sz w:val="21"/>
              </w:rPr>
            </w:pPr>
            <w:r>
              <w:pict>
                <v:shape id="_x0000_s1102" o:spid="_x0000_s1102" o:spt="202" type="#_x0000_t202" style="position:absolute;left:0pt;margin-left:4.25pt;margin-top:5.9pt;height:12.95pt;width:6.3pt;mso-position-horizontal-relative:page;mso-position-vertical-relative:page;z-index:251738112;mso-width-relative:page;mso-height-relative:page;" filled="f" stroked="f" coordsize="21600,21600">
                  <v:path/>
                  <v:fill on="f" focussize="0,0"/>
                  <v:stroke on="f"/>
                  <v:imagedata o:title=""/>
                  <o:lock v:ext="edit" aspectratio="f"/>
                  <v:textbox inset="0mm,0mm,0mm,0mm">
                    <w:txbxContent>
                      <w:p>
                        <w:pPr>
                          <w:pStyle w:val="7"/>
                          <w:spacing w:before="19" w:line="184" w:lineRule="auto"/>
                          <w:jc w:val="right"/>
                        </w:pPr>
                        <w:r>
                          <w:rPr>
                            <w:spacing w:val="-25"/>
                          </w:rPr>
                          <w:t>1</w:t>
                        </w:r>
                      </w:p>
                    </w:txbxContent>
                  </v:textbox>
                </v:shape>
              </w:pict>
            </w:r>
            <w:r>
              <w:pict>
                <v:shape id="_x0000_s1103" o:spid="_x0000_s1103" o:spt="202" type="#_x0000_t202" style="position:absolute;left:0pt;margin-left:3.05pt;margin-top:12.75pt;height:8.15pt;width:11.2pt;mso-position-horizontal-relative:page;mso-position-vertical-relative:page;z-index:25173913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236" w:lineRule="auto"/>
                          <w:ind w:left="20"/>
                          <w:rPr>
                            <w:sz w:val="14"/>
                            <w:szCs w:val="14"/>
                          </w:rPr>
                        </w:pPr>
                        <w:r>
                          <w:rPr>
                            <w:b/>
                            <w:bCs/>
                            <w:spacing w:val="33"/>
                            <w:w w:val="125"/>
                            <w:sz w:val="14"/>
                            <w:szCs w:val="14"/>
                          </w:rPr>
                          <w:t>5</w:t>
                        </w:r>
                      </w:p>
                    </w:txbxContent>
                  </v:textbox>
                </v:shape>
              </w:pict>
            </w:r>
          </w:p>
        </w:tc>
        <w:tc>
          <w:tcPr>
            <w:tcW w:w="300" w:type="dxa"/>
            <w:vAlign w:val="top"/>
          </w:tcPr>
          <w:p>
            <w:pPr>
              <w:pStyle w:val="7"/>
              <w:spacing w:before="148" w:line="184" w:lineRule="auto"/>
              <w:ind w:left="89"/>
            </w:pPr>
            <w:r>
              <w:t>1</w:t>
            </w:r>
          </w:p>
          <w:p>
            <w:pPr>
              <w:pStyle w:val="7"/>
              <w:spacing w:before="30" w:line="177" w:lineRule="auto"/>
              <w:ind w:left="92"/>
            </w:pPr>
            <w:r>
              <w:rPr>
                <w:b/>
                <w:bCs/>
                <w:spacing w:val="-3"/>
              </w:rPr>
              <w:t>6</w:t>
            </w:r>
          </w:p>
        </w:tc>
        <w:tc>
          <w:tcPr>
            <w:tcW w:w="310" w:type="dxa"/>
            <w:vAlign w:val="top"/>
          </w:tcPr>
          <w:p>
            <w:pPr>
              <w:pStyle w:val="7"/>
              <w:spacing w:before="108" w:line="184" w:lineRule="auto"/>
              <w:ind w:left="99"/>
            </w:pPr>
            <w:r>
              <w:t>1</w:t>
            </w:r>
          </w:p>
          <w:p>
            <w:pPr>
              <w:pStyle w:val="7"/>
              <w:spacing w:before="82" w:line="167" w:lineRule="auto"/>
              <w:ind w:left="102"/>
            </w:pPr>
            <w:r>
              <w:rPr>
                <w:b/>
                <w:bCs/>
                <w:spacing w:val="-3"/>
              </w:rPr>
              <w:t>7</w:t>
            </w:r>
          </w:p>
        </w:tc>
        <w:tc>
          <w:tcPr>
            <w:tcW w:w="300" w:type="dxa"/>
            <w:vAlign w:val="top"/>
          </w:tcPr>
          <w:p>
            <w:pPr>
              <w:pStyle w:val="7"/>
              <w:spacing w:before="138" w:line="184" w:lineRule="auto"/>
              <w:ind w:left="88"/>
            </w:pPr>
            <w:r>
              <w:t>1</w:t>
            </w:r>
          </w:p>
          <w:p>
            <w:pPr>
              <w:pStyle w:val="7"/>
              <w:spacing w:before="50" w:line="168" w:lineRule="auto"/>
              <w:ind w:left="92"/>
            </w:pPr>
            <w:r>
              <w:rPr>
                <w:b/>
                <w:bCs/>
                <w:spacing w:val="-3"/>
              </w:rPr>
              <w:t>8</w:t>
            </w:r>
          </w:p>
        </w:tc>
        <w:tc>
          <w:tcPr>
            <w:tcW w:w="300" w:type="dxa"/>
            <w:vAlign w:val="top"/>
          </w:tcPr>
          <w:p>
            <w:pPr>
              <w:pStyle w:val="7"/>
              <w:spacing w:before="138" w:line="184" w:lineRule="auto"/>
              <w:ind w:left="89"/>
            </w:pPr>
            <w:r>
              <w:t>1</w:t>
            </w:r>
          </w:p>
          <w:p>
            <w:pPr>
              <w:pStyle w:val="7"/>
              <w:spacing w:before="70" w:line="181" w:lineRule="exact"/>
              <w:ind w:left="92"/>
            </w:pPr>
            <w:r>
              <w:rPr>
                <w:b/>
                <w:bCs/>
                <w:spacing w:val="-3"/>
                <w:position w:val="-2"/>
              </w:rPr>
              <w:t>9</w:t>
            </w:r>
          </w:p>
        </w:tc>
        <w:tc>
          <w:tcPr>
            <w:tcW w:w="320" w:type="dxa"/>
            <w:vAlign w:val="top"/>
          </w:tcPr>
          <w:p>
            <w:pPr>
              <w:pStyle w:val="7"/>
              <w:spacing w:before="109" w:line="183" w:lineRule="auto"/>
              <w:ind w:left="102"/>
            </w:pPr>
            <w:r>
              <w:rPr>
                <w:b/>
                <w:bCs/>
                <w:spacing w:val="-3"/>
              </w:rPr>
              <w:t>2</w:t>
            </w:r>
          </w:p>
          <w:p>
            <w:pPr>
              <w:pStyle w:val="7"/>
              <w:spacing w:before="100" w:line="181" w:lineRule="exact"/>
              <w:ind w:left="102"/>
            </w:pPr>
            <w:r>
              <w:rPr>
                <w:b/>
                <w:bCs/>
                <w:spacing w:val="-3"/>
                <w:position w:val="-2"/>
              </w:rPr>
              <w:t>0</w:t>
            </w:r>
          </w:p>
        </w:tc>
        <w:tc>
          <w:tcPr>
            <w:tcW w:w="300" w:type="dxa"/>
            <w:textDirection w:val="tbRlV"/>
            <w:vAlign w:val="top"/>
          </w:tcPr>
          <w:p>
            <w:pPr>
              <w:pStyle w:val="7"/>
              <w:spacing w:before="36" w:line="237" w:lineRule="auto"/>
              <w:ind w:left="463"/>
              <w:rPr>
                <w:sz w:val="14"/>
                <w:szCs w:val="14"/>
              </w:rPr>
            </w:pPr>
            <w:r>
              <w:pict>
                <v:shape id="_x0000_s1104" o:spid="_x0000_s1104" o:spt="202" type="#_x0000_t202" style="position:absolute;left:0pt;margin-left:-9.85pt;margin-top:-1.15pt;height:8.05pt;width:9.05pt;z-index:25173196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5" w:line="181" w:lineRule="auto"/>
              <w:ind w:left="6"/>
              <w:rPr>
                <w:sz w:val="14"/>
                <w:szCs w:val="14"/>
              </w:rPr>
            </w:pPr>
            <w:r>
              <w:pict>
                <v:shape id="_x0000_s1105" o:spid="_x0000_s1105" o:spt="202" type="#_x0000_t202" style="position:absolute;left:0pt;margin-left:-10.5pt;margin-top:21.55pt;height:8.05pt;width:11.3pt;z-index:251735040;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09" w:line="183" w:lineRule="auto"/>
              <w:ind w:left="102"/>
            </w:pPr>
            <w:r>
              <w:rPr>
                <w:b/>
                <w:bCs/>
                <w:spacing w:val="-3"/>
              </w:rPr>
              <w:t>2</w:t>
            </w:r>
          </w:p>
          <w:p>
            <w:pPr>
              <w:pStyle w:val="7"/>
              <w:spacing w:before="70" w:line="177" w:lineRule="auto"/>
              <w:ind w:left="102"/>
            </w:pPr>
            <w:r>
              <w:rPr>
                <w:b/>
                <w:bCs/>
                <w:spacing w:val="-3"/>
              </w:rPr>
              <w:t>3</w:t>
            </w:r>
          </w:p>
        </w:tc>
        <w:tc>
          <w:tcPr>
            <w:tcW w:w="320" w:type="dxa"/>
            <w:textDirection w:val="tbRlV"/>
            <w:vAlign w:val="top"/>
          </w:tcPr>
          <w:p>
            <w:pPr>
              <w:pStyle w:val="7"/>
              <w:spacing w:before="26" w:line="237" w:lineRule="auto"/>
              <w:rPr>
                <w:sz w:val="14"/>
                <w:szCs w:val="14"/>
              </w:rPr>
            </w:pPr>
            <w:r>
              <w:rPr>
                <w:b/>
                <w:bCs/>
                <w:spacing w:val="31"/>
                <w:w w:val="125"/>
                <w:sz w:val="14"/>
                <w:szCs w:val="14"/>
              </w:rPr>
              <w:t>2</w:t>
            </w:r>
            <w:r>
              <w:rPr>
                <w:spacing w:val="15"/>
                <w:sz w:val="14"/>
                <w:szCs w:val="14"/>
              </w:rPr>
              <w:t xml:space="preserve">    </w:t>
            </w:r>
            <w:r>
              <w:rPr>
                <w:b/>
                <w:bCs/>
                <w:spacing w:val="31"/>
                <w:w w:val="125"/>
                <w:sz w:val="14"/>
                <w:szCs w:val="14"/>
              </w:rPr>
              <w:t>4</w:t>
            </w:r>
          </w:p>
        </w:tc>
        <w:tc>
          <w:tcPr>
            <w:tcW w:w="299" w:type="dxa"/>
            <w:textDirection w:val="tbRlV"/>
            <w:vAlign w:val="top"/>
          </w:tcPr>
          <w:p>
            <w:pPr>
              <w:pStyle w:val="7"/>
              <w:spacing w:before="4" w:line="236" w:lineRule="auto"/>
              <w:ind w:left="459"/>
              <w:rPr>
                <w:sz w:val="14"/>
                <w:szCs w:val="14"/>
              </w:rPr>
            </w:pPr>
            <w:r>
              <w:pict>
                <v:shape id="_x0000_s1106" o:spid="_x0000_s1106" o:spt="202" type="#_x0000_t202" style="position:absolute;left:0pt;margin-left:-8.25pt;margin-top:-1.15pt;height:8.05pt;width:9.05pt;z-index:25173606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4" w:line="236" w:lineRule="auto"/>
              <w:ind w:left="439"/>
              <w:rPr>
                <w:sz w:val="14"/>
                <w:szCs w:val="14"/>
              </w:rPr>
            </w:pPr>
            <w:r>
              <w:pict>
                <v:shape id="_x0000_s1107" o:spid="_x0000_s1107" o:spt="202" type="#_x0000_t202" style="position:absolute;left:0pt;margin-left:-9.75pt;margin-top:-0.15pt;height:8.05pt;width:9.05pt;z-index:2517329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4" w:line="236" w:lineRule="auto"/>
              <w:ind w:left="439"/>
              <w:rPr>
                <w:sz w:val="14"/>
                <w:szCs w:val="14"/>
              </w:rPr>
            </w:pPr>
            <w:r>
              <w:pict>
                <v:shape id="_x0000_s1108" o:spid="_x0000_s1108" o:spt="202" type="#_x0000_t202" style="position:absolute;left:0pt;margin-left:-9.25pt;margin-top:-0.15pt;height:8.05pt;width:9.05pt;z-index:25173401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19" w:line="183" w:lineRule="auto"/>
              <w:ind w:left="103"/>
            </w:pPr>
            <w:r>
              <w:rPr>
                <w:b/>
                <w:bCs/>
                <w:spacing w:val="-3"/>
              </w:rPr>
              <w:t>2</w:t>
            </w:r>
          </w:p>
          <w:p>
            <w:pPr>
              <w:pStyle w:val="7"/>
              <w:spacing w:before="70" w:line="168" w:lineRule="auto"/>
              <w:ind w:left="103"/>
            </w:pPr>
            <w:r>
              <w:rPr>
                <w:b/>
                <w:bCs/>
                <w:spacing w:val="-3"/>
              </w:rPr>
              <w:t>8</w:t>
            </w:r>
          </w:p>
        </w:tc>
        <w:tc>
          <w:tcPr>
            <w:tcW w:w="299" w:type="dxa"/>
            <w:vAlign w:val="top"/>
          </w:tcPr>
          <w:p>
            <w:pPr>
              <w:pStyle w:val="7"/>
              <w:spacing w:before="119" w:line="183" w:lineRule="auto"/>
              <w:ind w:left="103"/>
            </w:pPr>
            <w:r>
              <w:rPr>
                <w:b/>
                <w:bCs/>
                <w:spacing w:val="-3"/>
              </w:rPr>
              <w:t>2</w:t>
            </w:r>
          </w:p>
          <w:p>
            <w:pPr>
              <w:pStyle w:val="7"/>
              <w:spacing w:before="90" w:line="181" w:lineRule="exact"/>
              <w:ind w:left="103"/>
            </w:pPr>
            <w:r>
              <w:rPr>
                <w:b/>
                <w:bCs/>
                <w:spacing w:val="-3"/>
                <w:position w:val="-2"/>
              </w:rPr>
              <w:t>9</w:t>
            </w:r>
          </w:p>
        </w:tc>
        <w:tc>
          <w:tcPr>
            <w:tcW w:w="320" w:type="dxa"/>
            <w:vAlign w:val="top"/>
          </w:tcPr>
          <w:p>
            <w:pPr>
              <w:pStyle w:val="7"/>
              <w:spacing w:before="108" w:line="183" w:lineRule="auto"/>
              <w:ind w:left="104"/>
            </w:pPr>
            <w:r>
              <w:rPr>
                <w:b/>
                <w:bCs/>
                <w:spacing w:val="-3"/>
              </w:rPr>
              <w:t>3</w:t>
            </w:r>
          </w:p>
          <w:p>
            <w:pPr>
              <w:pStyle w:val="7"/>
              <w:spacing w:before="101" w:line="181" w:lineRule="exact"/>
              <w:ind w:left="104"/>
            </w:pPr>
            <w:r>
              <w:rPr>
                <w:b/>
                <w:bCs/>
                <w:spacing w:val="-3"/>
                <w:position w:val="-2"/>
              </w:rPr>
              <w:t>0</w:t>
            </w:r>
          </w:p>
        </w:tc>
        <w:tc>
          <w:tcPr>
            <w:tcW w:w="315" w:type="dxa"/>
            <w:vAlign w:val="top"/>
          </w:tcPr>
          <w:p>
            <w:pPr>
              <w:pStyle w:val="7"/>
              <w:spacing w:before="138" w:line="183" w:lineRule="auto"/>
              <w:ind w:left="104"/>
            </w:pPr>
            <w:r>
              <w:rPr>
                <w:b/>
                <w:bCs/>
                <w:spacing w:val="-3"/>
              </w:rPr>
              <w:t>3</w:t>
            </w:r>
          </w:p>
          <w:p>
            <w:pPr>
              <w:pStyle w:val="7"/>
              <w:spacing w:before="42" w:line="176" w:lineRule="auto"/>
              <w:ind w:left="101"/>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259" w:line="184" w:lineRule="auto"/>
              <w:ind w:left="74"/>
            </w:pPr>
            <w:r>
              <w:t>1</w:t>
            </w:r>
          </w:p>
        </w:tc>
        <w:tc>
          <w:tcPr>
            <w:tcW w:w="2298" w:type="dxa"/>
            <w:vAlign w:val="top"/>
          </w:tcPr>
          <w:p>
            <w:pPr>
              <w:pStyle w:val="7"/>
              <w:spacing w:before="205" w:line="221" w:lineRule="auto"/>
              <w:ind w:left="119"/>
            </w:pPr>
            <w:r>
              <w:rPr>
                <w:spacing w:val="2"/>
              </w:rPr>
              <w:t>设备主体</w:t>
            </w:r>
          </w:p>
        </w:tc>
        <w:tc>
          <w:tcPr>
            <w:tcW w:w="2129" w:type="dxa"/>
            <w:vAlign w:val="top"/>
          </w:tcPr>
          <w:p>
            <w:pPr>
              <w:pStyle w:val="7"/>
              <w:spacing w:before="63" w:line="229" w:lineRule="auto"/>
              <w:ind w:left="121" w:right="27"/>
            </w:pPr>
            <w:r>
              <w:rPr>
                <w:spacing w:val="-2"/>
              </w:rPr>
              <w:t>完好牢固，无变形受</w:t>
            </w:r>
            <w:r>
              <w:rPr>
                <w:spacing w:val="6"/>
              </w:rPr>
              <w:t xml:space="preserve"> </w:t>
            </w:r>
            <w:r>
              <w:rPr>
                <w:spacing w:val="-2"/>
              </w:rPr>
              <w:t>损现象</w:t>
            </w:r>
          </w:p>
        </w:tc>
        <w:tc>
          <w:tcPr>
            <w:tcW w:w="739" w:type="dxa"/>
            <w:vAlign w:val="top"/>
          </w:tcPr>
          <w:p>
            <w:pPr>
              <w:pStyle w:val="7"/>
              <w:spacing w:before="204" w:line="220" w:lineRule="auto"/>
              <w:ind w:left="142"/>
            </w:pPr>
            <w:r>
              <w:rPr>
                <w:spacing w:val="8"/>
              </w:rPr>
              <w:t>目视</w:t>
            </w:r>
          </w:p>
        </w:tc>
        <w:tc>
          <w:tcPr>
            <w:tcW w:w="749" w:type="dxa"/>
            <w:vAlign w:val="top"/>
          </w:tcPr>
          <w:p>
            <w:pPr>
              <w:pStyle w:val="7"/>
              <w:spacing w:before="204"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75" w:type="dxa"/>
            <w:vAlign w:val="top"/>
          </w:tcPr>
          <w:p>
            <w:pPr>
              <w:pStyle w:val="7"/>
              <w:spacing w:before="111" w:line="157" w:lineRule="auto"/>
              <w:ind w:left="54"/>
            </w:pPr>
            <w:r>
              <w:t>2</w:t>
            </w:r>
          </w:p>
        </w:tc>
        <w:tc>
          <w:tcPr>
            <w:tcW w:w="2298" w:type="dxa"/>
            <w:vAlign w:val="top"/>
          </w:tcPr>
          <w:p>
            <w:pPr>
              <w:pStyle w:val="7"/>
              <w:spacing w:before="54" w:line="205" w:lineRule="auto"/>
              <w:ind w:left="119"/>
            </w:pPr>
            <w:r>
              <w:rPr>
                <w:spacing w:val="7"/>
              </w:rPr>
              <w:t>传动</w:t>
            </w:r>
          </w:p>
        </w:tc>
        <w:tc>
          <w:tcPr>
            <w:tcW w:w="2129" w:type="dxa"/>
            <w:vAlign w:val="top"/>
          </w:tcPr>
          <w:p>
            <w:pPr>
              <w:pStyle w:val="7"/>
              <w:spacing w:before="54" w:line="205" w:lineRule="auto"/>
              <w:ind w:left="121"/>
            </w:pPr>
            <w:r>
              <w:rPr>
                <w:spacing w:val="-2"/>
              </w:rPr>
              <w:t>转动部件不外露</w:t>
            </w:r>
          </w:p>
        </w:tc>
        <w:tc>
          <w:tcPr>
            <w:tcW w:w="739" w:type="dxa"/>
            <w:vAlign w:val="top"/>
          </w:tcPr>
          <w:p>
            <w:pPr>
              <w:pStyle w:val="7"/>
              <w:spacing w:before="55" w:line="204" w:lineRule="auto"/>
              <w:ind w:left="142"/>
            </w:pPr>
            <w:r>
              <w:rPr>
                <w:spacing w:val="8"/>
              </w:rPr>
              <w:t>目视</w:t>
            </w:r>
          </w:p>
        </w:tc>
        <w:tc>
          <w:tcPr>
            <w:tcW w:w="749" w:type="dxa"/>
            <w:vAlign w:val="top"/>
          </w:tcPr>
          <w:p>
            <w:pPr>
              <w:pStyle w:val="7"/>
              <w:spacing w:before="54" w:line="205"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262" w:line="183" w:lineRule="auto"/>
              <w:ind w:left="54"/>
            </w:pPr>
            <w:r>
              <w:t>3</w:t>
            </w:r>
          </w:p>
        </w:tc>
        <w:tc>
          <w:tcPr>
            <w:tcW w:w="2298" w:type="dxa"/>
            <w:vAlign w:val="top"/>
          </w:tcPr>
          <w:p>
            <w:pPr>
              <w:pStyle w:val="7"/>
              <w:spacing w:before="206" w:line="220" w:lineRule="auto"/>
              <w:ind w:left="119"/>
            </w:pPr>
            <w:r>
              <w:rPr>
                <w:spacing w:val="4"/>
              </w:rPr>
              <w:t>工况</w:t>
            </w:r>
          </w:p>
        </w:tc>
        <w:tc>
          <w:tcPr>
            <w:tcW w:w="2129" w:type="dxa"/>
            <w:vAlign w:val="top"/>
          </w:tcPr>
          <w:p>
            <w:pPr>
              <w:pStyle w:val="7"/>
              <w:spacing w:before="77" w:line="223" w:lineRule="auto"/>
              <w:ind w:left="121" w:right="25"/>
            </w:pPr>
            <w:r>
              <w:rPr>
                <w:spacing w:val="-1"/>
              </w:rPr>
              <w:t>运转灵活，不应出现</w:t>
            </w:r>
            <w:r>
              <w:t xml:space="preserve"> </w:t>
            </w:r>
            <w:r>
              <w:rPr>
                <w:spacing w:val="1"/>
              </w:rPr>
              <w:t>剐蹭、卡死现象</w:t>
            </w:r>
          </w:p>
        </w:tc>
        <w:tc>
          <w:tcPr>
            <w:tcW w:w="739" w:type="dxa"/>
            <w:vAlign w:val="top"/>
          </w:tcPr>
          <w:p>
            <w:pPr>
              <w:pStyle w:val="7"/>
              <w:spacing w:before="206" w:line="220" w:lineRule="auto"/>
              <w:ind w:left="142"/>
            </w:pPr>
            <w:r>
              <w:rPr>
                <w:spacing w:val="8"/>
              </w:rPr>
              <w:t>目视</w:t>
            </w:r>
          </w:p>
        </w:tc>
        <w:tc>
          <w:tcPr>
            <w:tcW w:w="749" w:type="dxa"/>
            <w:vAlign w:val="top"/>
          </w:tcPr>
          <w:p>
            <w:pPr>
              <w:pStyle w:val="7"/>
              <w:spacing w:before="206"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75" w:type="dxa"/>
            <w:vAlign w:val="top"/>
          </w:tcPr>
          <w:p>
            <w:pPr>
              <w:pStyle w:val="7"/>
              <w:spacing w:before="263" w:line="183" w:lineRule="auto"/>
              <w:ind w:left="74"/>
            </w:pPr>
            <w:r>
              <w:t>4</w:t>
            </w:r>
          </w:p>
        </w:tc>
        <w:tc>
          <w:tcPr>
            <w:tcW w:w="2298" w:type="dxa"/>
            <w:vAlign w:val="top"/>
          </w:tcPr>
          <w:p>
            <w:pPr>
              <w:pStyle w:val="7"/>
              <w:spacing w:before="207" w:line="219" w:lineRule="auto"/>
              <w:ind w:left="119"/>
            </w:pPr>
            <w:r>
              <w:rPr>
                <w:spacing w:val="2"/>
              </w:rPr>
              <w:t>电器线路</w:t>
            </w:r>
          </w:p>
        </w:tc>
        <w:tc>
          <w:tcPr>
            <w:tcW w:w="2129" w:type="dxa"/>
            <w:vAlign w:val="top"/>
          </w:tcPr>
          <w:p>
            <w:pPr>
              <w:pStyle w:val="7"/>
              <w:spacing w:before="76" w:line="225" w:lineRule="auto"/>
              <w:ind w:left="121" w:right="3"/>
            </w:pPr>
            <w:r>
              <w:rPr>
                <w:spacing w:val="1"/>
              </w:rPr>
              <w:t>线路无破损，无漏电</w:t>
            </w:r>
            <w:r>
              <w:rPr>
                <w:spacing w:val="3"/>
              </w:rPr>
              <w:t xml:space="preserve"> </w:t>
            </w:r>
            <w:r>
              <w:rPr>
                <w:spacing w:val="-3"/>
              </w:rPr>
              <w:t>风险</w:t>
            </w:r>
          </w:p>
        </w:tc>
        <w:tc>
          <w:tcPr>
            <w:tcW w:w="739" w:type="dxa"/>
            <w:vAlign w:val="top"/>
          </w:tcPr>
          <w:p>
            <w:pPr>
              <w:pStyle w:val="7"/>
              <w:spacing w:before="207" w:line="220" w:lineRule="auto"/>
              <w:ind w:left="142"/>
            </w:pPr>
            <w:r>
              <w:rPr>
                <w:spacing w:val="8"/>
              </w:rPr>
              <w:t>目视</w:t>
            </w:r>
          </w:p>
        </w:tc>
        <w:tc>
          <w:tcPr>
            <w:tcW w:w="749" w:type="dxa"/>
            <w:vAlign w:val="top"/>
          </w:tcPr>
          <w:p>
            <w:pPr>
              <w:pStyle w:val="7"/>
              <w:spacing w:before="207"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6" w:type="default"/>
          <w:pgSz w:w="16840" w:h="11910"/>
          <w:pgMar w:top="1012" w:right="515" w:bottom="1153" w:left="494" w:header="0" w:footer="95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38"/>
        <w:gridCol w:w="729"/>
        <w:gridCol w:w="759"/>
        <w:gridCol w:w="310"/>
        <w:gridCol w:w="299"/>
        <w:gridCol w:w="320"/>
        <w:gridCol w:w="299"/>
        <w:gridCol w:w="300"/>
        <w:gridCol w:w="299"/>
        <w:gridCol w:w="300"/>
        <w:gridCol w:w="320"/>
        <w:gridCol w:w="299"/>
        <w:gridCol w:w="320"/>
        <w:gridCol w:w="300"/>
        <w:gridCol w:w="300"/>
        <w:gridCol w:w="320"/>
        <w:gridCol w:w="300"/>
        <w:gridCol w:w="310"/>
        <w:gridCol w:w="300"/>
        <w:gridCol w:w="320"/>
        <w:gridCol w:w="300"/>
        <w:gridCol w:w="300"/>
        <w:gridCol w:w="320"/>
        <w:gridCol w:w="300"/>
        <w:gridCol w:w="300"/>
        <w:gridCol w:w="300"/>
        <w:gridCol w:w="320"/>
        <w:gridCol w:w="299"/>
        <w:gridCol w:w="320"/>
        <w:gridCol w:w="300"/>
        <w:gridCol w:w="31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819" w:type="dxa"/>
            <w:gridSpan w:val="36"/>
            <w:vAlign w:val="top"/>
          </w:tcPr>
          <w:p>
            <w:pPr>
              <w:pStyle w:val="7"/>
              <w:spacing w:before="106" w:line="218" w:lineRule="auto"/>
              <w:ind w:left="595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69" w:line="217" w:lineRule="auto"/>
            </w:pPr>
            <w:r>
              <w:rPr>
                <w:spacing w:val="-3"/>
              </w:rPr>
              <w:t>风</w:t>
            </w:r>
            <w:r>
              <w:rPr>
                <w:spacing w:val="26"/>
              </w:rPr>
              <w:t xml:space="preserve"> </w:t>
            </w:r>
            <w:r>
              <w:rPr>
                <w:spacing w:val="-3"/>
              </w:rPr>
              <w:t>险</w:t>
            </w:r>
            <w:r>
              <w:rPr>
                <w:spacing w:val="25"/>
              </w:rPr>
              <w:t xml:space="preserve"> </w:t>
            </w:r>
            <w:r>
              <w:rPr>
                <w:spacing w:val="-3"/>
              </w:rPr>
              <w:t>点</w:t>
            </w:r>
          </w:p>
        </w:tc>
        <w:tc>
          <w:tcPr>
            <w:tcW w:w="4436" w:type="dxa"/>
            <w:gridSpan w:val="2"/>
            <w:vAlign w:val="top"/>
          </w:tcPr>
          <w:p>
            <w:pPr>
              <w:spacing w:line="285" w:lineRule="auto"/>
              <w:rPr>
                <w:rFonts w:ascii="Arial"/>
                <w:sz w:val="21"/>
              </w:rPr>
            </w:pPr>
          </w:p>
          <w:p>
            <w:pPr>
              <w:pStyle w:val="7"/>
              <w:spacing w:before="71" w:line="219" w:lineRule="auto"/>
              <w:ind w:left="1710"/>
            </w:pPr>
            <w:r>
              <w:rPr>
                <w:spacing w:val="-2"/>
              </w:rPr>
              <w:t>锤片粉碎机</w:t>
            </w:r>
          </w:p>
        </w:tc>
        <w:tc>
          <w:tcPr>
            <w:tcW w:w="1488" w:type="dxa"/>
            <w:gridSpan w:val="2"/>
            <w:vAlign w:val="top"/>
          </w:tcPr>
          <w:p>
            <w:pPr>
              <w:spacing w:line="283" w:lineRule="auto"/>
              <w:rPr>
                <w:rFonts w:ascii="Arial"/>
                <w:sz w:val="21"/>
              </w:rPr>
            </w:pPr>
          </w:p>
          <w:p>
            <w:pPr>
              <w:pStyle w:val="7"/>
              <w:spacing w:before="72" w:line="219" w:lineRule="auto"/>
              <w:ind w:left="287"/>
            </w:pPr>
            <w:r>
              <w:rPr>
                <w:b/>
                <w:bCs/>
                <w:spacing w:val="-5"/>
              </w:rPr>
              <w:t>风险等级</w:t>
            </w:r>
          </w:p>
        </w:tc>
        <w:tc>
          <w:tcPr>
            <w:tcW w:w="929" w:type="dxa"/>
            <w:gridSpan w:val="3"/>
            <w:vAlign w:val="top"/>
          </w:tcPr>
          <w:p>
            <w:pPr>
              <w:spacing w:before="21" w:line="879" w:lineRule="exact"/>
              <w:ind w:firstLine="25"/>
            </w:pPr>
            <w:r>
              <w:pict>
                <v:shape id="_x0000_s1109" o:spid="_x0000_s1109" o:spt="202" type="#_x0000_t202" style="position:absolute;left:0pt;margin-left:13.1pt;margin-top:17.6pt;height:15.2pt;width:24.7pt;mso-position-horizontal-relative:page;mso-position-vertical-relative:page;z-index:-251576320;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816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220"/>
                          <a:stretch>
                            <a:fillRect/>
                          </a:stretch>
                        </pic:blipFill>
                        <pic:spPr>
                          <a:xfrm>
                            <a:off x="0" y="0"/>
                            <a:ext cx="552421" cy="558743"/>
                          </a:xfrm>
                          <a:prstGeom prst="rect">
                            <a:avLst/>
                          </a:prstGeom>
                        </pic:spPr>
                      </pic:pic>
                    </a:graphicData>
                  </a:graphic>
                </wp:inline>
              </w:drawing>
            </w:r>
          </w:p>
        </w:tc>
        <w:tc>
          <w:tcPr>
            <w:tcW w:w="898" w:type="dxa"/>
            <w:gridSpan w:val="3"/>
            <w:vAlign w:val="top"/>
          </w:tcPr>
          <w:p>
            <w:pPr>
              <w:pStyle w:val="7"/>
              <w:spacing w:before="185" w:line="245" w:lineRule="auto"/>
              <w:ind w:left="340" w:right="100" w:hanging="220"/>
            </w:pPr>
            <w:r>
              <w:rPr>
                <w:b/>
                <w:bCs/>
              </w:rPr>
              <w:t>管控级</w:t>
            </w:r>
            <w:r>
              <w:t xml:space="preserve"> </w:t>
            </w:r>
            <w:r>
              <w:rPr>
                <w:b/>
                <w:bCs/>
                <w:spacing w:val="-3"/>
              </w:rPr>
              <w:t>别</w:t>
            </w:r>
          </w:p>
        </w:tc>
        <w:tc>
          <w:tcPr>
            <w:tcW w:w="919" w:type="dxa"/>
            <w:gridSpan w:val="3"/>
            <w:vAlign w:val="top"/>
          </w:tcPr>
          <w:p>
            <w:pPr>
              <w:spacing w:line="287" w:lineRule="auto"/>
              <w:rPr>
                <w:rFonts w:ascii="Arial"/>
                <w:sz w:val="21"/>
              </w:rPr>
            </w:pPr>
          </w:p>
          <w:p>
            <w:pPr>
              <w:pStyle w:val="7"/>
              <w:spacing w:before="72" w:line="220" w:lineRule="auto"/>
              <w:ind w:left="249"/>
            </w:pPr>
            <w:r>
              <w:rPr>
                <w:spacing w:val="4"/>
              </w:rPr>
              <w:t>岗位</w:t>
            </w:r>
          </w:p>
        </w:tc>
        <w:tc>
          <w:tcPr>
            <w:tcW w:w="920" w:type="dxa"/>
            <w:gridSpan w:val="3"/>
            <w:vAlign w:val="top"/>
          </w:tcPr>
          <w:p>
            <w:pPr>
              <w:pStyle w:val="7"/>
              <w:spacing w:before="177" w:line="238" w:lineRule="auto"/>
              <w:ind w:left="223" w:right="66" w:hanging="30"/>
            </w:pPr>
            <w:r>
              <w:rPr>
                <w:b/>
                <w:bCs/>
                <w:spacing w:val="-6"/>
              </w:rPr>
              <w:t>风险辨</w:t>
            </w:r>
            <w:r>
              <w:t xml:space="preserve"> </w:t>
            </w:r>
            <w:r>
              <w:rPr>
                <w:b/>
                <w:bCs/>
                <w:spacing w:val="-5"/>
              </w:rPr>
              <w:t>识人</w:t>
            </w:r>
          </w:p>
        </w:tc>
        <w:tc>
          <w:tcPr>
            <w:tcW w:w="930" w:type="dxa"/>
            <w:gridSpan w:val="3"/>
            <w:vAlign w:val="top"/>
          </w:tcPr>
          <w:p>
            <w:pPr>
              <w:pStyle w:val="7"/>
              <w:spacing w:before="189" w:line="264" w:lineRule="auto"/>
              <w:ind w:left="349" w:right="117" w:hanging="220"/>
            </w:pPr>
            <w:r>
              <w:rPr>
                <w:spacing w:val="4"/>
              </w:rPr>
              <w:t>岗位职</w:t>
            </w:r>
            <w:r>
              <w:t xml:space="preserve"> 工</w:t>
            </w:r>
          </w:p>
        </w:tc>
        <w:tc>
          <w:tcPr>
            <w:tcW w:w="620" w:type="dxa"/>
            <w:gridSpan w:val="2"/>
            <w:textDirection w:val="tbRlV"/>
            <w:vAlign w:val="top"/>
          </w:tcPr>
          <w:p>
            <w:pPr>
              <w:pStyle w:val="7"/>
              <w:spacing w:before="210" w:line="216" w:lineRule="auto"/>
              <w:ind w:left="22"/>
            </w:pPr>
            <w:r>
              <w:t>巡</w:t>
            </w:r>
            <w:r>
              <w:rPr>
                <w:spacing w:val="-8"/>
              </w:rPr>
              <w:t xml:space="preserve"> </w:t>
            </w:r>
            <w:r>
              <w:t>检</w:t>
            </w:r>
            <w:r>
              <w:rPr>
                <w:spacing w:val="-8"/>
              </w:rPr>
              <w:t xml:space="preserve"> </w:t>
            </w:r>
            <w:r>
              <w:t>人</w:t>
            </w:r>
          </w:p>
        </w:tc>
        <w:tc>
          <w:tcPr>
            <w:tcW w:w="1220" w:type="dxa"/>
            <w:gridSpan w:val="4"/>
            <w:vAlign w:val="top"/>
          </w:tcPr>
          <w:p>
            <w:pPr>
              <w:pStyle w:val="7"/>
              <w:spacing w:before="189" w:line="253" w:lineRule="auto"/>
              <w:ind w:left="169" w:hanging="59"/>
            </w:pPr>
            <w:r>
              <w:rPr>
                <w:spacing w:val="-1"/>
              </w:rPr>
              <w:t>岗位职工，</w:t>
            </w:r>
            <w:r>
              <w:rPr>
                <w:spacing w:val="3"/>
              </w:rPr>
              <w:t xml:space="preserve"> 岗位职工</w:t>
            </w:r>
          </w:p>
        </w:tc>
        <w:tc>
          <w:tcPr>
            <w:tcW w:w="920" w:type="dxa"/>
            <w:gridSpan w:val="3"/>
            <w:vAlign w:val="top"/>
          </w:tcPr>
          <w:p>
            <w:pPr>
              <w:pStyle w:val="7"/>
              <w:spacing w:before="197"/>
              <w:ind w:left="353" w:right="83" w:hanging="220"/>
            </w:pPr>
            <w:r>
              <w:rPr>
                <w:b/>
                <w:bCs/>
                <w:spacing w:val="8"/>
              </w:rPr>
              <w:t>巡检日</w:t>
            </w:r>
            <w:r>
              <w:rPr>
                <w:spacing w:val="1"/>
              </w:rPr>
              <w:t xml:space="preserve"> </w:t>
            </w:r>
            <w:r>
              <w:rPr>
                <w:b/>
                <w:bCs/>
                <w:spacing w:val="-3"/>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70" w:line="217" w:lineRule="auto"/>
            </w:pPr>
            <w:r>
              <w:rPr>
                <w:spacing w:val="-2"/>
              </w:rPr>
              <w:t>序</w:t>
            </w:r>
            <w:r>
              <w:rPr>
                <w:spacing w:val="64"/>
              </w:rPr>
              <w:t xml:space="preserve"> </w:t>
            </w:r>
            <w:r>
              <w:rPr>
                <w:spacing w:val="-2"/>
              </w:rPr>
              <w:t>号</w:t>
            </w:r>
          </w:p>
        </w:tc>
        <w:tc>
          <w:tcPr>
            <w:tcW w:w="2298" w:type="dxa"/>
            <w:vAlign w:val="top"/>
          </w:tcPr>
          <w:p>
            <w:pPr>
              <w:pStyle w:val="7"/>
              <w:spacing w:before="199" w:line="219" w:lineRule="auto"/>
              <w:ind w:left="123"/>
            </w:pPr>
            <w:r>
              <w:rPr>
                <w:b/>
                <w:bCs/>
                <w:spacing w:val="1"/>
              </w:rPr>
              <w:t>作业步骤/检查项目</w:t>
            </w:r>
          </w:p>
        </w:tc>
        <w:tc>
          <w:tcPr>
            <w:tcW w:w="2138" w:type="dxa"/>
            <w:vAlign w:val="top"/>
          </w:tcPr>
          <w:p>
            <w:pPr>
              <w:pStyle w:val="7"/>
              <w:spacing w:before="199" w:line="219" w:lineRule="auto"/>
              <w:ind w:left="235"/>
            </w:pPr>
            <w:r>
              <w:rPr>
                <w:b/>
                <w:bCs/>
                <w:spacing w:val="-4"/>
              </w:rPr>
              <w:t>危险源/检查标准</w:t>
            </w:r>
          </w:p>
        </w:tc>
        <w:tc>
          <w:tcPr>
            <w:tcW w:w="729" w:type="dxa"/>
            <w:vAlign w:val="top"/>
          </w:tcPr>
          <w:p>
            <w:pPr>
              <w:pStyle w:val="7"/>
              <w:spacing w:before="41" w:line="319" w:lineRule="exact"/>
              <w:ind w:left="137"/>
            </w:pPr>
            <w:r>
              <w:rPr>
                <w:b/>
                <w:bCs/>
                <w:spacing w:val="-5"/>
                <w:position w:val="7"/>
              </w:rPr>
              <w:t>排查</w:t>
            </w:r>
          </w:p>
          <w:p>
            <w:pPr>
              <w:pStyle w:val="7"/>
              <w:spacing w:line="208" w:lineRule="auto"/>
              <w:ind w:left="137"/>
            </w:pPr>
            <w:r>
              <w:rPr>
                <w:b/>
                <w:bCs/>
                <w:spacing w:val="-5"/>
              </w:rPr>
              <w:t>方法</w:t>
            </w:r>
          </w:p>
        </w:tc>
        <w:tc>
          <w:tcPr>
            <w:tcW w:w="759" w:type="dxa"/>
            <w:vAlign w:val="top"/>
          </w:tcPr>
          <w:p>
            <w:pPr>
              <w:pStyle w:val="7"/>
              <w:spacing w:before="41" w:line="318" w:lineRule="exact"/>
              <w:ind w:left="158"/>
            </w:pPr>
            <w:r>
              <w:rPr>
                <w:b/>
                <w:bCs/>
                <w:spacing w:val="-5"/>
                <w:position w:val="6"/>
              </w:rPr>
              <w:t>排查</w:t>
            </w:r>
          </w:p>
          <w:p>
            <w:pPr>
              <w:pStyle w:val="7"/>
              <w:spacing w:line="209" w:lineRule="auto"/>
              <w:ind w:left="158"/>
            </w:pPr>
            <w:r>
              <w:rPr>
                <w:b/>
                <w:bCs/>
                <w:spacing w:val="-5"/>
              </w:rPr>
              <w:t>周期</w:t>
            </w:r>
          </w:p>
        </w:tc>
        <w:tc>
          <w:tcPr>
            <w:tcW w:w="310" w:type="dxa"/>
            <w:vAlign w:val="top"/>
          </w:tcPr>
          <w:p>
            <w:pPr>
              <w:pStyle w:val="7"/>
              <w:spacing w:before="257" w:line="184" w:lineRule="auto"/>
              <w:ind w:left="76"/>
            </w:pPr>
            <w:r>
              <w:t>1</w:t>
            </w:r>
          </w:p>
        </w:tc>
        <w:tc>
          <w:tcPr>
            <w:tcW w:w="299" w:type="dxa"/>
            <w:vAlign w:val="top"/>
          </w:tcPr>
          <w:p>
            <w:pPr>
              <w:pStyle w:val="7"/>
              <w:spacing w:before="258" w:line="183" w:lineRule="auto"/>
              <w:ind w:left="49"/>
            </w:pPr>
            <w:r>
              <w:rPr>
                <w:b/>
                <w:bCs/>
                <w:spacing w:val="-3"/>
              </w:rPr>
              <w:t>2</w:t>
            </w:r>
          </w:p>
        </w:tc>
        <w:tc>
          <w:tcPr>
            <w:tcW w:w="320" w:type="dxa"/>
            <w:vAlign w:val="top"/>
          </w:tcPr>
          <w:p>
            <w:pPr>
              <w:pStyle w:val="7"/>
              <w:spacing w:before="257" w:line="183" w:lineRule="auto"/>
              <w:ind w:left="60"/>
            </w:pPr>
            <w:r>
              <w:rPr>
                <w:b/>
                <w:bCs/>
                <w:spacing w:val="-3"/>
              </w:rPr>
              <w:t>3</w:t>
            </w:r>
          </w:p>
        </w:tc>
        <w:tc>
          <w:tcPr>
            <w:tcW w:w="299" w:type="dxa"/>
            <w:vAlign w:val="top"/>
          </w:tcPr>
          <w:p>
            <w:pPr>
              <w:pStyle w:val="7"/>
              <w:spacing w:before="258" w:line="183" w:lineRule="auto"/>
              <w:ind w:left="70"/>
            </w:pPr>
            <w:r>
              <w:rPr>
                <w:b/>
                <w:bCs/>
                <w:spacing w:val="-3"/>
              </w:rPr>
              <w:t>4</w:t>
            </w:r>
          </w:p>
        </w:tc>
        <w:tc>
          <w:tcPr>
            <w:tcW w:w="300" w:type="dxa"/>
            <w:vAlign w:val="top"/>
          </w:tcPr>
          <w:p>
            <w:pPr>
              <w:pStyle w:val="7"/>
              <w:spacing w:before="258" w:line="182" w:lineRule="auto"/>
              <w:ind w:left="71"/>
            </w:pPr>
            <w:r>
              <w:rPr>
                <w:b/>
                <w:bCs/>
                <w:spacing w:val="-3"/>
              </w:rPr>
              <w:t>5</w:t>
            </w:r>
          </w:p>
        </w:tc>
        <w:tc>
          <w:tcPr>
            <w:tcW w:w="299" w:type="dxa"/>
            <w:vAlign w:val="top"/>
          </w:tcPr>
          <w:p>
            <w:pPr>
              <w:pStyle w:val="7"/>
              <w:spacing w:before="257" w:line="183" w:lineRule="auto"/>
              <w:ind w:left="81"/>
            </w:pPr>
            <w:r>
              <w:rPr>
                <w:b/>
                <w:bCs/>
                <w:spacing w:val="-3"/>
              </w:rPr>
              <w:t>6</w:t>
            </w:r>
          </w:p>
        </w:tc>
        <w:tc>
          <w:tcPr>
            <w:tcW w:w="300" w:type="dxa"/>
            <w:vAlign w:val="top"/>
          </w:tcPr>
          <w:p>
            <w:pPr>
              <w:pStyle w:val="7"/>
              <w:spacing w:before="258" w:line="182" w:lineRule="auto"/>
              <w:ind w:left="82"/>
            </w:pPr>
            <w:r>
              <w:rPr>
                <w:b/>
                <w:bCs/>
                <w:spacing w:val="-3"/>
              </w:rPr>
              <w:t>7</w:t>
            </w:r>
          </w:p>
        </w:tc>
        <w:tc>
          <w:tcPr>
            <w:tcW w:w="320" w:type="dxa"/>
            <w:vAlign w:val="top"/>
          </w:tcPr>
          <w:p>
            <w:pPr>
              <w:pStyle w:val="7"/>
              <w:spacing w:before="257" w:line="183" w:lineRule="auto"/>
              <w:ind w:left="102"/>
            </w:pPr>
            <w:r>
              <w:rPr>
                <w:b/>
                <w:bCs/>
                <w:spacing w:val="-3"/>
              </w:rPr>
              <w:t>8</w:t>
            </w:r>
          </w:p>
        </w:tc>
        <w:tc>
          <w:tcPr>
            <w:tcW w:w="299" w:type="dxa"/>
            <w:vAlign w:val="top"/>
          </w:tcPr>
          <w:p>
            <w:pPr>
              <w:pStyle w:val="7"/>
              <w:spacing w:before="257" w:line="183" w:lineRule="auto"/>
              <w:ind w:left="82"/>
            </w:pPr>
            <w:r>
              <w:rPr>
                <w:b/>
                <w:bCs/>
                <w:spacing w:val="-3"/>
              </w:rPr>
              <w:t>9</w:t>
            </w:r>
          </w:p>
        </w:tc>
        <w:tc>
          <w:tcPr>
            <w:tcW w:w="320" w:type="dxa"/>
            <w:vAlign w:val="top"/>
          </w:tcPr>
          <w:p>
            <w:pPr>
              <w:pStyle w:val="7"/>
              <w:spacing w:before="127" w:line="184" w:lineRule="auto"/>
              <w:ind w:left="100"/>
            </w:pPr>
            <w:r>
              <w:t>1</w:t>
            </w:r>
          </w:p>
          <w:p>
            <w:pPr>
              <w:pStyle w:val="7"/>
              <w:spacing w:before="100" w:line="162" w:lineRule="exact"/>
              <w:ind w:left="103"/>
            </w:pPr>
            <w:r>
              <w:rPr>
                <w:b/>
                <w:bCs/>
                <w:spacing w:val="-3"/>
                <w:position w:val="-3"/>
              </w:rPr>
              <w:t>0</w:t>
            </w:r>
          </w:p>
        </w:tc>
        <w:tc>
          <w:tcPr>
            <w:tcW w:w="300" w:type="dxa"/>
            <w:vAlign w:val="top"/>
          </w:tcPr>
          <w:p>
            <w:pPr>
              <w:pStyle w:val="7"/>
              <w:spacing w:before="137" w:line="184" w:lineRule="auto"/>
              <w:ind w:left="90"/>
            </w:pPr>
            <w:r>
              <w:t>1</w:t>
            </w:r>
          </w:p>
          <w:p>
            <w:pPr>
              <w:pStyle w:val="7"/>
              <w:spacing w:before="71" w:line="181" w:lineRule="exact"/>
              <w:ind w:left="90"/>
            </w:pPr>
            <w:r>
              <w:rPr>
                <w:position w:val="-2"/>
              </w:rPr>
              <w:t>1</w:t>
            </w:r>
          </w:p>
        </w:tc>
        <w:tc>
          <w:tcPr>
            <w:tcW w:w="300" w:type="dxa"/>
            <w:vAlign w:val="top"/>
          </w:tcPr>
          <w:p>
            <w:pPr>
              <w:pStyle w:val="7"/>
              <w:spacing w:before="137" w:line="184" w:lineRule="auto"/>
              <w:ind w:left="89"/>
            </w:pPr>
            <w:r>
              <w:t>1</w:t>
            </w:r>
          </w:p>
          <w:p>
            <w:pPr>
              <w:pStyle w:val="7"/>
              <w:spacing w:before="61" w:line="160" w:lineRule="auto"/>
              <w:ind w:left="93"/>
            </w:pPr>
            <w:r>
              <w:rPr>
                <w:b/>
                <w:bCs/>
                <w:spacing w:val="-3"/>
              </w:rPr>
              <w:t>2</w:t>
            </w:r>
          </w:p>
        </w:tc>
        <w:tc>
          <w:tcPr>
            <w:tcW w:w="320" w:type="dxa"/>
            <w:vAlign w:val="top"/>
          </w:tcPr>
          <w:p>
            <w:pPr>
              <w:spacing w:line="343" w:lineRule="auto"/>
              <w:rPr>
                <w:rFonts w:ascii="Arial"/>
                <w:sz w:val="21"/>
              </w:rPr>
            </w:pPr>
            <w:r>
              <w:pict>
                <v:shape id="_x0000_s1110" o:spid="_x0000_s1110" o:spt="202" type="#_x0000_t202" style="position:absolute;left:0pt;margin-left:3.35pt;margin-top:0.55pt;height:7.2pt;width:9.95pt;mso-position-horizontal-relative:page;mso-position-vertical-relative:page;z-index:251746304;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72" w:line="161" w:lineRule="auto"/>
              <w:ind w:left="123"/>
            </w:pPr>
            <w:r>
              <w:rPr>
                <w:b/>
                <w:bCs/>
                <w:spacing w:val="-3"/>
              </w:rPr>
              <w:t>3</w:t>
            </w:r>
          </w:p>
        </w:tc>
        <w:tc>
          <w:tcPr>
            <w:tcW w:w="300" w:type="dxa"/>
            <w:vAlign w:val="top"/>
          </w:tcPr>
          <w:p>
            <w:pPr>
              <w:pStyle w:val="7"/>
              <w:spacing w:before="147" w:line="184" w:lineRule="auto"/>
              <w:ind w:left="90"/>
            </w:pPr>
            <w:r>
              <w:t>1</w:t>
            </w:r>
          </w:p>
          <w:p>
            <w:pPr>
              <w:pStyle w:val="7"/>
              <w:spacing w:before="41" w:line="168" w:lineRule="auto"/>
              <w:ind w:left="93"/>
            </w:pPr>
            <w:r>
              <w:rPr>
                <w:b/>
                <w:bCs/>
                <w:spacing w:val="-3"/>
              </w:rPr>
              <w:t>4</w:t>
            </w:r>
          </w:p>
        </w:tc>
        <w:tc>
          <w:tcPr>
            <w:tcW w:w="310" w:type="dxa"/>
            <w:textDirection w:val="tbRlV"/>
            <w:vAlign w:val="top"/>
          </w:tcPr>
          <w:p>
            <w:pPr>
              <w:pStyle w:val="7"/>
              <w:spacing w:before="34" w:line="236" w:lineRule="auto"/>
              <w:ind w:left="354"/>
              <w:rPr>
                <w:sz w:val="14"/>
                <w:szCs w:val="14"/>
              </w:rPr>
            </w:pPr>
            <w:r>
              <w:pict>
                <v:shape id="_x0000_s1111" o:spid="_x0000_s1111" o:spt="202" type="#_x0000_t202" style="position:absolute;left:0pt;margin-left:-9.75pt;margin-top:-0.05pt;height:8.05pt;width:9.05pt;z-index:25174835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0" w:type="dxa"/>
            <w:vAlign w:val="top"/>
          </w:tcPr>
          <w:p>
            <w:pPr>
              <w:pStyle w:val="7"/>
              <w:spacing w:before="127" w:line="184" w:lineRule="auto"/>
              <w:ind w:left="89"/>
            </w:pPr>
            <w:r>
              <w:t>1</w:t>
            </w:r>
          </w:p>
          <w:p>
            <w:pPr>
              <w:pStyle w:val="7"/>
              <w:spacing w:before="60" w:line="169" w:lineRule="auto"/>
              <w:ind w:left="93"/>
            </w:pPr>
            <w:r>
              <w:rPr>
                <w:b/>
                <w:bCs/>
                <w:spacing w:val="-3"/>
              </w:rPr>
              <w:t>6</w:t>
            </w:r>
          </w:p>
        </w:tc>
        <w:tc>
          <w:tcPr>
            <w:tcW w:w="320" w:type="dxa"/>
            <w:vAlign w:val="top"/>
          </w:tcPr>
          <w:p>
            <w:pPr>
              <w:pStyle w:val="7"/>
              <w:spacing w:before="107" w:line="184" w:lineRule="auto"/>
              <w:ind w:left="99"/>
            </w:pPr>
            <w:r>
              <w:t>1</w:t>
            </w:r>
          </w:p>
          <w:p>
            <w:pPr>
              <w:pStyle w:val="7"/>
              <w:spacing w:before="81" w:line="168" w:lineRule="auto"/>
              <w:ind w:left="103"/>
            </w:pPr>
            <w:r>
              <w:rPr>
                <w:b/>
                <w:bCs/>
                <w:spacing w:val="-3"/>
              </w:rPr>
              <w:t>7</w:t>
            </w:r>
          </w:p>
        </w:tc>
        <w:tc>
          <w:tcPr>
            <w:tcW w:w="300" w:type="dxa"/>
            <w:vAlign w:val="top"/>
          </w:tcPr>
          <w:p>
            <w:pPr>
              <w:pStyle w:val="7"/>
              <w:spacing w:before="117" w:line="184" w:lineRule="auto"/>
              <w:ind w:left="89"/>
            </w:pPr>
            <w:r>
              <w:t>1</w:t>
            </w:r>
          </w:p>
          <w:p>
            <w:pPr>
              <w:pStyle w:val="7"/>
              <w:spacing w:before="70" w:line="169" w:lineRule="auto"/>
              <w:ind w:left="93"/>
            </w:pPr>
            <w:r>
              <w:rPr>
                <w:b/>
                <w:bCs/>
                <w:spacing w:val="-3"/>
              </w:rPr>
              <w:t>8</w:t>
            </w:r>
          </w:p>
        </w:tc>
        <w:tc>
          <w:tcPr>
            <w:tcW w:w="300" w:type="dxa"/>
            <w:vAlign w:val="top"/>
          </w:tcPr>
          <w:p>
            <w:pPr>
              <w:pStyle w:val="7"/>
              <w:spacing w:before="137" w:line="184" w:lineRule="auto"/>
              <w:ind w:left="90"/>
            </w:pPr>
            <w:r>
              <w:t>1</w:t>
            </w:r>
          </w:p>
          <w:p>
            <w:pPr>
              <w:pStyle w:val="7"/>
              <w:spacing w:before="70" w:line="182" w:lineRule="exact"/>
              <w:ind w:left="93"/>
            </w:pPr>
            <w:r>
              <w:rPr>
                <w:b/>
                <w:bCs/>
                <w:spacing w:val="-3"/>
                <w:position w:val="-2"/>
              </w:rPr>
              <w:t>9</w:t>
            </w:r>
          </w:p>
        </w:tc>
        <w:tc>
          <w:tcPr>
            <w:tcW w:w="320" w:type="dxa"/>
            <w:vAlign w:val="top"/>
          </w:tcPr>
          <w:p>
            <w:pPr>
              <w:pStyle w:val="7"/>
              <w:spacing w:before="108" w:line="183" w:lineRule="auto"/>
              <w:ind w:left="103"/>
            </w:pPr>
            <w:r>
              <w:rPr>
                <w:b/>
                <w:bCs/>
                <w:spacing w:val="-3"/>
              </w:rPr>
              <w:t>2</w:t>
            </w:r>
          </w:p>
          <w:p>
            <w:pPr>
              <w:pStyle w:val="7"/>
              <w:spacing w:before="110" w:line="172" w:lineRule="exact"/>
              <w:ind w:left="103"/>
            </w:pPr>
            <w:r>
              <w:rPr>
                <w:b/>
                <w:bCs/>
                <w:spacing w:val="-3"/>
                <w:position w:val="-3"/>
              </w:rPr>
              <w:t>0</w:t>
            </w:r>
          </w:p>
        </w:tc>
        <w:tc>
          <w:tcPr>
            <w:tcW w:w="300" w:type="dxa"/>
            <w:textDirection w:val="tbRlV"/>
            <w:vAlign w:val="top"/>
          </w:tcPr>
          <w:p>
            <w:pPr>
              <w:pStyle w:val="7"/>
              <w:spacing w:before="35" w:line="237" w:lineRule="auto"/>
              <w:ind w:left="462"/>
              <w:rPr>
                <w:sz w:val="14"/>
                <w:szCs w:val="14"/>
              </w:rPr>
            </w:pPr>
            <w:r>
              <w:pict>
                <v:shape id="_x0000_s1112" o:spid="_x0000_s1112" o:spt="202" type="#_x0000_t202" style="position:absolute;left:0pt;margin-left:-9.8pt;margin-top:-1.2pt;height:8.05pt;width:9.05pt;z-index:2517473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4" w:line="237" w:lineRule="auto"/>
              <w:ind w:left="355"/>
              <w:rPr>
                <w:sz w:val="14"/>
                <w:szCs w:val="14"/>
              </w:rPr>
            </w:pPr>
            <w:r>
              <w:pict>
                <v:shape id="_x0000_s1113" o:spid="_x0000_s1113" o:spt="202" type="#_x0000_t202" style="position:absolute;left:0pt;margin-left:-8.25pt;margin-top:-0.2pt;height:8.05pt;width:9.05pt;z-index:2517411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18" w:line="183" w:lineRule="auto"/>
              <w:ind w:left="93"/>
            </w:pPr>
            <w:r>
              <w:rPr>
                <w:b/>
                <w:bCs/>
                <w:spacing w:val="-3"/>
              </w:rPr>
              <w:t>2</w:t>
            </w:r>
          </w:p>
          <w:p>
            <w:pPr>
              <w:pStyle w:val="7"/>
              <w:spacing w:before="60" w:line="178" w:lineRule="auto"/>
              <w:ind w:left="93"/>
            </w:pPr>
            <w:r>
              <w:rPr>
                <w:b/>
                <w:bCs/>
                <w:spacing w:val="-3"/>
              </w:rPr>
              <w:t>3</w:t>
            </w:r>
          </w:p>
        </w:tc>
        <w:tc>
          <w:tcPr>
            <w:tcW w:w="320" w:type="dxa"/>
            <w:textDirection w:val="tbRlV"/>
            <w:vAlign w:val="top"/>
          </w:tcPr>
          <w:p>
            <w:pPr>
              <w:pStyle w:val="7"/>
              <w:spacing w:before="25" w:line="237" w:lineRule="auto"/>
              <w:ind w:left="450"/>
              <w:rPr>
                <w:sz w:val="14"/>
                <w:szCs w:val="14"/>
              </w:rPr>
            </w:pPr>
            <w:r>
              <w:pict>
                <v:shape id="_x0000_s1114" o:spid="_x0000_s1114" o:spt="202" type="#_x0000_t202" style="position:absolute;left:0pt;margin-left:-9.3pt;margin-top:-0.7pt;height:8.05pt;width:9.05pt;z-index:2517493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4</w:t>
            </w:r>
          </w:p>
        </w:tc>
        <w:tc>
          <w:tcPr>
            <w:tcW w:w="299" w:type="dxa"/>
            <w:textDirection w:val="tbRlV"/>
            <w:vAlign w:val="top"/>
          </w:tcPr>
          <w:p>
            <w:pPr>
              <w:pStyle w:val="7"/>
              <w:spacing w:before="3" w:line="236" w:lineRule="auto"/>
              <w:ind w:left="448"/>
              <w:rPr>
                <w:sz w:val="14"/>
                <w:szCs w:val="14"/>
              </w:rPr>
            </w:pPr>
            <w:r>
              <w:pict>
                <v:shape id="_x0000_s1115" o:spid="_x0000_s1115" o:spt="202" type="#_x0000_t202" style="position:absolute;left:0pt;margin-left:-8.2pt;margin-top:-0.7pt;height:8.05pt;width:9.05pt;z-index:25174425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20" w:type="dxa"/>
            <w:textDirection w:val="tbRlV"/>
            <w:vAlign w:val="top"/>
          </w:tcPr>
          <w:p>
            <w:pPr>
              <w:pStyle w:val="7"/>
              <w:spacing w:before="33" w:line="236" w:lineRule="auto"/>
              <w:ind w:left="438"/>
              <w:rPr>
                <w:sz w:val="14"/>
                <w:szCs w:val="14"/>
              </w:rPr>
            </w:pPr>
            <w:r>
              <w:pict>
                <v:shape id="_x0000_s1116" o:spid="_x0000_s1116" o:spt="202" type="#_x0000_t202" style="position:absolute;left:0pt;margin-left:-9.7pt;margin-top:-0.2pt;height:8.05pt;width:9.05pt;z-index:2517452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13" w:line="236" w:lineRule="auto"/>
              <w:ind w:left="438"/>
              <w:rPr>
                <w:sz w:val="14"/>
                <w:szCs w:val="14"/>
              </w:rPr>
            </w:pPr>
            <w:r>
              <w:pict>
                <v:shape id="_x0000_s1117" o:spid="_x0000_s1117" o:spt="202" type="#_x0000_t202" style="position:absolute;left:0pt;margin-left:-8.7pt;margin-top:-0.2pt;height:8.05pt;width:9.05pt;z-index:2517422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10" w:type="dxa"/>
            <w:vAlign w:val="top"/>
          </w:tcPr>
          <w:p>
            <w:pPr>
              <w:pStyle w:val="7"/>
              <w:spacing w:before="128" w:line="183" w:lineRule="auto"/>
              <w:ind w:left="104"/>
            </w:pPr>
            <w:r>
              <w:rPr>
                <w:b/>
                <w:bCs/>
                <w:spacing w:val="-3"/>
              </w:rPr>
              <w:t>2</w:t>
            </w:r>
          </w:p>
          <w:p>
            <w:pPr>
              <w:pStyle w:val="7"/>
              <w:spacing w:before="60" w:line="169" w:lineRule="auto"/>
              <w:ind w:left="104"/>
            </w:pPr>
            <w:r>
              <w:rPr>
                <w:b/>
                <w:bCs/>
                <w:spacing w:val="-3"/>
              </w:rPr>
              <w:t>8</w:t>
            </w:r>
          </w:p>
        </w:tc>
        <w:tc>
          <w:tcPr>
            <w:tcW w:w="300" w:type="dxa"/>
            <w:vAlign w:val="top"/>
          </w:tcPr>
          <w:p>
            <w:pPr>
              <w:pStyle w:val="7"/>
              <w:spacing w:before="118" w:line="183" w:lineRule="auto"/>
              <w:ind w:left="94"/>
            </w:pPr>
            <w:r>
              <w:rPr>
                <w:b/>
                <w:bCs/>
                <w:spacing w:val="-3"/>
              </w:rPr>
              <w:t>2</w:t>
            </w:r>
          </w:p>
          <w:p>
            <w:pPr>
              <w:pStyle w:val="7"/>
              <w:spacing w:before="80" w:line="161" w:lineRule="auto"/>
              <w:ind w:left="94"/>
            </w:pPr>
            <w:r>
              <w:rPr>
                <w:b/>
                <w:bCs/>
                <w:spacing w:val="-3"/>
              </w:rPr>
              <w:t>9</w:t>
            </w:r>
          </w:p>
        </w:tc>
        <w:tc>
          <w:tcPr>
            <w:tcW w:w="320" w:type="dxa"/>
            <w:textDirection w:val="tbRlV"/>
            <w:vAlign w:val="top"/>
          </w:tcPr>
          <w:p>
            <w:pPr>
              <w:pStyle w:val="7"/>
              <w:spacing w:before="48" w:line="236" w:lineRule="auto"/>
              <w:ind w:left="15"/>
              <w:rPr>
                <w:sz w:val="14"/>
                <w:szCs w:val="14"/>
              </w:rPr>
            </w:pPr>
            <w:r>
              <w:pict>
                <v:shape id="_x0000_s1118" o:spid="_x0000_s1118" o:spt="202" type="#_x0000_t202" style="position:absolute;left:0pt;margin-left:4.5pt;margin-top:20.85pt;height:12.95pt;width:7pt;mso-position-horizontal-relative:page;mso-position-vertical-relative:page;z-index:251743232;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0</w:t>
                        </w:r>
                      </w:p>
                    </w:txbxContent>
                  </v:textbox>
                </v:shape>
              </w:pict>
            </w:r>
            <w:r>
              <w:rPr>
                <w:b/>
                <w:bCs/>
                <w:spacing w:val="33"/>
                <w:w w:val="125"/>
                <w:sz w:val="14"/>
                <w:szCs w:val="14"/>
              </w:rPr>
              <w:t>3</w:t>
            </w:r>
          </w:p>
        </w:tc>
        <w:tc>
          <w:tcPr>
            <w:tcW w:w="315" w:type="dxa"/>
            <w:vAlign w:val="top"/>
          </w:tcPr>
          <w:p>
            <w:pPr>
              <w:pStyle w:val="7"/>
              <w:spacing w:before="137" w:line="183" w:lineRule="auto"/>
              <w:ind w:left="104"/>
            </w:pPr>
            <w:r>
              <w:rPr>
                <w:b/>
                <w:bCs/>
                <w:spacing w:val="-3"/>
              </w:rPr>
              <w:t>3</w:t>
            </w:r>
          </w:p>
          <w:p>
            <w:pPr>
              <w:pStyle w:val="7"/>
              <w:spacing w:before="42" w:line="177" w:lineRule="auto"/>
              <w:ind w:left="101"/>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08" w:line="168" w:lineRule="auto"/>
              <w:ind w:left="74"/>
            </w:pPr>
            <w:r>
              <w:t>1</w:t>
            </w:r>
          </w:p>
        </w:tc>
        <w:tc>
          <w:tcPr>
            <w:tcW w:w="2298" w:type="dxa"/>
            <w:vAlign w:val="top"/>
          </w:tcPr>
          <w:p>
            <w:pPr>
              <w:pStyle w:val="7"/>
              <w:spacing w:before="59" w:line="209" w:lineRule="auto"/>
              <w:ind w:left="119"/>
            </w:pPr>
            <w:r>
              <w:rPr>
                <w:spacing w:val="6"/>
              </w:rPr>
              <w:t>基础</w:t>
            </w:r>
          </w:p>
        </w:tc>
        <w:tc>
          <w:tcPr>
            <w:tcW w:w="2138" w:type="dxa"/>
            <w:vAlign w:val="top"/>
          </w:tcPr>
          <w:p>
            <w:pPr>
              <w:pStyle w:val="7"/>
              <w:spacing w:before="52" w:line="215" w:lineRule="auto"/>
              <w:ind w:left="71"/>
            </w:pPr>
            <w:r>
              <w:rPr>
                <w:spacing w:val="1"/>
              </w:rPr>
              <w:t>固定完好无松动现象</w:t>
            </w:r>
          </w:p>
        </w:tc>
        <w:tc>
          <w:tcPr>
            <w:tcW w:w="729" w:type="dxa"/>
            <w:vAlign w:val="top"/>
          </w:tcPr>
          <w:p>
            <w:pPr>
              <w:pStyle w:val="7"/>
              <w:spacing w:before="53" w:line="214" w:lineRule="auto"/>
              <w:ind w:left="133"/>
            </w:pPr>
            <w:r>
              <w:rPr>
                <w:spacing w:val="8"/>
              </w:rPr>
              <w:t>目视</w:t>
            </w:r>
          </w:p>
        </w:tc>
        <w:tc>
          <w:tcPr>
            <w:tcW w:w="759" w:type="dxa"/>
            <w:vAlign w:val="top"/>
          </w:tcPr>
          <w:p>
            <w:pPr>
              <w:pStyle w:val="7"/>
              <w:spacing w:before="52" w:line="215"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vAlign w:val="top"/>
          </w:tcPr>
          <w:p>
            <w:pPr>
              <w:spacing w:line="347" w:lineRule="auto"/>
              <w:rPr>
                <w:rFonts w:ascii="Arial"/>
                <w:sz w:val="21"/>
              </w:rPr>
            </w:pPr>
          </w:p>
          <w:p>
            <w:pPr>
              <w:pStyle w:val="7"/>
              <w:spacing w:before="71" w:line="183" w:lineRule="auto"/>
              <w:ind w:left="54"/>
            </w:pPr>
            <w:r>
              <w:t>2</w:t>
            </w:r>
          </w:p>
        </w:tc>
        <w:tc>
          <w:tcPr>
            <w:tcW w:w="2298" w:type="dxa"/>
            <w:vAlign w:val="top"/>
          </w:tcPr>
          <w:p>
            <w:pPr>
              <w:spacing w:line="292" w:lineRule="auto"/>
              <w:rPr>
                <w:rFonts w:ascii="Arial"/>
                <w:sz w:val="21"/>
              </w:rPr>
            </w:pPr>
          </w:p>
          <w:p>
            <w:pPr>
              <w:pStyle w:val="7"/>
              <w:spacing w:before="71" w:line="221" w:lineRule="auto"/>
              <w:ind w:left="119"/>
            </w:pPr>
            <w:r>
              <w:rPr>
                <w:spacing w:val="2"/>
              </w:rPr>
              <w:t>设备主体</w:t>
            </w:r>
          </w:p>
        </w:tc>
        <w:tc>
          <w:tcPr>
            <w:tcW w:w="2138" w:type="dxa"/>
            <w:vAlign w:val="top"/>
          </w:tcPr>
          <w:p>
            <w:pPr>
              <w:pStyle w:val="7"/>
              <w:spacing w:before="62" w:line="242" w:lineRule="auto"/>
              <w:ind w:left="71" w:right="51"/>
              <w:jc w:val="both"/>
            </w:pPr>
            <w:r>
              <w:rPr>
                <w:spacing w:val="-2"/>
              </w:rPr>
              <w:t>主体完好牢固，无变</w:t>
            </w:r>
            <w:r>
              <w:rPr>
                <w:spacing w:val="6"/>
              </w:rPr>
              <w:t xml:space="preserve"> </w:t>
            </w:r>
            <w:r>
              <w:rPr>
                <w:spacing w:val="2"/>
              </w:rPr>
              <w:t>形受损现象，检查门</w:t>
            </w:r>
            <w:r>
              <w:rPr>
                <w:spacing w:val="5"/>
              </w:rPr>
              <w:t xml:space="preserve"> </w:t>
            </w:r>
            <w:r>
              <w:rPr>
                <w:spacing w:val="7"/>
              </w:rPr>
              <w:t>紧固，密封良好。</w:t>
            </w:r>
          </w:p>
        </w:tc>
        <w:tc>
          <w:tcPr>
            <w:tcW w:w="729" w:type="dxa"/>
            <w:vAlign w:val="top"/>
          </w:tcPr>
          <w:p>
            <w:pPr>
              <w:spacing w:line="291" w:lineRule="auto"/>
              <w:rPr>
                <w:rFonts w:ascii="Arial"/>
                <w:sz w:val="21"/>
              </w:rPr>
            </w:pPr>
          </w:p>
          <w:p>
            <w:pPr>
              <w:pStyle w:val="7"/>
              <w:spacing w:before="72" w:line="220" w:lineRule="auto"/>
              <w:ind w:left="133"/>
            </w:pPr>
            <w:r>
              <w:rPr>
                <w:spacing w:val="8"/>
              </w:rPr>
              <w:t>目视</w:t>
            </w:r>
          </w:p>
        </w:tc>
        <w:tc>
          <w:tcPr>
            <w:tcW w:w="759" w:type="dxa"/>
            <w:vAlign w:val="top"/>
          </w:tcPr>
          <w:p>
            <w:pPr>
              <w:spacing w:line="290" w:lineRule="auto"/>
              <w:rPr>
                <w:rFonts w:ascii="Arial"/>
                <w:sz w:val="21"/>
              </w:rPr>
            </w:pPr>
          </w:p>
          <w:p>
            <w:pPr>
              <w:pStyle w:val="7"/>
              <w:spacing w:before="72" w:line="219"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75" w:type="dxa"/>
            <w:vAlign w:val="top"/>
          </w:tcPr>
          <w:p>
            <w:pPr>
              <w:pStyle w:val="7"/>
              <w:spacing w:before="262" w:line="183" w:lineRule="auto"/>
              <w:ind w:left="74"/>
            </w:pPr>
            <w:r>
              <w:t>3</w:t>
            </w:r>
          </w:p>
        </w:tc>
        <w:tc>
          <w:tcPr>
            <w:tcW w:w="2298" w:type="dxa"/>
            <w:vAlign w:val="top"/>
          </w:tcPr>
          <w:p>
            <w:pPr>
              <w:pStyle w:val="7"/>
              <w:spacing w:before="206" w:line="220" w:lineRule="auto"/>
              <w:ind w:left="119"/>
            </w:pPr>
            <w:r>
              <w:rPr>
                <w:spacing w:val="-2"/>
              </w:rPr>
              <w:t>进料</w:t>
            </w:r>
          </w:p>
        </w:tc>
        <w:tc>
          <w:tcPr>
            <w:tcW w:w="2138" w:type="dxa"/>
            <w:vAlign w:val="top"/>
          </w:tcPr>
          <w:p>
            <w:pPr>
              <w:pStyle w:val="7"/>
              <w:spacing w:before="74" w:line="220" w:lineRule="auto"/>
              <w:ind w:left="121" w:right="82" w:hanging="50"/>
            </w:pPr>
            <w:r>
              <w:rPr>
                <w:spacing w:val="-1"/>
              </w:rPr>
              <w:t>进机物料中不得含有</w:t>
            </w:r>
            <w:r>
              <w:rPr>
                <w:spacing w:val="1"/>
              </w:rPr>
              <w:t xml:space="preserve"> </w:t>
            </w:r>
            <w:r>
              <w:rPr>
                <w:spacing w:val="3"/>
              </w:rPr>
              <w:t>金属物</w:t>
            </w:r>
          </w:p>
        </w:tc>
        <w:tc>
          <w:tcPr>
            <w:tcW w:w="729" w:type="dxa"/>
            <w:vAlign w:val="top"/>
          </w:tcPr>
          <w:p>
            <w:pPr>
              <w:pStyle w:val="7"/>
              <w:spacing w:before="206" w:line="220" w:lineRule="auto"/>
              <w:ind w:left="133"/>
            </w:pPr>
            <w:r>
              <w:rPr>
                <w:spacing w:val="8"/>
              </w:rPr>
              <w:t>目视</w:t>
            </w:r>
          </w:p>
        </w:tc>
        <w:tc>
          <w:tcPr>
            <w:tcW w:w="759" w:type="dxa"/>
            <w:vAlign w:val="top"/>
          </w:tcPr>
          <w:p>
            <w:pPr>
              <w:pStyle w:val="7"/>
              <w:spacing w:before="206" w:line="219"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13" w:line="164" w:lineRule="auto"/>
              <w:ind w:left="65"/>
            </w:pPr>
            <w:r>
              <w:t>4</w:t>
            </w:r>
          </w:p>
        </w:tc>
        <w:tc>
          <w:tcPr>
            <w:tcW w:w="2298" w:type="dxa"/>
            <w:vAlign w:val="top"/>
          </w:tcPr>
          <w:p>
            <w:pPr>
              <w:pStyle w:val="7"/>
              <w:spacing w:before="56" w:line="212" w:lineRule="auto"/>
              <w:ind w:left="119"/>
            </w:pPr>
            <w:r>
              <w:rPr>
                <w:spacing w:val="7"/>
              </w:rPr>
              <w:t>传动</w:t>
            </w:r>
          </w:p>
        </w:tc>
        <w:tc>
          <w:tcPr>
            <w:tcW w:w="2138" w:type="dxa"/>
            <w:vAlign w:val="top"/>
          </w:tcPr>
          <w:p>
            <w:pPr>
              <w:pStyle w:val="7"/>
              <w:spacing w:before="56" w:line="212" w:lineRule="auto"/>
              <w:ind w:left="121"/>
            </w:pPr>
            <w:r>
              <w:rPr>
                <w:spacing w:val="-2"/>
              </w:rPr>
              <w:t>转动部件不外露</w:t>
            </w:r>
          </w:p>
        </w:tc>
        <w:tc>
          <w:tcPr>
            <w:tcW w:w="729" w:type="dxa"/>
            <w:vAlign w:val="top"/>
          </w:tcPr>
          <w:p>
            <w:pPr>
              <w:pStyle w:val="7"/>
              <w:spacing w:before="57" w:line="211" w:lineRule="auto"/>
              <w:ind w:left="133"/>
            </w:pPr>
            <w:r>
              <w:rPr>
                <w:spacing w:val="8"/>
              </w:rPr>
              <w:t>目视</w:t>
            </w:r>
          </w:p>
        </w:tc>
        <w:tc>
          <w:tcPr>
            <w:tcW w:w="759" w:type="dxa"/>
            <w:vAlign w:val="top"/>
          </w:tcPr>
          <w:p>
            <w:pPr>
              <w:pStyle w:val="7"/>
              <w:spacing w:before="56" w:line="212"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3" w:hRule="atLeast"/>
        </w:trPr>
        <w:tc>
          <w:tcPr>
            <w:tcW w:w="375" w:type="dxa"/>
            <w:vAlign w:val="top"/>
          </w:tcPr>
          <w:p>
            <w:pPr>
              <w:spacing w:line="250" w:lineRule="auto"/>
              <w:rPr>
                <w:rFonts w:ascii="Arial"/>
                <w:sz w:val="21"/>
              </w:rPr>
            </w:pPr>
          </w:p>
          <w:p>
            <w:pPr>
              <w:spacing w:line="251" w:lineRule="auto"/>
              <w:rPr>
                <w:rFonts w:ascii="Arial"/>
                <w:sz w:val="21"/>
              </w:rPr>
            </w:pPr>
          </w:p>
          <w:p>
            <w:pPr>
              <w:pStyle w:val="7"/>
              <w:spacing w:before="71" w:line="182" w:lineRule="auto"/>
              <w:ind w:left="65"/>
            </w:pPr>
            <w:r>
              <w:t>5</w:t>
            </w:r>
          </w:p>
        </w:tc>
        <w:tc>
          <w:tcPr>
            <w:tcW w:w="2298" w:type="dxa"/>
            <w:vAlign w:val="top"/>
          </w:tcPr>
          <w:p>
            <w:pPr>
              <w:spacing w:line="443" w:lineRule="auto"/>
              <w:rPr>
                <w:rFonts w:ascii="Arial"/>
                <w:sz w:val="21"/>
              </w:rPr>
            </w:pPr>
          </w:p>
          <w:p>
            <w:pPr>
              <w:pStyle w:val="7"/>
              <w:spacing w:before="72" w:line="219" w:lineRule="auto"/>
              <w:ind w:left="119"/>
            </w:pPr>
            <w:r>
              <w:rPr>
                <w:spacing w:val="2"/>
              </w:rPr>
              <w:t>电气线路</w:t>
            </w:r>
          </w:p>
        </w:tc>
        <w:tc>
          <w:tcPr>
            <w:tcW w:w="2138" w:type="dxa"/>
            <w:vAlign w:val="top"/>
          </w:tcPr>
          <w:p>
            <w:pPr>
              <w:pStyle w:val="7"/>
              <w:spacing w:before="57" w:line="245" w:lineRule="auto"/>
              <w:ind w:left="71" w:right="62"/>
            </w:pPr>
            <w:r>
              <w:rPr>
                <w:spacing w:val="-2"/>
              </w:rPr>
              <w:t>线路无破损，有良好</w:t>
            </w:r>
            <w:r>
              <w:rPr>
                <w:spacing w:val="5"/>
              </w:rPr>
              <w:t xml:space="preserve"> </w:t>
            </w:r>
            <w:r>
              <w:rPr>
                <w:spacing w:val="1"/>
              </w:rPr>
              <w:t>的电气接地保护，电</w:t>
            </w:r>
          </w:p>
          <w:p>
            <w:pPr>
              <w:pStyle w:val="7"/>
              <w:spacing w:before="56" w:line="224" w:lineRule="auto"/>
              <w:ind w:left="101" w:right="195" w:firstLine="79"/>
            </w:pPr>
            <w:r>
              <w:rPr>
                <w:spacing w:val="-2"/>
              </w:rPr>
              <w:t>气防护符合相关规</w:t>
            </w:r>
            <w:r>
              <w:rPr>
                <w:spacing w:val="5"/>
              </w:rPr>
              <w:t xml:space="preserve"> </w:t>
            </w:r>
            <w:r>
              <w:t>定。</w:t>
            </w:r>
          </w:p>
        </w:tc>
        <w:tc>
          <w:tcPr>
            <w:tcW w:w="729" w:type="dxa"/>
            <w:vAlign w:val="top"/>
          </w:tcPr>
          <w:p>
            <w:pPr>
              <w:spacing w:line="444" w:lineRule="auto"/>
              <w:rPr>
                <w:rFonts w:ascii="Arial"/>
                <w:sz w:val="21"/>
              </w:rPr>
            </w:pPr>
          </w:p>
          <w:p>
            <w:pPr>
              <w:pStyle w:val="7"/>
              <w:spacing w:before="72" w:line="220" w:lineRule="auto"/>
              <w:ind w:left="133"/>
            </w:pPr>
            <w:r>
              <w:rPr>
                <w:spacing w:val="8"/>
              </w:rPr>
              <w:t>目视</w:t>
            </w:r>
          </w:p>
        </w:tc>
        <w:tc>
          <w:tcPr>
            <w:tcW w:w="759" w:type="dxa"/>
            <w:vAlign w:val="top"/>
          </w:tcPr>
          <w:p>
            <w:pPr>
              <w:spacing w:line="443" w:lineRule="auto"/>
              <w:rPr>
                <w:rFonts w:ascii="Arial"/>
                <w:sz w:val="21"/>
              </w:rPr>
            </w:pPr>
          </w:p>
          <w:p>
            <w:pPr>
              <w:pStyle w:val="7"/>
              <w:spacing w:before="72" w:line="219" w:lineRule="auto"/>
              <w:ind w:left="155"/>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7" w:type="default"/>
          <w:pgSz w:w="16840" w:h="11910"/>
          <w:pgMar w:top="1012" w:right="515" w:bottom="1153" w:left="494" w:header="0" w:footer="95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2288"/>
        <w:gridCol w:w="2138"/>
        <w:gridCol w:w="729"/>
        <w:gridCol w:w="759"/>
        <w:gridCol w:w="310"/>
        <w:gridCol w:w="299"/>
        <w:gridCol w:w="320"/>
        <w:gridCol w:w="290"/>
        <w:gridCol w:w="300"/>
        <w:gridCol w:w="310"/>
        <w:gridCol w:w="299"/>
        <w:gridCol w:w="320"/>
        <w:gridCol w:w="300"/>
        <w:gridCol w:w="320"/>
        <w:gridCol w:w="300"/>
        <w:gridCol w:w="300"/>
        <w:gridCol w:w="320"/>
        <w:gridCol w:w="300"/>
        <w:gridCol w:w="310"/>
        <w:gridCol w:w="300"/>
        <w:gridCol w:w="320"/>
        <w:gridCol w:w="300"/>
        <w:gridCol w:w="299"/>
        <w:gridCol w:w="320"/>
        <w:gridCol w:w="300"/>
        <w:gridCol w:w="310"/>
        <w:gridCol w:w="300"/>
        <w:gridCol w:w="320"/>
        <w:gridCol w:w="299"/>
        <w:gridCol w:w="310"/>
        <w:gridCol w:w="29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819" w:type="dxa"/>
            <w:gridSpan w:val="36"/>
            <w:vAlign w:val="top"/>
          </w:tcPr>
          <w:p>
            <w:pPr>
              <w:pStyle w:val="7"/>
              <w:spacing w:before="106"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84" w:type="dxa"/>
            <w:textDirection w:val="tbRlV"/>
            <w:vAlign w:val="top"/>
          </w:tcPr>
          <w:p>
            <w:pPr>
              <w:pStyle w:val="7"/>
              <w:spacing w:before="38" w:line="217" w:lineRule="auto"/>
              <w:ind w:left="15"/>
            </w:pPr>
            <w:r>
              <w:rPr>
                <w:spacing w:val="-2"/>
              </w:rPr>
              <w:t>风 险 点</w:t>
            </w:r>
          </w:p>
        </w:tc>
        <w:tc>
          <w:tcPr>
            <w:tcW w:w="4426" w:type="dxa"/>
            <w:gridSpan w:val="2"/>
            <w:vAlign w:val="top"/>
          </w:tcPr>
          <w:p>
            <w:pPr>
              <w:spacing w:line="286" w:lineRule="auto"/>
              <w:rPr>
                <w:rFonts w:ascii="Arial"/>
                <w:sz w:val="21"/>
              </w:rPr>
            </w:pPr>
          </w:p>
          <w:p>
            <w:pPr>
              <w:pStyle w:val="7"/>
              <w:spacing w:before="72" w:line="219" w:lineRule="auto"/>
              <w:ind w:left="1491"/>
            </w:pPr>
            <w:r>
              <w:rPr>
                <w:spacing w:val="1"/>
              </w:rPr>
              <w:t>绞龙、配料绞龙</w:t>
            </w:r>
          </w:p>
        </w:tc>
        <w:tc>
          <w:tcPr>
            <w:tcW w:w="1488" w:type="dxa"/>
            <w:gridSpan w:val="2"/>
            <w:vAlign w:val="top"/>
          </w:tcPr>
          <w:p>
            <w:pPr>
              <w:spacing w:line="283" w:lineRule="auto"/>
              <w:rPr>
                <w:rFonts w:ascii="Arial"/>
                <w:sz w:val="21"/>
              </w:rPr>
            </w:pPr>
          </w:p>
          <w:p>
            <w:pPr>
              <w:pStyle w:val="7"/>
              <w:spacing w:before="72" w:line="219" w:lineRule="auto"/>
              <w:ind w:left="288"/>
            </w:pPr>
            <w:r>
              <w:rPr>
                <w:b/>
                <w:bCs/>
                <w:spacing w:val="-5"/>
              </w:rPr>
              <w:t>风险等级</w:t>
            </w:r>
          </w:p>
        </w:tc>
        <w:tc>
          <w:tcPr>
            <w:tcW w:w="929" w:type="dxa"/>
            <w:gridSpan w:val="3"/>
            <w:vAlign w:val="top"/>
          </w:tcPr>
          <w:p>
            <w:pPr>
              <w:spacing w:before="11" w:line="870" w:lineRule="exact"/>
              <w:ind w:firstLine="26"/>
            </w:pPr>
            <w:r>
              <w:pict>
                <v:shape id="_x0000_s1119" o:spid="_x0000_s1119" o:spt="202" type="#_x0000_t202" style="position:absolute;left:0pt;margin-left:13.1pt;margin-top:17.6pt;height:15.2pt;width:24.7pt;mso-position-horizontal-relative:page;mso-position-vertical-relative:page;z-index:-251566080;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245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222"/>
                          <a:stretch>
                            <a:fillRect/>
                          </a:stretch>
                        </pic:blipFill>
                        <pic:spPr>
                          <a:xfrm>
                            <a:off x="0" y="0"/>
                            <a:ext cx="552420" cy="552465"/>
                          </a:xfrm>
                          <a:prstGeom prst="rect">
                            <a:avLst/>
                          </a:prstGeom>
                        </pic:spPr>
                      </pic:pic>
                    </a:graphicData>
                  </a:graphic>
                </wp:inline>
              </w:drawing>
            </w:r>
          </w:p>
        </w:tc>
        <w:tc>
          <w:tcPr>
            <w:tcW w:w="900" w:type="dxa"/>
            <w:gridSpan w:val="3"/>
            <w:vAlign w:val="top"/>
          </w:tcPr>
          <w:p>
            <w:pPr>
              <w:pStyle w:val="7"/>
              <w:spacing w:before="186" w:line="249" w:lineRule="auto"/>
              <w:ind w:left="340" w:right="101" w:hanging="219"/>
            </w:pPr>
            <w:r>
              <w:rPr>
                <w:b/>
                <w:bCs/>
              </w:rPr>
              <w:t>管控级</w:t>
            </w:r>
            <w:r>
              <w:t xml:space="preserve"> </w:t>
            </w:r>
            <w:r>
              <w:rPr>
                <w:b/>
                <w:bCs/>
                <w:spacing w:val="-3"/>
              </w:rPr>
              <w:t>别</w:t>
            </w:r>
          </w:p>
        </w:tc>
        <w:tc>
          <w:tcPr>
            <w:tcW w:w="919" w:type="dxa"/>
            <w:gridSpan w:val="3"/>
            <w:vAlign w:val="top"/>
          </w:tcPr>
          <w:p>
            <w:pPr>
              <w:spacing w:line="287" w:lineRule="auto"/>
              <w:rPr>
                <w:rFonts w:ascii="Arial"/>
                <w:sz w:val="21"/>
              </w:rPr>
            </w:pPr>
          </w:p>
          <w:p>
            <w:pPr>
              <w:pStyle w:val="7"/>
              <w:spacing w:before="72" w:line="220" w:lineRule="auto"/>
              <w:ind w:left="247"/>
            </w:pPr>
            <w:r>
              <w:rPr>
                <w:spacing w:val="4"/>
              </w:rPr>
              <w:t>岗位</w:t>
            </w:r>
          </w:p>
        </w:tc>
        <w:tc>
          <w:tcPr>
            <w:tcW w:w="920" w:type="dxa"/>
            <w:gridSpan w:val="3"/>
            <w:vAlign w:val="top"/>
          </w:tcPr>
          <w:p>
            <w:pPr>
              <w:pStyle w:val="7"/>
              <w:spacing w:before="176" w:line="251" w:lineRule="auto"/>
              <w:ind w:left="212" w:right="57" w:hanging="10"/>
            </w:pPr>
            <w:r>
              <w:rPr>
                <w:b/>
                <w:bCs/>
                <w:spacing w:val="-6"/>
              </w:rPr>
              <w:t>风险辨</w:t>
            </w:r>
            <w:r>
              <w:t xml:space="preserve"> </w:t>
            </w:r>
            <w:r>
              <w:rPr>
                <w:b/>
                <w:bCs/>
                <w:spacing w:val="-5"/>
              </w:rPr>
              <w:t>识人</w:t>
            </w:r>
          </w:p>
        </w:tc>
        <w:tc>
          <w:tcPr>
            <w:tcW w:w="930" w:type="dxa"/>
            <w:gridSpan w:val="3"/>
            <w:vAlign w:val="top"/>
          </w:tcPr>
          <w:p>
            <w:pPr>
              <w:pStyle w:val="7"/>
              <w:spacing w:before="190" w:line="268" w:lineRule="auto"/>
              <w:ind w:left="347" w:right="119" w:hanging="219"/>
            </w:pPr>
            <w:r>
              <w:rPr>
                <w:spacing w:val="4"/>
              </w:rPr>
              <w:t>岗位职</w:t>
            </w:r>
            <w:r>
              <w:t xml:space="preserve"> 工</w:t>
            </w:r>
          </w:p>
        </w:tc>
        <w:tc>
          <w:tcPr>
            <w:tcW w:w="620" w:type="dxa"/>
            <w:gridSpan w:val="2"/>
            <w:textDirection w:val="tbRlV"/>
            <w:vAlign w:val="top"/>
          </w:tcPr>
          <w:p>
            <w:pPr>
              <w:pStyle w:val="7"/>
              <w:spacing w:before="211" w:line="216" w:lineRule="auto"/>
              <w:ind w:left="22"/>
            </w:pPr>
            <w:r>
              <w:t>巡</w:t>
            </w:r>
            <w:r>
              <w:rPr>
                <w:spacing w:val="-8"/>
              </w:rPr>
              <w:t xml:space="preserve"> </w:t>
            </w:r>
            <w:r>
              <w:t>检</w:t>
            </w:r>
            <w:r>
              <w:rPr>
                <w:spacing w:val="-8"/>
              </w:rPr>
              <w:t xml:space="preserve"> </w:t>
            </w:r>
            <w:r>
              <w:t>人</w:t>
            </w:r>
          </w:p>
        </w:tc>
        <w:tc>
          <w:tcPr>
            <w:tcW w:w="1219" w:type="dxa"/>
            <w:gridSpan w:val="4"/>
            <w:vAlign w:val="top"/>
          </w:tcPr>
          <w:p>
            <w:pPr>
              <w:spacing w:line="287" w:lineRule="auto"/>
              <w:rPr>
                <w:rFonts w:ascii="Arial"/>
                <w:sz w:val="21"/>
              </w:rPr>
            </w:pPr>
          </w:p>
          <w:p>
            <w:pPr>
              <w:pStyle w:val="7"/>
              <w:spacing w:before="72" w:line="220" w:lineRule="auto"/>
              <w:ind w:left="219"/>
            </w:pPr>
            <w:r>
              <w:rPr>
                <w:spacing w:val="3"/>
              </w:rPr>
              <w:t>岗位职工</w:t>
            </w:r>
          </w:p>
        </w:tc>
        <w:tc>
          <w:tcPr>
            <w:tcW w:w="930" w:type="dxa"/>
            <w:gridSpan w:val="3"/>
            <w:vAlign w:val="top"/>
          </w:tcPr>
          <w:p>
            <w:pPr>
              <w:pStyle w:val="7"/>
              <w:spacing w:before="195" w:line="245" w:lineRule="auto"/>
              <w:ind w:left="352" w:right="93" w:hanging="219"/>
            </w:pPr>
            <w:r>
              <w:rPr>
                <w:b/>
                <w:bCs/>
                <w:spacing w:val="8"/>
              </w:rPr>
              <w:t>巡检日</w:t>
            </w:r>
            <w:r>
              <w:rPr>
                <w:spacing w:val="1"/>
              </w:rPr>
              <w:t xml:space="preserve"> </w:t>
            </w:r>
            <w:r>
              <w:rPr>
                <w:b/>
                <w:bCs/>
                <w:spacing w:val="-3"/>
              </w:rPr>
              <w:t>期</w:t>
            </w:r>
          </w:p>
        </w:tc>
        <w:tc>
          <w:tcPr>
            <w:tcW w:w="215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84" w:type="dxa"/>
            <w:textDirection w:val="tbRlV"/>
            <w:vAlign w:val="top"/>
          </w:tcPr>
          <w:p>
            <w:pPr>
              <w:pStyle w:val="7"/>
              <w:spacing w:before="39" w:line="217" w:lineRule="auto"/>
              <w:jc w:val="right"/>
            </w:pPr>
            <w:r>
              <w:rPr>
                <w:spacing w:val="-10"/>
              </w:rPr>
              <w:t>序</w:t>
            </w:r>
            <w:r>
              <w:rPr>
                <w:spacing w:val="78"/>
              </w:rPr>
              <w:t xml:space="preserve"> </w:t>
            </w:r>
            <w:r>
              <w:rPr>
                <w:spacing w:val="-10"/>
              </w:rPr>
              <w:t>号</w:t>
            </w:r>
          </w:p>
        </w:tc>
        <w:tc>
          <w:tcPr>
            <w:tcW w:w="2288" w:type="dxa"/>
            <w:vAlign w:val="top"/>
          </w:tcPr>
          <w:p>
            <w:pPr>
              <w:pStyle w:val="7"/>
              <w:spacing w:before="199" w:line="219" w:lineRule="auto"/>
              <w:ind w:left="134"/>
            </w:pPr>
            <w:r>
              <w:rPr>
                <w:b/>
                <w:bCs/>
                <w:spacing w:val="1"/>
              </w:rPr>
              <w:t>作业步骤/检查项目</w:t>
            </w:r>
          </w:p>
        </w:tc>
        <w:tc>
          <w:tcPr>
            <w:tcW w:w="2138" w:type="dxa"/>
            <w:vAlign w:val="top"/>
          </w:tcPr>
          <w:p>
            <w:pPr>
              <w:pStyle w:val="7"/>
              <w:spacing w:before="199" w:line="219" w:lineRule="auto"/>
              <w:ind w:left="236"/>
            </w:pPr>
            <w:r>
              <w:rPr>
                <w:b/>
                <w:bCs/>
                <w:spacing w:val="-4"/>
              </w:rPr>
              <w:t>危险源/检查标准</w:t>
            </w:r>
          </w:p>
        </w:tc>
        <w:tc>
          <w:tcPr>
            <w:tcW w:w="729" w:type="dxa"/>
            <w:vAlign w:val="top"/>
          </w:tcPr>
          <w:p>
            <w:pPr>
              <w:pStyle w:val="7"/>
              <w:spacing w:before="41" w:line="329" w:lineRule="exact"/>
              <w:ind w:left="138"/>
            </w:pPr>
            <w:r>
              <w:rPr>
                <w:b/>
                <w:bCs/>
                <w:spacing w:val="-5"/>
                <w:position w:val="7"/>
              </w:rPr>
              <w:t>排查</w:t>
            </w:r>
          </w:p>
          <w:p>
            <w:pPr>
              <w:pStyle w:val="7"/>
              <w:spacing w:line="191" w:lineRule="auto"/>
              <w:ind w:left="138"/>
            </w:pPr>
            <w:r>
              <w:rPr>
                <w:b/>
                <w:bCs/>
                <w:spacing w:val="-5"/>
              </w:rPr>
              <w:t>方法</w:t>
            </w:r>
          </w:p>
        </w:tc>
        <w:tc>
          <w:tcPr>
            <w:tcW w:w="759" w:type="dxa"/>
            <w:vAlign w:val="top"/>
          </w:tcPr>
          <w:p>
            <w:pPr>
              <w:pStyle w:val="7"/>
              <w:spacing w:before="41" w:line="328" w:lineRule="exact"/>
              <w:ind w:left="159"/>
            </w:pPr>
            <w:r>
              <w:rPr>
                <w:b/>
                <w:bCs/>
                <w:spacing w:val="-5"/>
                <w:position w:val="7"/>
              </w:rPr>
              <w:t>排查</w:t>
            </w:r>
          </w:p>
          <w:p>
            <w:pPr>
              <w:pStyle w:val="7"/>
              <w:spacing w:line="192" w:lineRule="auto"/>
              <w:ind w:left="159"/>
            </w:pPr>
            <w:r>
              <w:rPr>
                <w:b/>
                <w:bCs/>
                <w:spacing w:val="-5"/>
              </w:rPr>
              <w:t>周期</w:t>
            </w:r>
          </w:p>
        </w:tc>
        <w:tc>
          <w:tcPr>
            <w:tcW w:w="310" w:type="dxa"/>
            <w:vAlign w:val="top"/>
          </w:tcPr>
          <w:p>
            <w:pPr>
              <w:pStyle w:val="7"/>
              <w:spacing w:before="257" w:line="184" w:lineRule="auto"/>
              <w:ind w:left="77"/>
            </w:pPr>
            <w:r>
              <w:t>1</w:t>
            </w:r>
          </w:p>
        </w:tc>
        <w:tc>
          <w:tcPr>
            <w:tcW w:w="299" w:type="dxa"/>
            <w:vAlign w:val="top"/>
          </w:tcPr>
          <w:p>
            <w:pPr>
              <w:pStyle w:val="7"/>
              <w:spacing w:before="258" w:line="183" w:lineRule="auto"/>
              <w:ind w:left="50"/>
            </w:pPr>
            <w:r>
              <w:rPr>
                <w:b/>
                <w:bCs/>
                <w:spacing w:val="-3"/>
              </w:rPr>
              <w:t>2</w:t>
            </w:r>
          </w:p>
        </w:tc>
        <w:tc>
          <w:tcPr>
            <w:tcW w:w="320" w:type="dxa"/>
            <w:vAlign w:val="top"/>
          </w:tcPr>
          <w:p>
            <w:pPr>
              <w:pStyle w:val="7"/>
              <w:spacing w:before="257" w:line="183" w:lineRule="auto"/>
              <w:ind w:left="61"/>
            </w:pPr>
            <w:r>
              <w:rPr>
                <w:b/>
                <w:bCs/>
                <w:spacing w:val="-3"/>
              </w:rPr>
              <w:t>3</w:t>
            </w:r>
          </w:p>
        </w:tc>
        <w:tc>
          <w:tcPr>
            <w:tcW w:w="290" w:type="dxa"/>
            <w:vAlign w:val="top"/>
          </w:tcPr>
          <w:p>
            <w:pPr>
              <w:pStyle w:val="7"/>
              <w:spacing w:before="258" w:line="183" w:lineRule="auto"/>
              <w:ind w:left="71"/>
            </w:pPr>
            <w:r>
              <w:rPr>
                <w:b/>
                <w:bCs/>
                <w:spacing w:val="-3"/>
              </w:rPr>
              <w:t>4</w:t>
            </w:r>
          </w:p>
        </w:tc>
        <w:tc>
          <w:tcPr>
            <w:tcW w:w="300" w:type="dxa"/>
            <w:vAlign w:val="top"/>
          </w:tcPr>
          <w:p>
            <w:pPr>
              <w:pStyle w:val="7"/>
              <w:spacing w:before="258" w:line="182" w:lineRule="auto"/>
              <w:ind w:left="81"/>
            </w:pPr>
            <w:r>
              <w:rPr>
                <w:b/>
                <w:bCs/>
                <w:spacing w:val="-3"/>
              </w:rPr>
              <w:t>5</w:t>
            </w:r>
          </w:p>
        </w:tc>
        <w:tc>
          <w:tcPr>
            <w:tcW w:w="310" w:type="dxa"/>
            <w:vAlign w:val="top"/>
          </w:tcPr>
          <w:p>
            <w:pPr>
              <w:pStyle w:val="7"/>
              <w:spacing w:before="257" w:line="183" w:lineRule="auto"/>
              <w:ind w:left="91"/>
            </w:pPr>
            <w:r>
              <w:rPr>
                <w:b/>
                <w:bCs/>
                <w:spacing w:val="-3"/>
              </w:rPr>
              <w:t>6</w:t>
            </w:r>
          </w:p>
        </w:tc>
        <w:tc>
          <w:tcPr>
            <w:tcW w:w="299" w:type="dxa"/>
            <w:vAlign w:val="top"/>
          </w:tcPr>
          <w:p>
            <w:pPr>
              <w:pStyle w:val="7"/>
              <w:spacing w:before="258" w:line="182" w:lineRule="auto"/>
              <w:ind w:left="81"/>
            </w:pPr>
            <w:r>
              <w:rPr>
                <w:b/>
                <w:bCs/>
                <w:spacing w:val="-3"/>
              </w:rPr>
              <w:t>7</w:t>
            </w:r>
          </w:p>
        </w:tc>
        <w:tc>
          <w:tcPr>
            <w:tcW w:w="320" w:type="dxa"/>
            <w:vAlign w:val="top"/>
          </w:tcPr>
          <w:p>
            <w:pPr>
              <w:pStyle w:val="7"/>
              <w:spacing w:before="257" w:line="183" w:lineRule="auto"/>
              <w:ind w:left="92"/>
            </w:pPr>
            <w:r>
              <w:rPr>
                <w:b/>
                <w:bCs/>
                <w:spacing w:val="-3"/>
              </w:rPr>
              <w:t>8</w:t>
            </w:r>
          </w:p>
        </w:tc>
        <w:tc>
          <w:tcPr>
            <w:tcW w:w="300" w:type="dxa"/>
            <w:vAlign w:val="top"/>
          </w:tcPr>
          <w:p>
            <w:pPr>
              <w:pStyle w:val="7"/>
              <w:spacing w:before="257" w:line="183" w:lineRule="auto"/>
              <w:ind w:left="82"/>
            </w:pPr>
            <w:r>
              <w:rPr>
                <w:b/>
                <w:bCs/>
                <w:spacing w:val="-3"/>
              </w:rPr>
              <w:t>9</w:t>
            </w:r>
          </w:p>
        </w:tc>
        <w:tc>
          <w:tcPr>
            <w:tcW w:w="320" w:type="dxa"/>
            <w:vAlign w:val="top"/>
          </w:tcPr>
          <w:p>
            <w:pPr>
              <w:pStyle w:val="7"/>
              <w:spacing w:before="137" w:line="184" w:lineRule="auto"/>
              <w:ind w:left="99"/>
            </w:pPr>
            <w:r>
              <w:t>1</w:t>
            </w:r>
          </w:p>
          <w:p>
            <w:pPr>
              <w:pStyle w:val="7"/>
              <w:spacing w:before="60" w:line="182" w:lineRule="exact"/>
              <w:ind w:left="102"/>
            </w:pPr>
            <w:r>
              <w:rPr>
                <w:b/>
                <w:bCs/>
                <w:spacing w:val="-3"/>
                <w:position w:val="-2"/>
              </w:rPr>
              <w:t>0</w:t>
            </w:r>
          </w:p>
        </w:tc>
        <w:tc>
          <w:tcPr>
            <w:tcW w:w="300" w:type="dxa"/>
            <w:vAlign w:val="top"/>
          </w:tcPr>
          <w:p>
            <w:pPr>
              <w:pStyle w:val="7"/>
              <w:spacing w:before="147" w:line="184" w:lineRule="auto"/>
              <w:ind w:left="89"/>
            </w:pPr>
            <w:r>
              <w:t>1</w:t>
            </w:r>
          </w:p>
          <w:p>
            <w:pPr>
              <w:pStyle w:val="7"/>
              <w:spacing w:before="61" w:line="171" w:lineRule="exact"/>
              <w:ind w:left="89"/>
            </w:pPr>
            <w:r>
              <w:rPr>
                <w:position w:val="-3"/>
              </w:rPr>
              <w:t>1</w:t>
            </w:r>
          </w:p>
        </w:tc>
        <w:tc>
          <w:tcPr>
            <w:tcW w:w="300" w:type="dxa"/>
            <w:textDirection w:val="tbRlV"/>
            <w:vAlign w:val="top"/>
          </w:tcPr>
          <w:p>
            <w:pPr>
              <w:pStyle w:val="7"/>
              <w:spacing w:before="26" w:line="237" w:lineRule="auto"/>
              <w:ind w:left="275"/>
              <w:rPr>
                <w:sz w:val="14"/>
                <w:szCs w:val="14"/>
              </w:rPr>
            </w:pPr>
            <w:r>
              <w:pict>
                <v:shape id="_x0000_s1120" o:spid="_x0000_s1120" o:spt="202" type="#_x0000_t202" style="position:absolute;left:0pt;margin-left:-9.35pt;margin-top:-0.05pt;height:8.05pt;width:9.05pt;z-index:2517585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20" w:type="dxa"/>
            <w:vAlign w:val="top"/>
          </w:tcPr>
          <w:p>
            <w:pPr>
              <w:pStyle w:val="7"/>
              <w:spacing w:before="127" w:line="184" w:lineRule="auto"/>
              <w:ind w:left="98"/>
            </w:pPr>
            <w:r>
              <w:t>1</w:t>
            </w:r>
          </w:p>
          <w:p>
            <w:pPr>
              <w:pStyle w:val="7"/>
              <w:spacing w:before="70" w:line="182" w:lineRule="exact"/>
              <w:ind w:left="102"/>
            </w:pPr>
            <w:r>
              <w:rPr>
                <w:b/>
                <w:bCs/>
                <w:spacing w:val="-3"/>
                <w:position w:val="-2"/>
              </w:rPr>
              <w:t>3</w:t>
            </w:r>
          </w:p>
        </w:tc>
        <w:tc>
          <w:tcPr>
            <w:tcW w:w="300" w:type="dxa"/>
            <w:vAlign w:val="top"/>
          </w:tcPr>
          <w:p>
            <w:pPr>
              <w:pStyle w:val="7"/>
              <w:spacing w:before="147" w:line="184" w:lineRule="auto"/>
              <w:ind w:left="89"/>
            </w:pPr>
            <w:r>
              <w:t>1</w:t>
            </w:r>
          </w:p>
          <w:p>
            <w:pPr>
              <w:pStyle w:val="7"/>
              <w:spacing w:before="41" w:line="160" w:lineRule="auto"/>
              <w:ind w:left="92"/>
            </w:pPr>
            <w:r>
              <w:rPr>
                <w:b/>
                <w:bCs/>
                <w:spacing w:val="-3"/>
              </w:rPr>
              <w:t>4</w:t>
            </w:r>
          </w:p>
        </w:tc>
        <w:tc>
          <w:tcPr>
            <w:tcW w:w="310" w:type="dxa"/>
            <w:textDirection w:val="tbRlV"/>
            <w:vAlign w:val="top"/>
          </w:tcPr>
          <w:p>
            <w:pPr>
              <w:rPr>
                <w:rFonts w:ascii="Arial"/>
                <w:sz w:val="21"/>
              </w:rPr>
            </w:pPr>
            <w:r>
              <w:pict>
                <v:shape id="_x0000_s1121" o:spid="_x0000_s1121" o:spt="202" type="#_x0000_t202" style="position:absolute;left:0pt;margin-left:4.25pt;margin-top:5.35pt;height:12.95pt;width:6.3pt;mso-position-horizontal-relative:page;mso-position-vertical-relative:page;z-index:251751424;mso-width-relative:page;mso-height-relative:page;" filled="f" stroked="f" coordsize="21600,21600">
                  <v:path/>
                  <v:fill on="f" focussize="0,0"/>
                  <v:stroke on="f"/>
                  <v:imagedata o:title=""/>
                  <o:lock v:ext="edit" aspectratio="f"/>
                  <v:textbox inset="0mm,0mm,0mm,0mm">
                    <w:txbxContent>
                      <w:p>
                        <w:pPr>
                          <w:pStyle w:val="7"/>
                          <w:spacing w:before="19" w:line="184" w:lineRule="auto"/>
                          <w:jc w:val="right"/>
                        </w:pPr>
                        <w:r>
                          <w:rPr>
                            <w:spacing w:val="-25"/>
                          </w:rPr>
                          <w:t>1</w:t>
                        </w:r>
                      </w:p>
                    </w:txbxContent>
                  </v:textbox>
                </v:shape>
              </w:pict>
            </w:r>
            <w:r>
              <w:pict>
                <v:shape id="_x0000_s1122" o:spid="_x0000_s1122" o:spt="202" type="#_x0000_t202" style="position:absolute;left:0pt;margin-left:3pt;margin-top:12.2pt;height:8.15pt;width:11.2pt;mso-position-horizontal-relative:page;mso-position-vertical-relative:page;z-index:25175449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236" w:lineRule="auto"/>
                          <w:ind w:left="20"/>
                          <w:rPr>
                            <w:sz w:val="14"/>
                            <w:szCs w:val="14"/>
                          </w:rPr>
                        </w:pPr>
                        <w:r>
                          <w:rPr>
                            <w:b/>
                            <w:bCs/>
                            <w:spacing w:val="33"/>
                            <w:w w:val="125"/>
                            <w:sz w:val="14"/>
                            <w:szCs w:val="14"/>
                          </w:rPr>
                          <w:t>5</w:t>
                        </w:r>
                      </w:p>
                    </w:txbxContent>
                  </v:textbox>
                </v:shape>
              </w:pict>
            </w:r>
          </w:p>
        </w:tc>
        <w:tc>
          <w:tcPr>
            <w:tcW w:w="300" w:type="dxa"/>
            <w:vAlign w:val="top"/>
          </w:tcPr>
          <w:p>
            <w:pPr>
              <w:pStyle w:val="7"/>
              <w:spacing w:before="147" w:line="184" w:lineRule="auto"/>
              <w:ind w:left="88"/>
            </w:pPr>
            <w:r>
              <w:t>1</w:t>
            </w:r>
          </w:p>
          <w:p>
            <w:pPr>
              <w:pStyle w:val="7"/>
              <w:spacing w:before="20" w:line="178" w:lineRule="auto"/>
              <w:ind w:left="92"/>
            </w:pPr>
            <w:r>
              <w:rPr>
                <w:b/>
                <w:bCs/>
                <w:spacing w:val="-3"/>
              </w:rPr>
              <w:t>6</w:t>
            </w:r>
          </w:p>
        </w:tc>
        <w:tc>
          <w:tcPr>
            <w:tcW w:w="320" w:type="dxa"/>
            <w:vAlign w:val="top"/>
          </w:tcPr>
          <w:p>
            <w:pPr>
              <w:pStyle w:val="7"/>
              <w:spacing w:before="117" w:line="184" w:lineRule="auto"/>
              <w:ind w:left="98"/>
            </w:pPr>
            <w:r>
              <w:t>1</w:t>
            </w:r>
          </w:p>
          <w:p>
            <w:pPr>
              <w:pStyle w:val="7"/>
              <w:spacing w:before="82" w:line="180" w:lineRule="exact"/>
              <w:ind w:left="102"/>
            </w:pPr>
            <w:r>
              <w:rPr>
                <w:b/>
                <w:bCs/>
                <w:spacing w:val="-3"/>
                <w:position w:val="-2"/>
              </w:rPr>
              <w:t>7</w:t>
            </w:r>
          </w:p>
        </w:tc>
        <w:tc>
          <w:tcPr>
            <w:tcW w:w="300" w:type="dxa"/>
            <w:vAlign w:val="top"/>
          </w:tcPr>
          <w:p>
            <w:pPr>
              <w:pStyle w:val="7"/>
              <w:spacing w:before="147" w:line="184" w:lineRule="auto"/>
              <w:ind w:left="88"/>
            </w:pPr>
            <w:r>
              <w:t>1</w:t>
            </w:r>
          </w:p>
          <w:p>
            <w:pPr>
              <w:pStyle w:val="7"/>
              <w:spacing w:before="50" w:line="182" w:lineRule="exact"/>
              <w:ind w:left="92"/>
            </w:pPr>
            <w:r>
              <w:rPr>
                <w:b/>
                <w:bCs/>
                <w:spacing w:val="-3"/>
                <w:position w:val="-2"/>
              </w:rPr>
              <w:t>8</w:t>
            </w:r>
          </w:p>
        </w:tc>
        <w:tc>
          <w:tcPr>
            <w:tcW w:w="299" w:type="dxa"/>
            <w:vAlign w:val="top"/>
          </w:tcPr>
          <w:p>
            <w:pPr>
              <w:pStyle w:val="7"/>
              <w:spacing w:before="147" w:line="184" w:lineRule="auto"/>
              <w:ind w:left="88"/>
            </w:pPr>
            <w:r>
              <w:t>1</w:t>
            </w:r>
          </w:p>
          <w:p>
            <w:pPr>
              <w:pStyle w:val="7"/>
              <w:spacing w:before="60" w:line="172" w:lineRule="exact"/>
              <w:ind w:left="92"/>
            </w:pPr>
            <w:r>
              <w:rPr>
                <w:b/>
                <w:bCs/>
                <w:spacing w:val="-3"/>
                <w:position w:val="-3"/>
              </w:rPr>
              <w:t>9</w:t>
            </w:r>
          </w:p>
        </w:tc>
        <w:tc>
          <w:tcPr>
            <w:tcW w:w="320" w:type="dxa"/>
            <w:vAlign w:val="top"/>
          </w:tcPr>
          <w:p>
            <w:pPr>
              <w:pStyle w:val="7"/>
              <w:spacing w:before="108" w:line="183" w:lineRule="auto"/>
              <w:ind w:left="103"/>
            </w:pPr>
            <w:r>
              <w:rPr>
                <w:b/>
                <w:bCs/>
                <w:spacing w:val="-3"/>
              </w:rPr>
              <w:t>2</w:t>
            </w:r>
          </w:p>
          <w:p>
            <w:pPr>
              <w:pStyle w:val="7"/>
              <w:spacing w:before="100" w:line="172" w:lineRule="exact"/>
              <w:ind w:left="103"/>
            </w:pPr>
            <w:r>
              <w:rPr>
                <w:b/>
                <w:bCs/>
                <w:spacing w:val="-3"/>
                <w:position w:val="-3"/>
              </w:rPr>
              <w:t>0</w:t>
            </w:r>
          </w:p>
        </w:tc>
        <w:tc>
          <w:tcPr>
            <w:tcW w:w="300" w:type="dxa"/>
            <w:textDirection w:val="tbRlV"/>
            <w:vAlign w:val="top"/>
          </w:tcPr>
          <w:p>
            <w:pPr>
              <w:pStyle w:val="7"/>
              <w:spacing w:before="35" w:line="237" w:lineRule="auto"/>
              <w:ind w:right="26"/>
              <w:jc w:val="right"/>
              <w:rPr>
                <w:sz w:val="14"/>
                <w:szCs w:val="14"/>
              </w:rPr>
            </w:pPr>
            <w:r>
              <w:pict>
                <v:shape id="_x0000_s1123" o:spid="_x0000_s1123" o:spt="202" type="#_x0000_t202" style="position:absolute;left:0pt;margin-left:-9.8pt;margin-top:-1.2pt;height:8.05pt;width:9.05pt;z-index:25175756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10" w:type="dxa"/>
            <w:textDirection w:val="tbRlV"/>
            <w:vAlign w:val="top"/>
          </w:tcPr>
          <w:p>
            <w:pPr>
              <w:pStyle w:val="7"/>
              <w:spacing w:before="25" w:line="237" w:lineRule="auto"/>
              <w:ind w:left="450"/>
              <w:rPr>
                <w:sz w:val="14"/>
                <w:szCs w:val="14"/>
              </w:rPr>
            </w:pPr>
            <w:r>
              <w:pict>
                <v:shape id="_x0000_s1124" o:spid="_x0000_s1124" o:spt="202" type="#_x0000_t202" style="position:absolute;left:0pt;margin-left:-9.3pt;margin-top:-0.7pt;height:8.05pt;width:9.05pt;z-index:25175552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18" w:line="183" w:lineRule="auto"/>
              <w:ind w:left="93"/>
            </w:pPr>
            <w:r>
              <w:rPr>
                <w:b/>
                <w:bCs/>
                <w:spacing w:val="-3"/>
              </w:rPr>
              <w:t>2</w:t>
            </w:r>
          </w:p>
          <w:p>
            <w:pPr>
              <w:pStyle w:val="7"/>
              <w:spacing w:before="50" w:line="178" w:lineRule="auto"/>
              <w:ind w:left="83"/>
            </w:pPr>
            <w:r>
              <w:rPr>
                <w:b/>
                <w:bCs/>
                <w:spacing w:val="-3"/>
              </w:rPr>
              <w:t>3</w:t>
            </w:r>
          </w:p>
        </w:tc>
        <w:tc>
          <w:tcPr>
            <w:tcW w:w="320" w:type="dxa"/>
            <w:textDirection w:val="tbRlV"/>
            <w:vAlign w:val="top"/>
          </w:tcPr>
          <w:p>
            <w:pPr>
              <w:pStyle w:val="7"/>
              <w:spacing w:before="35" w:line="237" w:lineRule="auto"/>
              <w:rPr>
                <w:sz w:val="14"/>
                <w:szCs w:val="14"/>
              </w:rPr>
            </w:pPr>
            <w:r>
              <w:rPr>
                <w:b/>
                <w:bCs/>
                <w:spacing w:val="31"/>
                <w:w w:val="125"/>
                <w:sz w:val="14"/>
                <w:szCs w:val="14"/>
              </w:rPr>
              <w:t>2</w:t>
            </w:r>
            <w:r>
              <w:rPr>
                <w:spacing w:val="15"/>
                <w:sz w:val="14"/>
                <w:szCs w:val="14"/>
              </w:rPr>
              <w:t xml:space="preserve">    </w:t>
            </w:r>
            <w:r>
              <w:rPr>
                <w:b/>
                <w:bCs/>
                <w:spacing w:val="31"/>
                <w:w w:val="125"/>
                <w:sz w:val="14"/>
                <w:szCs w:val="14"/>
              </w:rPr>
              <w:t>4</w:t>
            </w:r>
          </w:p>
        </w:tc>
        <w:tc>
          <w:tcPr>
            <w:tcW w:w="299" w:type="dxa"/>
            <w:textDirection w:val="tbRlV"/>
            <w:vAlign w:val="top"/>
          </w:tcPr>
          <w:p>
            <w:pPr>
              <w:pStyle w:val="7"/>
              <w:spacing w:before="13" w:line="236" w:lineRule="auto"/>
              <w:ind w:left="458"/>
              <w:rPr>
                <w:sz w:val="14"/>
                <w:szCs w:val="14"/>
              </w:rPr>
            </w:pPr>
            <w:r>
              <w:pict>
                <v:shape id="_x0000_s1125" o:spid="_x0000_s1125" o:spt="202" type="#_x0000_t202" style="position:absolute;left:0pt;margin-left:-8.7pt;margin-top:-1.2pt;height:8.05pt;width:9.05pt;z-index:25175654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438"/>
              <w:rPr>
                <w:sz w:val="14"/>
                <w:szCs w:val="14"/>
              </w:rPr>
            </w:pPr>
            <w:r>
              <w:pict>
                <v:shape id="_x0000_s1126" o:spid="_x0000_s1126" o:spt="202" type="#_x0000_t202" style="position:absolute;left:0pt;margin-left:-9.7pt;margin-top:-0.2pt;height:8.05pt;width:9.05pt;z-index:25175244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290" w:type="dxa"/>
            <w:textDirection w:val="tbRlV"/>
            <w:vAlign w:val="top"/>
          </w:tcPr>
          <w:p>
            <w:pPr>
              <w:pStyle w:val="7"/>
              <w:spacing w:before="13" w:line="236" w:lineRule="auto"/>
              <w:ind w:left="438"/>
              <w:rPr>
                <w:sz w:val="14"/>
                <w:szCs w:val="14"/>
              </w:rPr>
            </w:pPr>
            <w:r>
              <w:pict>
                <v:shape id="_x0000_s1127" o:spid="_x0000_s1127" o:spt="202" type="#_x0000_t202" style="position:absolute;left:0pt;margin-left:-8.7pt;margin-top:-0.2pt;height:8.05pt;width:9.05pt;z-index:25175347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28" w:line="183" w:lineRule="auto"/>
              <w:ind w:left="104"/>
            </w:pPr>
            <w:r>
              <w:rPr>
                <w:b/>
                <w:bCs/>
                <w:spacing w:val="-3"/>
              </w:rPr>
              <w:t>2</w:t>
            </w:r>
          </w:p>
          <w:p>
            <w:pPr>
              <w:pStyle w:val="7"/>
              <w:spacing w:before="60" w:line="161" w:lineRule="auto"/>
              <w:ind w:left="104"/>
            </w:pPr>
            <w:r>
              <w:rPr>
                <w:b/>
                <w:bCs/>
                <w:spacing w:val="-3"/>
              </w:rPr>
              <w:t>8</w:t>
            </w:r>
          </w:p>
        </w:tc>
        <w:tc>
          <w:tcPr>
            <w:tcW w:w="300" w:type="dxa"/>
            <w:vAlign w:val="top"/>
          </w:tcPr>
          <w:p>
            <w:pPr>
              <w:pStyle w:val="7"/>
              <w:spacing w:before="128" w:line="183" w:lineRule="auto"/>
              <w:ind w:left="104"/>
            </w:pPr>
            <w:r>
              <w:rPr>
                <w:b/>
                <w:bCs/>
                <w:spacing w:val="-3"/>
              </w:rPr>
              <w:t>2</w:t>
            </w:r>
          </w:p>
          <w:p>
            <w:pPr>
              <w:pStyle w:val="7"/>
              <w:spacing w:before="80" w:line="172" w:lineRule="exact"/>
              <w:ind w:left="104"/>
            </w:pPr>
            <w:r>
              <w:rPr>
                <w:b/>
                <w:bCs/>
                <w:spacing w:val="-3"/>
                <w:position w:val="-3"/>
              </w:rPr>
              <w:t>9</w:t>
            </w:r>
          </w:p>
        </w:tc>
        <w:tc>
          <w:tcPr>
            <w:tcW w:w="320" w:type="dxa"/>
            <w:vAlign w:val="top"/>
          </w:tcPr>
          <w:p>
            <w:pPr>
              <w:pStyle w:val="7"/>
              <w:spacing w:before="117" w:line="183" w:lineRule="auto"/>
              <w:ind w:left="104"/>
            </w:pPr>
            <w:r>
              <w:rPr>
                <w:b/>
                <w:bCs/>
                <w:spacing w:val="-3"/>
              </w:rPr>
              <w:t>3</w:t>
            </w:r>
          </w:p>
          <w:p>
            <w:pPr>
              <w:pStyle w:val="7"/>
              <w:spacing w:before="91" w:line="172" w:lineRule="exact"/>
              <w:ind w:left="104"/>
            </w:pPr>
            <w:r>
              <w:rPr>
                <w:b/>
                <w:bCs/>
                <w:spacing w:val="-3"/>
                <w:position w:val="-3"/>
              </w:rPr>
              <w:t>0</w:t>
            </w:r>
          </w:p>
        </w:tc>
        <w:tc>
          <w:tcPr>
            <w:tcW w:w="315" w:type="dxa"/>
            <w:vAlign w:val="top"/>
          </w:tcPr>
          <w:p>
            <w:pPr>
              <w:pStyle w:val="7"/>
              <w:spacing w:before="147" w:line="183" w:lineRule="auto"/>
              <w:ind w:left="104"/>
            </w:pPr>
            <w:r>
              <w:rPr>
                <w:b/>
                <w:bCs/>
                <w:spacing w:val="-3"/>
              </w:rPr>
              <w:t>3</w:t>
            </w:r>
          </w:p>
          <w:p>
            <w:pPr>
              <w:pStyle w:val="7"/>
              <w:spacing w:before="32" w:line="169" w:lineRule="auto"/>
              <w:ind w:left="101"/>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84" w:type="dxa"/>
            <w:vAlign w:val="top"/>
          </w:tcPr>
          <w:p>
            <w:pPr>
              <w:pStyle w:val="7"/>
              <w:spacing w:before="268" w:line="184" w:lineRule="auto"/>
              <w:ind w:left="125"/>
            </w:pPr>
            <w:r>
              <w:t>1</w:t>
            </w:r>
          </w:p>
        </w:tc>
        <w:tc>
          <w:tcPr>
            <w:tcW w:w="2288" w:type="dxa"/>
            <w:vAlign w:val="top"/>
          </w:tcPr>
          <w:p>
            <w:pPr>
              <w:pStyle w:val="7"/>
              <w:spacing w:before="214" w:line="221" w:lineRule="auto"/>
              <w:ind w:left="131"/>
            </w:pPr>
            <w:r>
              <w:rPr>
                <w:spacing w:val="2"/>
              </w:rPr>
              <w:t>设备主体</w:t>
            </w:r>
          </w:p>
        </w:tc>
        <w:tc>
          <w:tcPr>
            <w:tcW w:w="2138" w:type="dxa"/>
            <w:vAlign w:val="top"/>
          </w:tcPr>
          <w:p>
            <w:pPr>
              <w:pStyle w:val="7"/>
              <w:spacing w:before="72" w:line="233" w:lineRule="auto"/>
              <w:ind w:left="111" w:right="85" w:hanging="39"/>
            </w:pPr>
            <w:r>
              <w:rPr>
                <w:spacing w:val="-2"/>
              </w:rPr>
              <w:t>完好牢固，无变形受</w:t>
            </w:r>
            <w:r>
              <w:rPr>
                <w:spacing w:val="6"/>
              </w:rPr>
              <w:t xml:space="preserve"> </w:t>
            </w:r>
            <w:r>
              <w:rPr>
                <w:spacing w:val="-2"/>
              </w:rPr>
              <w:t>损现象</w:t>
            </w:r>
          </w:p>
        </w:tc>
        <w:tc>
          <w:tcPr>
            <w:tcW w:w="729" w:type="dxa"/>
            <w:vAlign w:val="top"/>
          </w:tcPr>
          <w:p>
            <w:pPr>
              <w:pStyle w:val="7"/>
              <w:spacing w:before="213" w:line="220" w:lineRule="auto"/>
              <w:ind w:left="134"/>
            </w:pPr>
            <w:r>
              <w:rPr>
                <w:spacing w:val="8"/>
              </w:rPr>
              <w:t>目视</w:t>
            </w:r>
          </w:p>
        </w:tc>
        <w:tc>
          <w:tcPr>
            <w:tcW w:w="759" w:type="dxa"/>
            <w:vAlign w:val="top"/>
          </w:tcPr>
          <w:p>
            <w:pPr>
              <w:pStyle w:val="7"/>
              <w:spacing w:before="213" w:line="219" w:lineRule="auto"/>
              <w:ind w:left="156"/>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84" w:type="dxa"/>
            <w:vAlign w:val="top"/>
          </w:tcPr>
          <w:p>
            <w:pPr>
              <w:spacing w:line="348" w:lineRule="auto"/>
              <w:rPr>
                <w:rFonts w:ascii="Arial"/>
                <w:sz w:val="21"/>
              </w:rPr>
            </w:pPr>
          </w:p>
          <w:p>
            <w:pPr>
              <w:pStyle w:val="7"/>
              <w:spacing w:before="71" w:line="183" w:lineRule="auto"/>
              <w:ind w:left="54"/>
            </w:pPr>
            <w:r>
              <w:t>2</w:t>
            </w:r>
          </w:p>
        </w:tc>
        <w:tc>
          <w:tcPr>
            <w:tcW w:w="2288" w:type="dxa"/>
            <w:vAlign w:val="top"/>
          </w:tcPr>
          <w:p>
            <w:pPr>
              <w:spacing w:line="292" w:lineRule="auto"/>
              <w:rPr>
                <w:rFonts w:ascii="Arial"/>
                <w:sz w:val="21"/>
              </w:rPr>
            </w:pPr>
          </w:p>
          <w:p>
            <w:pPr>
              <w:pStyle w:val="7"/>
              <w:spacing w:before="72" w:line="220" w:lineRule="auto"/>
              <w:ind w:left="131"/>
            </w:pPr>
            <w:r>
              <w:rPr>
                <w:spacing w:val="4"/>
              </w:rPr>
              <w:t>工况</w:t>
            </w:r>
          </w:p>
        </w:tc>
        <w:tc>
          <w:tcPr>
            <w:tcW w:w="2138" w:type="dxa"/>
            <w:vAlign w:val="top"/>
          </w:tcPr>
          <w:p>
            <w:pPr>
              <w:pStyle w:val="7"/>
              <w:spacing w:before="55" w:line="244" w:lineRule="auto"/>
              <w:ind w:left="72" w:right="62"/>
              <w:jc w:val="both"/>
            </w:pPr>
            <w:r>
              <w:rPr>
                <w:spacing w:val="1"/>
              </w:rPr>
              <w:t>螺旋体运转灵活，不</w:t>
            </w:r>
            <w:r>
              <w:rPr>
                <w:spacing w:val="2"/>
              </w:rPr>
              <w:t xml:space="preserve"> </w:t>
            </w:r>
            <w:r>
              <w:rPr>
                <w:spacing w:val="-1"/>
              </w:rPr>
              <w:t>应出现刮蹭、卡死现</w:t>
            </w:r>
            <w:r>
              <w:t xml:space="preserve"> </w:t>
            </w:r>
            <w:r>
              <w:rPr>
                <w:spacing w:val="9"/>
              </w:rPr>
              <w:t>象。</w:t>
            </w:r>
          </w:p>
        </w:tc>
        <w:tc>
          <w:tcPr>
            <w:tcW w:w="729" w:type="dxa"/>
            <w:vAlign w:val="top"/>
          </w:tcPr>
          <w:p>
            <w:pPr>
              <w:spacing w:line="292" w:lineRule="auto"/>
              <w:rPr>
                <w:rFonts w:ascii="Arial"/>
                <w:sz w:val="21"/>
              </w:rPr>
            </w:pPr>
          </w:p>
          <w:p>
            <w:pPr>
              <w:pStyle w:val="7"/>
              <w:spacing w:before="72" w:line="220" w:lineRule="auto"/>
              <w:ind w:left="134"/>
            </w:pPr>
            <w:r>
              <w:rPr>
                <w:spacing w:val="8"/>
              </w:rPr>
              <w:t>目视</w:t>
            </w:r>
          </w:p>
        </w:tc>
        <w:tc>
          <w:tcPr>
            <w:tcW w:w="759" w:type="dxa"/>
            <w:vAlign w:val="top"/>
          </w:tcPr>
          <w:p>
            <w:pPr>
              <w:spacing w:line="291" w:lineRule="auto"/>
              <w:rPr>
                <w:rFonts w:ascii="Arial"/>
                <w:sz w:val="21"/>
              </w:rPr>
            </w:pPr>
          </w:p>
          <w:p>
            <w:pPr>
              <w:pStyle w:val="7"/>
              <w:spacing w:before="72" w:line="219" w:lineRule="auto"/>
              <w:ind w:left="156"/>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84" w:type="dxa"/>
            <w:vAlign w:val="top"/>
          </w:tcPr>
          <w:p>
            <w:pPr>
              <w:pStyle w:val="7"/>
              <w:spacing w:before="273" w:line="183" w:lineRule="auto"/>
              <w:ind w:left="125"/>
            </w:pPr>
            <w:r>
              <w:t>3</w:t>
            </w:r>
          </w:p>
        </w:tc>
        <w:tc>
          <w:tcPr>
            <w:tcW w:w="2288" w:type="dxa"/>
            <w:vAlign w:val="top"/>
          </w:tcPr>
          <w:p>
            <w:pPr>
              <w:pStyle w:val="7"/>
              <w:spacing w:before="217" w:line="219" w:lineRule="auto"/>
              <w:ind w:left="131"/>
            </w:pPr>
            <w:r>
              <w:rPr>
                <w:spacing w:val="2"/>
              </w:rPr>
              <w:t>电气线路</w:t>
            </w:r>
          </w:p>
        </w:tc>
        <w:tc>
          <w:tcPr>
            <w:tcW w:w="2138" w:type="dxa"/>
            <w:vAlign w:val="top"/>
          </w:tcPr>
          <w:p>
            <w:pPr>
              <w:pStyle w:val="7"/>
              <w:spacing w:before="56" w:line="236" w:lineRule="auto"/>
              <w:ind w:left="122" w:right="61" w:hanging="50"/>
            </w:pPr>
            <w:r>
              <w:rPr>
                <w:spacing w:val="1"/>
              </w:rPr>
              <w:t>线路无破损，无漏电</w:t>
            </w:r>
            <w:r>
              <w:rPr>
                <w:spacing w:val="3"/>
              </w:rPr>
              <w:t xml:space="preserve"> </w:t>
            </w:r>
            <w:r>
              <w:rPr>
                <w:spacing w:val="-3"/>
              </w:rPr>
              <w:t>风险</w:t>
            </w:r>
          </w:p>
        </w:tc>
        <w:tc>
          <w:tcPr>
            <w:tcW w:w="729" w:type="dxa"/>
            <w:vAlign w:val="top"/>
          </w:tcPr>
          <w:p>
            <w:pPr>
              <w:pStyle w:val="7"/>
              <w:spacing w:before="217" w:line="220" w:lineRule="auto"/>
              <w:ind w:left="134"/>
            </w:pPr>
            <w:r>
              <w:rPr>
                <w:spacing w:val="8"/>
              </w:rPr>
              <w:t>目视</w:t>
            </w:r>
          </w:p>
        </w:tc>
        <w:tc>
          <w:tcPr>
            <w:tcW w:w="759" w:type="dxa"/>
            <w:vAlign w:val="top"/>
          </w:tcPr>
          <w:p>
            <w:pPr>
              <w:pStyle w:val="7"/>
              <w:spacing w:before="217" w:line="219" w:lineRule="auto"/>
              <w:ind w:left="156"/>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84" w:type="dxa"/>
            <w:vAlign w:val="top"/>
          </w:tcPr>
          <w:p>
            <w:pPr>
              <w:pStyle w:val="7"/>
              <w:spacing w:before="104" w:line="179" w:lineRule="exact"/>
              <w:ind w:left="125"/>
            </w:pPr>
            <w:r>
              <w:rPr>
                <w:position w:val="-2"/>
              </w:rPr>
              <w:t>4</w:t>
            </w:r>
          </w:p>
        </w:tc>
        <w:tc>
          <w:tcPr>
            <w:tcW w:w="2288" w:type="dxa"/>
            <w:vAlign w:val="top"/>
          </w:tcPr>
          <w:p>
            <w:pPr>
              <w:pStyle w:val="7"/>
              <w:spacing w:before="46" w:line="199" w:lineRule="auto"/>
              <w:ind w:left="131"/>
            </w:pPr>
            <w:r>
              <w:rPr>
                <w:spacing w:val="7"/>
              </w:rPr>
              <w:t>传动</w:t>
            </w:r>
          </w:p>
        </w:tc>
        <w:tc>
          <w:tcPr>
            <w:tcW w:w="2138" w:type="dxa"/>
            <w:vAlign w:val="top"/>
          </w:tcPr>
          <w:p>
            <w:pPr>
              <w:pStyle w:val="7"/>
              <w:spacing w:before="48" w:line="198" w:lineRule="auto"/>
              <w:ind w:left="122"/>
            </w:pPr>
            <w:r>
              <w:rPr>
                <w:spacing w:val="-2"/>
              </w:rPr>
              <w:t>转动部件不外露</w:t>
            </w:r>
          </w:p>
        </w:tc>
        <w:tc>
          <w:tcPr>
            <w:tcW w:w="729" w:type="dxa"/>
            <w:vAlign w:val="top"/>
          </w:tcPr>
          <w:p>
            <w:pPr>
              <w:pStyle w:val="7"/>
              <w:spacing w:before="49" w:line="197" w:lineRule="auto"/>
              <w:ind w:left="134"/>
            </w:pPr>
            <w:r>
              <w:rPr>
                <w:spacing w:val="8"/>
              </w:rPr>
              <w:t>目视</w:t>
            </w:r>
          </w:p>
        </w:tc>
        <w:tc>
          <w:tcPr>
            <w:tcW w:w="759" w:type="dxa"/>
            <w:vAlign w:val="top"/>
          </w:tcPr>
          <w:p>
            <w:pPr>
              <w:pStyle w:val="7"/>
              <w:spacing w:before="48" w:line="198" w:lineRule="auto"/>
              <w:ind w:left="156"/>
            </w:pPr>
            <w:r>
              <w:rPr>
                <w:spacing w:val="-3"/>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8" w:type="default"/>
          <w:pgSz w:w="16840" w:h="11910"/>
          <w:pgMar w:top="1012" w:right="524" w:bottom="1153" w:left="485" w:header="0" w:footer="95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10"/>
        <w:gridCol w:w="300"/>
        <w:gridCol w:w="320"/>
        <w:gridCol w:w="300"/>
        <w:gridCol w:w="299"/>
        <w:gridCol w:w="320"/>
        <w:gridCol w:w="300"/>
        <w:gridCol w:w="310"/>
        <w:gridCol w:w="299"/>
        <w:gridCol w:w="320"/>
        <w:gridCol w:w="300"/>
        <w:gridCol w:w="299"/>
        <w:gridCol w:w="320"/>
        <w:gridCol w:w="299"/>
        <w:gridCol w:w="310"/>
        <w:gridCol w:w="310"/>
        <w:gridCol w:w="310"/>
        <w:gridCol w:w="300"/>
        <w:gridCol w:w="300"/>
        <w:gridCol w:w="320"/>
        <w:gridCol w:w="300"/>
        <w:gridCol w:w="300"/>
        <w:gridCol w:w="300"/>
        <w:gridCol w:w="320"/>
        <w:gridCol w:w="299"/>
        <w:gridCol w:w="310"/>
        <w:gridCol w:w="300"/>
        <w:gridCol w:w="320"/>
        <w:gridCol w:w="299"/>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5819" w:type="dxa"/>
            <w:gridSpan w:val="36"/>
            <w:vAlign w:val="top"/>
          </w:tcPr>
          <w:p>
            <w:pPr>
              <w:pStyle w:val="7"/>
              <w:spacing w:before="9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375" w:type="dxa"/>
            <w:textDirection w:val="tbRlV"/>
            <w:vAlign w:val="top"/>
          </w:tcPr>
          <w:p>
            <w:pPr>
              <w:pStyle w:val="7"/>
              <w:spacing w:before="69" w:line="217" w:lineRule="auto"/>
            </w:pPr>
            <w:r>
              <w:rPr>
                <w:spacing w:val="-3"/>
              </w:rPr>
              <w:t>风</w:t>
            </w:r>
            <w:r>
              <w:rPr>
                <w:spacing w:val="27"/>
              </w:rPr>
              <w:t xml:space="preserve"> </w:t>
            </w:r>
            <w:r>
              <w:rPr>
                <w:spacing w:val="-3"/>
              </w:rPr>
              <w:t>险</w:t>
            </w:r>
            <w:r>
              <w:rPr>
                <w:spacing w:val="25"/>
              </w:rPr>
              <w:t xml:space="preserve"> </w:t>
            </w:r>
            <w:r>
              <w:rPr>
                <w:spacing w:val="-3"/>
              </w:rPr>
              <w:t>点</w:t>
            </w:r>
          </w:p>
        </w:tc>
        <w:tc>
          <w:tcPr>
            <w:tcW w:w="4427" w:type="dxa"/>
            <w:gridSpan w:val="2"/>
            <w:vAlign w:val="top"/>
          </w:tcPr>
          <w:p>
            <w:pPr>
              <w:spacing w:line="288" w:lineRule="auto"/>
              <w:rPr>
                <w:rFonts w:ascii="Arial"/>
                <w:sz w:val="21"/>
              </w:rPr>
            </w:pPr>
          </w:p>
          <w:p>
            <w:pPr>
              <w:pStyle w:val="7"/>
              <w:spacing w:before="72" w:line="220" w:lineRule="auto"/>
              <w:ind w:left="1920"/>
            </w:pPr>
            <w:r>
              <w:rPr>
                <w:spacing w:val="-2"/>
              </w:rPr>
              <w:t>配料秤</w:t>
            </w:r>
          </w:p>
        </w:tc>
        <w:tc>
          <w:tcPr>
            <w:tcW w:w="1488" w:type="dxa"/>
            <w:gridSpan w:val="2"/>
            <w:vAlign w:val="top"/>
          </w:tcPr>
          <w:p>
            <w:pPr>
              <w:spacing w:line="284" w:lineRule="auto"/>
              <w:rPr>
                <w:rFonts w:ascii="Arial"/>
                <w:sz w:val="21"/>
              </w:rPr>
            </w:pPr>
          </w:p>
          <w:p>
            <w:pPr>
              <w:pStyle w:val="7"/>
              <w:spacing w:before="72" w:line="219" w:lineRule="auto"/>
              <w:ind w:left="296"/>
            </w:pPr>
            <w:r>
              <w:rPr>
                <w:b/>
                <w:bCs/>
                <w:spacing w:val="-5"/>
              </w:rPr>
              <w:t>风险等级</w:t>
            </w:r>
          </w:p>
        </w:tc>
        <w:tc>
          <w:tcPr>
            <w:tcW w:w="930" w:type="dxa"/>
            <w:gridSpan w:val="3"/>
            <w:vAlign w:val="top"/>
          </w:tcPr>
          <w:p>
            <w:pPr>
              <w:spacing w:before="22" w:line="889" w:lineRule="exact"/>
              <w:ind w:firstLine="14"/>
            </w:pPr>
            <w:r>
              <w:pict>
                <v:shape id="_x0000_s1128" o:spid="_x0000_s1128" o:spt="202" type="#_x0000_t202" style="position:absolute;left:0pt;margin-left:13pt;margin-top:17.65pt;height:15.2pt;width:24.7pt;mso-position-horizontal-relative:page;mso-position-vertical-relative:page;z-index:-251556864;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2450" cy="56451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223"/>
                          <a:stretch>
                            <a:fillRect/>
                          </a:stretch>
                        </pic:blipFill>
                        <pic:spPr>
                          <a:xfrm>
                            <a:off x="0" y="0"/>
                            <a:ext cx="552528" cy="565096"/>
                          </a:xfrm>
                          <a:prstGeom prst="rect">
                            <a:avLst/>
                          </a:prstGeom>
                        </pic:spPr>
                      </pic:pic>
                    </a:graphicData>
                  </a:graphic>
                </wp:inline>
              </w:drawing>
            </w:r>
          </w:p>
        </w:tc>
        <w:tc>
          <w:tcPr>
            <w:tcW w:w="919" w:type="dxa"/>
            <w:gridSpan w:val="3"/>
            <w:vAlign w:val="top"/>
          </w:tcPr>
          <w:p>
            <w:pPr>
              <w:pStyle w:val="7"/>
              <w:spacing w:before="187" w:line="249" w:lineRule="auto"/>
              <w:ind w:left="348" w:right="113" w:hanging="220"/>
            </w:pPr>
            <w:r>
              <w:rPr>
                <w:b/>
                <w:bCs/>
              </w:rPr>
              <w:t>管控级</w:t>
            </w:r>
            <w:r>
              <w:t xml:space="preserve"> </w:t>
            </w:r>
            <w:r>
              <w:rPr>
                <w:b/>
                <w:bCs/>
                <w:spacing w:val="-3"/>
              </w:rPr>
              <w:t>别</w:t>
            </w:r>
          </w:p>
        </w:tc>
        <w:tc>
          <w:tcPr>
            <w:tcW w:w="909" w:type="dxa"/>
            <w:gridSpan w:val="3"/>
            <w:vAlign w:val="top"/>
          </w:tcPr>
          <w:p>
            <w:pPr>
              <w:spacing w:line="288" w:lineRule="auto"/>
              <w:rPr>
                <w:rFonts w:ascii="Arial"/>
                <w:sz w:val="21"/>
              </w:rPr>
            </w:pPr>
          </w:p>
          <w:p>
            <w:pPr>
              <w:pStyle w:val="7"/>
              <w:spacing w:before="72" w:line="220" w:lineRule="auto"/>
              <w:ind w:left="236"/>
            </w:pPr>
            <w:r>
              <w:rPr>
                <w:spacing w:val="4"/>
              </w:rPr>
              <w:t>岗位</w:t>
            </w:r>
          </w:p>
        </w:tc>
        <w:tc>
          <w:tcPr>
            <w:tcW w:w="919" w:type="dxa"/>
            <w:gridSpan w:val="3"/>
            <w:vAlign w:val="top"/>
          </w:tcPr>
          <w:p>
            <w:pPr>
              <w:pStyle w:val="7"/>
              <w:spacing w:before="178" w:line="219" w:lineRule="auto"/>
              <w:ind w:left="130"/>
            </w:pPr>
            <w:r>
              <w:rPr>
                <w:b/>
                <w:bCs/>
                <w:spacing w:val="-5"/>
              </w:rPr>
              <w:t>风险辨</w:t>
            </w:r>
          </w:p>
          <w:p>
            <w:pPr>
              <w:pStyle w:val="7"/>
              <w:spacing w:before="92" w:line="222" w:lineRule="auto"/>
              <w:ind w:left="240"/>
            </w:pPr>
            <w:r>
              <w:rPr>
                <w:b/>
                <w:bCs/>
                <w:spacing w:val="-5"/>
              </w:rPr>
              <w:t>识人</w:t>
            </w:r>
          </w:p>
        </w:tc>
        <w:tc>
          <w:tcPr>
            <w:tcW w:w="929" w:type="dxa"/>
            <w:gridSpan w:val="3"/>
            <w:vAlign w:val="top"/>
          </w:tcPr>
          <w:p>
            <w:pPr>
              <w:pStyle w:val="7"/>
              <w:spacing w:before="191" w:line="268" w:lineRule="auto"/>
              <w:ind w:left="347" w:right="118" w:hanging="220"/>
            </w:pPr>
            <w:r>
              <w:rPr>
                <w:spacing w:val="4"/>
              </w:rPr>
              <w:t>岗位职</w:t>
            </w:r>
            <w:r>
              <w:t xml:space="preserve"> 工</w:t>
            </w:r>
          </w:p>
        </w:tc>
        <w:tc>
          <w:tcPr>
            <w:tcW w:w="620" w:type="dxa"/>
            <w:gridSpan w:val="2"/>
            <w:textDirection w:val="tbRlV"/>
            <w:vAlign w:val="top"/>
          </w:tcPr>
          <w:p>
            <w:pPr>
              <w:pStyle w:val="7"/>
              <w:spacing w:before="211" w:line="216" w:lineRule="auto"/>
              <w:ind w:left="23"/>
            </w:pPr>
            <w:r>
              <w:t>巡</w:t>
            </w:r>
            <w:r>
              <w:rPr>
                <w:spacing w:val="-8"/>
              </w:rPr>
              <w:t xml:space="preserve"> </w:t>
            </w:r>
            <w:r>
              <w:t>检</w:t>
            </w:r>
            <w:r>
              <w:rPr>
                <w:spacing w:val="-8"/>
              </w:rPr>
              <w:t xml:space="preserve"> </w:t>
            </w:r>
            <w:r>
              <w:t>人</w:t>
            </w:r>
          </w:p>
        </w:tc>
        <w:tc>
          <w:tcPr>
            <w:tcW w:w="1220" w:type="dxa"/>
            <w:gridSpan w:val="4"/>
            <w:vAlign w:val="top"/>
          </w:tcPr>
          <w:p>
            <w:pPr>
              <w:spacing w:line="288" w:lineRule="auto"/>
              <w:rPr>
                <w:rFonts w:ascii="Arial"/>
                <w:sz w:val="21"/>
              </w:rPr>
            </w:pPr>
          </w:p>
          <w:p>
            <w:pPr>
              <w:pStyle w:val="7"/>
              <w:spacing w:before="72" w:line="220" w:lineRule="auto"/>
              <w:ind w:left="209"/>
            </w:pPr>
            <w:r>
              <w:rPr>
                <w:spacing w:val="3"/>
              </w:rPr>
              <w:t>岗位职工</w:t>
            </w:r>
          </w:p>
        </w:tc>
        <w:tc>
          <w:tcPr>
            <w:tcW w:w="920" w:type="dxa"/>
            <w:gridSpan w:val="3"/>
            <w:vAlign w:val="top"/>
          </w:tcPr>
          <w:p>
            <w:pPr>
              <w:pStyle w:val="7"/>
              <w:spacing w:before="196" w:line="245" w:lineRule="auto"/>
              <w:ind w:left="352" w:right="84" w:hanging="220"/>
            </w:pPr>
            <w:r>
              <w:rPr>
                <w:b/>
                <w:bCs/>
                <w:spacing w:val="8"/>
              </w:rPr>
              <w:t>巡检日</w:t>
            </w:r>
            <w:r>
              <w:rPr>
                <w:spacing w:val="1"/>
              </w:rPr>
              <w:t xml:space="preserve"> </w:t>
            </w:r>
            <w:r>
              <w:rPr>
                <w:b/>
                <w:bCs/>
                <w:spacing w:val="-3"/>
              </w:rPr>
              <w:t>期</w:t>
            </w:r>
          </w:p>
        </w:tc>
        <w:tc>
          <w:tcPr>
            <w:tcW w:w="2163"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375" w:type="dxa"/>
            <w:textDirection w:val="tbRlV"/>
            <w:vAlign w:val="top"/>
          </w:tcPr>
          <w:p>
            <w:pPr>
              <w:pStyle w:val="7"/>
              <w:spacing w:before="80" w:line="217" w:lineRule="auto"/>
              <w:jc w:val="right"/>
              <w:rPr>
                <w:sz w:val="21"/>
                <w:szCs w:val="21"/>
              </w:rPr>
            </w:pPr>
            <w:r>
              <w:rPr>
                <w:spacing w:val="-10"/>
                <w:sz w:val="21"/>
                <w:szCs w:val="21"/>
              </w:rPr>
              <w:t>序</w:t>
            </w:r>
            <w:r>
              <w:rPr>
                <w:spacing w:val="3"/>
                <w:sz w:val="21"/>
                <w:szCs w:val="21"/>
              </w:rPr>
              <w:t xml:space="preserve">  </w:t>
            </w:r>
            <w:r>
              <w:rPr>
                <w:spacing w:val="-10"/>
                <w:sz w:val="21"/>
                <w:szCs w:val="21"/>
              </w:rPr>
              <w:t>号</w:t>
            </w:r>
          </w:p>
        </w:tc>
        <w:tc>
          <w:tcPr>
            <w:tcW w:w="2298" w:type="dxa"/>
            <w:vAlign w:val="top"/>
          </w:tcPr>
          <w:p>
            <w:pPr>
              <w:pStyle w:val="7"/>
              <w:spacing w:before="201" w:line="219" w:lineRule="auto"/>
              <w:ind w:left="123"/>
            </w:pPr>
            <w:r>
              <w:rPr>
                <w:b/>
                <w:bCs/>
                <w:spacing w:val="1"/>
              </w:rPr>
              <w:t>作业步骤/检查项目</w:t>
            </w:r>
          </w:p>
        </w:tc>
        <w:tc>
          <w:tcPr>
            <w:tcW w:w="2129" w:type="dxa"/>
            <w:vAlign w:val="top"/>
          </w:tcPr>
          <w:p>
            <w:pPr>
              <w:pStyle w:val="7"/>
              <w:spacing w:before="201" w:line="219" w:lineRule="auto"/>
              <w:ind w:left="235"/>
            </w:pPr>
            <w:r>
              <w:rPr>
                <w:b/>
                <w:bCs/>
                <w:spacing w:val="-4"/>
              </w:rPr>
              <w:t>危险源/检查标准</w:t>
            </w:r>
          </w:p>
        </w:tc>
        <w:tc>
          <w:tcPr>
            <w:tcW w:w="739" w:type="dxa"/>
            <w:vAlign w:val="top"/>
          </w:tcPr>
          <w:p>
            <w:pPr>
              <w:pStyle w:val="7"/>
              <w:spacing w:before="43" w:line="329" w:lineRule="exact"/>
              <w:ind w:left="146"/>
            </w:pPr>
            <w:r>
              <w:rPr>
                <w:b/>
                <w:bCs/>
                <w:spacing w:val="-5"/>
                <w:position w:val="7"/>
              </w:rPr>
              <w:t>排查</w:t>
            </w:r>
          </w:p>
          <w:p>
            <w:pPr>
              <w:pStyle w:val="7"/>
              <w:spacing w:line="197" w:lineRule="auto"/>
              <w:ind w:left="146"/>
            </w:pPr>
            <w:r>
              <w:rPr>
                <w:b/>
                <w:bCs/>
                <w:spacing w:val="-5"/>
              </w:rPr>
              <w:t>方法</w:t>
            </w:r>
          </w:p>
        </w:tc>
        <w:tc>
          <w:tcPr>
            <w:tcW w:w="749" w:type="dxa"/>
            <w:vAlign w:val="top"/>
          </w:tcPr>
          <w:p>
            <w:pPr>
              <w:pStyle w:val="7"/>
              <w:spacing w:before="43" w:line="328" w:lineRule="exact"/>
              <w:ind w:left="147"/>
            </w:pPr>
            <w:r>
              <w:rPr>
                <w:b/>
                <w:bCs/>
                <w:spacing w:val="-5"/>
                <w:position w:val="7"/>
              </w:rPr>
              <w:t>排查</w:t>
            </w:r>
          </w:p>
          <w:p>
            <w:pPr>
              <w:pStyle w:val="7"/>
              <w:spacing w:line="198" w:lineRule="auto"/>
              <w:ind w:left="147"/>
            </w:pPr>
            <w:r>
              <w:rPr>
                <w:b/>
                <w:bCs/>
                <w:spacing w:val="-5"/>
              </w:rPr>
              <w:t>周期</w:t>
            </w:r>
          </w:p>
        </w:tc>
        <w:tc>
          <w:tcPr>
            <w:tcW w:w="310" w:type="dxa"/>
            <w:vAlign w:val="top"/>
          </w:tcPr>
          <w:p>
            <w:pPr>
              <w:pStyle w:val="7"/>
              <w:spacing w:before="259" w:line="184" w:lineRule="auto"/>
              <w:ind w:left="85"/>
            </w:pPr>
            <w:r>
              <w:t>1</w:t>
            </w:r>
          </w:p>
        </w:tc>
        <w:tc>
          <w:tcPr>
            <w:tcW w:w="300" w:type="dxa"/>
            <w:vAlign w:val="top"/>
          </w:tcPr>
          <w:p>
            <w:pPr>
              <w:pStyle w:val="7"/>
              <w:spacing w:before="260" w:line="183" w:lineRule="auto"/>
              <w:ind w:left="58"/>
            </w:pPr>
            <w:r>
              <w:rPr>
                <w:b/>
                <w:bCs/>
                <w:spacing w:val="-3"/>
              </w:rPr>
              <w:t>2</w:t>
            </w:r>
          </w:p>
        </w:tc>
        <w:tc>
          <w:tcPr>
            <w:tcW w:w="320" w:type="dxa"/>
            <w:vAlign w:val="top"/>
          </w:tcPr>
          <w:p>
            <w:pPr>
              <w:pStyle w:val="7"/>
              <w:spacing w:before="259" w:line="183" w:lineRule="auto"/>
              <w:ind w:left="78"/>
            </w:pPr>
            <w:r>
              <w:rPr>
                <w:b/>
                <w:bCs/>
                <w:spacing w:val="-3"/>
              </w:rPr>
              <w:t>3</w:t>
            </w:r>
          </w:p>
        </w:tc>
        <w:tc>
          <w:tcPr>
            <w:tcW w:w="300" w:type="dxa"/>
            <w:vAlign w:val="top"/>
          </w:tcPr>
          <w:p>
            <w:pPr>
              <w:pStyle w:val="7"/>
              <w:spacing w:before="260" w:line="183" w:lineRule="auto"/>
              <w:ind w:left="78"/>
            </w:pPr>
            <w:r>
              <w:rPr>
                <w:b/>
                <w:bCs/>
                <w:spacing w:val="-3"/>
              </w:rPr>
              <w:t>4</w:t>
            </w:r>
          </w:p>
        </w:tc>
        <w:tc>
          <w:tcPr>
            <w:tcW w:w="299" w:type="dxa"/>
            <w:vAlign w:val="top"/>
          </w:tcPr>
          <w:p>
            <w:pPr>
              <w:pStyle w:val="7"/>
              <w:spacing w:before="260" w:line="182" w:lineRule="auto"/>
              <w:ind w:left="68"/>
            </w:pPr>
            <w:r>
              <w:rPr>
                <w:b/>
                <w:bCs/>
                <w:spacing w:val="-3"/>
              </w:rPr>
              <w:t>5</w:t>
            </w:r>
          </w:p>
        </w:tc>
        <w:tc>
          <w:tcPr>
            <w:tcW w:w="320" w:type="dxa"/>
            <w:vAlign w:val="top"/>
          </w:tcPr>
          <w:p>
            <w:pPr>
              <w:pStyle w:val="7"/>
              <w:spacing w:before="259" w:line="183" w:lineRule="auto"/>
              <w:ind w:left="99"/>
            </w:pPr>
            <w:r>
              <w:rPr>
                <w:b/>
                <w:bCs/>
                <w:spacing w:val="-3"/>
              </w:rPr>
              <w:t>6</w:t>
            </w:r>
          </w:p>
        </w:tc>
        <w:tc>
          <w:tcPr>
            <w:tcW w:w="300" w:type="dxa"/>
            <w:vAlign w:val="top"/>
          </w:tcPr>
          <w:p>
            <w:pPr>
              <w:pStyle w:val="7"/>
              <w:spacing w:before="260" w:line="182" w:lineRule="auto"/>
              <w:ind w:left="99"/>
            </w:pPr>
            <w:r>
              <w:rPr>
                <w:b/>
                <w:bCs/>
                <w:spacing w:val="-3"/>
              </w:rPr>
              <w:t>7</w:t>
            </w:r>
          </w:p>
        </w:tc>
        <w:tc>
          <w:tcPr>
            <w:tcW w:w="310" w:type="dxa"/>
            <w:vAlign w:val="top"/>
          </w:tcPr>
          <w:p>
            <w:pPr>
              <w:pStyle w:val="7"/>
              <w:spacing w:before="259" w:line="183" w:lineRule="auto"/>
              <w:ind w:left="79"/>
            </w:pPr>
            <w:r>
              <w:rPr>
                <w:b/>
                <w:bCs/>
                <w:spacing w:val="-3"/>
              </w:rPr>
              <w:t>8</w:t>
            </w:r>
          </w:p>
        </w:tc>
        <w:tc>
          <w:tcPr>
            <w:tcW w:w="299" w:type="dxa"/>
            <w:vAlign w:val="top"/>
          </w:tcPr>
          <w:p>
            <w:pPr>
              <w:pStyle w:val="7"/>
              <w:spacing w:before="259" w:line="183" w:lineRule="auto"/>
              <w:ind w:left="69"/>
            </w:pPr>
            <w:r>
              <w:rPr>
                <w:b/>
                <w:bCs/>
                <w:spacing w:val="-3"/>
              </w:rPr>
              <w:t>9</w:t>
            </w:r>
          </w:p>
        </w:tc>
        <w:tc>
          <w:tcPr>
            <w:tcW w:w="320" w:type="dxa"/>
            <w:vAlign w:val="top"/>
          </w:tcPr>
          <w:p>
            <w:pPr>
              <w:pStyle w:val="7"/>
              <w:spacing w:before="149" w:line="184" w:lineRule="auto"/>
              <w:ind w:left="97"/>
            </w:pPr>
            <w:r>
              <w:t>1</w:t>
            </w:r>
          </w:p>
          <w:p>
            <w:pPr>
              <w:pStyle w:val="7"/>
              <w:spacing w:before="80" w:line="159" w:lineRule="exact"/>
              <w:ind w:left="100"/>
            </w:pPr>
            <w:r>
              <w:rPr>
                <w:b/>
                <w:bCs/>
                <w:spacing w:val="-3"/>
                <w:position w:val="-3"/>
              </w:rPr>
              <w:t>0</w:t>
            </w:r>
          </w:p>
        </w:tc>
        <w:tc>
          <w:tcPr>
            <w:tcW w:w="300" w:type="dxa"/>
            <w:vAlign w:val="top"/>
          </w:tcPr>
          <w:p>
            <w:pPr>
              <w:pStyle w:val="7"/>
              <w:spacing w:before="149" w:line="184" w:lineRule="auto"/>
              <w:ind w:left="87"/>
            </w:pPr>
            <w:r>
              <w:t>1</w:t>
            </w:r>
          </w:p>
          <w:p>
            <w:pPr>
              <w:pStyle w:val="7"/>
              <w:spacing w:before="61" w:line="178" w:lineRule="exact"/>
              <w:ind w:left="87"/>
            </w:pPr>
            <w:r>
              <w:rPr>
                <w:position w:val="-2"/>
              </w:rPr>
              <w:t>1</w:t>
            </w:r>
          </w:p>
        </w:tc>
        <w:tc>
          <w:tcPr>
            <w:tcW w:w="299" w:type="dxa"/>
            <w:vAlign w:val="top"/>
          </w:tcPr>
          <w:p>
            <w:pPr>
              <w:pStyle w:val="7"/>
              <w:spacing w:before="139" w:line="184" w:lineRule="auto"/>
              <w:ind w:left="86"/>
            </w:pPr>
            <w:r>
              <w:t>1</w:t>
            </w:r>
          </w:p>
          <w:p>
            <w:pPr>
              <w:pStyle w:val="7"/>
              <w:spacing w:before="62" w:line="157" w:lineRule="auto"/>
              <w:ind w:left="90"/>
            </w:pPr>
            <w:r>
              <w:rPr>
                <w:b/>
                <w:bCs/>
                <w:spacing w:val="-3"/>
              </w:rPr>
              <w:t>2</w:t>
            </w:r>
          </w:p>
        </w:tc>
        <w:tc>
          <w:tcPr>
            <w:tcW w:w="320" w:type="dxa"/>
            <w:vAlign w:val="top"/>
          </w:tcPr>
          <w:p>
            <w:pPr>
              <w:pStyle w:val="7"/>
              <w:spacing w:before="129" w:line="184" w:lineRule="auto"/>
              <w:ind w:left="97"/>
            </w:pPr>
            <w:r>
              <w:t>1</w:t>
            </w:r>
          </w:p>
          <w:p>
            <w:pPr>
              <w:pStyle w:val="7"/>
              <w:spacing w:before="60" w:line="167" w:lineRule="auto"/>
              <w:ind w:left="101"/>
            </w:pPr>
            <w:r>
              <w:rPr>
                <w:b/>
                <w:bCs/>
                <w:spacing w:val="-3"/>
              </w:rPr>
              <w:t>3</w:t>
            </w:r>
          </w:p>
        </w:tc>
        <w:tc>
          <w:tcPr>
            <w:tcW w:w="299" w:type="dxa"/>
            <w:vAlign w:val="top"/>
          </w:tcPr>
          <w:p>
            <w:pPr>
              <w:pStyle w:val="7"/>
              <w:spacing w:before="149" w:line="184" w:lineRule="auto"/>
              <w:ind w:left="88"/>
            </w:pPr>
            <w:r>
              <w:t>1</w:t>
            </w:r>
          </w:p>
          <w:p>
            <w:pPr>
              <w:pStyle w:val="7"/>
              <w:spacing w:before="61" w:line="178" w:lineRule="exact"/>
              <w:ind w:left="88"/>
            </w:pPr>
            <w:r>
              <w:rPr>
                <w:position w:val="-2"/>
              </w:rPr>
              <w:t>4</w:t>
            </w:r>
          </w:p>
        </w:tc>
        <w:tc>
          <w:tcPr>
            <w:tcW w:w="310" w:type="dxa"/>
            <w:vAlign w:val="top"/>
          </w:tcPr>
          <w:p>
            <w:pPr>
              <w:pStyle w:val="7"/>
              <w:spacing w:before="149" w:line="184" w:lineRule="auto"/>
              <w:ind w:left="99"/>
            </w:pPr>
            <w:r>
              <w:t>1</w:t>
            </w:r>
          </w:p>
          <w:p>
            <w:pPr>
              <w:pStyle w:val="7"/>
              <w:spacing w:before="42" w:line="165" w:lineRule="auto"/>
              <w:ind w:left="102"/>
            </w:pPr>
            <w:r>
              <w:rPr>
                <w:b/>
                <w:bCs/>
                <w:spacing w:val="-3"/>
              </w:rPr>
              <w:t>5</w:t>
            </w:r>
          </w:p>
        </w:tc>
        <w:tc>
          <w:tcPr>
            <w:tcW w:w="310" w:type="dxa"/>
            <w:vAlign w:val="top"/>
          </w:tcPr>
          <w:p>
            <w:pPr>
              <w:pStyle w:val="7"/>
              <w:spacing w:before="149" w:line="184" w:lineRule="auto"/>
              <w:ind w:left="99"/>
            </w:pPr>
            <w:r>
              <w:t>1</w:t>
            </w:r>
          </w:p>
          <w:p>
            <w:pPr>
              <w:pStyle w:val="7"/>
              <w:spacing w:before="60" w:line="179" w:lineRule="exact"/>
              <w:ind w:left="102"/>
            </w:pPr>
            <w:r>
              <w:rPr>
                <w:b/>
                <w:bCs/>
                <w:spacing w:val="-3"/>
                <w:position w:val="-2"/>
              </w:rPr>
              <w:t>6</w:t>
            </w:r>
          </w:p>
        </w:tc>
        <w:tc>
          <w:tcPr>
            <w:tcW w:w="310" w:type="dxa"/>
            <w:vAlign w:val="top"/>
          </w:tcPr>
          <w:p>
            <w:pPr>
              <w:pStyle w:val="7"/>
              <w:spacing w:before="109" w:line="184" w:lineRule="auto"/>
              <w:ind w:left="99"/>
            </w:pPr>
            <w:r>
              <w:t>1</w:t>
            </w:r>
          </w:p>
          <w:p>
            <w:pPr>
              <w:pStyle w:val="7"/>
              <w:spacing w:before="82" w:line="165" w:lineRule="auto"/>
              <w:ind w:left="102"/>
            </w:pPr>
            <w:r>
              <w:rPr>
                <w:b/>
                <w:bCs/>
                <w:spacing w:val="-3"/>
              </w:rPr>
              <w:t>7</w:t>
            </w:r>
          </w:p>
        </w:tc>
        <w:tc>
          <w:tcPr>
            <w:tcW w:w="300" w:type="dxa"/>
            <w:vAlign w:val="top"/>
          </w:tcPr>
          <w:p>
            <w:pPr>
              <w:pStyle w:val="7"/>
              <w:spacing w:before="149" w:line="184" w:lineRule="auto"/>
              <w:ind w:left="88"/>
            </w:pPr>
            <w:r>
              <w:t>1</w:t>
            </w:r>
          </w:p>
          <w:p>
            <w:pPr>
              <w:pStyle w:val="7"/>
              <w:spacing w:before="40" w:line="167" w:lineRule="auto"/>
              <w:ind w:left="92"/>
            </w:pPr>
            <w:r>
              <w:rPr>
                <w:b/>
                <w:bCs/>
                <w:spacing w:val="-3"/>
              </w:rPr>
              <w:t>8</w:t>
            </w:r>
          </w:p>
        </w:tc>
        <w:tc>
          <w:tcPr>
            <w:tcW w:w="300" w:type="dxa"/>
            <w:vAlign w:val="top"/>
          </w:tcPr>
          <w:p>
            <w:pPr>
              <w:pStyle w:val="7"/>
              <w:spacing w:before="149" w:line="184" w:lineRule="auto"/>
              <w:ind w:left="89"/>
            </w:pPr>
            <w:r>
              <w:t>1</w:t>
            </w:r>
          </w:p>
          <w:p>
            <w:pPr>
              <w:pStyle w:val="7"/>
              <w:spacing w:before="60" w:line="179" w:lineRule="exact"/>
              <w:ind w:left="92"/>
            </w:pPr>
            <w:r>
              <w:rPr>
                <w:b/>
                <w:bCs/>
                <w:spacing w:val="-3"/>
                <w:position w:val="-2"/>
              </w:rPr>
              <w:t>9</w:t>
            </w:r>
          </w:p>
        </w:tc>
        <w:tc>
          <w:tcPr>
            <w:tcW w:w="320" w:type="dxa"/>
            <w:vAlign w:val="top"/>
          </w:tcPr>
          <w:p>
            <w:pPr>
              <w:pStyle w:val="7"/>
              <w:spacing w:before="110" w:line="183" w:lineRule="auto"/>
              <w:ind w:left="102"/>
            </w:pPr>
            <w:r>
              <w:rPr>
                <w:b/>
                <w:bCs/>
                <w:spacing w:val="-3"/>
              </w:rPr>
              <w:t>2</w:t>
            </w:r>
          </w:p>
          <w:p>
            <w:pPr>
              <w:pStyle w:val="7"/>
              <w:spacing w:before="100" w:line="179" w:lineRule="exact"/>
              <w:ind w:left="102"/>
            </w:pPr>
            <w:r>
              <w:rPr>
                <w:b/>
                <w:bCs/>
                <w:spacing w:val="-3"/>
                <w:position w:val="-2"/>
              </w:rPr>
              <w:t>0</w:t>
            </w:r>
          </w:p>
        </w:tc>
        <w:tc>
          <w:tcPr>
            <w:tcW w:w="300" w:type="dxa"/>
            <w:textDirection w:val="tbRlV"/>
            <w:vAlign w:val="top"/>
          </w:tcPr>
          <w:p>
            <w:pPr>
              <w:pStyle w:val="7"/>
              <w:spacing w:before="36" w:line="237" w:lineRule="auto"/>
              <w:ind w:left="464"/>
              <w:rPr>
                <w:sz w:val="14"/>
                <w:szCs w:val="14"/>
              </w:rPr>
            </w:pPr>
            <w:r>
              <w:pict>
                <v:shape id="_x0000_s1129" o:spid="_x0000_s1129" o:spt="202" type="#_x0000_t202" style="position:absolute;left:0pt;margin-left:-9.85pt;margin-top:-1.1pt;height:8.05pt;width:9.05pt;z-index:25176371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16" w:line="237" w:lineRule="auto"/>
              <w:ind w:left="452"/>
              <w:rPr>
                <w:sz w:val="14"/>
                <w:szCs w:val="14"/>
              </w:rPr>
            </w:pPr>
            <w:r>
              <w:pict>
                <v:shape id="_x0000_s1130" o:spid="_x0000_s1130" o:spt="202" type="#_x0000_t202" style="position:absolute;left:0pt;margin-left:-8.8pt;margin-top:-0.6pt;height:8.05pt;width:9.05pt;z-index:25176166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30" w:line="183" w:lineRule="auto"/>
              <w:ind w:left="92"/>
            </w:pPr>
            <w:r>
              <w:rPr>
                <w:b/>
                <w:bCs/>
                <w:spacing w:val="-3"/>
              </w:rPr>
              <w:t>2</w:t>
            </w:r>
          </w:p>
          <w:p>
            <w:pPr>
              <w:pStyle w:val="7"/>
              <w:spacing w:before="50" w:line="175" w:lineRule="auto"/>
              <w:ind w:left="102"/>
            </w:pPr>
            <w:r>
              <w:rPr>
                <w:b/>
                <w:bCs/>
                <w:spacing w:val="-3"/>
              </w:rPr>
              <w:t>3</w:t>
            </w:r>
          </w:p>
        </w:tc>
        <w:tc>
          <w:tcPr>
            <w:tcW w:w="320" w:type="dxa"/>
            <w:vAlign w:val="top"/>
          </w:tcPr>
          <w:p>
            <w:pPr>
              <w:pStyle w:val="7"/>
              <w:spacing w:before="120" w:line="183" w:lineRule="auto"/>
              <w:ind w:left="102"/>
            </w:pPr>
            <w:r>
              <w:rPr>
                <w:b/>
                <w:bCs/>
                <w:spacing w:val="-3"/>
              </w:rPr>
              <w:t>2</w:t>
            </w:r>
          </w:p>
          <w:p>
            <w:pPr>
              <w:pStyle w:val="7"/>
              <w:spacing w:before="31" w:line="183" w:lineRule="auto"/>
              <w:ind w:left="142"/>
            </w:pPr>
            <w:r>
              <w:rPr>
                <w:b/>
                <w:bCs/>
                <w:spacing w:val="-3"/>
              </w:rPr>
              <w:t>4</w:t>
            </w:r>
          </w:p>
        </w:tc>
        <w:tc>
          <w:tcPr>
            <w:tcW w:w="299" w:type="dxa"/>
            <w:textDirection w:val="tbRlV"/>
            <w:vAlign w:val="top"/>
          </w:tcPr>
          <w:p>
            <w:pPr>
              <w:pStyle w:val="7"/>
              <w:spacing w:before="14" w:line="236" w:lineRule="auto"/>
              <w:ind w:left="366"/>
              <w:rPr>
                <w:sz w:val="14"/>
                <w:szCs w:val="14"/>
              </w:rPr>
            </w:pPr>
            <w:r>
              <w:pict>
                <v:shape id="_x0000_s1131" o:spid="_x0000_s1131" o:spt="202" type="#_x0000_t202" style="position:absolute;left:0pt;margin-left:-8.75pt;margin-top:-0.6pt;height:8.05pt;width:9.05pt;z-index:25176268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4" w:line="236" w:lineRule="auto"/>
              <w:ind w:left="357"/>
              <w:rPr>
                <w:sz w:val="14"/>
                <w:szCs w:val="14"/>
              </w:rPr>
            </w:pPr>
            <w:r>
              <w:pict>
                <v:shape id="_x0000_s1132" o:spid="_x0000_s1132" o:spt="202" type="#_x0000_t202" style="position:absolute;left:0pt;margin-left:-9.75pt;margin-top:-0.1pt;height:8.05pt;width:9.05pt;z-index:25176473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4" w:line="236" w:lineRule="auto"/>
              <w:ind w:left="356"/>
              <w:rPr>
                <w:sz w:val="14"/>
                <w:szCs w:val="14"/>
              </w:rPr>
            </w:pPr>
            <w:r>
              <w:pict>
                <v:shape id="_x0000_s1133" o:spid="_x0000_s1133" o:spt="202" type="#_x0000_t202" style="position:absolute;left:0pt;margin-left:-9.25pt;margin-top:-0.1pt;height:8.05pt;width:9.05pt;z-index:25176064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50" w:line="183" w:lineRule="auto"/>
              <w:ind w:left="103"/>
            </w:pPr>
            <w:r>
              <w:rPr>
                <w:b/>
                <w:bCs/>
                <w:spacing w:val="-3"/>
              </w:rPr>
              <w:t>2</w:t>
            </w:r>
          </w:p>
          <w:p>
            <w:pPr>
              <w:pStyle w:val="7"/>
              <w:spacing w:before="60" w:line="179" w:lineRule="exact"/>
              <w:ind w:left="103"/>
            </w:pPr>
            <w:r>
              <w:rPr>
                <w:b/>
                <w:bCs/>
                <w:spacing w:val="-3"/>
                <w:position w:val="-2"/>
              </w:rPr>
              <w:t>8</w:t>
            </w:r>
          </w:p>
        </w:tc>
        <w:tc>
          <w:tcPr>
            <w:tcW w:w="299" w:type="dxa"/>
            <w:vAlign w:val="top"/>
          </w:tcPr>
          <w:p>
            <w:pPr>
              <w:pStyle w:val="7"/>
              <w:spacing w:before="110" w:line="183" w:lineRule="auto"/>
              <w:ind w:left="113"/>
            </w:pPr>
            <w:r>
              <w:rPr>
                <w:b/>
                <w:bCs/>
                <w:spacing w:val="-3"/>
              </w:rPr>
              <w:t>2</w:t>
            </w:r>
          </w:p>
          <w:p>
            <w:pPr>
              <w:pStyle w:val="7"/>
              <w:spacing w:before="100" w:line="179" w:lineRule="exact"/>
              <w:ind w:left="103"/>
            </w:pPr>
            <w:r>
              <w:rPr>
                <w:b/>
                <w:bCs/>
                <w:spacing w:val="-3"/>
                <w:position w:val="-2"/>
              </w:rPr>
              <w:t>9</w:t>
            </w:r>
          </w:p>
        </w:tc>
        <w:tc>
          <w:tcPr>
            <w:tcW w:w="320" w:type="dxa"/>
            <w:vAlign w:val="top"/>
          </w:tcPr>
          <w:p>
            <w:pPr>
              <w:pStyle w:val="7"/>
              <w:spacing w:before="109" w:line="183" w:lineRule="auto"/>
              <w:ind w:left="104"/>
            </w:pPr>
            <w:r>
              <w:rPr>
                <w:b/>
                <w:bCs/>
                <w:spacing w:val="-3"/>
              </w:rPr>
              <w:t>3</w:t>
            </w:r>
          </w:p>
          <w:p>
            <w:pPr>
              <w:pStyle w:val="7"/>
              <w:spacing w:before="101" w:line="179" w:lineRule="exact"/>
              <w:ind w:left="104"/>
            </w:pPr>
            <w:r>
              <w:rPr>
                <w:b/>
                <w:bCs/>
                <w:spacing w:val="-3"/>
                <w:position w:val="-2"/>
              </w:rPr>
              <w:t>0</w:t>
            </w:r>
          </w:p>
        </w:tc>
        <w:tc>
          <w:tcPr>
            <w:tcW w:w="315" w:type="dxa"/>
            <w:vAlign w:val="top"/>
          </w:tcPr>
          <w:p>
            <w:pPr>
              <w:pStyle w:val="7"/>
              <w:spacing w:before="149" w:line="183" w:lineRule="auto"/>
              <w:ind w:left="104"/>
            </w:pPr>
            <w:r>
              <w:rPr>
                <w:b/>
                <w:bCs/>
                <w:spacing w:val="-3"/>
              </w:rPr>
              <w:t>3</w:t>
            </w:r>
          </w:p>
          <w:p>
            <w:pPr>
              <w:pStyle w:val="7"/>
              <w:spacing w:before="62" w:line="178" w:lineRule="exact"/>
              <w:ind w:left="101"/>
            </w:pPr>
            <w:r>
              <w:rPr>
                <w:position w:val="-2"/>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75" w:type="dxa"/>
            <w:vAlign w:val="top"/>
          </w:tcPr>
          <w:p>
            <w:pPr>
              <w:pStyle w:val="7"/>
              <w:spacing w:before="271" w:line="184" w:lineRule="auto"/>
              <w:ind w:left="74"/>
            </w:pPr>
            <w:r>
              <w:t>1</w:t>
            </w:r>
          </w:p>
        </w:tc>
        <w:tc>
          <w:tcPr>
            <w:tcW w:w="2298" w:type="dxa"/>
            <w:vAlign w:val="top"/>
          </w:tcPr>
          <w:p>
            <w:pPr>
              <w:pStyle w:val="7"/>
              <w:spacing w:before="217" w:line="221" w:lineRule="auto"/>
              <w:ind w:left="119"/>
            </w:pPr>
            <w:r>
              <w:rPr>
                <w:spacing w:val="2"/>
              </w:rPr>
              <w:t>设备主体</w:t>
            </w:r>
          </w:p>
        </w:tc>
        <w:tc>
          <w:tcPr>
            <w:tcW w:w="2129" w:type="dxa"/>
            <w:vAlign w:val="top"/>
          </w:tcPr>
          <w:p>
            <w:pPr>
              <w:pStyle w:val="7"/>
              <w:spacing w:before="65" w:line="236" w:lineRule="auto"/>
              <w:ind w:left="121" w:right="87" w:hanging="59"/>
            </w:pPr>
            <w:r>
              <w:rPr>
                <w:spacing w:val="-2"/>
              </w:rPr>
              <w:t>完好牢固，无变形受</w:t>
            </w:r>
            <w:r>
              <w:rPr>
                <w:spacing w:val="6"/>
              </w:rPr>
              <w:t xml:space="preserve"> </w:t>
            </w:r>
            <w:r>
              <w:rPr>
                <w:spacing w:val="-2"/>
              </w:rPr>
              <w:t>损现象</w:t>
            </w:r>
          </w:p>
        </w:tc>
        <w:tc>
          <w:tcPr>
            <w:tcW w:w="739" w:type="dxa"/>
            <w:vAlign w:val="top"/>
          </w:tcPr>
          <w:p>
            <w:pPr>
              <w:pStyle w:val="7"/>
              <w:spacing w:before="216" w:line="220" w:lineRule="auto"/>
              <w:ind w:left="142"/>
            </w:pPr>
            <w:r>
              <w:rPr>
                <w:spacing w:val="8"/>
              </w:rPr>
              <w:t>目视</w:t>
            </w:r>
          </w:p>
        </w:tc>
        <w:tc>
          <w:tcPr>
            <w:tcW w:w="749" w:type="dxa"/>
            <w:vAlign w:val="top"/>
          </w:tcPr>
          <w:p>
            <w:pPr>
              <w:pStyle w:val="7"/>
              <w:spacing w:before="216"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375" w:type="dxa"/>
            <w:vAlign w:val="top"/>
          </w:tcPr>
          <w:p>
            <w:pPr>
              <w:pStyle w:val="7"/>
              <w:spacing w:before="264" w:line="183" w:lineRule="auto"/>
              <w:ind w:left="54"/>
            </w:pPr>
            <w:r>
              <w:t>2</w:t>
            </w:r>
          </w:p>
        </w:tc>
        <w:tc>
          <w:tcPr>
            <w:tcW w:w="2298" w:type="dxa"/>
            <w:vAlign w:val="top"/>
          </w:tcPr>
          <w:p>
            <w:pPr>
              <w:pStyle w:val="7"/>
              <w:spacing w:before="208" w:line="220" w:lineRule="auto"/>
              <w:ind w:left="119"/>
            </w:pPr>
            <w:r>
              <w:rPr>
                <w:spacing w:val="-3"/>
              </w:rPr>
              <w:t>软连接</w:t>
            </w:r>
          </w:p>
        </w:tc>
        <w:tc>
          <w:tcPr>
            <w:tcW w:w="2129" w:type="dxa"/>
            <w:vAlign w:val="top"/>
          </w:tcPr>
          <w:p>
            <w:pPr>
              <w:pStyle w:val="7"/>
              <w:spacing w:before="57" w:line="229" w:lineRule="auto"/>
              <w:ind w:left="132" w:right="87" w:hanging="70"/>
            </w:pPr>
            <w:r>
              <w:rPr>
                <w:spacing w:val="-2"/>
              </w:rPr>
              <w:t>完好无破损泄露，无</w:t>
            </w:r>
            <w:r>
              <w:rPr>
                <w:spacing w:val="6"/>
              </w:rPr>
              <w:t xml:space="preserve"> </w:t>
            </w:r>
            <w:r>
              <w:rPr>
                <w:spacing w:val="-2"/>
              </w:rPr>
              <w:t>粉尘外溢</w:t>
            </w:r>
          </w:p>
        </w:tc>
        <w:tc>
          <w:tcPr>
            <w:tcW w:w="739" w:type="dxa"/>
            <w:vAlign w:val="top"/>
          </w:tcPr>
          <w:p>
            <w:pPr>
              <w:pStyle w:val="7"/>
              <w:spacing w:before="208" w:line="220" w:lineRule="auto"/>
              <w:ind w:left="142"/>
            </w:pPr>
            <w:r>
              <w:rPr>
                <w:spacing w:val="8"/>
              </w:rPr>
              <w:t>目视</w:t>
            </w:r>
          </w:p>
        </w:tc>
        <w:tc>
          <w:tcPr>
            <w:tcW w:w="749" w:type="dxa"/>
            <w:vAlign w:val="top"/>
          </w:tcPr>
          <w:p>
            <w:pPr>
              <w:pStyle w:val="7"/>
              <w:spacing w:before="208" w:line="219" w:lineRule="auto"/>
              <w:ind w:left="144"/>
            </w:pPr>
            <w:r>
              <w:rPr>
                <w:spacing w:val="-3"/>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9" w:type="default"/>
          <w:pgSz w:w="16840" w:h="11910"/>
          <w:pgMar w:top="1012" w:right="515" w:bottom="1153" w:left="494" w:header="0" w:footer="951" w:gutter="0"/>
          <w:cols w:space="720" w:num="1"/>
        </w:sectPr>
      </w:pPr>
    </w:p>
    <w:p>
      <w:pPr>
        <w:spacing w:before="37"/>
      </w:pPr>
    </w:p>
    <w:p>
      <w:pPr>
        <w:spacing w:before="37"/>
      </w:pPr>
    </w:p>
    <w:p>
      <w:pPr>
        <w:spacing w:before="36"/>
      </w:pPr>
    </w:p>
    <w:p>
      <w:pPr>
        <w:spacing w:before="36"/>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10"/>
        <w:gridCol w:w="300"/>
        <w:gridCol w:w="320"/>
        <w:gridCol w:w="300"/>
        <w:gridCol w:w="299"/>
        <w:gridCol w:w="320"/>
        <w:gridCol w:w="300"/>
        <w:gridCol w:w="310"/>
        <w:gridCol w:w="299"/>
        <w:gridCol w:w="320"/>
        <w:gridCol w:w="300"/>
        <w:gridCol w:w="299"/>
        <w:gridCol w:w="320"/>
        <w:gridCol w:w="299"/>
        <w:gridCol w:w="310"/>
        <w:gridCol w:w="299"/>
        <w:gridCol w:w="320"/>
        <w:gridCol w:w="300"/>
        <w:gridCol w:w="300"/>
        <w:gridCol w:w="320"/>
        <w:gridCol w:w="300"/>
        <w:gridCol w:w="300"/>
        <w:gridCol w:w="300"/>
        <w:gridCol w:w="320"/>
        <w:gridCol w:w="299"/>
        <w:gridCol w:w="310"/>
        <w:gridCol w:w="30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5819" w:type="dxa"/>
            <w:gridSpan w:val="36"/>
            <w:vAlign w:val="top"/>
          </w:tcPr>
          <w:p>
            <w:pPr>
              <w:pStyle w:val="7"/>
              <w:spacing w:before="95" w:line="214"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79" w:line="217" w:lineRule="auto"/>
              <w:ind w:left="16"/>
              <w:rPr>
                <w:sz w:val="21"/>
                <w:szCs w:val="21"/>
              </w:rPr>
            </w:pPr>
            <w:r>
              <w:rPr>
                <w:sz w:val="21"/>
                <w:szCs w:val="21"/>
              </w:rPr>
              <w:t>风</w:t>
            </w:r>
            <w:r>
              <w:rPr>
                <w:spacing w:val="16"/>
                <w:sz w:val="21"/>
                <w:szCs w:val="21"/>
              </w:rPr>
              <w:t xml:space="preserve"> </w:t>
            </w:r>
            <w:r>
              <w:rPr>
                <w:sz w:val="21"/>
                <w:szCs w:val="21"/>
              </w:rPr>
              <w:t>险</w:t>
            </w:r>
            <w:r>
              <w:rPr>
                <w:spacing w:val="16"/>
                <w:sz w:val="21"/>
                <w:szCs w:val="21"/>
              </w:rPr>
              <w:t xml:space="preserve"> </w:t>
            </w:r>
            <w:r>
              <w:rPr>
                <w:sz w:val="21"/>
                <w:szCs w:val="21"/>
              </w:rPr>
              <w:t>点</w:t>
            </w:r>
          </w:p>
        </w:tc>
        <w:tc>
          <w:tcPr>
            <w:tcW w:w="4427" w:type="dxa"/>
            <w:gridSpan w:val="2"/>
            <w:vAlign w:val="top"/>
          </w:tcPr>
          <w:p>
            <w:pPr>
              <w:spacing w:line="298" w:lineRule="auto"/>
              <w:rPr>
                <w:rFonts w:ascii="Arial"/>
                <w:sz w:val="21"/>
              </w:rPr>
            </w:pPr>
          </w:p>
          <w:p>
            <w:pPr>
              <w:pStyle w:val="7"/>
              <w:spacing w:before="68" w:line="219" w:lineRule="auto"/>
              <w:ind w:left="1910"/>
              <w:rPr>
                <w:sz w:val="21"/>
                <w:szCs w:val="21"/>
              </w:rPr>
            </w:pPr>
            <w:r>
              <w:rPr>
                <w:spacing w:val="-3"/>
                <w:sz w:val="21"/>
                <w:szCs w:val="21"/>
              </w:rPr>
              <w:t>混合机</w:t>
            </w:r>
          </w:p>
        </w:tc>
        <w:tc>
          <w:tcPr>
            <w:tcW w:w="1488" w:type="dxa"/>
            <w:gridSpan w:val="2"/>
            <w:vAlign w:val="top"/>
          </w:tcPr>
          <w:p>
            <w:pPr>
              <w:spacing w:line="296" w:lineRule="auto"/>
              <w:rPr>
                <w:rFonts w:ascii="Arial"/>
                <w:sz w:val="21"/>
              </w:rPr>
            </w:pPr>
          </w:p>
          <w:p>
            <w:pPr>
              <w:pStyle w:val="7"/>
              <w:spacing w:before="69" w:line="219" w:lineRule="auto"/>
              <w:ind w:left="295"/>
              <w:rPr>
                <w:sz w:val="21"/>
                <w:szCs w:val="21"/>
              </w:rPr>
            </w:pPr>
            <w:r>
              <w:rPr>
                <w:b/>
                <w:bCs/>
                <w:spacing w:val="-4"/>
                <w:sz w:val="21"/>
                <w:szCs w:val="21"/>
              </w:rPr>
              <w:t>风险等级</w:t>
            </w:r>
          </w:p>
        </w:tc>
        <w:tc>
          <w:tcPr>
            <w:tcW w:w="930" w:type="dxa"/>
            <w:gridSpan w:val="3"/>
            <w:vAlign w:val="top"/>
          </w:tcPr>
          <w:p>
            <w:pPr>
              <w:spacing w:before="21" w:line="880" w:lineRule="exact"/>
              <w:ind w:firstLine="14"/>
            </w:pPr>
            <w:r>
              <w:pict>
                <v:shape id="_x0000_s1134" o:spid="_x0000_s1134" o:spt="202" type="#_x0000_t202" style="position:absolute;left:0pt;margin-left:13pt;margin-top:18.05pt;height:14.6pt;width:23.7pt;mso-position-horizontal-relative:page;mso-position-vertical-relative:page;z-index:-251550720;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rPr>
                            <w:sz w:val="21"/>
                            <w:szCs w:val="21"/>
                          </w:rPr>
                        </w:pPr>
                        <w:r>
                          <w:rPr>
                            <w:color w:val="0000F3"/>
                            <w:spacing w:val="6"/>
                            <w:sz w:val="21"/>
                            <w:szCs w:val="21"/>
                          </w:rPr>
                          <w:t>四级</w:t>
                        </w:r>
                      </w:p>
                    </w:txbxContent>
                  </v:textbox>
                </v:shape>
              </w:pict>
            </w:r>
            <w:r>
              <w:rPr>
                <w:position w:val="-17"/>
              </w:rPr>
              <w:drawing>
                <wp:inline distT="0" distB="0" distL="0" distR="0">
                  <wp:extent cx="552450" cy="55880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221"/>
                          <a:stretch>
                            <a:fillRect/>
                          </a:stretch>
                        </pic:blipFill>
                        <pic:spPr>
                          <a:xfrm>
                            <a:off x="0" y="0"/>
                            <a:ext cx="552528" cy="558818"/>
                          </a:xfrm>
                          <a:prstGeom prst="rect">
                            <a:avLst/>
                          </a:prstGeom>
                        </pic:spPr>
                      </pic:pic>
                    </a:graphicData>
                  </a:graphic>
                </wp:inline>
              </w:drawing>
            </w:r>
          </w:p>
        </w:tc>
        <w:tc>
          <w:tcPr>
            <w:tcW w:w="919" w:type="dxa"/>
            <w:gridSpan w:val="3"/>
            <w:vAlign w:val="top"/>
          </w:tcPr>
          <w:p>
            <w:pPr>
              <w:pStyle w:val="7"/>
              <w:spacing w:before="187" w:line="255" w:lineRule="auto"/>
              <w:ind w:left="347" w:right="133" w:hanging="209"/>
              <w:rPr>
                <w:sz w:val="21"/>
                <w:szCs w:val="21"/>
              </w:rPr>
            </w:pPr>
            <w:r>
              <w:rPr>
                <w:b/>
                <w:bCs/>
                <w:sz w:val="21"/>
                <w:szCs w:val="21"/>
              </w:rPr>
              <w:t>管控级</w:t>
            </w:r>
            <w:r>
              <w:rPr>
                <w:sz w:val="21"/>
                <w:szCs w:val="21"/>
              </w:rPr>
              <w:t xml:space="preserve"> </w:t>
            </w:r>
            <w:r>
              <w:rPr>
                <w:b/>
                <w:bCs/>
                <w:spacing w:val="-3"/>
                <w:sz w:val="21"/>
                <w:szCs w:val="21"/>
              </w:rPr>
              <w:t>别</w:t>
            </w:r>
          </w:p>
        </w:tc>
        <w:tc>
          <w:tcPr>
            <w:tcW w:w="909" w:type="dxa"/>
            <w:gridSpan w:val="3"/>
            <w:vAlign w:val="top"/>
          </w:tcPr>
          <w:p>
            <w:pPr>
              <w:spacing w:line="300" w:lineRule="auto"/>
              <w:rPr>
                <w:rFonts w:ascii="Arial"/>
                <w:sz w:val="21"/>
              </w:rPr>
            </w:pPr>
          </w:p>
          <w:p>
            <w:pPr>
              <w:pStyle w:val="7"/>
              <w:spacing w:before="68" w:line="220" w:lineRule="auto"/>
              <w:ind w:left="236"/>
              <w:rPr>
                <w:sz w:val="21"/>
                <w:szCs w:val="21"/>
              </w:rPr>
            </w:pPr>
            <w:r>
              <w:rPr>
                <w:spacing w:val="4"/>
                <w:sz w:val="21"/>
                <w:szCs w:val="21"/>
              </w:rPr>
              <w:t>岗位</w:t>
            </w:r>
          </w:p>
        </w:tc>
        <w:tc>
          <w:tcPr>
            <w:tcW w:w="919" w:type="dxa"/>
            <w:gridSpan w:val="3"/>
            <w:vAlign w:val="top"/>
          </w:tcPr>
          <w:p>
            <w:pPr>
              <w:pStyle w:val="7"/>
              <w:spacing w:before="176" w:line="219" w:lineRule="auto"/>
              <w:ind w:left="140"/>
              <w:rPr>
                <w:sz w:val="21"/>
                <w:szCs w:val="21"/>
              </w:rPr>
            </w:pPr>
            <w:r>
              <w:rPr>
                <w:b/>
                <w:bCs/>
                <w:spacing w:val="-5"/>
                <w:sz w:val="21"/>
                <w:szCs w:val="21"/>
              </w:rPr>
              <w:t>风险辨</w:t>
            </w:r>
          </w:p>
          <w:p>
            <w:pPr>
              <w:pStyle w:val="7"/>
              <w:spacing w:before="84" w:line="222" w:lineRule="auto"/>
              <w:ind w:left="250"/>
              <w:rPr>
                <w:sz w:val="21"/>
                <w:szCs w:val="21"/>
              </w:rPr>
            </w:pPr>
            <w:r>
              <w:rPr>
                <w:b/>
                <w:bCs/>
                <w:spacing w:val="-5"/>
                <w:sz w:val="21"/>
                <w:szCs w:val="21"/>
              </w:rPr>
              <w:t>识人</w:t>
            </w:r>
          </w:p>
        </w:tc>
        <w:tc>
          <w:tcPr>
            <w:tcW w:w="929" w:type="dxa"/>
            <w:gridSpan w:val="3"/>
            <w:vAlign w:val="top"/>
          </w:tcPr>
          <w:p>
            <w:pPr>
              <w:pStyle w:val="7"/>
              <w:spacing w:before="189" w:line="275" w:lineRule="auto"/>
              <w:ind w:left="356" w:right="129" w:hanging="209"/>
              <w:rPr>
                <w:sz w:val="21"/>
                <w:szCs w:val="21"/>
              </w:rPr>
            </w:pPr>
            <w:r>
              <w:rPr>
                <w:spacing w:val="3"/>
                <w:sz w:val="21"/>
                <w:szCs w:val="21"/>
              </w:rPr>
              <w:t>岗位职</w:t>
            </w:r>
            <w:r>
              <w:rPr>
                <w:spacing w:val="1"/>
                <w:sz w:val="21"/>
                <w:szCs w:val="21"/>
              </w:rPr>
              <w:t xml:space="preserve"> </w:t>
            </w:r>
            <w:r>
              <w:rPr>
                <w:sz w:val="21"/>
                <w:szCs w:val="21"/>
              </w:rPr>
              <w:t>工</w:t>
            </w:r>
          </w:p>
        </w:tc>
        <w:tc>
          <w:tcPr>
            <w:tcW w:w="619" w:type="dxa"/>
            <w:gridSpan w:val="2"/>
            <w:textDirection w:val="tbRlV"/>
            <w:vAlign w:val="top"/>
          </w:tcPr>
          <w:p>
            <w:pPr>
              <w:pStyle w:val="7"/>
              <w:spacing w:before="220" w:line="216" w:lineRule="auto"/>
              <w:ind w:left="23"/>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20" w:type="dxa"/>
            <w:gridSpan w:val="4"/>
            <w:vAlign w:val="top"/>
          </w:tcPr>
          <w:p>
            <w:pPr>
              <w:spacing w:line="300" w:lineRule="auto"/>
              <w:rPr>
                <w:rFonts w:ascii="Arial"/>
                <w:sz w:val="21"/>
              </w:rPr>
            </w:pPr>
          </w:p>
          <w:p>
            <w:pPr>
              <w:pStyle w:val="7"/>
              <w:spacing w:before="68" w:line="220" w:lineRule="auto"/>
              <w:ind w:left="210"/>
              <w:rPr>
                <w:sz w:val="21"/>
                <w:szCs w:val="21"/>
              </w:rPr>
            </w:pPr>
            <w:r>
              <w:rPr>
                <w:spacing w:val="2"/>
                <w:sz w:val="21"/>
                <w:szCs w:val="21"/>
              </w:rPr>
              <w:t>岗位职工</w:t>
            </w:r>
          </w:p>
        </w:tc>
        <w:tc>
          <w:tcPr>
            <w:tcW w:w="920" w:type="dxa"/>
            <w:gridSpan w:val="3"/>
            <w:vAlign w:val="top"/>
          </w:tcPr>
          <w:p>
            <w:pPr>
              <w:pStyle w:val="7"/>
              <w:spacing w:before="206" w:line="251" w:lineRule="auto"/>
              <w:ind w:left="352" w:right="105"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80" w:line="217" w:lineRule="auto"/>
              <w:jc w:val="right"/>
              <w:rPr>
                <w:sz w:val="21"/>
                <w:szCs w:val="21"/>
              </w:rPr>
            </w:pPr>
            <w:r>
              <w:rPr>
                <w:spacing w:val="-6"/>
                <w:sz w:val="21"/>
                <w:szCs w:val="21"/>
              </w:rPr>
              <w:t>序</w:t>
            </w:r>
            <w:r>
              <w:rPr>
                <w:sz w:val="21"/>
                <w:szCs w:val="21"/>
              </w:rPr>
              <w:t xml:space="preserve">  </w:t>
            </w:r>
            <w:r>
              <w:rPr>
                <w:spacing w:val="-6"/>
                <w:sz w:val="21"/>
                <w:szCs w:val="21"/>
              </w:rPr>
              <w:t>号</w:t>
            </w:r>
          </w:p>
        </w:tc>
        <w:tc>
          <w:tcPr>
            <w:tcW w:w="2298" w:type="dxa"/>
            <w:vAlign w:val="top"/>
          </w:tcPr>
          <w:p>
            <w:pPr>
              <w:pStyle w:val="7"/>
              <w:spacing w:before="208" w:line="219" w:lineRule="auto"/>
              <w:ind w:left="232"/>
              <w:rPr>
                <w:sz w:val="21"/>
                <w:szCs w:val="21"/>
              </w:rPr>
            </w:pPr>
            <w:r>
              <w:rPr>
                <w:b/>
                <w:bCs/>
                <w:spacing w:val="1"/>
                <w:sz w:val="21"/>
                <w:szCs w:val="21"/>
              </w:rPr>
              <w:t>作业步骤/检查项目</w:t>
            </w:r>
          </w:p>
        </w:tc>
        <w:tc>
          <w:tcPr>
            <w:tcW w:w="2129" w:type="dxa"/>
            <w:vAlign w:val="top"/>
          </w:tcPr>
          <w:p>
            <w:pPr>
              <w:pStyle w:val="7"/>
              <w:spacing w:before="208" w:line="219" w:lineRule="auto"/>
              <w:ind w:left="234"/>
              <w:rPr>
                <w:sz w:val="21"/>
                <w:szCs w:val="21"/>
              </w:rPr>
            </w:pPr>
            <w:r>
              <w:rPr>
                <w:b/>
                <w:bCs/>
                <w:spacing w:val="-4"/>
                <w:sz w:val="21"/>
                <w:szCs w:val="21"/>
              </w:rPr>
              <w:t>危险源/检查标准</w:t>
            </w:r>
          </w:p>
        </w:tc>
        <w:tc>
          <w:tcPr>
            <w:tcW w:w="739" w:type="dxa"/>
            <w:vAlign w:val="top"/>
          </w:tcPr>
          <w:p>
            <w:pPr>
              <w:pStyle w:val="7"/>
              <w:spacing w:before="40" w:line="320" w:lineRule="exact"/>
              <w:ind w:left="156"/>
              <w:rPr>
                <w:sz w:val="21"/>
                <w:szCs w:val="21"/>
              </w:rPr>
            </w:pPr>
            <w:r>
              <w:rPr>
                <w:b/>
                <w:bCs/>
                <w:spacing w:val="-5"/>
                <w:position w:val="7"/>
                <w:sz w:val="21"/>
                <w:szCs w:val="21"/>
              </w:rPr>
              <w:t>排查</w:t>
            </w:r>
          </w:p>
          <w:p>
            <w:pPr>
              <w:pStyle w:val="7"/>
              <w:spacing w:line="218" w:lineRule="auto"/>
              <w:ind w:left="156"/>
              <w:rPr>
                <w:sz w:val="21"/>
                <w:szCs w:val="21"/>
              </w:rPr>
            </w:pPr>
            <w:r>
              <w:rPr>
                <w:b/>
                <w:bCs/>
                <w:spacing w:val="-5"/>
                <w:sz w:val="21"/>
                <w:szCs w:val="21"/>
              </w:rPr>
              <w:t>方法</w:t>
            </w:r>
          </w:p>
        </w:tc>
        <w:tc>
          <w:tcPr>
            <w:tcW w:w="749" w:type="dxa"/>
            <w:vAlign w:val="top"/>
          </w:tcPr>
          <w:p>
            <w:pPr>
              <w:pStyle w:val="7"/>
              <w:spacing w:before="40" w:line="319" w:lineRule="exact"/>
              <w:ind w:left="157"/>
              <w:rPr>
                <w:sz w:val="21"/>
                <w:szCs w:val="21"/>
              </w:rPr>
            </w:pPr>
            <w:r>
              <w:rPr>
                <w:b/>
                <w:bCs/>
                <w:spacing w:val="-5"/>
                <w:position w:val="7"/>
                <w:sz w:val="21"/>
                <w:szCs w:val="21"/>
              </w:rPr>
              <w:t>排查</w:t>
            </w:r>
          </w:p>
          <w:p>
            <w:pPr>
              <w:pStyle w:val="7"/>
              <w:spacing w:line="219" w:lineRule="auto"/>
              <w:ind w:left="157"/>
              <w:rPr>
                <w:sz w:val="21"/>
                <w:szCs w:val="21"/>
              </w:rPr>
            </w:pPr>
            <w:r>
              <w:rPr>
                <w:b/>
                <w:bCs/>
                <w:spacing w:val="-5"/>
                <w:sz w:val="21"/>
                <w:szCs w:val="21"/>
              </w:rPr>
              <w:t>周期</w:t>
            </w:r>
          </w:p>
        </w:tc>
        <w:tc>
          <w:tcPr>
            <w:tcW w:w="310" w:type="dxa"/>
            <w:vAlign w:val="top"/>
          </w:tcPr>
          <w:p>
            <w:pPr>
              <w:pStyle w:val="7"/>
              <w:spacing w:before="264" w:line="184" w:lineRule="auto"/>
              <w:ind w:left="85"/>
              <w:rPr>
                <w:sz w:val="21"/>
                <w:szCs w:val="21"/>
              </w:rPr>
            </w:pPr>
            <w:r>
              <w:rPr>
                <w:sz w:val="21"/>
                <w:szCs w:val="21"/>
              </w:rPr>
              <w:t>1</w:t>
            </w:r>
          </w:p>
        </w:tc>
        <w:tc>
          <w:tcPr>
            <w:tcW w:w="300" w:type="dxa"/>
            <w:vAlign w:val="top"/>
          </w:tcPr>
          <w:p>
            <w:pPr>
              <w:pStyle w:val="7"/>
              <w:spacing w:before="265" w:line="183" w:lineRule="auto"/>
              <w:ind w:left="58"/>
              <w:rPr>
                <w:sz w:val="21"/>
                <w:szCs w:val="21"/>
              </w:rPr>
            </w:pPr>
            <w:r>
              <w:rPr>
                <w:b/>
                <w:bCs/>
                <w:spacing w:val="-3"/>
                <w:sz w:val="21"/>
                <w:szCs w:val="21"/>
              </w:rPr>
              <w:t>2</w:t>
            </w:r>
          </w:p>
        </w:tc>
        <w:tc>
          <w:tcPr>
            <w:tcW w:w="320" w:type="dxa"/>
            <w:vAlign w:val="top"/>
          </w:tcPr>
          <w:p>
            <w:pPr>
              <w:pStyle w:val="7"/>
              <w:spacing w:before="264" w:line="183" w:lineRule="auto"/>
              <w:ind w:left="78"/>
              <w:rPr>
                <w:sz w:val="21"/>
                <w:szCs w:val="21"/>
              </w:rPr>
            </w:pPr>
            <w:r>
              <w:rPr>
                <w:b/>
                <w:bCs/>
                <w:spacing w:val="-3"/>
                <w:sz w:val="21"/>
                <w:szCs w:val="21"/>
              </w:rPr>
              <w:t>3</w:t>
            </w:r>
          </w:p>
        </w:tc>
        <w:tc>
          <w:tcPr>
            <w:tcW w:w="300" w:type="dxa"/>
            <w:vAlign w:val="top"/>
          </w:tcPr>
          <w:p>
            <w:pPr>
              <w:pStyle w:val="7"/>
              <w:spacing w:before="265" w:line="183" w:lineRule="auto"/>
              <w:ind w:left="77"/>
              <w:rPr>
                <w:sz w:val="21"/>
                <w:szCs w:val="21"/>
              </w:rPr>
            </w:pPr>
            <w:r>
              <w:rPr>
                <w:b/>
                <w:bCs/>
                <w:spacing w:val="-3"/>
                <w:sz w:val="21"/>
                <w:szCs w:val="21"/>
              </w:rPr>
              <w:t>4</w:t>
            </w:r>
          </w:p>
        </w:tc>
        <w:tc>
          <w:tcPr>
            <w:tcW w:w="299" w:type="dxa"/>
            <w:vAlign w:val="top"/>
          </w:tcPr>
          <w:p>
            <w:pPr>
              <w:pStyle w:val="7"/>
              <w:spacing w:before="265" w:line="182" w:lineRule="auto"/>
              <w:ind w:left="67"/>
              <w:rPr>
                <w:sz w:val="21"/>
                <w:szCs w:val="21"/>
              </w:rPr>
            </w:pPr>
            <w:r>
              <w:rPr>
                <w:b/>
                <w:bCs/>
                <w:spacing w:val="-3"/>
                <w:sz w:val="21"/>
                <w:szCs w:val="21"/>
              </w:rPr>
              <w:t>5</w:t>
            </w:r>
          </w:p>
        </w:tc>
        <w:tc>
          <w:tcPr>
            <w:tcW w:w="320" w:type="dxa"/>
            <w:vAlign w:val="top"/>
          </w:tcPr>
          <w:p>
            <w:pPr>
              <w:pStyle w:val="7"/>
              <w:spacing w:before="264" w:line="183" w:lineRule="auto"/>
              <w:ind w:left="99"/>
              <w:rPr>
                <w:sz w:val="21"/>
                <w:szCs w:val="21"/>
              </w:rPr>
            </w:pPr>
            <w:r>
              <w:rPr>
                <w:b/>
                <w:bCs/>
                <w:spacing w:val="-3"/>
                <w:sz w:val="21"/>
                <w:szCs w:val="21"/>
              </w:rPr>
              <w:t>6</w:t>
            </w:r>
          </w:p>
        </w:tc>
        <w:tc>
          <w:tcPr>
            <w:tcW w:w="300" w:type="dxa"/>
            <w:vAlign w:val="top"/>
          </w:tcPr>
          <w:p>
            <w:pPr>
              <w:pStyle w:val="7"/>
              <w:spacing w:before="265" w:line="182" w:lineRule="auto"/>
              <w:ind w:left="78"/>
              <w:rPr>
                <w:sz w:val="21"/>
                <w:szCs w:val="21"/>
              </w:rPr>
            </w:pPr>
            <w:r>
              <w:rPr>
                <w:b/>
                <w:bCs/>
                <w:spacing w:val="-3"/>
                <w:sz w:val="21"/>
                <w:szCs w:val="21"/>
              </w:rPr>
              <w:t>7</w:t>
            </w:r>
          </w:p>
        </w:tc>
        <w:tc>
          <w:tcPr>
            <w:tcW w:w="310" w:type="dxa"/>
            <w:vAlign w:val="top"/>
          </w:tcPr>
          <w:p>
            <w:pPr>
              <w:pStyle w:val="7"/>
              <w:spacing w:before="264" w:line="183" w:lineRule="auto"/>
              <w:ind w:left="79"/>
              <w:rPr>
                <w:sz w:val="21"/>
                <w:szCs w:val="21"/>
              </w:rPr>
            </w:pPr>
            <w:r>
              <w:rPr>
                <w:b/>
                <w:bCs/>
                <w:spacing w:val="-3"/>
                <w:sz w:val="21"/>
                <w:szCs w:val="21"/>
              </w:rPr>
              <w:t>8</w:t>
            </w:r>
          </w:p>
        </w:tc>
        <w:tc>
          <w:tcPr>
            <w:tcW w:w="299" w:type="dxa"/>
            <w:vAlign w:val="top"/>
          </w:tcPr>
          <w:p>
            <w:pPr>
              <w:pStyle w:val="7"/>
              <w:spacing w:before="264" w:line="183" w:lineRule="auto"/>
              <w:ind w:left="68"/>
              <w:rPr>
                <w:sz w:val="21"/>
                <w:szCs w:val="21"/>
              </w:rPr>
            </w:pPr>
            <w:r>
              <w:rPr>
                <w:b/>
                <w:bCs/>
                <w:spacing w:val="-3"/>
                <w:sz w:val="21"/>
                <w:szCs w:val="21"/>
              </w:rPr>
              <w:t>9</w:t>
            </w:r>
          </w:p>
        </w:tc>
        <w:tc>
          <w:tcPr>
            <w:tcW w:w="320" w:type="dxa"/>
            <w:vAlign w:val="top"/>
          </w:tcPr>
          <w:p>
            <w:pPr>
              <w:pStyle w:val="7"/>
              <w:spacing w:before="144" w:line="184" w:lineRule="auto"/>
              <w:ind w:left="97"/>
              <w:rPr>
                <w:sz w:val="21"/>
                <w:szCs w:val="21"/>
              </w:rPr>
            </w:pPr>
            <w:r>
              <w:rPr>
                <w:sz w:val="21"/>
                <w:szCs w:val="21"/>
              </w:rPr>
              <w:t>1</w:t>
            </w:r>
          </w:p>
          <w:p>
            <w:pPr>
              <w:pStyle w:val="7"/>
              <w:spacing w:before="100" w:line="155" w:lineRule="exact"/>
              <w:ind w:left="100"/>
              <w:rPr>
                <w:sz w:val="21"/>
                <w:szCs w:val="21"/>
              </w:rPr>
            </w:pPr>
            <w:r>
              <w:rPr>
                <w:b/>
                <w:bCs/>
                <w:spacing w:val="-3"/>
                <w:position w:val="-3"/>
                <w:sz w:val="21"/>
                <w:szCs w:val="21"/>
              </w:rPr>
              <w:t>0</w:t>
            </w:r>
          </w:p>
        </w:tc>
        <w:tc>
          <w:tcPr>
            <w:tcW w:w="300" w:type="dxa"/>
            <w:vAlign w:val="top"/>
          </w:tcPr>
          <w:p>
            <w:pPr>
              <w:pStyle w:val="7"/>
              <w:spacing w:before="144" w:line="184" w:lineRule="auto"/>
              <w:ind w:left="87"/>
              <w:rPr>
                <w:sz w:val="21"/>
                <w:szCs w:val="21"/>
              </w:rPr>
            </w:pPr>
            <w:r>
              <w:rPr>
                <w:sz w:val="21"/>
                <w:szCs w:val="21"/>
              </w:rPr>
              <w:t>1</w:t>
            </w:r>
          </w:p>
          <w:p>
            <w:pPr>
              <w:pStyle w:val="7"/>
              <w:spacing w:before="70" w:line="162" w:lineRule="auto"/>
              <w:ind w:left="87"/>
              <w:rPr>
                <w:sz w:val="21"/>
                <w:szCs w:val="21"/>
              </w:rPr>
            </w:pPr>
            <w:r>
              <w:rPr>
                <w:sz w:val="21"/>
                <w:szCs w:val="21"/>
              </w:rPr>
              <w:t>1</w:t>
            </w:r>
          </w:p>
        </w:tc>
        <w:tc>
          <w:tcPr>
            <w:tcW w:w="299" w:type="dxa"/>
            <w:textDirection w:val="tbRlV"/>
            <w:vAlign w:val="top"/>
          </w:tcPr>
          <w:p>
            <w:pPr>
              <w:pStyle w:val="7"/>
              <w:spacing w:before="27" w:line="237" w:lineRule="auto"/>
              <w:ind w:left="275"/>
              <w:rPr>
                <w:sz w:val="14"/>
                <w:szCs w:val="14"/>
              </w:rPr>
            </w:pPr>
            <w:r>
              <w:pict>
                <v:shape id="_x0000_s1135" o:spid="_x0000_s1135" o:spt="202" type="#_x0000_t202" style="position:absolute;left:0pt;margin-left:-9.4pt;margin-top:-0.05pt;height:8.05pt;width:9.05pt;z-index:25177395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20" w:type="dxa"/>
            <w:vAlign w:val="top"/>
          </w:tcPr>
          <w:p>
            <w:pPr>
              <w:pStyle w:val="7"/>
              <w:spacing w:before="114" w:line="184" w:lineRule="auto"/>
              <w:ind w:left="97"/>
              <w:rPr>
                <w:sz w:val="21"/>
                <w:szCs w:val="21"/>
              </w:rPr>
            </w:pPr>
            <w:r>
              <w:rPr>
                <w:sz w:val="21"/>
                <w:szCs w:val="21"/>
              </w:rPr>
              <w:t>1</w:t>
            </w:r>
          </w:p>
          <w:p>
            <w:pPr>
              <w:pStyle w:val="7"/>
              <w:spacing w:before="90" w:line="171" w:lineRule="auto"/>
              <w:ind w:left="100"/>
              <w:rPr>
                <w:sz w:val="21"/>
                <w:szCs w:val="21"/>
              </w:rPr>
            </w:pPr>
            <w:r>
              <w:rPr>
                <w:b/>
                <w:bCs/>
                <w:spacing w:val="-3"/>
                <w:sz w:val="21"/>
                <w:szCs w:val="21"/>
              </w:rPr>
              <w:t>3</w:t>
            </w:r>
          </w:p>
        </w:tc>
        <w:tc>
          <w:tcPr>
            <w:tcW w:w="299" w:type="dxa"/>
            <w:vAlign w:val="top"/>
          </w:tcPr>
          <w:p>
            <w:pPr>
              <w:pStyle w:val="7"/>
              <w:spacing w:before="154" w:line="184" w:lineRule="auto"/>
              <w:ind w:left="88"/>
              <w:rPr>
                <w:sz w:val="21"/>
                <w:szCs w:val="21"/>
              </w:rPr>
            </w:pPr>
            <w:r>
              <w:rPr>
                <w:sz w:val="21"/>
                <w:szCs w:val="21"/>
              </w:rPr>
              <w:t>1</w:t>
            </w:r>
          </w:p>
          <w:p>
            <w:pPr>
              <w:pStyle w:val="7"/>
              <w:spacing w:before="51" w:line="170" w:lineRule="auto"/>
              <w:ind w:left="88"/>
              <w:rPr>
                <w:sz w:val="21"/>
                <w:szCs w:val="21"/>
              </w:rPr>
            </w:pPr>
            <w:r>
              <w:rPr>
                <w:sz w:val="21"/>
                <w:szCs w:val="21"/>
              </w:rPr>
              <w:t>4</w:t>
            </w:r>
          </w:p>
        </w:tc>
        <w:tc>
          <w:tcPr>
            <w:tcW w:w="310" w:type="dxa"/>
            <w:textDirection w:val="tbRlV"/>
            <w:vAlign w:val="top"/>
          </w:tcPr>
          <w:p>
            <w:pPr>
              <w:rPr>
                <w:rFonts w:ascii="Arial"/>
                <w:sz w:val="21"/>
              </w:rPr>
            </w:pPr>
            <w:r>
              <w:pict>
                <v:shape id="_x0000_s1136" o:spid="_x0000_s1136" o:spt="202" type="#_x0000_t202" style="position:absolute;left:0pt;margin-left:4.25pt;margin-top:6.2pt;height:12.5pt;width:6.1pt;mso-position-horizontal-relative:page;mso-position-vertical-relative:page;z-index:251771904;mso-width-relative:page;mso-height-relative:page;" filled="f" stroked="f" coordsize="21600,21600">
                  <v:path/>
                  <v:fill on="f" focussize="0,0"/>
                  <v:stroke on="f"/>
                  <v:imagedata o:title=""/>
                  <o:lock v:ext="edit" aspectratio="f"/>
                  <v:textbox inset="0mm,0mm,0mm,0mm">
                    <w:txbxContent>
                      <w:p>
                        <w:pPr>
                          <w:pStyle w:val="7"/>
                          <w:spacing w:before="19" w:line="184" w:lineRule="auto"/>
                          <w:jc w:val="right"/>
                          <w:rPr>
                            <w:sz w:val="21"/>
                            <w:szCs w:val="21"/>
                          </w:rPr>
                        </w:pPr>
                        <w:r>
                          <w:rPr>
                            <w:spacing w:val="-24"/>
                            <w:sz w:val="21"/>
                            <w:szCs w:val="21"/>
                          </w:rPr>
                          <w:t>1</w:t>
                        </w:r>
                      </w:p>
                    </w:txbxContent>
                  </v:textbox>
                </v:shape>
              </w:pict>
            </w:r>
            <w:r>
              <w:pict>
                <v:shape id="_x0000_s1137" o:spid="_x0000_s1137" o:spt="202" type="#_x0000_t202" style="position:absolute;left:0pt;margin-left:3.05pt;margin-top:12.7pt;height:8.15pt;width:11.2pt;mso-position-horizontal-relative:page;mso-position-vertical-relative:page;z-index:2517749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236" w:lineRule="auto"/>
                          <w:ind w:left="20"/>
                          <w:rPr>
                            <w:sz w:val="14"/>
                            <w:szCs w:val="14"/>
                          </w:rPr>
                        </w:pPr>
                        <w:r>
                          <w:rPr>
                            <w:b/>
                            <w:bCs/>
                            <w:spacing w:val="33"/>
                            <w:w w:val="125"/>
                            <w:sz w:val="14"/>
                            <w:szCs w:val="14"/>
                          </w:rPr>
                          <w:t>5</w:t>
                        </w:r>
                      </w:p>
                    </w:txbxContent>
                  </v:textbox>
                </v:shape>
              </w:pict>
            </w:r>
          </w:p>
        </w:tc>
        <w:tc>
          <w:tcPr>
            <w:tcW w:w="299" w:type="dxa"/>
            <w:vAlign w:val="top"/>
          </w:tcPr>
          <w:p>
            <w:pPr>
              <w:pStyle w:val="7"/>
              <w:spacing w:before="144" w:line="184" w:lineRule="auto"/>
              <w:ind w:left="88"/>
              <w:rPr>
                <w:sz w:val="21"/>
                <w:szCs w:val="21"/>
              </w:rPr>
            </w:pPr>
            <w:r>
              <w:rPr>
                <w:sz w:val="21"/>
                <w:szCs w:val="21"/>
              </w:rPr>
              <w:t>1</w:t>
            </w:r>
          </w:p>
          <w:p>
            <w:pPr>
              <w:pStyle w:val="7"/>
              <w:spacing w:before="40" w:line="183" w:lineRule="auto"/>
              <w:ind w:left="91"/>
              <w:rPr>
                <w:sz w:val="21"/>
                <w:szCs w:val="21"/>
              </w:rPr>
            </w:pPr>
            <w:r>
              <w:rPr>
                <w:b/>
                <w:bCs/>
                <w:spacing w:val="-3"/>
                <w:sz w:val="21"/>
                <w:szCs w:val="21"/>
              </w:rPr>
              <w:t>6</w:t>
            </w:r>
          </w:p>
        </w:tc>
        <w:tc>
          <w:tcPr>
            <w:tcW w:w="320" w:type="dxa"/>
            <w:vAlign w:val="top"/>
          </w:tcPr>
          <w:p>
            <w:pPr>
              <w:pStyle w:val="7"/>
              <w:spacing w:before="114" w:line="184" w:lineRule="auto"/>
              <w:ind w:left="99"/>
              <w:rPr>
                <w:sz w:val="21"/>
                <w:szCs w:val="21"/>
              </w:rPr>
            </w:pPr>
            <w:r>
              <w:rPr>
                <w:sz w:val="21"/>
                <w:szCs w:val="21"/>
              </w:rPr>
              <w:t>1</w:t>
            </w:r>
          </w:p>
          <w:p>
            <w:pPr>
              <w:pStyle w:val="7"/>
              <w:spacing w:before="91" w:line="170" w:lineRule="auto"/>
              <w:ind w:left="102"/>
              <w:rPr>
                <w:sz w:val="21"/>
                <w:szCs w:val="21"/>
              </w:rPr>
            </w:pPr>
            <w:r>
              <w:rPr>
                <w:b/>
                <w:bCs/>
                <w:spacing w:val="-3"/>
                <w:sz w:val="21"/>
                <w:szCs w:val="21"/>
              </w:rPr>
              <w:t>7</w:t>
            </w:r>
          </w:p>
        </w:tc>
        <w:tc>
          <w:tcPr>
            <w:tcW w:w="300" w:type="dxa"/>
            <w:vAlign w:val="top"/>
          </w:tcPr>
          <w:p>
            <w:pPr>
              <w:pStyle w:val="7"/>
              <w:spacing w:before="134" w:line="184" w:lineRule="auto"/>
              <w:ind w:left="89"/>
              <w:rPr>
                <w:sz w:val="21"/>
                <w:szCs w:val="21"/>
              </w:rPr>
            </w:pPr>
            <w:r>
              <w:rPr>
                <w:sz w:val="21"/>
                <w:szCs w:val="21"/>
              </w:rPr>
              <w:t>1</w:t>
            </w:r>
          </w:p>
          <w:p>
            <w:pPr>
              <w:pStyle w:val="7"/>
              <w:spacing w:before="70" w:line="171" w:lineRule="auto"/>
              <w:ind w:left="93"/>
              <w:rPr>
                <w:sz w:val="21"/>
                <w:szCs w:val="21"/>
              </w:rPr>
            </w:pPr>
            <w:r>
              <w:rPr>
                <w:b/>
                <w:bCs/>
                <w:spacing w:val="-3"/>
                <w:sz w:val="21"/>
                <w:szCs w:val="21"/>
              </w:rPr>
              <w:t>8</w:t>
            </w:r>
          </w:p>
        </w:tc>
        <w:tc>
          <w:tcPr>
            <w:tcW w:w="300" w:type="dxa"/>
            <w:vAlign w:val="top"/>
          </w:tcPr>
          <w:p>
            <w:pPr>
              <w:pStyle w:val="7"/>
              <w:spacing w:before="144" w:line="184" w:lineRule="auto"/>
              <w:ind w:left="90"/>
              <w:rPr>
                <w:sz w:val="21"/>
                <w:szCs w:val="21"/>
              </w:rPr>
            </w:pPr>
            <w:r>
              <w:rPr>
                <w:sz w:val="21"/>
                <w:szCs w:val="21"/>
              </w:rPr>
              <w:t>1</w:t>
            </w:r>
          </w:p>
          <w:p>
            <w:pPr>
              <w:pStyle w:val="7"/>
              <w:spacing w:before="70" w:line="162" w:lineRule="auto"/>
              <w:ind w:left="93"/>
              <w:rPr>
                <w:sz w:val="21"/>
                <w:szCs w:val="21"/>
              </w:rPr>
            </w:pPr>
            <w:r>
              <w:rPr>
                <w:b/>
                <w:bCs/>
                <w:spacing w:val="-3"/>
                <w:sz w:val="21"/>
                <w:szCs w:val="21"/>
              </w:rPr>
              <w:t>9</w:t>
            </w:r>
          </w:p>
        </w:tc>
        <w:tc>
          <w:tcPr>
            <w:tcW w:w="320" w:type="dxa"/>
            <w:vAlign w:val="top"/>
          </w:tcPr>
          <w:p>
            <w:pPr>
              <w:pStyle w:val="7"/>
              <w:spacing w:before="115" w:line="183" w:lineRule="auto"/>
              <w:ind w:left="102"/>
              <w:rPr>
                <w:sz w:val="21"/>
                <w:szCs w:val="21"/>
              </w:rPr>
            </w:pPr>
            <w:r>
              <w:rPr>
                <w:b/>
                <w:bCs/>
                <w:spacing w:val="-3"/>
                <w:sz w:val="21"/>
                <w:szCs w:val="21"/>
              </w:rPr>
              <w:t>2</w:t>
            </w:r>
          </w:p>
          <w:p>
            <w:pPr>
              <w:pStyle w:val="7"/>
              <w:spacing w:before="110" w:line="175" w:lineRule="exact"/>
              <w:ind w:left="102"/>
              <w:rPr>
                <w:sz w:val="21"/>
                <w:szCs w:val="21"/>
              </w:rPr>
            </w:pPr>
            <w:r>
              <w:rPr>
                <w:b/>
                <w:bCs/>
                <w:spacing w:val="-3"/>
                <w:position w:val="-2"/>
                <w:sz w:val="21"/>
                <w:szCs w:val="21"/>
              </w:rPr>
              <w:t>0</w:t>
            </w:r>
          </w:p>
        </w:tc>
        <w:tc>
          <w:tcPr>
            <w:tcW w:w="300" w:type="dxa"/>
            <w:textDirection w:val="tbRlV"/>
            <w:vAlign w:val="top"/>
          </w:tcPr>
          <w:p>
            <w:pPr>
              <w:pStyle w:val="7"/>
              <w:spacing w:before="35" w:line="237" w:lineRule="auto"/>
              <w:ind w:left="462"/>
              <w:rPr>
                <w:sz w:val="14"/>
                <w:szCs w:val="14"/>
              </w:rPr>
            </w:pPr>
            <w:r>
              <w:pict>
                <v:shape id="_x0000_s1138" o:spid="_x0000_s1138" o:spt="202" type="#_x0000_t202" style="position:absolute;left:0pt;margin-left:-9.8pt;margin-top:-1.2pt;height:8.05pt;width:9.05pt;z-index:25176985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15" w:line="237" w:lineRule="auto"/>
              <w:ind w:left="450"/>
              <w:rPr>
                <w:sz w:val="14"/>
                <w:szCs w:val="14"/>
              </w:rPr>
            </w:pPr>
            <w:r>
              <w:pict>
                <v:shape id="_x0000_s1139" o:spid="_x0000_s1139" o:spt="202" type="#_x0000_t202" style="position:absolute;left:0pt;margin-left:-8.75pt;margin-top:-0.7pt;height:8.05pt;width:9.05pt;z-index:25176883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15" w:line="183" w:lineRule="auto"/>
              <w:ind w:left="92"/>
              <w:rPr>
                <w:sz w:val="21"/>
                <w:szCs w:val="21"/>
              </w:rPr>
            </w:pPr>
            <w:r>
              <w:rPr>
                <w:b/>
                <w:bCs/>
                <w:spacing w:val="-3"/>
                <w:sz w:val="21"/>
                <w:szCs w:val="21"/>
              </w:rPr>
              <w:t>2</w:t>
            </w:r>
          </w:p>
          <w:p>
            <w:pPr>
              <w:pStyle w:val="7"/>
              <w:spacing w:before="70" w:line="183" w:lineRule="auto"/>
              <w:ind w:left="92"/>
              <w:rPr>
                <w:sz w:val="21"/>
                <w:szCs w:val="21"/>
              </w:rPr>
            </w:pPr>
            <w:r>
              <w:rPr>
                <w:b/>
                <w:bCs/>
                <w:spacing w:val="-3"/>
                <w:sz w:val="21"/>
                <w:szCs w:val="21"/>
              </w:rPr>
              <w:t>3</w:t>
            </w:r>
          </w:p>
        </w:tc>
        <w:tc>
          <w:tcPr>
            <w:tcW w:w="320" w:type="dxa"/>
            <w:textDirection w:val="tbRlV"/>
            <w:vAlign w:val="top"/>
          </w:tcPr>
          <w:p>
            <w:pPr>
              <w:pStyle w:val="7"/>
              <w:spacing w:before="25" w:line="237" w:lineRule="auto"/>
              <w:ind w:left="277"/>
              <w:rPr>
                <w:sz w:val="14"/>
                <w:szCs w:val="14"/>
              </w:rPr>
            </w:pPr>
            <w:r>
              <w:pict>
                <v:shape id="_x0000_s1140" o:spid="_x0000_s1140" o:spt="202" type="#_x0000_t202" style="position:absolute;left:0pt;margin-left:-9.3pt;margin-top:-1.2pt;height:8.05pt;width:9.05pt;z-index:2517729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4</w:t>
            </w:r>
          </w:p>
        </w:tc>
        <w:tc>
          <w:tcPr>
            <w:tcW w:w="299" w:type="dxa"/>
            <w:textDirection w:val="tbRlV"/>
            <w:vAlign w:val="top"/>
          </w:tcPr>
          <w:p>
            <w:pPr>
              <w:pStyle w:val="7"/>
              <w:spacing w:before="3" w:line="236" w:lineRule="auto"/>
              <w:ind w:left="458"/>
              <w:rPr>
                <w:sz w:val="14"/>
                <w:szCs w:val="14"/>
              </w:rPr>
            </w:pPr>
            <w:r>
              <w:pict>
                <v:shape id="_x0000_s1141" o:spid="_x0000_s1141" o:spt="202" type="#_x0000_t202" style="position:absolute;left:0pt;margin-left:-8.2pt;margin-top:-1.2pt;height:8.05pt;width:9.05pt;z-index:2517667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438"/>
              <w:rPr>
                <w:sz w:val="14"/>
                <w:szCs w:val="14"/>
              </w:rPr>
            </w:pPr>
            <w:r>
              <w:pict>
                <v:shape id="_x0000_s1142" o:spid="_x0000_s1142" o:spt="202" type="#_x0000_t202" style="position:absolute;left:0pt;margin-left:-9.7pt;margin-top:-0.2pt;height:8.05pt;width:9.05pt;z-index:2517678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3" w:line="236" w:lineRule="auto"/>
              <w:ind w:left="438"/>
              <w:rPr>
                <w:sz w:val="14"/>
                <w:szCs w:val="14"/>
              </w:rPr>
            </w:pPr>
            <w:r>
              <w:pict>
                <v:shape id="_x0000_s1143" o:spid="_x0000_s1143" o:spt="202" type="#_x0000_t202" style="position:absolute;left:0pt;margin-left:-9.2pt;margin-top:-0.2pt;height:8.05pt;width:9.05pt;z-index:2517708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15" w:line="183" w:lineRule="auto"/>
              <w:ind w:left="103"/>
              <w:rPr>
                <w:sz w:val="21"/>
                <w:szCs w:val="21"/>
              </w:rPr>
            </w:pPr>
            <w:r>
              <w:rPr>
                <w:b/>
                <w:bCs/>
                <w:spacing w:val="-3"/>
                <w:sz w:val="21"/>
                <w:szCs w:val="21"/>
              </w:rPr>
              <w:t>2</w:t>
            </w:r>
          </w:p>
          <w:p>
            <w:pPr>
              <w:pStyle w:val="7"/>
              <w:spacing w:before="90" w:line="171" w:lineRule="auto"/>
              <w:ind w:left="103"/>
              <w:rPr>
                <w:sz w:val="21"/>
                <w:szCs w:val="21"/>
              </w:rPr>
            </w:pPr>
            <w:r>
              <w:rPr>
                <w:b/>
                <w:bCs/>
                <w:spacing w:val="-3"/>
                <w:sz w:val="21"/>
                <w:szCs w:val="21"/>
              </w:rPr>
              <w:t>8</w:t>
            </w:r>
          </w:p>
        </w:tc>
        <w:tc>
          <w:tcPr>
            <w:tcW w:w="300" w:type="dxa"/>
            <w:vAlign w:val="top"/>
          </w:tcPr>
          <w:p>
            <w:pPr>
              <w:pStyle w:val="7"/>
              <w:spacing w:before="115" w:line="183" w:lineRule="auto"/>
              <w:ind w:left="103"/>
              <w:rPr>
                <w:sz w:val="21"/>
                <w:szCs w:val="21"/>
              </w:rPr>
            </w:pPr>
            <w:r>
              <w:rPr>
                <w:b/>
                <w:bCs/>
                <w:spacing w:val="-3"/>
                <w:sz w:val="21"/>
                <w:szCs w:val="21"/>
              </w:rPr>
              <w:t>2</w:t>
            </w:r>
          </w:p>
          <w:p>
            <w:pPr>
              <w:pStyle w:val="7"/>
              <w:spacing w:before="110" w:line="175" w:lineRule="exact"/>
              <w:ind w:left="103"/>
              <w:rPr>
                <w:sz w:val="21"/>
                <w:szCs w:val="21"/>
              </w:rPr>
            </w:pPr>
            <w:r>
              <w:rPr>
                <w:b/>
                <w:bCs/>
                <w:spacing w:val="-3"/>
                <w:position w:val="-2"/>
                <w:sz w:val="21"/>
                <w:szCs w:val="21"/>
              </w:rPr>
              <w:t>9</w:t>
            </w:r>
          </w:p>
        </w:tc>
        <w:tc>
          <w:tcPr>
            <w:tcW w:w="320" w:type="dxa"/>
            <w:vAlign w:val="top"/>
          </w:tcPr>
          <w:p>
            <w:pPr>
              <w:pStyle w:val="7"/>
              <w:spacing w:before="114" w:line="183" w:lineRule="auto"/>
              <w:ind w:left="104"/>
              <w:rPr>
                <w:sz w:val="21"/>
                <w:szCs w:val="21"/>
              </w:rPr>
            </w:pPr>
            <w:r>
              <w:rPr>
                <w:b/>
                <w:bCs/>
                <w:spacing w:val="-3"/>
                <w:sz w:val="21"/>
                <w:szCs w:val="21"/>
              </w:rPr>
              <w:t>3</w:t>
            </w:r>
          </w:p>
          <w:p>
            <w:pPr>
              <w:pStyle w:val="7"/>
              <w:spacing w:before="102" w:line="162" w:lineRule="auto"/>
              <w:ind w:left="104"/>
              <w:rPr>
                <w:sz w:val="21"/>
                <w:szCs w:val="21"/>
              </w:rPr>
            </w:pPr>
            <w:r>
              <w:rPr>
                <w:b/>
                <w:bCs/>
                <w:spacing w:val="-3"/>
                <w:sz w:val="21"/>
                <w:szCs w:val="21"/>
              </w:rPr>
              <w:t>0</w:t>
            </w:r>
          </w:p>
        </w:tc>
        <w:tc>
          <w:tcPr>
            <w:tcW w:w="315" w:type="dxa"/>
            <w:vAlign w:val="top"/>
          </w:tcPr>
          <w:p>
            <w:pPr>
              <w:pStyle w:val="7"/>
              <w:spacing w:before="134" w:line="183" w:lineRule="auto"/>
              <w:ind w:left="104"/>
              <w:rPr>
                <w:sz w:val="21"/>
                <w:szCs w:val="21"/>
              </w:rPr>
            </w:pPr>
            <w:r>
              <w:rPr>
                <w:b/>
                <w:bCs/>
                <w:spacing w:val="-3"/>
                <w:sz w:val="21"/>
                <w:szCs w:val="21"/>
              </w:rPr>
              <w:t>3</w:t>
            </w:r>
          </w:p>
          <w:p>
            <w:pPr>
              <w:pStyle w:val="7"/>
              <w:spacing w:before="51" w:line="184" w:lineRule="auto"/>
              <w:ind w:left="101"/>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375" w:type="dxa"/>
            <w:vAlign w:val="top"/>
          </w:tcPr>
          <w:p>
            <w:pPr>
              <w:pStyle w:val="7"/>
              <w:spacing w:before="275" w:line="184" w:lineRule="auto"/>
              <w:ind w:left="125"/>
              <w:rPr>
                <w:sz w:val="21"/>
                <w:szCs w:val="21"/>
              </w:rPr>
            </w:pPr>
            <w:r>
              <w:rPr>
                <w:sz w:val="21"/>
                <w:szCs w:val="21"/>
              </w:rPr>
              <w:t>1</w:t>
            </w:r>
          </w:p>
        </w:tc>
        <w:tc>
          <w:tcPr>
            <w:tcW w:w="2298" w:type="dxa"/>
            <w:vAlign w:val="top"/>
          </w:tcPr>
          <w:p>
            <w:pPr>
              <w:pStyle w:val="7"/>
              <w:spacing w:before="223" w:line="221" w:lineRule="auto"/>
              <w:ind w:left="119"/>
              <w:rPr>
                <w:sz w:val="21"/>
                <w:szCs w:val="21"/>
              </w:rPr>
            </w:pPr>
            <w:r>
              <w:rPr>
                <w:spacing w:val="2"/>
                <w:sz w:val="21"/>
                <w:szCs w:val="21"/>
              </w:rPr>
              <w:t>设备主体</w:t>
            </w:r>
          </w:p>
        </w:tc>
        <w:tc>
          <w:tcPr>
            <w:tcW w:w="2129" w:type="dxa"/>
            <w:vAlign w:val="top"/>
          </w:tcPr>
          <w:p>
            <w:pPr>
              <w:pStyle w:val="7"/>
              <w:spacing w:before="62" w:line="246" w:lineRule="auto"/>
              <w:ind w:left="121" w:right="116"/>
              <w:rPr>
                <w:sz w:val="21"/>
                <w:szCs w:val="21"/>
              </w:rPr>
            </w:pPr>
            <w:r>
              <w:rPr>
                <w:spacing w:val="-2"/>
                <w:sz w:val="21"/>
                <w:szCs w:val="21"/>
              </w:rPr>
              <w:t>完好牢固，无变形受</w:t>
            </w:r>
            <w:r>
              <w:rPr>
                <w:spacing w:val="7"/>
                <w:sz w:val="21"/>
                <w:szCs w:val="21"/>
              </w:rPr>
              <w:t xml:space="preserve"> </w:t>
            </w:r>
            <w:r>
              <w:rPr>
                <w:spacing w:val="-1"/>
                <w:sz w:val="21"/>
                <w:szCs w:val="21"/>
              </w:rPr>
              <w:t>损现象。</w:t>
            </w:r>
          </w:p>
        </w:tc>
        <w:tc>
          <w:tcPr>
            <w:tcW w:w="739" w:type="dxa"/>
            <w:vAlign w:val="top"/>
          </w:tcPr>
          <w:p>
            <w:pPr>
              <w:pStyle w:val="7"/>
              <w:spacing w:before="223" w:line="220" w:lineRule="auto"/>
              <w:ind w:left="153"/>
              <w:rPr>
                <w:sz w:val="21"/>
                <w:szCs w:val="21"/>
              </w:rPr>
            </w:pPr>
            <w:r>
              <w:rPr>
                <w:spacing w:val="7"/>
                <w:sz w:val="21"/>
                <w:szCs w:val="21"/>
              </w:rPr>
              <w:t>目视</w:t>
            </w:r>
          </w:p>
        </w:tc>
        <w:tc>
          <w:tcPr>
            <w:tcW w:w="749" w:type="dxa"/>
            <w:vAlign w:val="top"/>
          </w:tcPr>
          <w:p>
            <w:pPr>
              <w:pStyle w:val="7"/>
              <w:spacing w:before="222"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375" w:type="dxa"/>
            <w:vAlign w:val="top"/>
          </w:tcPr>
          <w:p>
            <w:pPr>
              <w:pStyle w:val="7"/>
              <w:spacing w:before="268" w:line="183" w:lineRule="auto"/>
              <w:ind w:left="54"/>
              <w:rPr>
                <w:sz w:val="21"/>
                <w:szCs w:val="21"/>
              </w:rPr>
            </w:pPr>
            <w:r>
              <w:rPr>
                <w:sz w:val="21"/>
                <w:szCs w:val="21"/>
              </w:rPr>
              <w:t>2</w:t>
            </w:r>
          </w:p>
        </w:tc>
        <w:tc>
          <w:tcPr>
            <w:tcW w:w="2298" w:type="dxa"/>
            <w:vAlign w:val="top"/>
          </w:tcPr>
          <w:p>
            <w:pPr>
              <w:pStyle w:val="7"/>
              <w:spacing w:before="214" w:line="219" w:lineRule="auto"/>
              <w:ind w:left="119"/>
              <w:rPr>
                <w:sz w:val="21"/>
                <w:szCs w:val="21"/>
              </w:rPr>
            </w:pPr>
            <w:r>
              <w:rPr>
                <w:spacing w:val="-2"/>
                <w:sz w:val="21"/>
                <w:szCs w:val="21"/>
              </w:rPr>
              <w:t>运转部件</w:t>
            </w:r>
          </w:p>
        </w:tc>
        <w:tc>
          <w:tcPr>
            <w:tcW w:w="2129" w:type="dxa"/>
            <w:vAlign w:val="top"/>
          </w:tcPr>
          <w:p>
            <w:pPr>
              <w:pStyle w:val="7"/>
              <w:spacing w:before="43" w:line="242" w:lineRule="auto"/>
              <w:ind w:left="121" w:firstLine="10"/>
              <w:rPr>
                <w:sz w:val="21"/>
                <w:szCs w:val="21"/>
              </w:rPr>
            </w:pPr>
            <w:r>
              <w:rPr>
                <w:spacing w:val="10"/>
                <w:sz w:val="21"/>
                <w:szCs w:val="21"/>
              </w:rPr>
              <w:t>应灵活，不得有刮、</w:t>
            </w:r>
            <w:r>
              <w:rPr>
                <w:spacing w:val="5"/>
                <w:sz w:val="21"/>
                <w:szCs w:val="21"/>
              </w:rPr>
              <w:t xml:space="preserve"> </w:t>
            </w:r>
            <w:r>
              <w:rPr>
                <w:spacing w:val="-2"/>
                <w:sz w:val="21"/>
                <w:szCs w:val="21"/>
              </w:rPr>
              <w:t>碰、卡、擦等现象</w:t>
            </w:r>
          </w:p>
        </w:tc>
        <w:tc>
          <w:tcPr>
            <w:tcW w:w="739" w:type="dxa"/>
            <w:vAlign w:val="top"/>
          </w:tcPr>
          <w:p>
            <w:pPr>
              <w:pStyle w:val="7"/>
              <w:spacing w:before="215" w:line="220" w:lineRule="auto"/>
              <w:ind w:left="153"/>
              <w:rPr>
                <w:sz w:val="21"/>
                <w:szCs w:val="21"/>
              </w:rPr>
            </w:pPr>
            <w:r>
              <w:rPr>
                <w:spacing w:val="7"/>
                <w:sz w:val="21"/>
                <w:szCs w:val="21"/>
              </w:rPr>
              <w:t>目视</w:t>
            </w:r>
          </w:p>
        </w:tc>
        <w:tc>
          <w:tcPr>
            <w:tcW w:w="749" w:type="dxa"/>
            <w:vAlign w:val="top"/>
          </w:tcPr>
          <w:p>
            <w:pPr>
              <w:pStyle w:val="7"/>
              <w:spacing w:before="214"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75" w:type="dxa"/>
            <w:vAlign w:val="top"/>
          </w:tcPr>
          <w:p>
            <w:pPr>
              <w:pStyle w:val="7"/>
              <w:spacing w:before="260" w:line="183" w:lineRule="auto"/>
              <w:ind w:left="125"/>
              <w:rPr>
                <w:sz w:val="21"/>
                <w:szCs w:val="21"/>
              </w:rPr>
            </w:pPr>
            <w:r>
              <w:rPr>
                <w:sz w:val="21"/>
                <w:szCs w:val="21"/>
              </w:rPr>
              <w:t>3</w:t>
            </w:r>
          </w:p>
        </w:tc>
        <w:tc>
          <w:tcPr>
            <w:tcW w:w="2298" w:type="dxa"/>
            <w:vAlign w:val="top"/>
          </w:tcPr>
          <w:p>
            <w:pPr>
              <w:pStyle w:val="7"/>
              <w:spacing w:before="205" w:line="219" w:lineRule="auto"/>
              <w:ind w:left="119"/>
              <w:rPr>
                <w:sz w:val="21"/>
                <w:szCs w:val="21"/>
              </w:rPr>
            </w:pPr>
            <w:r>
              <w:rPr>
                <w:spacing w:val="7"/>
                <w:sz w:val="21"/>
                <w:szCs w:val="21"/>
              </w:rPr>
              <w:t>传动</w:t>
            </w:r>
          </w:p>
        </w:tc>
        <w:tc>
          <w:tcPr>
            <w:tcW w:w="2129" w:type="dxa"/>
            <w:vAlign w:val="top"/>
          </w:tcPr>
          <w:p>
            <w:pPr>
              <w:pStyle w:val="7"/>
              <w:spacing w:before="75" w:line="230" w:lineRule="auto"/>
              <w:ind w:left="121" w:right="116"/>
              <w:rPr>
                <w:sz w:val="21"/>
                <w:szCs w:val="21"/>
              </w:rPr>
            </w:pPr>
            <w:r>
              <w:rPr>
                <w:spacing w:val="-2"/>
                <w:sz w:val="21"/>
                <w:szCs w:val="21"/>
              </w:rPr>
              <w:t>转动部件不外露，链</w:t>
            </w:r>
            <w:r>
              <w:rPr>
                <w:spacing w:val="7"/>
                <w:sz w:val="21"/>
                <w:szCs w:val="21"/>
              </w:rPr>
              <w:t xml:space="preserve"> </w:t>
            </w:r>
            <w:r>
              <w:rPr>
                <w:spacing w:val="4"/>
                <w:sz w:val="21"/>
                <w:szCs w:val="21"/>
              </w:rPr>
              <w:t>条张紧适中</w:t>
            </w:r>
          </w:p>
        </w:tc>
        <w:tc>
          <w:tcPr>
            <w:tcW w:w="739" w:type="dxa"/>
            <w:vAlign w:val="top"/>
          </w:tcPr>
          <w:p>
            <w:pPr>
              <w:pStyle w:val="7"/>
              <w:spacing w:before="207" w:line="220" w:lineRule="auto"/>
              <w:ind w:left="153"/>
              <w:rPr>
                <w:sz w:val="21"/>
                <w:szCs w:val="21"/>
              </w:rPr>
            </w:pPr>
            <w:r>
              <w:rPr>
                <w:spacing w:val="7"/>
                <w:sz w:val="21"/>
                <w:szCs w:val="21"/>
              </w:rPr>
              <w:t>目视</w:t>
            </w:r>
          </w:p>
        </w:tc>
        <w:tc>
          <w:tcPr>
            <w:tcW w:w="749" w:type="dxa"/>
            <w:vAlign w:val="top"/>
          </w:tcPr>
          <w:p>
            <w:pPr>
              <w:pStyle w:val="7"/>
              <w:spacing w:before="206"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5" w:type="dxa"/>
            <w:vAlign w:val="top"/>
          </w:tcPr>
          <w:p>
            <w:pPr>
              <w:pStyle w:val="7"/>
              <w:spacing w:before="271" w:line="183" w:lineRule="auto"/>
              <w:ind w:left="125"/>
              <w:rPr>
                <w:sz w:val="21"/>
                <w:szCs w:val="21"/>
              </w:rPr>
            </w:pPr>
            <w:r>
              <w:rPr>
                <w:sz w:val="21"/>
                <w:szCs w:val="21"/>
              </w:rPr>
              <w:t>4</w:t>
            </w:r>
          </w:p>
        </w:tc>
        <w:tc>
          <w:tcPr>
            <w:tcW w:w="2298" w:type="dxa"/>
            <w:vAlign w:val="top"/>
          </w:tcPr>
          <w:p>
            <w:pPr>
              <w:pStyle w:val="7"/>
              <w:spacing w:before="217" w:line="219" w:lineRule="auto"/>
              <w:ind w:left="119"/>
              <w:rPr>
                <w:sz w:val="21"/>
                <w:szCs w:val="21"/>
              </w:rPr>
            </w:pPr>
            <w:r>
              <w:rPr>
                <w:spacing w:val="2"/>
                <w:sz w:val="21"/>
                <w:szCs w:val="21"/>
              </w:rPr>
              <w:t>电气线路</w:t>
            </w:r>
          </w:p>
        </w:tc>
        <w:tc>
          <w:tcPr>
            <w:tcW w:w="2129" w:type="dxa"/>
            <w:vAlign w:val="top"/>
          </w:tcPr>
          <w:p>
            <w:pPr>
              <w:pStyle w:val="7"/>
              <w:spacing w:before="77" w:line="238" w:lineRule="auto"/>
              <w:ind w:left="121" w:right="94"/>
              <w:rPr>
                <w:sz w:val="21"/>
                <w:szCs w:val="21"/>
              </w:rPr>
            </w:pPr>
            <w:r>
              <w:rPr>
                <w:spacing w:val="1"/>
                <w:sz w:val="21"/>
                <w:szCs w:val="21"/>
              </w:rPr>
              <w:t>线路无破损，无漏电</w:t>
            </w:r>
            <w:r>
              <w:rPr>
                <w:spacing w:val="2"/>
                <w:sz w:val="21"/>
                <w:szCs w:val="21"/>
              </w:rPr>
              <w:t xml:space="preserve"> </w:t>
            </w:r>
            <w:r>
              <w:rPr>
                <w:spacing w:val="-3"/>
                <w:sz w:val="21"/>
                <w:szCs w:val="21"/>
              </w:rPr>
              <w:t>风险</w:t>
            </w:r>
          </w:p>
        </w:tc>
        <w:tc>
          <w:tcPr>
            <w:tcW w:w="739" w:type="dxa"/>
            <w:vAlign w:val="top"/>
          </w:tcPr>
          <w:p>
            <w:pPr>
              <w:pStyle w:val="7"/>
              <w:spacing w:before="218" w:line="220" w:lineRule="auto"/>
              <w:ind w:left="153"/>
              <w:rPr>
                <w:sz w:val="21"/>
                <w:szCs w:val="21"/>
              </w:rPr>
            </w:pPr>
            <w:r>
              <w:rPr>
                <w:spacing w:val="7"/>
                <w:sz w:val="21"/>
                <w:szCs w:val="21"/>
              </w:rPr>
              <w:t>目视</w:t>
            </w:r>
          </w:p>
        </w:tc>
        <w:tc>
          <w:tcPr>
            <w:tcW w:w="749" w:type="dxa"/>
            <w:vAlign w:val="top"/>
          </w:tcPr>
          <w:p>
            <w:pPr>
              <w:pStyle w:val="7"/>
              <w:spacing w:before="217"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75" w:type="dxa"/>
            <w:vAlign w:val="top"/>
          </w:tcPr>
          <w:p>
            <w:pPr>
              <w:pStyle w:val="7"/>
              <w:spacing w:before="124" w:line="167" w:lineRule="auto"/>
              <w:ind w:left="125"/>
              <w:rPr>
                <w:sz w:val="21"/>
                <w:szCs w:val="21"/>
              </w:rPr>
            </w:pPr>
            <w:r>
              <w:rPr>
                <w:sz w:val="21"/>
                <w:szCs w:val="21"/>
              </w:rPr>
              <w:t>5</w:t>
            </w:r>
          </w:p>
        </w:tc>
        <w:tc>
          <w:tcPr>
            <w:tcW w:w="2298" w:type="dxa"/>
            <w:vAlign w:val="top"/>
          </w:tcPr>
          <w:p>
            <w:pPr>
              <w:pStyle w:val="7"/>
              <w:spacing w:before="68" w:line="216" w:lineRule="auto"/>
              <w:ind w:left="119"/>
              <w:rPr>
                <w:sz w:val="21"/>
                <w:szCs w:val="21"/>
              </w:rPr>
            </w:pPr>
            <w:r>
              <w:rPr>
                <w:spacing w:val="-2"/>
                <w:sz w:val="21"/>
                <w:szCs w:val="21"/>
              </w:rPr>
              <w:t>检修门密封</w:t>
            </w:r>
          </w:p>
        </w:tc>
        <w:tc>
          <w:tcPr>
            <w:tcW w:w="2129" w:type="dxa"/>
            <w:vAlign w:val="top"/>
          </w:tcPr>
          <w:p>
            <w:pPr>
              <w:pStyle w:val="7"/>
              <w:spacing w:before="68" w:line="216" w:lineRule="auto"/>
              <w:ind w:left="121"/>
              <w:rPr>
                <w:sz w:val="21"/>
                <w:szCs w:val="21"/>
              </w:rPr>
            </w:pPr>
            <w:r>
              <w:rPr>
                <w:spacing w:val="-2"/>
                <w:sz w:val="21"/>
                <w:szCs w:val="21"/>
              </w:rPr>
              <w:t>无粉尘外溢</w:t>
            </w:r>
          </w:p>
        </w:tc>
        <w:tc>
          <w:tcPr>
            <w:tcW w:w="739" w:type="dxa"/>
            <w:vAlign w:val="top"/>
          </w:tcPr>
          <w:p>
            <w:pPr>
              <w:pStyle w:val="7"/>
              <w:spacing w:before="69" w:line="215" w:lineRule="auto"/>
              <w:ind w:left="153"/>
              <w:rPr>
                <w:sz w:val="21"/>
                <w:szCs w:val="21"/>
              </w:rPr>
            </w:pPr>
            <w:r>
              <w:rPr>
                <w:spacing w:val="7"/>
                <w:sz w:val="21"/>
                <w:szCs w:val="21"/>
              </w:rPr>
              <w:t>目视</w:t>
            </w:r>
          </w:p>
        </w:tc>
        <w:tc>
          <w:tcPr>
            <w:tcW w:w="749" w:type="dxa"/>
            <w:vAlign w:val="top"/>
          </w:tcPr>
          <w:p>
            <w:pPr>
              <w:pStyle w:val="7"/>
              <w:spacing w:before="68" w:line="216"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0" w:type="default"/>
          <w:pgSz w:w="16840" w:h="11910"/>
          <w:pgMar w:top="1012" w:right="515" w:bottom="1153" w:left="494" w:header="0" w:footer="951" w:gutter="0"/>
          <w:cols w:space="720" w:num="1"/>
        </w:sectPr>
      </w:pPr>
    </w:p>
    <w:p>
      <w:pPr>
        <w:spacing w:before="32"/>
      </w:pPr>
    </w:p>
    <w:p>
      <w:pPr>
        <w:spacing w:before="32"/>
      </w:pPr>
    </w:p>
    <w:p>
      <w:pPr>
        <w:spacing w:before="31"/>
      </w:pPr>
    </w:p>
    <w:p>
      <w:pPr>
        <w:spacing w:before="31"/>
      </w:pPr>
    </w:p>
    <w:tbl>
      <w:tblPr>
        <w:tblStyle w:val="6"/>
        <w:tblW w:w="15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49"/>
        <w:gridCol w:w="739"/>
        <w:gridCol w:w="320"/>
        <w:gridCol w:w="299"/>
        <w:gridCol w:w="320"/>
        <w:gridCol w:w="299"/>
        <w:gridCol w:w="300"/>
        <w:gridCol w:w="309"/>
        <w:gridCol w:w="300"/>
        <w:gridCol w:w="320"/>
        <w:gridCol w:w="300"/>
        <w:gridCol w:w="320"/>
        <w:gridCol w:w="299"/>
        <w:gridCol w:w="300"/>
        <w:gridCol w:w="300"/>
        <w:gridCol w:w="300"/>
        <w:gridCol w:w="320"/>
        <w:gridCol w:w="300"/>
        <w:gridCol w:w="310"/>
        <w:gridCol w:w="300"/>
        <w:gridCol w:w="310"/>
        <w:gridCol w:w="309"/>
        <w:gridCol w:w="300"/>
        <w:gridCol w:w="320"/>
        <w:gridCol w:w="300"/>
        <w:gridCol w:w="320"/>
        <w:gridCol w:w="300"/>
        <w:gridCol w:w="310"/>
        <w:gridCol w:w="300"/>
        <w:gridCol w:w="320"/>
        <w:gridCol w:w="300"/>
        <w:gridCol w:w="320"/>
        <w:gridCol w:w="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2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375" w:type="dxa"/>
            <w:textDirection w:val="tbRlV"/>
            <w:vAlign w:val="top"/>
          </w:tcPr>
          <w:p>
            <w:pPr>
              <w:pStyle w:val="7"/>
              <w:spacing w:before="79" w:line="217" w:lineRule="auto"/>
            </w:pPr>
            <w:r>
              <w:rPr>
                <w:spacing w:val="-3"/>
              </w:rPr>
              <w:t>风</w:t>
            </w:r>
            <w:r>
              <w:rPr>
                <w:spacing w:val="27"/>
              </w:rPr>
              <w:t xml:space="preserve"> </w:t>
            </w:r>
            <w:r>
              <w:rPr>
                <w:spacing w:val="-3"/>
              </w:rPr>
              <w:t>险</w:t>
            </w:r>
            <w:r>
              <w:rPr>
                <w:spacing w:val="25"/>
              </w:rPr>
              <w:t xml:space="preserve"> </w:t>
            </w:r>
            <w:r>
              <w:rPr>
                <w:spacing w:val="-3"/>
              </w:rPr>
              <w:t>点</w:t>
            </w:r>
          </w:p>
        </w:tc>
        <w:tc>
          <w:tcPr>
            <w:tcW w:w="4427" w:type="dxa"/>
            <w:gridSpan w:val="2"/>
            <w:vAlign w:val="top"/>
          </w:tcPr>
          <w:p>
            <w:pPr>
              <w:spacing w:line="288" w:lineRule="auto"/>
              <w:rPr>
                <w:rFonts w:ascii="Arial"/>
                <w:sz w:val="21"/>
              </w:rPr>
            </w:pPr>
          </w:p>
          <w:p>
            <w:pPr>
              <w:pStyle w:val="7"/>
              <w:spacing w:before="72" w:line="220" w:lineRule="auto"/>
              <w:ind w:left="1639"/>
            </w:pPr>
            <w:r>
              <w:rPr>
                <w:spacing w:val="1"/>
              </w:rPr>
              <w:t>电脑配料系统</w:t>
            </w:r>
          </w:p>
        </w:tc>
        <w:tc>
          <w:tcPr>
            <w:tcW w:w="1488" w:type="dxa"/>
            <w:gridSpan w:val="2"/>
            <w:vAlign w:val="top"/>
          </w:tcPr>
          <w:p>
            <w:pPr>
              <w:spacing w:line="284" w:lineRule="auto"/>
              <w:rPr>
                <w:rFonts w:ascii="Arial"/>
                <w:sz w:val="21"/>
              </w:rPr>
            </w:pPr>
          </w:p>
          <w:p>
            <w:pPr>
              <w:pStyle w:val="7"/>
              <w:spacing w:before="72" w:line="219" w:lineRule="auto"/>
              <w:ind w:left="286"/>
            </w:pPr>
            <w:r>
              <w:rPr>
                <w:b/>
                <w:bCs/>
                <w:spacing w:val="-5"/>
              </w:rPr>
              <w:t>风险等级</w:t>
            </w:r>
          </w:p>
        </w:tc>
        <w:tc>
          <w:tcPr>
            <w:tcW w:w="939" w:type="dxa"/>
            <w:gridSpan w:val="3"/>
            <w:vAlign w:val="top"/>
          </w:tcPr>
          <w:p>
            <w:pPr>
              <w:spacing w:before="32" w:line="879" w:lineRule="exact"/>
              <w:ind w:firstLine="34"/>
            </w:pPr>
            <w:r>
              <w:pict>
                <v:shape id="_x0000_s1144" o:spid="_x0000_s1144" o:spt="202" type="#_x0000_t202" style="position:absolute;left:0pt;margin-left:13pt;margin-top:17.65pt;height:15.2pt;width:24.7pt;mso-position-horizontal-relative:page;mso-position-vertical-relative:page;z-index:-251540480;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8165"/>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220"/>
                          <a:stretch>
                            <a:fillRect/>
                          </a:stretch>
                        </pic:blipFill>
                        <pic:spPr>
                          <a:xfrm>
                            <a:off x="0" y="0"/>
                            <a:ext cx="552421" cy="558743"/>
                          </a:xfrm>
                          <a:prstGeom prst="rect">
                            <a:avLst/>
                          </a:prstGeom>
                        </pic:spPr>
                      </pic:pic>
                    </a:graphicData>
                  </a:graphic>
                </wp:inline>
              </w:drawing>
            </w:r>
          </w:p>
        </w:tc>
        <w:tc>
          <w:tcPr>
            <w:tcW w:w="908" w:type="dxa"/>
            <w:gridSpan w:val="3"/>
            <w:vAlign w:val="top"/>
          </w:tcPr>
          <w:p>
            <w:pPr>
              <w:pStyle w:val="7"/>
              <w:spacing w:before="187" w:line="249" w:lineRule="auto"/>
              <w:ind w:left="339" w:right="111" w:hanging="220"/>
            </w:pPr>
            <w:r>
              <w:rPr>
                <w:b/>
                <w:bCs/>
              </w:rPr>
              <w:t>管控级</w:t>
            </w:r>
            <w:r>
              <w:t xml:space="preserve"> </w:t>
            </w:r>
            <w:r>
              <w:rPr>
                <w:b/>
                <w:bCs/>
                <w:spacing w:val="-3"/>
              </w:rPr>
              <w:t>别</w:t>
            </w:r>
          </w:p>
        </w:tc>
        <w:tc>
          <w:tcPr>
            <w:tcW w:w="920" w:type="dxa"/>
            <w:gridSpan w:val="3"/>
            <w:vAlign w:val="top"/>
          </w:tcPr>
          <w:p>
            <w:pPr>
              <w:spacing w:line="288" w:lineRule="auto"/>
              <w:rPr>
                <w:rFonts w:ascii="Arial"/>
                <w:sz w:val="21"/>
              </w:rPr>
            </w:pPr>
          </w:p>
          <w:p>
            <w:pPr>
              <w:pStyle w:val="7"/>
              <w:spacing w:before="72" w:line="220" w:lineRule="auto"/>
              <w:ind w:left="238"/>
            </w:pPr>
            <w:r>
              <w:rPr>
                <w:spacing w:val="4"/>
              </w:rPr>
              <w:t>岗位</w:t>
            </w:r>
          </w:p>
        </w:tc>
        <w:tc>
          <w:tcPr>
            <w:tcW w:w="919" w:type="dxa"/>
            <w:gridSpan w:val="3"/>
            <w:vAlign w:val="top"/>
          </w:tcPr>
          <w:p>
            <w:pPr>
              <w:pStyle w:val="7"/>
              <w:spacing w:before="187" w:line="247" w:lineRule="auto"/>
              <w:ind w:left="211" w:right="77" w:hanging="30"/>
            </w:pPr>
            <w:r>
              <w:rPr>
                <w:b/>
                <w:bCs/>
                <w:spacing w:val="-6"/>
              </w:rPr>
              <w:t>风险辨</w:t>
            </w:r>
            <w:r>
              <w:t xml:space="preserve"> </w:t>
            </w:r>
            <w:r>
              <w:rPr>
                <w:b/>
                <w:bCs/>
                <w:spacing w:val="-5"/>
              </w:rPr>
              <w:t>识人</w:t>
            </w:r>
          </w:p>
        </w:tc>
        <w:tc>
          <w:tcPr>
            <w:tcW w:w="920" w:type="dxa"/>
            <w:gridSpan w:val="3"/>
            <w:vAlign w:val="top"/>
          </w:tcPr>
          <w:p>
            <w:pPr>
              <w:pStyle w:val="7"/>
              <w:spacing w:before="191" w:line="268" w:lineRule="auto"/>
              <w:ind w:left="348" w:right="108" w:hanging="219"/>
            </w:pPr>
            <w:r>
              <w:rPr>
                <w:spacing w:val="4"/>
              </w:rPr>
              <w:t>岗位职</w:t>
            </w:r>
            <w:r>
              <w:t xml:space="preserve"> 工</w:t>
            </w:r>
          </w:p>
        </w:tc>
        <w:tc>
          <w:tcPr>
            <w:tcW w:w="610" w:type="dxa"/>
            <w:gridSpan w:val="2"/>
            <w:textDirection w:val="tbRlV"/>
            <w:vAlign w:val="top"/>
          </w:tcPr>
          <w:p>
            <w:pPr>
              <w:pStyle w:val="7"/>
              <w:spacing w:before="201" w:line="216" w:lineRule="auto"/>
              <w:ind w:left="23"/>
            </w:pPr>
            <w:r>
              <w:t>巡</w:t>
            </w:r>
            <w:r>
              <w:rPr>
                <w:spacing w:val="-8"/>
              </w:rPr>
              <w:t xml:space="preserve"> </w:t>
            </w:r>
            <w:r>
              <w:t>检</w:t>
            </w:r>
            <w:r>
              <w:rPr>
                <w:spacing w:val="-8"/>
              </w:rPr>
              <w:t xml:space="preserve"> </w:t>
            </w:r>
            <w:r>
              <w:t>人</w:t>
            </w:r>
          </w:p>
        </w:tc>
        <w:tc>
          <w:tcPr>
            <w:tcW w:w="1219" w:type="dxa"/>
            <w:gridSpan w:val="4"/>
            <w:vAlign w:val="top"/>
          </w:tcPr>
          <w:p>
            <w:pPr>
              <w:pStyle w:val="7"/>
              <w:spacing w:before="200" w:line="249" w:lineRule="auto"/>
              <w:ind w:left="169" w:right="147"/>
            </w:pPr>
            <w:r>
              <w:rPr>
                <w:spacing w:val="3"/>
              </w:rPr>
              <w:t>岗位职工</w:t>
            </w:r>
            <w:r>
              <w:t xml:space="preserve"> </w:t>
            </w:r>
            <w:r>
              <w:rPr>
                <w:spacing w:val="3"/>
              </w:rPr>
              <w:t>岗位职工</w:t>
            </w:r>
          </w:p>
        </w:tc>
        <w:tc>
          <w:tcPr>
            <w:tcW w:w="940" w:type="dxa"/>
            <w:gridSpan w:val="3"/>
            <w:vAlign w:val="top"/>
          </w:tcPr>
          <w:p>
            <w:pPr>
              <w:pStyle w:val="7"/>
              <w:spacing w:before="208"/>
              <w:ind w:left="363" w:right="93" w:hanging="220"/>
            </w:pPr>
            <w:r>
              <w:rPr>
                <w:b/>
                <w:bCs/>
                <w:spacing w:val="8"/>
              </w:rPr>
              <w:t>巡检日</w:t>
            </w:r>
            <w:r>
              <w:rPr>
                <w:spacing w:val="1"/>
              </w:rPr>
              <w:t xml:space="preserve"> </w:t>
            </w:r>
            <w:r>
              <w:rPr>
                <w:b/>
                <w:bCs/>
                <w:spacing w:val="-3"/>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375" w:type="dxa"/>
            <w:textDirection w:val="tbRlV"/>
            <w:vAlign w:val="top"/>
          </w:tcPr>
          <w:p>
            <w:pPr>
              <w:pStyle w:val="7"/>
              <w:spacing w:before="80" w:line="217" w:lineRule="auto"/>
            </w:pPr>
            <w:r>
              <w:rPr>
                <w:spacing w:val="-2"/>
              </w:rPr>
              <w:t>序</w:t>
            </w:r>
            <w:r>
              <w:rPr>
                <w:spacing w:val="66"/>
              </w:rPr>
              <w:t xml:space="preserve"> </w:t>
            </w:r>
            <w:r>
              <w:rPr>
                <w:spacing w:val="-2"/>
              </w:rPr>
              <w:t>号</w:t>
            </w:r>
          </w:p>
        </w:tc>
        <w:tc>
          <w:tcPr>
            <w:tcW w:w="2298" w:type="dxa"/>
            <w:vAlign w:val="top"/>
          </w:tcPr>
          <w:p>
            <w:pPr>
              <w:pStyle w:val="7"/>
              <w:spacing w:before="201" w:line="219" w:lineRule="auto"/>
              <w:ind w:left="133"/>
            </w:pPr>
            <w:r>
              <w:rPr>
                <w:b/>
                <w:bCs/>
                <w:spacing w:val="1"/>
              </w:rPr>
              <w:t>作业步骤/检查项目</w:t>
            </w:r>
          </w:p>
        </w:tc>
        <w:tc>
          <w:tcPr>
            <w:tcW w:w="2129" w:type="dxa"/>
            <w:vAlign w:val="top"/>
          </w:tcPr>
          <w:p>
            <w:pPr>
              <w:pStyle w:val="7"/>
              <w:spacing w:before="201" w:line="219" w:lineRule="auto"/>
              <w:ind w:left="235"/>
            </w:pPr>
            <w:r>
              <w:rPr>
                <w:b/>
                <w:bCs/>
                <w:spacing w:val="-4"/>
              </w:rPr>
              <w:t>危险源/检查标准</w:t>
            </w:r>
          </w:p>
        </w:tc>
        <w:tc>
          <w:tcPr>
            <w:tcW w:w="749" w:type="dxa"/>
            <w:vAlign w:val="top"/>
          </w:tcPr>
          <w:p>
            <w:pPr>
              <w:pStyle w:val="7"/>
              <w:spacing w:before="43" w:line="319" w:lineRule="exact"/>
              <w:ind w:left="146"/>
            </w:pPr>
            <w:r>
              <w:rPr>
                <w:b/>
                <w:bCs/>
                <w:spacing w:val="-5"/>
                <w:position w:val="7"/>
              </w:rPr>
              <w:t>排查</w:t>
            </w:r>
          </w:p>
          <w:p>
            <w:pPr>
              <w:pStyle w:val="7"/>
              <w:spacing w:line="206" w:lineRule="auto"/>
              <w:ind w:left="146"/>
            </w:pPr>
            <w:r>
              <w:rPr>
                <w:b/>
                <w:bCs/>
                <w:spacing w:val="-5"/>
              </w:rPr>
              <w:t>方法</w:t>
            </w:r>
          </w:p>
        </w:tc>
        <w:tc>
          <w:tcPr>
            <w:tcW w:w="739" w:type="dxa"/>
            <w:vAlign w:val="top"/>
          </w:tcPr>
          <w:p>
            <w:pPr>
              <w:pStyle w:val="7"/>
              <w:spacing w:before="43" w:line="318" w:lineRule="exact"/>
              <w:ind w:left="147"/>
            </w:pPr>
            <w:r>
              <w:rPr>
                <w:b/>
                <w:bCs/>
                <w:spacing w:val="-5"/>
                <w:position w:val="6"/>
              </w:rPr>
              <w:t>排查</w:t>
            </w:r>
          </w:p>
          <w:p>
            <w:pPr>
              <w:pStyle w:val="7"/>
              <w:spacing w:line="206" w:lineRule="auto"/>
              <w:ind w:left="147"/>
            </w:pPr>
            <w:r>
              <w:rPr>
                <w:b/>
                <w:bCs/>
                <w:spacing w:val="-5"/>
              </w:rPr>
              <w:t>周期</w:t>
            </w:r>
          </w:p>
        </w:tc>
        <w:tc>
          <w:tcPr>
            <w:tcW w:w="320" w:type="dxa"/>
            <w:vAlign w:val="top"/>
          </w:tcPr>
          <w:p>
            <w:pPr>
              <w:pStyle w:val="7"/>
              <w:spacing w:before="259" w:line="184" w:lineRule="auto"/>
              <w:ind w:left="94"/>
            </w:pPr>
            <w:r>
              <w:t>1</w:t>
            </w:r>
          </w:p>
        </w:tc>
        <w:tc>
          <w:tcPr>
            <w:tcW w:w="299" w:type="dxa"/>
            <w:vAlign w:val="top"/>
          </w:tcPr>
          <w:p>
            <w:pPr>
              <w:pStyle w:val="7"/>
              <w:spacing w:before="260" w:line="183" w:lineRule="auto"/>
              <w:ind w:left="78"/>
            </w:pPr>
            <w:r>
              <w:rPr>
                <w:b/>
                <w:bCs/>
                <w:spacing w:val="-3"/>
              </w:rPr>
              <w:t>2</w:t>
            </w:r>
          </w:p>
        </w:tc>
        <w:tc>
          <w:tcPr>
            <w:tcW w:w="320" w:type="dxa"/>
            <w:vAlign w:val="top"/>
          </w:tcPr>
          <w:p>
            <w:pPr>
              <w:pStyle w:val="7"/>
              <w:spacing w:before="259" w:line="183" w:lineRule="auto"/>
              <w:ind w:left="69"/>
            </w:pPr>
            <w:r>
              <w:rPr>
                <w:b/>
                <w:bCs/>
                <w:spacing w:val="-3"/>
              </w:rPr>
              <w:t>3</w:t>
            </w:r>
          </w:p>
        </w:tc>
        <w:tc>
          <w:tcPr>
            <w:tcW w:w="299" w:type="dxa"/>
            <w:vAlign w:val="top"/>
          </w:tcPr>
          <w:p>
            <w:pPr>
              <w:pStyle w:val="7"/>
              <w:spacing w:before="260" w:line="183" w:lineRule="auto"/>
              <w:ind w:left="69"/>
            </w:pPr>
            <w:r>
              <w:rPr>
                <w:b/>
                <w:bCs/>
                <w:spacing w:val="-3"/>
              </w:rPr>
              <w:t>4</w:t>
            </w:r>
          </w:p>
        </w:tc>
        <w:tc>
          <w:tcPr>
            <w:tcW w:w="300" w:type="dxa"/>
            <w:vAlign w:val="top"/>
          </w:tcPr>
          <w:p>
            <w:pPr>
              <w:pStyle w:val="7"/>
              <w:spacing w:before="260" w:line="182" w:lineRule="auto"/>
              <w:ind w:left="70"/>
            </w:pPr>
            <w:r>
              <w:rPr>
                <w:b/>
                <w:bCs/>
                <w:spacing w:val="-3"/>
              </w:rPr>
              <w:t>5</w:t>
            </w:r>
          </w:p>
        </w:tc>
        <w:tc>
          <w:tcPr>
            <w:tcW w:w="309" w:type="dxa"/>
            <w:vAlign w:val="top"/>
          </w:tcPr>
          <w:p>
            <w:pPr>
              <w:pStyle w:val="7"/>
              <w:spacing w:before="259" w:line="183" w:lineRule="auto"/>
              <w:ind w:left="80"/>
            </w:pPr>
            <w:r>
              <w:rPr>
                <w:b/>
                <w:bCs/>
                <w:spacing w:val="-3"/>
              </w:rPr>
              <w:t>6</w:t>
            </w:r>
          </w:p>
        </w:tc>
        <w:tc>
          <w:tcPr>
            <w:tcW w:w="300" w:type="dxa"/>
            <w:vAlign w:val="top"/>
          </w:tcPr>
          <w:p>
            <w:pPr>
              <w:pStyle w:val="7"/>
              <w:spacing w:before="260" w:line="182" w:lineRule="auto"/>
              <w:ind w:left="91"/>
            </w:pPr>
            <w:r>
              <w:rPr>
                <w:b/>
                <w:bCs/>
                <w:spacing w:val="-3"/>
              </w:rPr>
              <w:t>7</w:t>
            </w:r>
          </w:p>
        </w:tc>
        <w:tc>
          <w:tcPr>
            <w:tcW w:w="320" w:type="dxa"/>
            <w:vAlign w:val="top"/>
          </w:tcPr>
          <w:p>
            <w:pPr>
              <w:pStyle w:val="7"/>
              <w:spacing w:before="259" w:line="183" w:lineRule="auto"/>
              <w:ind w:left="91"/>
            </w:pPr>
            <w:r>
              <w:rPr>
                <w:b/>
                <w:bCs/>
                <w:spacing w:val="-3"/>
              </w:rPr>
              <w:t>8</w:t>
            </w:r>
          </w:p>
        </w:tc>
        <w:tc>
          <w:tcPr>
            <w:tcW w:w="300" w:type="dxa"/>
            <w:vAlign w:val="top"/>
          </w:tcPr>
          <w:p>
            <w:pPr>
              <w:pStyle w:val="7"/>
              <w:spacing w:before="259" w:line="183" w:lineRule="auto"/>
              <w:ind w:left="71"/>
            </w:pPr>
            <w:r>
              <w:rPr>
                <w:b/>
                <w:bCs/>
                <w:spacing w:val="-3"/>
              </w:rPr>
              <w:t>9</w:t>
            </w:r>
          </w:p>
        </w:tc>
        <w:tc>
          <w:tcPr>
            <w:tcW w:w="320" w:type="dxa"/>
            <w:vAlign w:val="top"/>
          </w:tcPr>
          <w:p>
            <w:pPr>
              <w:pStyle w:val="7"/>
              <w:spacing w:before="149" w:line="184" w:lineRule="auto"/>
              <w:ind w:left="97"/>
            </w:pPr>
            <w:r>
              <w:t>1</w:t>
            </w:r>
          </w:p>
          <w:p>
            <w:pPr>
              <w:pStyle w:val="7"/>
              <w:spacing w:before="80" w:line="159" w:lineRule="exact"/>
              <w:ind w:left="101"/>
            </w:pPr>
            <w:r>
              <w:rPr>
                <w:b/>
                <w:bCs/>
                <w:spacing w:val="-3"/>
                <w:position w:val="-3"/>
              </w:rPr>
              <w:t>0</w:t>
            </w:r>
          </w:p>
        </w:tc>
        <w:tc>
          <w:tcPr>
            <w:tcW w:w="299" w:type="dxa"/>
            <w:vAlign w:val="top"/>
          </w:tcPr>
          <w:p>
            <w:pPr>
              <w:pStyle w:val="7"/>
              <w:spacing w:before="139" w:line="184" w:lineRule="auto"/>
              <w:ind w:left="87"/>
            </w:pPr>
            <w:r>
              <w:t>1</w:t>
            </w:r>
          </w:p>
          <w:p>
            <w:pPr>
              <w:pStyle w:val="7"/>
              <w:spacing w:before="71" w:line="178" w:lineRule="exact"/>
              <w:ind w:left="87"/>
            </w:pPr>
            <w:r>
              <w:rPr>
                <w:position w:val="-2"/>
              </w:rPr>
              <w:t>1</w:t>
            </w:r>
          </w:p>
        </w:tc>
        <w:tc>
          <w:tcPr>
            <w:tcW w:w="300" w:type="dxa"/>
            <w:vAlign w:val="top"/>
          </w:tcPr>
          <w:p>
            <w:pPr>
              <w:pStyle w:val="7"/>
              <w:spacing w:before="139" w:line="184" w:lineRule="auto"/>
              <w:ind w:left="89"/>
            </w:pPr>
            <w:r>
              <w:t>1</w:t>
            </w:r>
          </w:p>
          <w:p>
            <w:pPr>
              <w:pStyle w:val="7"/>
              <w:spacing w:before="62" w:line="157" w:lineRule="auto"/>
              <w:ind w:left="92"/>
            </w:pPr>
            <w:r>
              <w:rPr>
                <w:b/>
                <w:bCs/>
                <w:spacing w:val="-3"/>
              </w:rPr>
              <w:t>2</w:t>
            </w:r>
          </w:p>
        </w:tc>
        <w:tc>
          <w:tcPr>
            <w:tcW w:w="300" w:type="dxa"/>
            <w:vAlign w:val="top"/>
          </w:tcPr>
          <w:p>
            <w:pPr>
              <w:pStyle w:val="7"/>
              <w:spacing w:before="119" w:line="184" w:lineRule="auto"/>
              <w:ind w:left="99"/>
            </w:pPr>
            <w:r>
              <w:t>1</w:t>
            </w:r>
          </w:p>
          <w:p>
            <w:pPr>
              <w:pStyle w:val="7"/>
              <w:spacing w:before="70" w:line="167" w:lineRule="auto"/>
              <w:ind w:left="112"/>
            </w:pPr>
            <w:r>
              <w:rPr>
                <w:b/>
                <w:bCs/>
                <w:spacing w:val="-3"/>
              </w:rPr>
              <w:t>3</w:t>
            </w:r>
          </w:p>
        </w:tc>
        <w:tc>
          <w:tcPr>
            <w:tcW w:w="300" w:type="dxa"/>
            <w:vAlign w:val="top"/>
          </w:tcPr>
          <w:p>
            <w:pPr>
              <w:pStyle w:val="7"/>
              <w:spacing w:before="149" w:line="184" w:lineRule="auto"/>
              <w:ind w:left="89"/>
            </w:pPr>
            <w:r>
              <w:t>1</w:t>
            </w:r>
          </w:p>
          <w:p>
            <w:pPr>
              <w:pStyle w:val="7"/>
              <w:spacing w:before="61" w:line="178" w:lineRule="exact"/>
              <w:ind w:left="92"/>
            </w:pPr>
            <w:r>
              <w:rPr>
                <w:b/>
                <w:bCs/>
                <w:spacing w:val="-3"/>
                <w:position w:val="-2"/>
              </w:rPr>
              <w:t>4</w:t>
            </w:r>
          </w:p>
        </w:tc>
        <w:tc>
          <w:tcPr>
            <w:tcW w:w="320" w:type="dxa"/>
            <w:vAlign w:val="top"/>
          </w:tcPr>
          <w:p>
            <w:pPr>
              <w:pStyle w:val="7"/>
              <w:spacing w:before="139" w:line="184" w:lineRule="auto"/>
              <w:ind w:left="99"/>
            </w:pPr>
            <w:r>
              <w:t>1</w:t>
            </w:r>
          </w:p>
          <w:p>
            <w:pPr>
              <w:pStyle w:val="7"/>
              <w:spacing w:before="62" w:line="157" w:lineRule="auto"/>
              <w:ind w:left="102"/>
            </w:pPr>
            <w:r>
              <w:rPr>
                <w:b/>
                <w:bCs/>
                <w:spacing w:val="-3"/>
              </w:rPr>
              <w:t>5</w:t>
            </w:r>
          </w:p>
        </w:tc>
        <w:tc>
          <w:tcPr>
            <w:tcW w:w="300" w:type="dxa"/>
            <w:vAlign w:val="top"/>
          </w:tcPr>
          <w:p>
            <w:pPr>
              <w:pStyle w:val="7"/>
              <w:spacing w:before="149" w:line="184" w:lineRule="auto"/>
              <w:ind w:left="88"/>
            </w:pPr>
            <w:r>
              <w:t>1</w:t>
            </w:r>
          </w:p>
          <w:p>
            <w:pPr>
              <w:pStyle w:val="7"/>
              <w:spacing w:before="60" w:line="179" w:lineRule="exact"/>
              <w:ind w:left="92"/>
            </w:pPr>
            <w:r>
              <w:rPr>
                <w:b/>
                <w:bCs/>
                <w:spacing w:val="-3"/>
                <w:position w:val="-2"/>
              </w:rPr>
              <w:t>6</w:t>
            </w:r>
          </w:p>
        </w:tc>
        <w:tc>
          <w:tcPr>
            <w:tcW w:w="310" w:type="dxa"/>
            <w:vAlign w:val="top"/>
          </w:tcPr>
          <w:p>
            <w:pPr>
              <w:pStyle w:val="7"/>
              <w:spacing w:before="109" w:line="184" w:lineRule="auto"/>
              <w:ind w:left="98"/>
            </w:pPr>
            <w:r>
              <w:t>1</w:t>
            </w:r>
          </w:p>
          <w:p>
            <w:pPr>
              <w:pStyle w:val="7"/>
              <w:spacing w:before="102" w:line="177" w:lineRule="exact"/>
              <w:ind w:left="102"/>
            </w:pPr>
            <w:r>
              <w:rPr>
                <w:b/>
                <w:bCs/>
                <w:spacing w:val="-3"/>
                <w:position w:val="-2"/>
              </w:rPr>
              <w:t>7</w:t>
            </w:r>
          </w:p>
        </w:tc>
        <w:tc>
          <w:tcPr>
            <w:tcW w:w="300" w:type="dxa"/>
            <w:vAlign w:val="top"/>
          </w:tcPr>
          <w:p>
            <w:pPr>
              <w:pStyle w:val="7"/>
              <w:spacing w:before="139" w:line="184" w:lineRule="auto"/>
              <w:ind w:left="89"/>
            </w:pPr>
            <w:r>
              <w:t>1</w:t>
            </w:r>
          </w:p>
          <w:p>
            <w:pPr>
              <w:pStyle w:val="7"/>
              <w:spacing w:before="70" w:line="179" w:lineRule="exact"/>
              <w:ind w:left="92"/>
            </w:pPr>
            <w:r>
              <w:rPr>
                <w:b/>
                <w:bCs/>
                <w:spacing w:val="-3"/>
                <w:position w:val="-2"/>
              </w:rPr>
              <w:t>8</w:t>
            </w:r>
          </w:p>
        </w:tc>
        <w:tc>
          <w:tcPr>
            <w:tcW w:w="310" w:type="dxa"/>
            <w:vAlign w:val="top"/>
          </w:tcPr>
          <w:p>
            <w:pPr>
              <w:pStyle w:val="7"/>
              <w:spacing w:before="139" w:line="184" w:lineRule="auto"/>
              <w:ind w:left="99"/>
            </w:pPr>
            <w:r>
              <w:t>1</w:t>
            </w:r>
          </w:p>
          <w:p>
            <w:pPr>
              <w:pStyle w:val="7"/>
              <w:spacing w:before="80" w:line="169" w:lineRule="exact"/>
              <w:ind w:left="102"/>
            </w:pPr>
            <w:r>
              <w:rPr>
                <w:b/>
                <w:bCs/>
                <w:spacing w:val="-3"/>
                <w:position w:val="-3"/>
              </w:rPr>
              <w:t>9</w:t>
            </w:r>
          </w:p>
        </w:tc>
        <w:tc>
          <w:tcPr>
            <w:tcW w:w="309" w:type="dxa"/>
            <w:vAlign w:val="top"/>
          </w:tcPr>
          <w:p>
            <w:pPr>
              <w:pStyle w:val="7"/>
              <w:spacing w:before="110" w:line="183" w:lineRule="auto"/>
              <w:ind w:left="102"/>
            </w:pPr>
            <w:r>
              <w:rPr>
                <w:b/>
                <w:bCs/>
                <w:spacing w:val="-3"/>
              </w:rPr>
              <w:t>2</w:t>
            </w:r>
          </w:p>
          <w:p>
            <w:pPr>
              <w:pStyle w:val="7"/>
              <w:spacing w:before="110" w:line="169" w:lineRule="exact"/>
              <w:ind w:left="102"/>
            </w:pPr>
            <w:r>
              <w:rPr>
                <w:b/>
                <w:bCs/>
                <w:spacing w:val="-3"/>
                <w:position w:val="-3"/>
              </w:rPr>
              <w:t>0</w:t>
            </w:r>
          </w:p>
        </w:tc>
        <w:tc>
          <w:tcPr>
            <w:tcW w:w="300" w:type="dxa"/>
            <w:textDirection w:val="tbRlV"/>
            <w:vAlign w:val="top"/>
          </w:tcPr>
          <w:p>
            <w:pPr>
              <w:pStyle w:val="7"/>
              <w:spacing w:before="25" w:line="237" w:lineRule="auto"/>
              <w:ind w:left="454"/>
              <w:rPr>
                <w:sz w:val="14"/>
                <w:szCs w:val="14"/>
              </w:rPr>
            </w:pPr>
            <w:r>
              <w:pict>
                <v:shape id="_x0000_s1145" o:spid="_x0000_s1145" o:spt="202" type="#_x0000_t202" style="position:absolute;left:0pt;margin-left:-9.3pt;margin-top:-0.6pt;height:8.05pt;width:9.05pt;z-index:25178009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before="50" w:line="237" w:lineRule="auto"/>
              <w:ind w:left="47"/>
              <w:rPr>
                <w:sz w:val="14"/>
                <w:szCs w:val="14"/>
              </w:rPr>
            </w:pPr>
            <w:r>
              <w:pict>
                <v:shape id="_x0000_s1146" o:spid="_x0000_s1146" o:spt="202" type="#_x0000_t202" style="position:absolute;left:0pt;margin-left:4.45pt;margin-top:21.5pt;height:12.95pt;width:6.95pt;mso-position-horizontal-relative:page;mso-position-vertical-relative:page;z-index:251781120;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2</w:t>
                        </w:r>
                      </w:p>
                    </w:txbxContent>
                  </v:textbox>
                </v:shape>
              </w:pict>
            </w:r>
            <w:r>
              <w:rPr>
                <w:b/>
                <w:bCs/>
                <w:spacing w:val="31"/>
                <w:w w:val="126"/>
                <w:sz w:val="14"/>
                <w:szCs w:val="14"/>
              </w:rPr>
              <w:t>2</w:t>
            </w:r>
          </w:p>
        </w:tc>
        <w:tc>
          <w:tcPr>
            <w:tcW w:w="300" w:type="dxa"/>
            <w:vAlign w:val="top"/>
          </w:tcPr>
          <w:p>
            <w:pPr>
              <w:pStyle w:val="7"/>
              <w:spacing w:before="120" w:line="183" w:lineRule="auto"/>
              <w:ind w:left="93"/>
            </w:pPr>
            <w:r>
              <w:rPr>
                <w:b/>
                <w:bCs/>
                <w:spacing w:val="-3"/>
              </w:rPr>
              <w:t>2</w:t>
            </w:r>
          </w:p>
          <w:p>
            <w:pPr>
              <w:pStyle w:val="7"/>
              <w:spacing w:before="60" w:line="175" w:lineRule="auto"/>
              <w:ind w:left="93"/>
            </w:pPr>
            <w:r>
              <w:rPr>
                <w:b/>
                <w:bCs/>
                <w:spacing w:val="-3"/>
              </w:rPr>
              <w:t>3</w:t>
            </w:r>
          </w:p>
        </w:tc>
        <w:tc>
          <w:tcPr>
            <w:tcW w:w="320" w:type="dxa"/>
            <w:vAlign w:val="top"/>
          </w:tcPr>
          <w:p>
            <w:pPr>
              <w:pStyle w:val="7"/>
              <w:spacing w:before="120" w:line="183" w:lineRule="auto"/>
              <w:ind w:left="103"/>
            </w:pPr>
            <w:r>
              <w:rPr>
                <w:b/>
                <w:bCs/>
                <w:spacing w:val="-3"/>
              </w:rPr>
              <w:t>2</w:t>
            </w:r>
          </w:p>
          <w:p>
            <w:pPr>
              <w:pStyle w:val="7"/>
              <w:spacing w:before="91" w:line="178" w:lineRule="exact"/>
              <w:ind w:left="103"/>
            </w:pPr>
            <w:r>
              <w:rPr>
                <w:b/>
                <w:bCs/>
                <w:spacing w:val="-3"/>
                <w:position w:val="-2"/>
              </w:rPr>
              <w:t>4</w:t>
            </w:r>
          </w:p>
        </w:tc>
        <w:tc>
          <w:tcPr>
            <w:tcW w:w="300" w:type="dxa"/>
            <w:textDirection w:val="tbRlV"/>
            <w:vAlign w:val="top"/>
          </w:tcPr>
          <w:p>
            <w:pPr>
              <w:pStyle w:val="7"/>
              <w:spacing w:before="14" w:line="236" w:lineRule="auto"/>
              <w:ind w:left="366"/>
              <w:rPr>
                <w:sz w:val="14"/>
                <w:szCs w:val="14"/>
              </w:rPr>
            </w:pPr>
            <w:r>
              <w:pict>
                <v:shape id="_x0000_s1147" o:spid="_x0000_s1147" o:spt="202" type="#_x0000_t202" style="position:absolute;left:0pt;margin-left:-8.75pt;margin-top:-0.6pt;height:8.05pt;width:9.05pt;z-index:25177804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40" w:line="237" w:lineRule="auto"/>
              <w:ind w:left="37"/>
              <w:rPr>
                <w:sz w:val="14"/>
                <w:szCs w:val="14"/>
              </w:rPr>
            </w:pPr>
            <w:r>
              <w:pict>
                <v:shape id="_x0000_s1148" o:spid="_x0000_s1148" o:spt="202" type="#_x0000_t202" style="position:absolute;left:0pt;margin-left:4.45pt;margin-top:21.45pt;height:12.95pt;width:7pt;mso-position-horizontal-relative:page;mso-position-vertical-relative:page;z-index:251777024;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6</w:t>
                        </w:r>
                      </w:p>
                    </w:txbxContent>
                  </v:textbox>
                </v:shape>
              </w:pict>
            </w:r>
            <w:r>
              <w:rPr>
                <w:b/>
                <w:bCs/>
                <w:spacing w:val="31"/>
                <w:w w:val="126"/>
                <w:sz w:val="14"/>
                <w:szCs w:val="14"/>
              </w:rPr>
              <w:t>2</w:t>
            </w:r>
          </w:p>
        </w:tc>
        <w:tc>
          <w:tcPr>
            <w:tcW w:w="300" w:type="dxa"/>
            <w:textDirection w:val="tbRlV"/>
            <w:vAlign w:val="top"/>
          </w:tcPr>
          <w:p>
            <w:pPr>
              <w:pStyle w:val="7"/>
              <w:spacing w:before="40" w:line="237" w:lineRule="auto"/>
              <w:ind w:left="17"/>
              <w:rPr>
                <w:sz w:val="14"/>
                <w:szCs w:val="14"/>
              </w:rPr>
            </w:pPr>
            <w:r>
              <w:pict>
                <v:shape id="_x0000_s1149" o:spid="_x0000_s1149" o:spt="202" type="#_x0000_t202" style="position:absolute;left:0pt;margin-left:3.95pt;margin-top:21.5pt;height:12.85pt;width:6.85pt;mso-position-horizontal-relative:page;mso-position-vertical-relative:page;z-index:251779072;mso-width-relative:page;mso-height-relative:page;" filled="f" stroked="f" coordsize="21600,21600">
                  <v:path/>
                  <v:fill on="f" focussize="0,0"/>
                  <v:stroke on="f"/>
                  <v:imagedata o:title=""/>
                  <o:lock v:ext="edit" aspectratio="f"/>
                  <v:textbox inset="0mm,0mm,0mm,0mm">
                    <w:txbxContent>
                      <w:p>
                        <w:pPr>
                          <w:pStyle w:val="7"/>
                          <w:spacing w:before="19" w:line="182" w:lineRule="auto"/>
                          <w:ind w:left="20"/>
                        </w:pPr>
                        <w:r>
                          <w:rPr>
                            <w:b/>
                            <w:bCs/>
                            <w:spacing w:val="-3"/>
                          </w:rPr>
                          <w:t>7</w:t>
                        </w:r>
                      </w:p>
                    </w:txbxContent>
                  </v:textbox>
                </v:shape>
              </w:pict>
            </w:r>
            <w:r>
              <w:rPr>
                <w:b/>
                <w:bCs/>
                <w:spacing w:val="31"/>
                <w:w w:val="126"/>
                <w:sz w:val="14"/>
                <w:szCs w:val="14"/>
              </w:rPr>
              <w:t>2</w:t>
            </w:r>
          </w:p>
        </w:tc>
        <w:tc>
          <w:tcPr>
            <w:tcW w:w="320" w:type="dxa"/>
            <w:vAlign w:val="top"/>
          </w:tcPr>
          <w:p>
            <w:pPr>
              <w:pStyle w:val="7"/>
              <w:spacing w:before="140" w:line="183" w:lineRule="auto"/>
              <w:ind w:left="103"/>
            </w:pPr>
            <w:r>
              <w:rPr>
                <w:b/>
                <w:bCs/>
                <w:spacing w:val="-3"/>
              </w:rPr>
              <w:t>2</w:t>
            </w:r>
          </w:p>
          <w:p>
            <w:pPr>
              <w:pStyle w:val="7"/>
              <w:spacing w:before="70" w:line="179" w:lineRule="exact"/>
              <w:ind w:left="103"/>
            </w:pPr>
            <w:r>
              <w:rPr>
                <w:b/>
                <w:bCs/>
                <w:spacing w:val="-3"/>
                <w:position w:val="-2"/>
              </w:rPr>
              <w:t>8</w:t>
            </w:r>
          </w:p>
        </w:tc>
        <w:tc>
          <w:tcPr>
            <w:tcW w:w="300" w:type="dxa"/>
            <w:vAlign w:val="top"/>
          </w:tcPr>
          <w:p>
            <w:pPr>
              <w:pStyle w:val="7"/>
              <w:spacing w:before="110" w:line="183" w:lineRule="auto"/>
              <w:ind w:left="93"/>
            </w:pPr>
            <w:r>
              <w:rPr>
                <w:b/>
                <w:bCs/>
                <w:spacing w:val="-3"/>
              </w:rPr>
              <w:t>2</w:t>
            </w:r>
          </w:p>
          <w:p>
            <w:pPr>
              <w:pStyle w:val="7"/>
              <w:spacing w:before="90" w:line="158" w:lineRule="auto"/>
              <w:ind w:left="93"/>
            </w:pPr>
            <w:r>
              <w:rPr>
                <w:b/>
                <w:bCs/>
                <w:spacing w:val="-3"/>
              </w:rPr>
              <w:t>9</w:t>
            </w:r>
          </w:p>
        </w:tc>
        <w:tc>
          <w:tcPr>
            <w:tcW w:w="320" w:type="dxa"/>
            <w:vAlign w:val="top"/>
          </w:tcPr>
          <w:p>
            <w:pPr>
              <w:pStyle w:val="7"/>
              <w:spacing w:before="139" w:line="183" w:lineRule="auto"/>
              <w:ind w:left="103"/>
            </w:pPr>
            <w:r>
              <w:rPr>
                <w:b/>
                <w:bCs/>
                <w:spacing w:val="-3"/>
              </w:rPr>
              <w:t>3</w:t>
            </w:r>
          </w:p>
          <w:p>
            <w:pPr>
              <w:pStyle w:val="7"/>
              <w:spacing w:before="81" w:line="169" w:lineRule="exact"/>
              <w:ind w:left="103"/>
            </w:pPr>
            <w:r>
              <w:rPr>
                <w:b/>
                <w:bCs/>
                <w:spacing w:val="-3"/>
                <w:position w:val="-3"/>
              </w:rPr>
              <w:t>0</w:t>
            </w:r>
          </w:p>
        </w:tc>
        <w:tc>
          <w:tcPr>
            <w:tcW w:w="314" w:type="dxa"/>
            <w:vAlign w:val="top"/>
          </w:tcPr>
          <w:p>
            <w:pPr>
              <w:pStyle w:val="7"/>
              <w:spacing w:before="139" w:line="183" w:lineRule="auto"/>
              <w:ind w:left="103"/>
            </w:pPr>
            <w:r>
              <w:rPr>
                <w:b/>
                <w:bCs/>
                <w:spacing w:val="-3"/>
              </w:rPr>
              <w:t>3</w:t>
            </w:r>
          </w:p>
          <w:p>
            <w:pPr>
              <w:pStyle w:val="7"/>
              <w:spacing w:before="41" w:line="175" w:lineRule="auto"/>
              <w:ind w:left="99"/>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375" w:type="dxa"/>
            <w:vAlign w:val="top"/>
          </w:tcPr>
          <w:p>
            <w:pPr>
              <w:pStyle w:val="7"/>
              <w:spacing w:before="122" w:line="165" w:lineRule="auto"/>
              <w:ind w:left="125"/>
            </w:pPr>
            <w:r>
              <w:t>1</w:t>
            </w:r>
          </w:p>
        </w:tc>
        <w:tc>
          <w:tcPr>
            <w:tcW w:w="2298" w:type="dxa"/>
            <w:vAlign w:val="top"/>
          </w:tcPr>
          <w:p>
            <w:pPr>
              <w:pStyle w:val="7"/>
              <w:spacing w:before="66" w:line="212" w:lineRule="auto"/>
              <w:ind w:left="130"/>
            </w:pPr>
            <w:r>
              <w:rPr>
                <w:spacing w:val="-2"/>
              </w:rPr>
              <w:t>配电柜</w:t>
            </w:r>
          </w:p>
        </w:tc>
        <w:tc>
          <w:tcPr>
            <w:tcW w:w="2129" w:type="dxa"/>
            <w:vAlign w:val="top"/>
          </w:tcPr>
          <w:p>
            <w:pPr>
              <w:pStyle w:val="7"/>
              <w:spacing w:before="66" w:line="212" w:lineRule="auto"/>
              <w:ind w:left="112"/>
            </w:pPr>
            <w:r>
              <w:rPr>
                <w:spacing w:val="-2"/>
              </w:rPr>
              <w:t>无漏电风险</w:t>
            </w:r>
          </w:p>
        </w:tc>
        <w:tc>
          <w:tcPr>
            <w:tcW w:w="749" w:type="dxa"/>
            <w:vAlign w:val="top"/>
          </w:tcPr>
          <w:p>
            <w:pPr>
              <w:pStyle w:val="7"/>
              <w:spacing w:before="66" w:line="212" w:lineRule="auto"/>
              <w:ind w:left="142"/>
            </w:pPr>
            <w:r>
              <w:rPr>
                <w:spacing w:val="8"/>
              </w:rPr>
              <w:t>目视</w:t>
            </w:r>
          </w:p>
        </w:tc>
        <w:tc>
          <w:tcPr>
            <w:tcW w:w="739" w:type="dxa"/>
            <w:vAlign w:val="top"/>
          </w:tcPr>
          <w:p>
            <w:pPr>
              <w:pStyle w:val="7"/>
              <w:spacing w:before="66" w:line="212"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375" w:type="dxa"/>
            <w:vAlign w:val="top"/>
          </w:tcPr>
          <w:p>
            <w:pPr>
              <w:spacing w:line="340" w:lineRule="auto"/>
              <w:rPr>
                <w:rFonts w:ascii="Arial"/>
                <w:sz w:val="21"/>
              </w:rPr>
            </w:pPr>
          </w:p>
          <w:p>
            <w:pPr>
              <w:pStyle w:val="7"/>
              <w:spacing w:before="71" w:line="183" w:lineRule="auto"/>
              <w:ind w:left="125"/>
            </w:pPr>
            <w:r>
              <w:t>2</w:t>
            </w:r>
          </w:p>
        </w:tc>
        <w:tc>
          <w:tcPr>
            <w:tcW w:w="2298" w:type="dxa"/>
            <w:vAlign w:val="top"/>
          </w:tcPr>
          <w:p>
            <w:pPr>
              <w:spacing w:line="284" w:lineRule="auto"/>
              <w:rPr>
                <w:rFonts w:ascii="Arial"/>
                <w:sz w:val="21"/>
              </w:rPr>
            </w:pPr>
          </w:p>
          <w:p>
            <w:pPr>
              <w:pStyle w:val="7"/>
              <w:spacing w:before="71" w:line="219" w:lineRule="auto"/>
              <w:ind w:left="130"/>
            </w:pPr>
            <w:r>
              <w:rPr>
                <w:spacing w:val="2"/>
              </w:rPr>
              <w:t>电气线路</w:t>
            </w:r>
          </w:p>
        </w:tc>
        <w:tc>
          <w:tcPr>
            <w:tcW w:w="2129" w:type="dxa"/>
            <w:vAlign w:val="top"/>
          </w:tcPr>
          <w:p>
            <w:pPr>
              <w:pStyle w:val="7"/>
              <w:spacing w:before="68" w:line="236" w:lineRule="auto"/>
              <w:ind w:left="62" w:right="64"/>
              <w:jc w:val="both"/>
            </w:pPr>
            <w:r>
              <w:rPr>
                <w:spacing w:val="1"/>
              </w:rPr>
              <w:t>线路无破损，接线柱 无松动。接地链接牢</w:t>
            </w:r>
            <w:r>
              <w:rPr>
                <w:spacing w:val="2"/>
              </w:rPr>
              <w:t xml:space="preserve"> </w:t>
            </w:r>
            <w:r>
              <w:rPr>
                <w:spacing w:val="26"/>
              </w:rPr>
              <w:t>固完好</w:t>
            </w:r>
          </w:p>
        </w:tc>
        <w:tc>
          <w:tcPr>
            <w:tcW w:w="749" w:type="dxa"/>
            <w:vAlign w:val="top"/>
          </w:tcPr>
          <w:p>
            <w:pPr>
              <w:spacing w:line="284" w:lineRule="auto"/>
              <w:rPr>
                <w:rFonts w:ascii="Arial"/>
                <w:sz w:val="21"/>
              </w:rPr>
            </w:pPr>
          </w:p>
          <w:p>
            <w:pPr>
              <w:pStyle w:val="7"/>
              <w:spacing w:before="72" w:line="220" w:lineRule="auto"/>
              <w:ind w:left="142"/>
            </w:pPr>
            <w:r>
              <w:rPr>
                <w:spacing w:val="8"/>
              </w:rPr>
              <w:t>目视</w:t>
            </w:r>
          </w:p>
        </w:tc>
        <w:tc>
          <w:tcPr>
            <w:tcW w:w="739" w:type="dxa"/>
            <w:vAlign w:val="top"/>
          </w:tcPr>
          <w:p>
            <w:pPr>
              <w:spacing w:line="284" w:lineRule="auto"/>
              <w:rPr>
                <w:rFonts w:ascii="Arial"/>
                <w:sz w:val="21"/>
              </w:rPr>
            </w:pPr>
          </w:p>
          <w:p>
            <w:pPr>
              <w:pStyle w:val="7"/>
              <w:spacing w:before="71" w:line="219"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1" w:type="default"/>
          <w:pgSz w:w="16840" w:h="11910"/>
          <w:pgMar w:top="1012" w:right="505" w:bottom="1153" w:left="494" w:header="0" w:footer="951" w:gutter="0"/>
          <w:cols w:space="720" w:num="1"/>
        </w:sectPr>
      </w:pPr>
    </w:p>
    <w:p>
      <w:pPr>
        <w:spacing w:before="37"/>
      </w:pPr>
    </w:p>
    <w:p>
      <w:pPr>
        <w:spacing w:before="37"/>
      </w:pPr>
    </w:p>
    <w:p>
      <w:pPr>
        <w:spacing w:before="36"/>
      </w:pPr>
    </w:p>
    <w:p>
      <w:pPr>
        <w:spacing w:before="36"/>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4"/>
        <w:gridCol w:w="2288"/>
        <w:gridCol w:w="2138"/>
        <w:gridCol w:w="739"/>
        <w:gridCol w:w="749"/>
        <w:gridCol w:w="310"/>
        <w:gridCol w:w="300"/>
        <w:gridCol w:w="320"/>
        <w:gridCol w:w="310"/>
        <w:gridCol w:w="290"/>
        <w:gridCol w:w="320"/>
        <w:gridCol w:w="300"/>
        <w:gridCol w:w="309"/>
        <w:gridCol w:w="300"/>
        <w:gridCol w:w="320"/>
        <w:gridCol w:w="290"/>
        <w:gridCol w:w="310"/>
        <w:gridCol w:w="320"/>
        <w:gridCol w:w="290"/>
        <w:gridCol w:w="320"/>
        <w:gridCol w:w="309"/>
        <w:gridCol w:w="300"/>
        <w:gridCol w:w="310"/>
        <w:gridCol w:w="299"/>
        <w:gridCol w:w="310"/>
        <w:gridCol w:w="300"/>
        <w:gridCol w:w="320"/>
        <w:gridCol w:w="290"/>
        <w:gridCol w:w="320"/>
        <w:gridCol w:w="310"/>
        <w:gridCol w:w="299"/>
        <w:gridCol w:w="310"/>
        <w:gridCol w:w="320"/>
        <w:gridCol w:w="29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5819" w:type="dxa"/>
            <w:gridSpan w:val="36"/>
            <w:vAlign w:val="top"/>
          </w:tcPr>
          <w:p>
            <w:pPr>
              <w:pStyle w:val="7"/>
              <w:spacing w:before="106" w:line="219" w:lineRule="auto"/>
              <w:ind w:left="595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74" w:type="dxa"/>
            <w:textDirection w:val="tbRlV"/>
            <w:vAlign w:val="top"/>
          </w:tcPr>
          <w:p>
            <w:pPr>
              <w:pStyle w:val="7"/>
              <w:spacing w:before="88" w:line="217" w:lineRule="auto"/>
              <w:ind w:left="18"/>
              <w:rPr>
                <w:sz w:val="20"/>
                <w:szCs w:val="20"/>
              </w:rPr>
            </w:pPr>
            <w:r>
              <w:rPr>
                <w:sz w:val="20"/>
                <w:szCs w:val="20"/>
              </w:rPr>
              <w:t>风</w:t>
            </w:r>
            <w:r>
              <w:rPr>
                <w:spacing w:val="35"/>
                <w:sz w:val="20"/>
                <w:szCs w:val="20"/>
              </w:rPr>
              <w:t xml:space="preserve"> </w:t>
            </w:r>
            <w:r>
              <w:rPr>
                <w:sz w:val="20"/>
                <w:szCs w:val="20"/>
              </w:rPr>
              <w:t>险</w:t>
            </w:r>
            <w:r>
              <w:rPr>
                <w:spacing w:val="35"/>
                <w:sz w:val="20"/>
                <w:szCs w:val="20"/>
              </w:rPr>
              <w:t xml:space="preserve"> </w:t>
            </w:r>
            <w:r>
              <w:rPr>
                <w:sz w:val="20"/>
                <w:szCs w:val="20"/>
              </w:rPr>
              <w:t>点</w:t>
            </w:r>
          </w:p>
        </w:tc>
        <w:tc>
          <w:tcPr>
            <w:tcW w:w="4426" w:type="dxa"/>
            <w:gridSpan w:val="2"/>
            <w:vAlign w:val="top"/>
          </w:tcPr>
          <w:p>
            <w:pPr>
              <w:spacing w:line="301" w:lineRule="auto"/>
              <w:rPr>
                <w:rFonts w:ascii="Arial"/>
                <w:sz w:val="21"/>
              </w:rPr>
            </w:pPr>
          </w:p>
          <w:p>
            <w:pPr>
              <w:pStyle w:val="7"/>
              <w:spacing w:before="65" w:line="219" w:lineRule="auto"/>
              <w:ind w:left="1910"/>
              <w:rPr>
                <w:sz w:val="20"/>
                <w:szCs w:val="20"/>
              </w:rPr>
            </w:pPr>
            <w:r>
              <w:rPr>
                <w:spacing w:val="-2"/>
                <w:sz w:val="20"/>
                <w:szCs w:val="20"/>
              </w:rPr>
              <w:t>制粒机</w:t>
            </w:r>
          </w:p>
        </w:tc>
        <w:tc>
          <w:tcPr>
            <w:tcW w:w="1488" w:type="dxa"/>
            <w:gridSpan w:val="2"/>
            <w:vAlign w:val="top"/>
          </w:tcPr>
          <w:p>
            <w:pPr>
              <w:spacing w:line="299" w:lineRule="auto"/>
              <w:rPr>
                <w:rFonts w:ascii="Arial"/>
                <w:sz w:val="21"/>
              </w:rPr>
            </w:pPr>
          </w:p>
          <w:p>
            <w:pPr>
              <w:pStyle w:val="7"/>
              <w:spacing w:before="65" w:line="219" w:lineRule="auto"/>
              <w:ind w:left="287"/>
              <w:rPr>
                <w:sz w:val="20"/>
                <w:szCs w:val="20"/>
              </w:rPr>
            </w:pPr>
            <w:r>
              <w:rPr>
                <w:b/>
                <w:bCs/>
                <w:spacing w:val="-4"/>
                <w:sz w:val="20"/>
                <w:szCs w:val="20"/>
              </w:rPr>
              <w:t>风险等级</w:t>
            </w:r>
          </w:p>
        </w:tc>
        <w:tc>
          <w:tcPr>
            <w:tcW w:w="930" w:type="dxa"/>
            <w:gridSpan w:val="3"/>
            <w:vAlign w:val="top"/>
          </w:tcPr>
          <w:p>
            <w:pPr>
              <w:spacing w:before="21" w:line="879" w:lineRule="exact"/>
              <w:ind w:firstLine="26"/>
            </w:pPr>
            <w:r>
              <w:pict>
                <v:shape id="_x0000_s1150" o:spid="_x0000_s1150" o:spt="202" type="#_x0000_t202" style="position:absolute;left:0pt;margin-left:12.65pt;margin-top:18.05pt;height:14pt;width:22.65pt;mso-position-horizontal-relative:page;mso-position-vertical-relative:page;z-index:-251534336;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rPr>
                            <w:sz w:val="20"/>
                            <w:szCs w:val="20"/>
                          </w:rPr>
                        </w:pPr>
                        <w:r>
                          <w:rPr>
                            <w:color w:val="0000F3"/>
                            <w:spacing w:val="6"/>
                            <w:sz w:val="20"/>
                            <w:szCs w:val="20"/>
                          </w:rPr>
                          <w:t>四级</w:t>
                        </w:r>
                      </w:p>
                    </w:txbxContent>
                  </v:textbox>
                </v:shape>
              </w:pict>
            </w:r>
            <w:r>
              <w:rPr>
                <w:position w:val="-17"/>
              </w:rPr>
              <w:drawing>
                <wp:inline distT="0" distB="0" distL="0" distR="0">
                  <wp:extent cx="552450" cy="55816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224"/>
                          <a:stretch>
                            <a:fillRect/>
                          </a:stretch>
                        </pic:blipFill>
                        <pic:spPr>
                          <a:xfrm>
                            <a:off x="0" y="0"/>
                            <a:ext cx="552528" cy="558743"/>
                          </a:xfrm>
                          <a:prstGeom prst="rect">
                            <a:avLst/>
                          </a:prstGeom>
                        </pic:spPr>
                      </pic:pic>
                    </a:graphicData>
                  </a:graphic>
                </wp:inline>
              </w:drawing>
            </w:r>
          </w:p>
        </w:tc>
        <w:tc>
          <w:tcPr>
            <w:tcW w:w="920" w:type="dxa"/>
            <w:gridSpan w:val="3"/>
            <w:vAlign w:val="top"/>
          </w:tcPr>
          <w:p>
            <w:pPr>
              <w:pStyle w:val="7"/>
              <w:spacing w:before="176" w:line="267" w:lineRule="auto"/>
              <w:ind w:left="359" w:right="162" w:hanging="200"/>
              <w:rPr>
                <w:sz w:val="20"/>
                <w:szCs w:val="20"/>
              </w:rPr>
            </w:pPr>
            <w:r>
              <w:rPr>
                <w:b/>
                <w:bCs/>
                <w:spacing w:val="-7"/>
                <w:sz w:val="20"/>
                <w:szCs w:val="20"/>
              </w:rPr>
              <w:t>管控级</w:t>
            </w:r>
            <w:r>
              <w:rPr>
                <w:spacing w:val="1"/>
                <w:sz w:val="20"/>
                <w:szCs w:val="20"/>
              </w:rPr>
              <w:t xml:space="preserve"> </w:t>
            </w:r>
            <w:r>
              <w:rPr>
                <w:b/>
                <w:bCs/>
                <w:spacing w:val="-3"/>
                <w:sz w:val="20"/>
                <w:szCs w:val="20"/>
              </w:rPr>
              <w:t>别</w:t>
            </w:r>
          </w:p>
        </w:tc>
        <w:tc>
          <w:tcPr>
            <w:tcW w:w="909" w:type="dxa"/>
            <w:gridSpan w:val="3"/>
            <w:vAlign w:val="top"/>
          </w:tcPr>
          <w:p>
            <w:pPr>
              <w:spacing w:line="303" w:lineRule="auto"/>
              <w:rPr>
                <w:rFonts w:ascii="Arial"/>
                <w:sz w:val="21"/>
              </w:rPr>
            </w:pPr>
          </w:p>
          <w:p>
            <w:pPr>
              <w:pStyle w:val="7"/>
              <w:spacing w:before="65" w:line="220" w:lineRule="auto"/>
              <w:ind w:left="236"/>
              <w:rPr>
                <w:sz w:val="20"/>
                <w:szCs w:val="20"/>
              </w:rPr>
            </w:pPr>
            <w:r>
              <w:rPr>
                <w:spacing w:val="3"/>
                <w:sz w:val="20"/>
                <w:szCs w:val="20"/>
              </w:rPr>
              <w:t>岗位</w:t>
            </w:r>
          </w:p>
        </w:tc>
        <w:tc>
          <w:tcPr>
            <w:tcW w:w="920" w:type="dxa"/>
            <w:gridSpan w:val="3"/>
            <w:vAlign w:val="top"/>
          </w:tcPr>
          <w:p>
            <w:pPr>
              <w:pStyle w:val="7"/>
              <w:spacing w:before="175" w:line="265" w:lineRule="auto"/>
              <w:ind w:left="260" w:right="157" w:hanging="100"/>
              <w:rPr>
                <w:sz w:val="20"/>
                <w:szCs w:val="20"/>
              </w:rPr>
            </w:pPr>
            <w:r>
              <w:rPr>
                <w:b/>
                <w:bCs/>
                <w:spacing w:val="-5"/>
                <w:sz w:val="20"/>
                <w:szCs w:val="20"/>
              </w:rPr>
              <w:t>风险辨</w:t>
            </w:r>
            <w:r>
              <w:rPr>
                <w:sz w:val="20"/>
                <w:szCs w:val="20"/>
              </w:rPr>
              <w:t xml:space="preserve"> </w:t>
            </w:r>
            <w:r>
              <w:rPr>
                <w:b/>
                <w:bCs/>
                <w:spacing w:val="-5"/>
                <w:sz w:val="20"/>
                <w:szCs w:val="20"/>
              </w:rPr>
              <w:t>识人</w:t>
            </w:r>
          </w:p>
        </w:tc>
        <w:tc>
          <w:tcPr>
            <w:tcW w:w="930" w:type="dxa"/>
            <w:gridSpan w:val="3"/>
            <w:vAlign w:val="top"/>
          </w:tcPr>
          <w:p>
            <w:pPr>
              <w:pStyle w:val="7"/>
              <w:spacing w:before="190" w:line="277" w:lineRule="auto"/>
              <w:ind w:left="357" w:right="151" w:hanging="200"/>
              <w:rPr>
                <w:sz w:val="20"/>
                <w:szCs w:val="20"/>
              </w:rPr>
            </w:pPr>
            <w:r>
              <w:rPr>
                <w:spacing w:val="3"/>
                <w:sz w:val="20"/>
                <w:szCs w:val="20"/>
              </w:rPr>
              <w:t>岗位职</w:t>
            </w:r>
            <w:r>
              <w:rPr>
                <w:spacing w:val="1"/>
                <w:sz w:val="20"/>
                <w:szCs w:val="20"/>
              </w:rPr>
              <w:t xml:space="preserve"> </w:t>
            </w:r>
            <w:r>
              <w:rPr>
                <w:sz w:val="20"/>
                <w:szCs w:val="20"/>
              </w:rPr>
              <w:t>工</w:t>
            </w:r>
          </w:p>
        </w:tc>
        <w:tc>
          <w:tcPr>
            <w:tcW w:w="609" w:type="dxa"/>
            <w:gridSpan w:val="2"/>
            <w:textDirection w:val="tbRlV"/>
            <w:vAlign w:val="top"/>
          </w:tcPr>
          <w:p>
            <w:pPr>
              <w:pStyle w:val="7"/>
              <w:spacing w:before="221" w:line="216" w:lineRule="auto"/>
              <w:ind w:left="24"/>
              <w:rPr>
                <w:sz w:val="20"/>
                <w:szCs w:val="20"/>
              </w:rPr>
            </w:pPr>
            <w:r>
              <w:rPr>
                <w:sz w:val="20"/>
                <w:szCs w:val="20"/>
              </w:rPr>
              <w:t>巡</w:t>
            </w:r>
            <w:r>
              <w:rPr>
                <w:spacing w:val="31"/>
                <w:sz w:val="20"/>
                <w:szCs w:val="20"/>
              </w:rPr>
              <w:t xml:space="preserve"> </w:t>
            </w:r>
            <w:r>
              <w:rPr>
                <w:sz w:val="20"/>
                <w:szCs w:val="20"/>
              </w:rPr>
              <w:t>检</w:t>
            </w:r>
            <w:r>
              <w:rPr>
                <w:spacing w:val="31"/>
                <w:sz w:val="20"/>
                <w:szCs w:val="20"/>
              </w:rPr>
              <w:t xml:space="preserve"> </w:t>
            </w:r>
            <w:r>
              <w:rPr>
                <w:sz w:val="20"/>
                <w:szCs w:val="20"/>
              </w:rPr>
              <w:t>人</w:t>
            </w:r>
          </w:p>
        </w:tc>
        <w:tc>
          <w:tcPr>
            <w:tcW w:w="1219" w:type="dxa"/>
            <w:gridSpan w:val="4"/>
            <w:vAlign w:val="top"/>
          </w:tcPr>
          <w:p>
            <w:pPr>
              <w:spacing w:line="303" w:lineRule="auto"/>
              <w:rPr>
                <w:rFonts w:ascii="Arial"/>
                <w:sz w:val="21"/>
              </w:rPr>
            </w:pPr>
          </w:p>
          <w:p>
            <w:pPr>
              <w:pStyle w:val="7"/>
              <w:spacing w:before="65" w:line="220" w:lineRule="auto"/>
              <w:ind w:left="208"/>
              <w:rPr>
                <w:sz w:val="20"/>
                <w:szCs w:val="20"/>
              </w:rPr>
            </w:pPr>
            <w:r>
              <w:rPr>
                <w:spacing w:val="2"/>
                <w:sz w:val="20"/>
                <w:szCs w:val="20"/>
              </w:rPr>
              <w:t>岗位职工</w:t>
            </w:r>
          </w:p>
        </w:tc>
        <w:tc>
          <w:tcPr>
            <w:tcW w:w="930" w:type="dxa"/>
            <w:gridSpan w:val="3"/>
            <w:vAlign w:val="top"/>
          </w:tcPr>
          <w:p>
            <w:pPr>
              <w:pStyle w:val="7"/>
              <w:spacing w:before="196" w:line="258" w:lineRule="auto"/>
              <w:ind w:left="361" w:right="126" w:hanging="199"/>
              <w:rPr>
                <w:sz w:val="20"/>
                <w:szCs w:val="20"/>
              </w:rPr>
            </w:pPr>
            <w:r>
              <w:rPr>
                <w:b/>
                <w:bCs/>
                <w:spacing w:val="7"/>
                <w:sz w:val="20"/>
                <w:szCs w:val="20"/>
              </w:rPr>
              <w:t>巡检日</w:t>
            </w:r>
            <w:r>
              <w:rPr>
                <w:spacing w:val="1"/>
                <w:sz w:val="20"/>
                <w:szCs w:val="20"/>
              </w:rPr>
              <w:t xml:space="preserve"> </w:t>
            </w:r>
            <w:r>
              <w:rPr>
                <w:b/>
                <w:bCs/>
                <w:spacing w:val="-3"/>
                <w:sz w:val="20"/>
                <w:szCs w:val="20"/>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4" w:type="dxa"/>
            <w:textDirection w:val="tbRlV"/>
            <w:vAlign w:val="top"/>
          </w:tcPr>
          <w:p>
            <w:pPr>
              <w:pStyle w:val="7"/>
              <w:spacing w:before="89" w:line="217" w:lineRule="auto"/>
              <w:jc w:val="right"/>
              <w:rPr>
                <w:sz w:val="20"/>
                <w:szCs w:val="20"/>
              </w:rPr>
            </w:pPr>
            <w:r>
              <w:rPr>
                <w:spacing w:val="-6"/>
                <w:sz w:val="20"/>
                <w:szCs w:val="20"/>
              </w:rPr>
              <w:t>序</w:t>
            </w:r>
            <w:r>
              <w:rPr>
                <w:spacing w:val="14"/>
                <w:sz w:val="20"/>
                <w:szCs w:val="20"/>
              </w:rPr>
              <w:t xml:space="preserve">  </w:t>
            </w:r>
            <w:r>
              <w:rPr>
                <w:spacing w:val="-6"/>
                <w:sz w:val="20"/>
                <w:szCs w:val="20"/>
              </w:rPr>
              <w:t>号</w:t>
            </w:r>
          </w:p>
        </w:tc>
        <w:tc>
          <w:tcPr>
            <w:tcW w:w="2288" w:type="dxa"/>
            <w:vAlign w:val="top"/>
          </w:tcPr>
          <w:p>
            <w:pPr>
              <w:pStyle w:val="7"/>
              <w:spacing w:before="207" w:line="219" w:lineRule="auto"/>
              <w:ind w:left="133"/>
              <w:rPr>
                <w:sz w:val="20"/>
                <w:szCs w:val="20"/>
              </w:rPr>
            </w:pPr>
            <w:r>
              <w:rPr>
                <w:b/>
                <w:bCs/>
                <w:spacing w:val="1"/>
                <w:sz w:val="20"/>
                <w:szCs w:val="20"/>
              </w:rPr>
              <w:t>作业步骤/检查项目</w:t>
            </w:r>
          </w:p>
        </w:tc>
        <w:tc>
          <w:tcPr>
            <w:tcW w:w="2138" w:type="dxa"/>
            <w:vAlign w:val="top"/>
          </w:tcPr>
          <w:p>
            <w:pPr>
              <w:pStyle w:val="7"/>
              <w:spacing w:before="207" w:line="219" w:lineRule="auto"/>
              <w:ind w:left="135"/>
              <w:rPr>
                <w:sz w:val="20"/>
                <w:szCs w:val="20"/>
              </w:rPr>
            </w:pPr>
            <w:r>
              <w:rPr>
                <w:b/>
                <w:bCs/>
                <w:spacing w:val="-4"/>
                <w:sz w:val="20"/>
                <w:szCs w:val="20"/>
              </w:rPr>
              <w:t>危险源/检查标准</w:t>
            </w:r>
          </w:p>
        </w:tc>
        <w:tc>
          <w:tcPr>
            <w:tcW w:w="739" w:type="dxa"/>
            <w:vAlign w:val="top"/>
          </w:tcPr>
          <w:p>
            <w:pPr>
              <w:pStyle w:val="7"/>
              <w:spacing w:before="39" w:line="319" w:lineRule="exact"/>
              <w:ind w:left="167"/>
              <w:rPr>
                <w:sz w:val="20"/>
                <w:szCs w:val="20"/>
              </w:rPr>
            </w:pPr>
            <w:r>
              <w:rPr>
                <w:b/>
                <w:bCs/>
                <w:spacing w:val="-5"/>
                <w:position w:val="8"/>
                <w:sz w:val="20"/>
                <w:szCs w:val="20"/>
              </w:rPr>
              <w:t>排查</w:t>
            </w:r>
          </w:p>
          <w:p>
            <w:pPr>
              <w:pStyle w:val="7"/>
              <w:spacing w:line="220" w:lineRule="auto"/>
              <w:ind w:left="167"/>
              <w:rPr>
                <w:sz w:val="20"/>
                <w:szCs w:val="20"/>
              </w:rPr>
            </w:pPr>
            <w:r>
              <w:rPr>
                <w:b/>
                <w:bCs/>
                <w:spacing w:val="-5"/>
                <w:sz w:val="20"/>
                <w:szCs w:val="20"/>
              </w:rPr>
              <w:t>方法</w:t>
            </w:r>
          </w:p>
        </w:tc>
        <w:tc>
          <w:tcPr>
            <w:tcW w:w="749" w:type="dxa"/>
            <w:vAlign w:val="top"/>
          </w:tcPr>
          <w:p>
            <w:pPr>
              <w:pStyle w:val="7"/>
              <w:spacing w:before="39" w:line="318" w:lineRule="exact"/>
              <w:ind w:left="168"/>
              <w:rPr>
                <w:sz w:val="20"/>
                <w:szCs w:val="20"/>
              </w:rPr>
            </w:pPr>
            <w:r>
              <w:rPr>
                <w:b/>
                <w:bCs/>
                <w:spacing w:val="-5"/>
                <w:position w:val="8"/>
                <w:sz w:val="20"/>
                <w:szCs w:val="20"/>
              </w:rPr>
              <w:t>排查</w:t>
            </w:r>
          </w:p>
          <w:p>
            <w:pPr>
              <w:pStyle w:val="7"/>
              <w:spacing w:line="220" w:lineRule="auto"/>
              <w:ind w:left="168"/>
              <w:rPr>
                <w:sz w:val="20"/>
                <w:szCs w:val="20"/>
              </w:rPr>
            </w:pPr>
            <w:r>
              <w:rPr>
                <w:b/>
                <w:bCs/>
                <w:spacing w:val="-5"/>
                <w:sz w:val="20"/>
                <w:szCs w:val="20"/>
              </w:rPr>
              <w:t>周期</w:t>
            </w:r>
          </w:p>
        </w:tc>
        <w:tc>
          <w:tcPr>
            <w:tcW w:w="310" w:type="dxa"/>
            <w:vAlign w:val="top"/>
          </w:tcPr>
          <w:p>
            <w:pPr>
              <w:pStyle w:val="7"/>
              <w:spacing w:before="260" w:line="184" w:lineRule="auto"/>
              <w:ind w:left="87"/>
              <w:rPr>
                <w:sz w:val="20"/>
                <w:szCs w:val="20"/>
              </w:rPr>
            </w:pPr>
            <w:r>
              <w:rPr>
                <w:sz w:val="20"/>
                <w:szCs w:val="20"/>
              </w:rPr>
              <w:t>1</w:t>
            </w:r>
          </w:p>
        </w:tc>
        <w:tc>
          <w:tcPr>
            <w:tcW w:w="300" w:type="dxa"/>
            <w:vAlign w:val="top"/>
          </w:tcPr>
          <w:p>
            <w:pPr>
              <w:pStyle w:val="7"/>
              <w:spacing w:before="261" w:line="183" w:lineRule="auto"/>
              <w:ind w:left="69"/>
              <w:rPr>
                <w:sz w:val="20"/>
                <w:szCs w:val="20"/>
              </w:rPr>
            </w:pPr>
            <w:r>
              <w:rPr>
                <w:b/>
                <w:bCs/>
                <w:spacing w:val="-3"/>
                <w:sz w:val="20"/>
                <w:szCs w:val="20"/>
              </w:rPr>
              <w:t>2</w:t>
            </w:r>
          </w:p>
        </w:tc>
        <w:tc>
          <w:tcPr>
            <w:tcW w:w="320" w:type="dxa"/>
            <w:vAlign w:val="top"/>
          </w:tcPr>
          <w:p>
            <w:pPr>
              <w:pStyle w:val="7"/>
              <w:spacing w:before="260" w:line="183" w:lineRule="auto"/>
              <w:ind w:left="69"/>
              <w:rPr>
                <w:sz w:val="20"/>
                <w:szCs w:val="20"/>
              </w:rPr>
            </w:pPr>
            <w:r>
              <w:rPr>
                <w:b/>
                <w:bCs/>
                <w:spacing w:val="-3"/>
                <w:sz w:val="20"/>
                <w:szCs w:val="20"/>
              </w:rPr>
              <w:t>3</w:t>
            </w:r>
          </w:p>
        </w:tc>
        <w:tc>
          <w:tcPr>
            <w:tcW w:w="310" w:type="dxa"/>
            <w:vAlign w:val="top"/>
          </w:tcPr>
          <w:p>
            <w:pPr>
              <w:pStyle w:val="7"/>
              <w:spacing w:before="261" w:line="183" w:lineRule="auto"/>
              <w:ind w:left="79"/>
              <w:rPr>
                <w:sz w:val="20"/>
                <w:szCs w:val="20"/>
              </w:rPr>
            </w:pPr>
            <w:r>
              <w:rPr>
                <w:b/>
                <w:bCs/>
                <w:spacing w:val="-3"/>
                <w:sz w:val="20"/>
                <w:szCs w:val="20"/>
              </w:rPr>
              <w:t>4</w:t>
            </w:r>
          </w:p>
        </w:tc>
        <w:tc>
          <w:tcPr>
            <w:tcW w:w="290" w:type="dxa"/>
            <w:vAlign w:val="top"/>
          </w:tcPr>
          <w:p>
            <w:pPr>
              <w:pStyle w:val="7"/>
              <w:spacing w:before="261" w:line="182" w:lineRule="auto"/>
              <w:ind w:left="69"/>
              <w:rPr>
                <w:sz w:val="20"/>
                <w:szCs w:val="20"/>
              </w:rPr>
            </w:pPr>
            <w:r>
              <w:rPr>
                <w:b/>
                <w:bCs/>
                <w:spacing w:val="-3"/>
                <w:sz w:val="20"/>
                <w:szCs w:val="20"/>
              </w:rPr>
              <w:t>5</w:t>
            </w:r>
          </w:p>
        </w:tc>
        <w:tc>
          <w:tcPr>
            <w:tcW w:w="320" w:type="dxa"/>
            <w:vAlign w:val="top"/>
          </w:tcPr>
          <w:p>
            <w:pPr>
              <w:pStyle w:val="7"/>
              <w:spacing w:before="260" w:line="183" w:lineRule="auto"/>
              <w:ind w:left="99"/>
              <w:rPr>
                <w:sz w:val="20"/>
                <w:szCs w:val="20"/>
              </w:rPr>
            </w:pPr>
            <w:r>
              <w:rPr>
                <w:b/>
                <w:bCs/>
                <w:spacing w:val="-3"/>
                <w:sz w:val="20"/>
                <w:szCs w:val="20"/>
              </w:rPr>
              <w:t>6</w:t>
            </w:r>
          </w:p>
        </w:tc>
        <w:tc>
          <w:tcPr>
            <w:tcW w:w="300" w:type="dxa"/>
            <w:vAlign w:val="top"/>
          </w:tcPr>
          <w:p>
            <w:pPr>
              <w:pStyle w:val="7"/>
              <w:spacing w:before="261" w:line="182" w:lineRule="auto"/>
              <w:ind w:left="69"/>
              <w:rPr>
                <w:sz w:val="20"/>
                <w:szCs w:val="20"/>
              </w:rPr>
            </w:pPr>
            <w:r>
              <w:rPr>
                <w:b/>
                <w:bCs/>
                <w:spacing w:val="-3"/>
                <w:sz w:val="20"/>
                <w:szCs w:val="20"/>
              </w:rPr>
              <w:t>7</w:t>
            </w:r>
          </w:p>
        </w:tc>
        <w:tc>
          <w:tcPr>
            <w:tcW w:w="309" w:type="dxa"/>
            <w:vAlign w:val="top"/>
          </w:tcPr>
          <w:p>
            <w:pPr>
              <w:pStyle w:val="7"/>
              <w:spacing w:before="260" w:line="183" w:lineRule="auto"/>
              <w:ind w:left="89"/>
              <w:rPr>
                <w:sz w:val="20"/>
                <w:szCs w:val="20"/>
              </w:rPr>
            </w:pPr>
            <w:r>
              <w:rPr>
                <w:b/>
                <w:bCs/>
                <w:spacing w:val="-3"/>
                <w:sz w:val="20"/>
                <w:szCs w:val="20"/>
              </w:rPr>
              <w:t>8</w:t>
            </w:r>
          </w:p>
        </w:tc>
        <w:tc>
          <w:tcPr>
            <w:tcW w:w="300" w:type="dxa"/>
            <w:vAlign w:val="top"/>
          </w:tcPr>
          <w:p>
            <w:pPr>
              <w:pStyle w:val="7"/>
              <w:spacing w:before="260" w:line="183" w:lineRule="auto"/>
              <w:ind w:left="70"/>
              <w:rPr>
                <w:sz w:val="20"/>
                <w:szCs w:val="20"/>
              </w:rPr>
            </w:pPr>
            <w:r>
              <w:rPr>
                <w:b/>
                <w:bCs/>
                <w:spacing w:val="-3"/>
                <w:sz w:val="20"/>
                <w:szCs w:val="20"/>
              </w:rPr>
              <w:t>9</w:t>
            </w:r>
          </w:p>
        </w:tc>
        <w:tc>
          <w:tcPr>
            <w:tcW w:w="320" w:type="dxa"/>
            <w:vAlign w:val="top"/>
          </w:tcPr>
          <w:p>
            <w:pPr>
              <w:pStyle w:val="7"/>
              <w:spacing w:before="120" w:line="184" w:lineRule="auto"/>
              <w:ind w:left="107"/>
              <w:rPr>
                <w:sz w:val="20"/>
                <w:szCs w:val="20"/>
              </w:rPr>
            </w:pPr>
            <w:r>
              <w:rPr>
                <w:sz w:val="20"/>
                <w:szCs w:val="20"/>
              </w:rPr>
              <w:t>1</w:t>
            </w:r>
          </w:p>
          <w:p>
            <w:pPr>
              <w:pStyle w:val="7"/>
              <w:spacing w:before="120" w:line="168" w:lineRule="exact"/>
              <w:ind w:left="110"/>
              <w:rPr>
                <w:sz w:val="20"/>
                <w:szCs w:val="20"/>
              </w:rPr>
            </w:pPr>
            <w:r>
              <w:rPr>
                <w:b/>
                <w:bCs/>
                <w:spacing w:val="-3"/>
                <w:position w:val="-2"/>
                <w:sz w:val="20"/>
                <w:szCs w:val="20"/>
              </w:rPr>
              <w:t>0</w:t>
            </w:r>
          </w:p>
        </w:tc>
        <w:tc>
          <w:tcPr>
            <w:tcW w:w="290" w:type="dxa"/>
            <w:vAlign w:val="top"/>
          </w:tcPr>
          <w:p>
            <w:pPr>
              <w:pStyle w:val="7"/>
              <w:spacing w:before="140" w:line="184" w:lineRule="auto"/>
              <w:ind w:left="88"/>
              <w:rPr>
                <w:sz w:val="20"/>
                <w:szCs w:val="20"/>
              </w:rPr>
            </w:pPr>
            <w:r>
              <w:rPr>
                <w:sz w:val="20"/>
                <w:szCs w:val="20"/>
              </w:rPr>
              <w:t>1</w:t>
            </w:r>
          </w:p>
          <w:p>
            <w:pPr>
              <w:pStyle w:val="7"/>
              <w:spacing w:before="80" w:line="174" w:lineRule="auto"/>
              <w:ind w:left="88"/>
              <w:rPr>
                <w:sz w:val="20"/>
                <w:szCs w:val="20"/>
              </w:rPr>
            </w:pPr>
            <w:r>
              <w:rPr>
                <w:sz w:val="20"/>
                <w:szCs w:val="20"/>
              </w:rPr>
              <w:t>1</w:t>
            </w:r>
          </w:p>
        </w:tc>
        <w:tc>
          <w:tcPr>
            <w:tcW w:w="310" w:type="dxa"/>
            <w:textDirection w:val="tbRlV"/>
            <w:vAlign w:val="top"/>
          </w:tcPr>
          <w:p>
            <w:pPr>
              <w:pStyle w:val="7"/>
              <w:spacing w:before="37" w:line="237" w:lineRule="auto"/>
              <w:ind w:left="274"/>
              <w:rPr>
                <w:sz w:val="14"/>
                <w:szCs w:val="14"/>
              </w:rPr>
            </w:pPr>
            <w:r>
              <w:pict>
                <v:shape id="_x0000_s1151" o:spid="_x0000_s1151" o:spt="202" type="#_x0000_t202" style="position:absolute;left:0pt;margin-left:-9.9pt;margin-top:-0.1pt;height:8.05pt;width:9.05pt;z-index:25178828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20" w:type="dxa"/>
            <w:textDirection w:val="tbRlV"/>
            <w:vAlign w:val="top"/>
          </w:tcPr>
          <w:p>
            <w:pPr>
              <w:pStyle w:val="7"/>
              <w:spacing w:before="62" w:line="237" w:lineRule="auto"/>
              <w:ind w:left="21"/>
              <w:rPr>
                <w:sz w:val="12"/>
                <w:szCs w:val="12"/>
              </w:rPr>
            </w:pPr>
            <w:r>
              <w:pict>
                <v:shape id="_x0000_s1152" o:spid="_x0000_s1152" o:spt="202" type="#_x0000_t202" style="position:absolute;left:0pt;margin-left:4.8pt;margin-top:20pt;height:11.95pt;width:6.45pt;mso-position-horizontal-relative:page;mso-position-vertical-relative:page;z-index:251787264;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0"/>
                            <w:szCs w:val="20"/>
                          </w:rPr>
                        </w:pPr>
                        <w:r>
                          <w:rPr>
                            <w:b/>
                            <w:bCs/>
                            <w:spacing w:val="-3"/>
                            <w:sz w:val="20"/>
                            <w:szCs w:val="20"/>
                          </w:rPr>
                          <w:t>3</w:t>
                        </w:r>
                      </w:p>
                    </w:txbxContent>
                  </v:textbox>
                </v:shape>
              </w:pict>
            </w:r>
            <w:r>
              <w:rPr>
                <w:spacing w:val="28"/>
                <w:w w:val="126"/>
                <w:sz w:val="12"/>
                <w:szCs w:val="12"/>
              </w:rPr>
              <w:t>1</w:t>
            </w:r>
          </w:p>
        </w:tc>
        <w:tc>
          <w:tcPr>
            <w:tcW w:w="290" w:type="dxa"/>
            <w:vAlign w:val="top"/>
          </w:tcPr>
          <w:p>
            <w:pPr>
              <w:pStyle w:val="7"/>
              <w:spacing w:before="140" w:line="184" w:lineRule="auto"/>
              <w:ind w:left="88"/>
              <w:rPr>
                <w:sz w:val="20"/>
                <w:szCs w:val="20"/>
              </w:rPr>
            </w:pPr>
            <w:r>
              <w:rPr>
                <w:sz w:val="20"/>
                <w:szCs w:val="20"/>
              </w:rPr>
              <w:t>1</w:t>
            </w:r>
          </w:p>
          <w:p>
            <w:pPr>
              <w:pStyle w:val="7"/>
              <w:spacing w:before="61" w:line="183" w:lineRule="auto"/>
              <w:ind w:left="90"/>
              <w:rPr>
                <w:sz w:val="20"/>
                <w:szCs w:val="20"/>
              </w:rPr>
            </w:pPr>
            <w:r>
              <w:rPr>
                <w:b/>
                <w:bCs/>
                <w:spacing w:val="-3"/>
                <w:sz w:val="20"/>
                <w:szCs w:val="20"/>
              </w:rPr>
              <w:t>4</w:t>
            </w:r>
          </w:p>
        </w:tc>
        <w:tc>
          <w:tcPr>
            <w:tcW w:w="320" w:type="dxa"/>
            <w:textDirection w:val="tbRlV"/>
            <w:vAlign w:val="top"/>
          </w:tcPr>
          <w:p>
            <w:pPr>
              <w:pStyle w:val="7"/>
              <w:spacing w:before="36" w:line="236" w:lineRule="auto"/>
              <w:ind w:left="353"/>
              <w:rPr>
                <w:sz w:val="14"/>
                <w:szCs w:val="14"/>
              </w:rPr>
            </w:pPr>
            <w:r>
              <w:pict>
                <v:shape id="_x0000_s1153" o:spid="_x0000_s1153" o:spt="202" type="#_x0000_t202" style="position:absolute;left:0pt;margin-left:-9.85pt;margin-top:-0.1pt;height:8.05pt;width:9.05pt;z-index:25178931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9" w:type="dxa"/>
            <w:vAlign w:val="top"/>
          </w:tcPr>
          <w:p>
            <w:pPr>
              <w:pStyle w:val="7"/>
              <w:spacing w:before="140" w:line="184" w:lineRule="auto"/>
              <w:ind w:left="97"/>
              <w:rPr>
                <w:sz w:val="20"/>
                <w:szCs w:val="20"/>
              </w:rPr>
            </w:pPr>
            <w:r>
              <w:rPr>
                <w:sz w:val="20"/>
                <w:szCs w:val="20"/>
              </w:rPr>
              <w:t>1</w:t>
            </w:r>
          </w:p>
          <w:p>
            <w:pPr>
              <w:pStyle w:val="7"/>
              <w:spacing w:before="50" w:line="183" w:lineRule="auto"/>
              <w:ind w:left="100"/>
              <w:rPr>
                <w:sz w:val="20"/>
                <w:szCs w:val="20"/>
              </w:rPr>
            </w:pPr>
            <w:r>
              <w:rPr>
                <w:b/>
                <w:bCs/>
                <w:spacing w:val="-3"/>
                <w:sz w:val="20"/>
                <w:szCs w:val="20"/>
              </w:rPr>
              <w:t>6</w:t>
            </w:r>
          </w:p>
        </w:tc>
        <w:tc>
          <w:tcPr>
            <w:tcW w:w="300" w:type="dxa"/>
            <w:vAlign w:val="top"/>
          </w:tcPr>
          <w:p>
            <w:pPr>
              <w:pStyle w:val="7"/>
              <w:spacing w:before="100" w:line="184" w:lineRule="auto"/>
              <w:ind w:left="98"/>
              <w:rPr>
                <w:sz w:val="20"/>
                <w:szCs w:val="20"/>
              </w:rPr>
            </w:pPr>
            <w:r>
              <w:rPr>
                <w:sz w:val="20"/>
                <w:szCs w:val="20"/>
              </w:rPr>
              <w:t>1</w:t>
            </w:r>
          </w:p>
          <w:p>
            <w:pPr>
              <w:pStyle w:val="7"/>
              <w:spacing w:before="101" w:line="182" w:lineRule="auto"/>
              <w:ind w:left="101"/>
              <w:rPr>
                <w:sz w:val="20"/>
                <w:szCs w:val="20"/>
              </w:rPr>
            </w:pPr>
            <w:r>
              <w:rPr>
                <w:b/>
                <w:bCs/>
                <w:spacing w:val="-3"/>
                <w:sz w:val="20"/>
                <w:szCs w:val="20"/>
              </w:rPr>
              <w:t>7</w:t>
            </w:r>
          </w:p>
        </w:tc>
        <w:tc>
          <w:tcPr>
            <w:tcW w:w="310" w:type="dxa"/>
            <w:vAlign w:val="top"/>
          </w:tcPr>
          <w:p>
            <w:pPr>
              <w:pStyle w:val="7"/>
              <w:spacing w:before="130" w:line="184" w:lineRule="auto"/>
              <w:ind w:left="99"/>
              <w:rPr>
                <w:sz w:val="20"/>
                <w:szCs w:val="20"/>
              </w:rPr>
            </w:pPr>
            <w:r>
              <w:rPr>
                <w:sz w:val="20"/>
                <w:szCs w:val="20"/>
              </w:rPr>
              <w:t>1</w:t>
            </w:r>
          </w:p>
          <w:p>
            <w:pPr>
              <w:pStyle w:val="7"/>
              <w:spacing w:before="70" w:line="183" w:lineRule="auto"/>
              <w:ind w:left="101"/>
              <w:rPr>
                <w:sz w:val="20"/>
                <w:szCs w:val="20"/>
              </w:rPr>
            </w:pPr>
            <w:r>
              <w:rPr>
                <w:b/>
                <w:bCs/>
                <w:spacing w:val="-3"/>
                <w:sz w:val="20"/>
                <w:szCs w:val="20"/>
              </w:rPr>
              <w:t>8</w:t>
            </w:r>
          </w:p>
        </w:tc>
        <w:tc>
          <w:tcPr>
            <w:tcW w:w="299" w:type="dxa"/>
            <w:vAlign w:val="top"/>
          </w:tcPr>
          <w:p>
            <w:pPr>
              <w:pStyle w:val="7"/>
              <w:spacing w:before="130" w:line="184" w:lineRule="auto"/>
              <w:ind w:left="99"/>
              <w:rPr>
                <w:sz w:val="20"/>
                <w:szCs w:val="20"/>
              </w:rPr>
            </w:pPr>
            <w:r>
              <w:rPr>
                <w:sz w:val="20"/>
                <w:szCs w:val="20"/>
              </w:rPr>
              <w:t>1</w:t>
            </w:r>
          </w:p>
          <w:p>
            <w:pPr>
              <w:pStyle w:val="7"/>
              <w:spacing w:before="90" w:line="174" w:lineRule="auto"/>
              <w:ind w:left="101"/>
              <w:rPr>
                <w:sz w:val="20"/>
                <w:szCs w:val="20"/>
              </w:rPr>
            </w:pPr>
            <w:r>
              <w:rPr>
                <w:b/>
                <w:bCs/>
                <w:spacing w:val="-3"/>
                <w:sz w:val="20"/>
                <w:szCs w:val="20"/>
              </w:rPr>
              <w:t>9</w:t>
            </w:r>
          </w:p>
        </w:tc>
        <w:tc>
          <w:tcPr>
            <w:tcW w:w="310" w:type="dxa"/>
            <w:vAlign w:val="top"/>
          </w:tcPr>
          <w:p>
            <w:pPr>
              <w:pStyle w:val="7"/>
              <w:spacing w:before="101" w:line="183" w:lineRule="auto"/>
              <w:ind w:left="102"/>
              <w:rPr>
                <w:sz w:val="20"/>
                <w:szCs w:val="20"/>
              </w:rPr>
            </w:pPr>
            <w:r>
              <w:rPr>
                <w:b/>
                <w:bCs/>
                <w:spacing w:val="-3"/>
                <w:sz w:val="20"/>
                <w:szCs w:val="20"/>
              </w:rPr>
              <w:t>2</w:t>
            </w:r>
          </w:p>
          <w:p>
            <w:pPr>
              <w:pStyle w:val="7"/>
              <w:spacing w:before="120" w:line="174" w:lineRule="auto"/>
              <w:ind w:left="102"/>
              <w:rPr>
                <w:sz w:val="20"/>
                <w:szCs w:val="20"/>
              </w:rPr>
            </w:pPr>
            <w:r>
              <w:rPr>
                <w:b/>
                <w:bCs/>
                <w:spacing w:val="-3"/>
                <w:sz w:val="20"/>
                <w:szCs w:val="20"/>
              </w:rPr>
              <w:t>0</w:t>
            </w:r>
          </w:p>
        </w:tc>
        <w:tc>
          <w:tcPr>
            <w:tcW w:w="300" w:type="dxa"/>
            <w:textDirection w:val="tbRlV"/>
            <w:vAlign w:val="top"/>
          </w:tcPr>
          <w:p>
            <w:pPr>
              <w:pStyle w:val="7"/>
              <w:spacing w:before="25" w:line="237" w:lineRule="auto"/>
              <w:ind w:left="461"/>
              <w:rPr>
                <w:sz w:val="14"/>
                <w:szCs w:val="14"/>
              </w:rPr>
            </w:pPr>
            <w:r>
              <w:pict>
                <v:shape id="_x0000_s1154" o:spid="_x0000_s1154" o:spt="202" type="#_x0000_t202" style="position:absolute;left:0pt;margin-left:-9.3pt;margin-top:-1.25pt;height:8.05pt;width:9.05pt;z-index:25179136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before="24" w:line="181" w:lineRule="auto"/>
              <w:ind w:left="4"/>
              <w:rPr>
                <w:sz w:val="14"/>
                <w:szCs w:val="14"/>
              </w:rPr>
            </w:pPr>
            <w:r>
              <w:pict>
                <v:shape id="_x0000_s1155" o:spid="_x0000_s1155" o:spt="202" type="#_x0000_t202" style="position:absolute;left:0pt;margin-left:-11.45pt;margin-top:21.45pt;height:8.05pt;width:11.3pt;z-index:251790336;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290" w:type="dxa"/>
            <w:vAlign w:val="top"/>
          </w:tcPr>
          <w:p>
            <w:pPr>
              <w:pStyle w:val="7"/>
              <w:spacing w:before="111" w:line="183" w:lineRule="auto"/>
              <w:ind w:left="92"/>
              <w:rPr>
                <w:sz w:val="20"/>
                <w:szCs w:val="20"/>
              </w:rPr>
            </w:pPr>
            <w:r>
              <w:rPr>
                <w:b/>
                <w:bCs/>
                <w:spacing w:val="-3"/>
                <w:sz w:val="20"/>
                <w:szCs w:val="20"/>
              </w:rPr>
              <w:t>2</w:t>
            </w:r>
          </w:p>
          <w:p>
            <w:pPr>
              <w:pStyle w:val="7"/>
              <w:spacing w:before="80" w:line="183" w:lineRule="auto"/>
              <w:ind w:left="92"/>
              <w:rPr>
                <w:sz w:val="20"/>
                <w:szCs w:val="20"/>
              </w:rPr>
            </w:pPr>
            <w:r>
              <w:rPr>
                <w:b/>
                <w:bCs/>
                <w:spacing w:val="-3"/>
                <w:sz w:val="20"/>
                <w:szCs w:val="20"/>
              </w:rPr>
              <w:t>3</w:t>
            </w:r>
          </w:p>
        </w:tc>
        <w:tc>
          <w:tcPr>
            <w:tcW w:w="320" w:type="dxa"/>
            <w:textDirection w:val="tbRlV"/>
            <w:vAlign w:val="top"/>
          </w:tcPr>
          <w:p>
            <w:pPr>
              <w:pStyle w:val="7"/>
              <w:spacing w:before="35" w:line="237" w:lineRule="auto"/>
              <w:rPr>
                <w:sz w:val="14"/>
                <w:szCs w:val="14"/>
              </w:rPr>
            </w:pPr>
            <w:r>
              <w:rPr>
                <w:b/>
                <w:bCs/>
                <w:spacing w:val="30"/>
                <w:w w:val="126"/>
                <w:sz w:val="14"/>
                <w:szCs w:val="14"/>
              </w:rPr>
              <w:t>2</w:t>
            </w:r>
            <w:r>
              <w:rPr>
                <w:spacing w:val="15"/>
                <w:sz w:val="14"/>
                <w:szCs w:val="14"/>
              </w:rPr>
              <w:t xml:space="preserve">    </w:t>
            </w:r>
            <w:r>
              <w:rPr>
                <w:b/>
                <w:bCs/>
                <w:spacing w:val="30"/>
                <w:w w:val="126"/>
                <w:sz w:val="14"/>
                <w:szCs w:val="14"/>
              </w:rPr>
              <w:t>4</w:t>
            </w:r>
          </w:p>
        </w:tc>
        <w:tc>
          <w:tcPr>
            <w:tcW w:w="310" w:type="dxa"/>
            <w:textDirection w:val="tbRlV"/>
            <w:vAlign w:val="top"/>
          </w:tcPr>
          <w:p>
            <w:pPr>
              <w:pStyle w:val="7"/>
              <w:spacing w:before="24" w:line="236" w:lineRule="auto"/>
              <w:ind w:left="457"/>
              <w:rPr>
                <w:sz w:val="14"/>
                <w:szCs w:val="14"/>
              </w:rPr>
            </w:pPr>
            <w:r>
              <w:pict>
                <v:shape id="_x0000_s1156" o:spid="_x0000_s1156" o:spt="202" type="#_x0000_t202" style="position:absolute;left:0pt;margin-left:-9.25pt;margin-top:-1.25pt;height:8.05pt;width:9.05pt;z-index:25178316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299" w:type="dxa"/>
            <w:textDirection w:val="tbRlV"/>
            <w:vAlign w:val="top"/>
          </w:tcPr>
          <w:p>
            <w:pPr>
              <w:pStyle w:val="7"/>
              <w:spacing w:before="33" w:line="236" w:lineRule="auto"/>
              <w:ind w:left="437"/>
              <w:rPr>
                <w:sz w:val="14"/>
                <w:szCs w:val="14"/>
              </w:rPr>
            </w:pPr>
            <w:r>
              <w:pict>
                <v:shape id="_x0000_s1157" o:spid="_x0000_s1157" o:spt="202" type="#_x0000_t202" style="position:absolute;left:0pt;margin-left:-9.7pt;margin-top:-0.25pt;height:8.05pt;width:9.05pt;z-index:2517841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10" w:type="dxa"/>
            <w:textDirection w:val="tbRlV"/>
            <w:vAlign w:val="top"/>
          </w:tcPr>
          <w:p>
            <w:pPr>
              <w:pStyle w:val="7"/>
              <w:spacing w:before="23" w:line="236" w:lineRule="auto"/>
              <w:ind w:left="437"/>
              <w:rPr>
                <w:sz w:val="14"/>
                <w:szCs w:val="14"/>
              </w:rPr>
            </w:pPr>
            <w:r>
              <w:pict>
                <v:shape id="_x0000_s1158" o:spid="_x0000_s1158" o:spt="202" type="#_x0000_t202" style="position:absolute;left:0pt;margin-left:-9.2pt;margin-top:-0.25pt;height:8.05pt;width:9.05pt;z-index:25178521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11" w:line="183" w:lineRule="auto"/>
              <w:ind w:left="113"/>
              <w:rPr>
                <w:sz w:val="20"/>
                <w:szCs w:val="20"/>
              </w:rPr>
            </w:pPr>
            <w:r>
              <w:rPr>
                <w:b/>
                <w:bCs/>
                <w:spacing w:val="-3"/>
                <w:sz w:val="20"/>
                <w:szCs w:val="20"/>
              </w:rPr>
              <w:t>2</w:t>
            </w:r>
          </w:p>
          <w:p>
            <w:pPr>
              <w:pStyle w:val="7"/>
              <w:spacing w:before="90" w:line="183" w:lineRule="auto"/>
              <w:ind w:left="113"/>
              <w:rPr>
                <w:sz w:val="20"/>
                <w:szCs w:val="20"/>
              </w:rPr>
            </w:pPr>
            <w:r>
              <w:rPr>
                <w:b/>
                <w:bCs/>
                <w:spacing w:val="-3"/>
                <w:sz w:val="20"/>
                <w:szCs w:val="20"/>
              </w:rPr>
              <w:t>8</w:t>
            </w:r>
          </w:p>
        </w:tc>
        <w:tc>
          <w:tcPr>
            <w:tcW w:w="290" w:type="dxa"/>
            <w:vAlign w:val="top"/>
          </w:tcPr>
          <w:p>
            <w:pPr>
              <w:pStyle w:val="7"/>
              <w:spacing w:before="111" w:line="183" w:lineRule="auto"/>
              <w:ind w:left="93"/>
              <w:rPr>
                <w:sz w:val="20"/>
                <w:szCs w:val="20"/>
              </w:rPr>
            </w:pPr>
            <w:r>
              <w:rPr>
                <w:b/>
                <w:bCs/>
                <w:spacing w:val="-3"/>
                <w:sz w:val="20"/>
                <w:szCs w:val="20"/>
              </w:rPr>
              <w:t>2</w:t>
            </w:r>
          </w:p>
          <w:p>
            <w:pPr>
              <w:pStyle w:val="7"/>
              <w:spacing w:before="110" w:line="174" w:lineRule="auto"/>
              <w:ind w:left="93"/>
              <w:rPr>
                <w:sz w:val="20"/>
                <w:szCs w:val="20"/>
              </w:rPr>
            </w:pPr>
            <w:r>
              <w:rPr>
                <w:b/>
                <w:bCs/>
                <w:spacing w:val="-3"/>
                <w:sz w:val="20"/>
                <w:szCs w:val="20"/>
              </w:rPr>
              <w:t>9</w:t>
            </w:r>
          </w:p>
        </w:tc>
        <w:tc>
          <w:tcPr>
            <w:tcW w:w="320" w:type="dxa"/>
            <w:textDirection w:val="tbRlV"/>
            <w:vAlign w:val="top"/>
          </w:tcPr>
          <w:p>
            <w:pPr>
              <w:pStyle w:val="7"/>
              <w:spacing w:before="48" w:line="236" w:lineRule="auto"/>
              <w:ind w:left="14"/>
              <w:rPr>
                <w:sz w:val="14"/>
                <w:szCs w:val="14"/>
              </w:rPr>
            </w:pPr>
            <w:r>
              <w:pict>
                <v:shape id="_x0000_s1159" o:spid="_x0000_s1159" o:spt="202" type="#_x0000_t202" style="position:absolute;left:0pt;margin-left:4.95pt;margin-top:20.5pt;height:11.95pt;width:6.55pt;mso-position-horizontal-relative:page;mso-position-vertical-relative:page;z-index:251786240;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0"/>
                            <w:szCs w:val="20"/>
                          </w:rPr>
                        </w:pPr>
                        <w:r>
                          <w:rPr>
                            <w:b/>
                            <w:bCs/>
                            <w:spacing w:val="-3"/>
                            <w:sz w:val="20"/>
                            <w:szCs w:val="20"/>
                          </w:rPr>
                          <w:t>0</w:t>
                        </w:r>
                      </w:p>
                    </w:txbxContent>
                  </v:textbox>
                </v:shape>
              </w:pict>
            </w:r>
            <w:r>
              <w:rPr>
                <w:b/>
                <w:bCs/>
                <w:spacing w:val="33"/>
                <w:w w:val="125"/>
                <w:sz w:val="14"/>
                <w:szCs w:val="14"/>
              </w:rPr>
              <w:t>3</w:t>
            </w:r>
          </w:p>
        </w:tc>
        <w:tc>
          <w:tcPr>
            <w:tcW w:w="315" w:type="dxa"/>
            <w:vAlign w:val="top"/>
          </w:tcPr>
          <w:p>
            <w:pPr>
              <w:pStyle w:val="7"/>
              <w:spacing w:before="130" w:line="183" w:lineRule="auto"/>
              <w:ind w:left="103"/>
              <w:rPr>
                <w:sz w:val="20"/>
                <w:szCs w:val="20"/>
              </w:rPr>
            </w:pPr>
            <w:r>
              <w:rPr>
                <w:b/>
                <w:bCs/>
                <w:spacing w:val="-3"/>
                <w:sz w:val="20"/>
                <w:szCs w:val="20"/>
              </w:rPr>
              <w:t>3</w:t>
            </w:r>
          </w:p>
          <w:p>
            <w:pPr>
              <w:pStyle w:val="7"/>
              <w:spacing w:before="61" w:line="184" w:lineRule="auto"/>
              <w:ind w:left="101"/>
              <w:rPr>
                <w:sz w:val="20"/>
                <w:szCs w:val="20"/>
              </w:rPr>
            </w:pPr>
            <w:r>
              <w:rPr>
                <w:sz w:val="20"/>
                <w:szCs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4" w:type="dxa"/>
            <w:vAlign w:val="top"/>
          </w:tcPr>
          <w:p>
            <w:pPr>
              <w:pStyle w:val="7"/>
              <w:spacing w:before="271" w:line="184" w:lineRule="auto"/>
              <w:ind w:left="125"/>
              <w:rPr>
                <w:sz w:val="20"/>
                <w:szCs w:val="20"/>
              </w:rPr>
            </w:pPr>
            <w:r>
              <w:rPr>
                <w:sz w:val="20"/>
                <w:szCs w:val="20"/>
              </w:rPr>
              <w:t>1</w:t>
            </w:r>
          </w:p>
        </w:tc>
        <w:tc>
          <w:tcPr>
            <w:tcW w:w="2288" w:type="dxa"/>
            <w:vAlign w:val="top"/>
          </w:tcPr>
          <w:p>
            <w:pPr>
              <w:pStyle w:val="7"/>
              <w:spacing w:before="222" w:line="221" w:lineRule="auto"/>
              <w:ind w:left="130"/>
              <w:rPr>
                <w:sz w:val="20"/>
                <w:szCs w:val="20"/>
              </w:rPr>
            </w:pPr>
            <w:r>
              <w:rPr>
                <w:spacing w:val="-3"/>
                <w:sz w:val="20"/>
                <w:szCs w:val="20"/>
              </w:rPr>
              <w:t>设备主体</w:t>
            </w:r>
          </w:p>
        </w:tc>
        <w:tc>
          <w:tcPr>
            <w:tcW w:w="2138" w:type="dxa"/>
            <w:vAlign w:val="top"/>
          </w:tcPr>
          <w:p>
            <w:pPr>
              <w:pStyle w:val="7"/>
              <w:spacing w:before="60" w:line="253" w:lineRule="auto"/>
              <w:ind w:left="132" w:right="204"/>
              <w:rPr>
                <w:sz w:val="20"/>
                <w:szCs w:val="20"/>
              </w:rPr>
            </w:pPr>
            <w:r>
              <w:rPr>
                <w:spacing w:val="-2"/>
                <w:sz w:val="20"/>
                <w:szCs w:val="20"/>
              </w:rPr>
              <w:t>完好牢固，无变形受</w:t>
            </w:r>
            <w:r>
              <w:rPr>
                <w:spacing w:val="7"/>
                <w:sz w:val="20"/>
                <w:szCs w:val="20"/>
              </w:rPr>
              <w:t xml:space="preserve"> </w:t>
            </w:r>
            <w:r>
              <w:rPr>
                <w:spacing w:val="-2"/>
                <w:sz w:val="20"/>
                <w:szCs w:val="20"/>
              </w:rPr>
              <w:t>损现象</w:t>
            </w:r>
          </w:p>
        </w:tc>
        <w:tc>
          <w:tcPr>
            <w:tcW w:w="739" w:type="dxa"/>
            <w:vAlign w:val="top"/>
          </w:tcPr>
          <w:p>
            <w:pPr>
              <w:pStyle w:val="7"/>
              <w:spacing w:before="221" w:line="220" w:lineRule="auto"/>
              <w:ind w:left="164"/>
              <w:rPr>
                <w:sz w:val="20"/>
                <w:szCs w:val="20"/>
              </w:rPr>
            </w:pPr>
            <w:r>
              <w:rPr>
                <w:spacing w:val="7"/>
                <w:sz w:val="20"/>
                <w:szCs w:val="20"/>
              </w:rPr>
              <w:t>目视</w:t>
            </w:r>
          </w:p>
        </w:tc>
        <w:tc>
          <w:tcPr>
            <w:tcW w:w="749" w:type="dxa"/>
            <w:vAlign w:val="top"/>
          </w:tcPr>
          <w:p>
            <w:pPr>
              <w:pStyle w:val="7"/>
              <w:spacing w:before="221"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29" w:hRule="atLeast"/>
        </w:trPr>
        <w:tc>
          <w:tcPr>
            <w:tcW w:w="374" w:type="dxa"/>
            <w:vAlign w:val="top"/>
          </w:tcPr>
          <w:p>
            <w:pPr>
              <w:spacing w:line="356" w:lineRule="auto"/>
              <w:rPr>
                <w:rFonts w:ascii="Arial"/>
                <w:sz w:val="21"/>
              </w:rPr>
            </w:pPr>
          </w:p>
          <w:p>
            <w:pPr>
              <w:pStyle w:val="7"/>
              <w:spacing w:before="65" w:line="183" w:lineRule="auto"/>
              <w:ind w:left="125"/>
              <w:rPr>
                <w:sz w:val="20"/>
                <w:szCs w:val="20"/>
              </w:rPr>
            </w:pPr>
            <w:r>
              <w:rPr>
                <w:sz w:val="20"/>
                <w:szCs w:val="20"/>
              </w:rPr>
              <w:t>2</w:t>
            </w:r>
          </w:p>
        </w:tc>
        <w:tc>
          <w:tcPr>
            <w:tcW w:w="2288" w:type="dxa"/>
            <w:vAlign w:val="top"/>
          </w:tcPr>
          <w:p>
            <w:pPr>
              <w:spacing w:line="305" w:lineRule="auto"/>
              <w:rPr>
                <w:rFonts w:ascii="Arial"/>
                <w:sz w:val="21"/>
              </w:rPr>
            </w:pPr>
          </w:p>
          <w:p>
            <w:pPr>
              <w:pStyle w:val="7"/>
              <w:spacing w:before="65" w:line="220" w:lineRule="auto"/>
              <w:ind w:left="130"/>
              <w:rPr>
                <w:sz w:val="20"/>
                <w:szCs w:val="20"/>
              </w:rPr>
            </w:pPr>
            <w:r>
              <w:rPr>
                <w:spacing w:val="-3"/>
                <w:sz w:val="20"/>
                <w:szCs w:val="20"/>
              </w:rPr>
              <w:t>工况</w:t>
            </w:r>
          </w:p>
        </w:tc>
        <w:tc>
          <w:tcPr>
            <w:tcW w:w="2138" w:type="dxa"/>
            <w:vAlign w:val="top"/>
          </w:tcPr>
          <w:p>
            <w:pPr>
              <w:pStyle w:val="7"/>
              <w:spacing w:before="32" w:line="270" w:lineRule="auto"/>
              <w:ind w:left="132" w:right="183"/>
              <w:jc w:val="both"/>
              <w:rPr>
                <w:sz w:val="20"/>
                <w:szCs w:val="20"/>
              </w:rPr>
            </w:pPr>
            <w:r>
              <w:rPr>
                <w:spacing w:val="1"/>
                <w:sz w:val="20"/>
                <w:szCs w:val="20"/>
              </w:rPr>
              <w:t xml:space="preserve">螺旋体运转灵活，不 </w:t>
            </w:r>
            <w:r>
              <w:rPr>
                <w:spacing w:val="-1"/>
                <w:sz w:val="20"/>
                <w:szCs w:val="20"/>
              </w:rPr>
              <w:t>应出现刮蹭、卡死现</w:t>
            </w:r>
            <w:r>
              <w:rPr>
                <w:sz w:val="20"/>
                <w:szCs w:val="20"/>
              </w:rPr>
              <w:t xml:space="preserve"> 象</w:t>
            </w:r>
          </w:p>
        </w:tc>
        <w:tc>
          <w:tcPr>
            <w:tcW w:w="739" w:type="dxa"/>
            <w:vAlign w:val="top"/>
          </w:tcPr>
          <w:p>
            <w:pPr>
              <w:spacing w:line="305" w:lineRule="auto"/>
              <w:rPr>
                <w:rFonts w:ascii="Arial"/>
                <w:sz w:val="21"/>
              </w:rPr>
            </w:pPr>
          </w:p>
          <w:p>
            <w:pPr>
              <w:pStyle w:val="7"/>
              <w:spacing w:before="65" w:line="220" w:lineRule="auto"/>
              <w:ind w:left="164"/>
              <w:rPr>
                <w:sz w:val="20"/>
                <w:szCs w:val="20"/>
              </w:rPr>
            </w:pPr>
            <w:r>
              <w:rPr>
                <w:spacing w:val="7"/>
                <w:sz w:val="20"/>
                <w:szCs w:val="20"/>
              </w:rPr>
              <w:t>目视</w:t>
            </w:r>
          </w:p>
        </w:tc>
        <w:tc>
          <w:tcPr>
            <w:tcW w:w="749" w:type="dxa"/>
            <w:vAlign w:val="top"/>
          </w:tcPr>
          <w:p>
            <w:pPr>
              <w:spacing w:line="305" w:lineRule="auto"/>
              <w:rPr>
                <w:rFonts w:ascii="Arial"/>
                <w:sz w:val="21"/>
              </w:rPr>
            </w:pPr>
          </w:p>
          <w:p>
            <w:pPr>
              <w:pStyle w:val="7"/>
              <w:spacing w:before="65"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374" w:type="dxa"/>
            <w:vAlign w:val="top"/>
          </w:tcPr>
          <w:p>
            <w:pPr>
              <w:pStyle w:val="7"/>
              <w:spacing w:before="274" w:line="183" w:lineRule="auto"/>
              <w:ind w:left="125"/>
              <w:rPr>
                <w:sz w:val="20"/>
                <w:szCs w:val="20"/>
              </w:rPr>
            </w:pPr>
            <w:r>
              <w:rPr>
                <w:sz w:val="20"/>
                <w:szCs w:val="20"/>
              </w:rPr>
              <w:t>3</w:t>
            </w:r>
          </w:p>
        </w:tc>
        <w:tc>
          <w:tcPr>
            <w:tcW w:w="2288" w:type="dxa"/>
            <w:vAlign w:val="top"/>
          </w:tcPr>
          <w:p>
            <w:pPr>
              <w:pStyle w:val="7"/>
              <w:spacing w:before="223" w:line="219" w:lineRule="auto"/>
              <w:ind w:left="130"/>
              <w:rPr>
                <w:sz w:val="20"/>
                <w:szCs w:val="20"/>
              </w:rPr>
            </w:pPr>
            <w:r>
              <w:rPr>
                <w:spacing w:val="1"/>
                <w:sz w:val="20"/>
                <w:szCs w:val="20"/>
              </w:rPr>
              <w:t>电气线路</w:t>
            </w:r>
          </w:p>
        </w:tc>
        <w:tc>
          <w:tcPr>
            <w:tcW w:w="2138" w:type="dxa"/>
            <w:vAlign w:val="top"/>
          </w:tcPr>
          <w:p>
            <w:pPr>
              <w:pStyle w:val="7"/>
              <w:spacing w:before="54" w:line="253" w:lineRule="auto"/>
              <w:ind w:left="132" w:right="183"/>
              <w:rPr>
                <w:sz w:val="20"/>
                <w:szCs w:val="20"/>
              </w:rPr>
            </w:pPr>
            <w:r>
              <w:rPr>
                <w:spacing w:val="1"/>
                <w:sz w:val="20"/>
                <w:szCs w:val="20"/>
              </w:rPr>
              <w:t xml:space="preserve">线路无破损，无漏电 </w:t>
            </w:r>
            <w:r>
              <w:rPr>
                <w:spacing w:val="-3"/>
                <w:sz w:val="20"/>
                <w:szCs w:val="20"/>
              </w:rPr>
              <w:t>风险</w:t>
            </w:r>
          </w:p>
        </w:tc>
        <w:tc>
          <w:tcPr>
            <w:tcW w:w="739" w:type="dxa"/>
            <w:vAlign w:val="top"/>
          </w:tcPr>
          <w:p>
            <w:pPr>
              <w:pStyle w:val="7"/>
              <w:spacing w:before="223" w:line="220" w:lineRule="auto"/>
              <w:ind w:left="164"/>
              <w:rPr>
                <w:sz w:val="20"/>
                <w:szCs w:val="20"/>
              </w:rPr>
            </w:pPr>
            <w:r>
              <w:rPr>
                <w:spacing w:val="7"/>
                <w:sz w:val="20"/>
                <w:szCs w:val="20"/>
              </w:rPr>
              <w:t>目视</w:t>
            </w:r>
          </w:p>
        </w:tc>
        <w:tc>
          <w:tcPr>
            <w:tcW w:w="749" w:type="dxa"/>
            <w:vAlign w:val="top"/>
          </w:tcPr>
          <w:p>
            <w:pPr>
              <w:pStyle w:val="7"/>
              <w:spacing w:before="223"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374" w:type="dxa"/>
            <w:vAlign w:val="top"/>
          </w:tcPr>
          <w:p>
            <w:pPr>
              <w:pStyle w:val="7"/>
              <w:spacing w:before="105" w:line="170" w:lineRule="auto"/>
              <w:ind w:left="125"/>
              <w:rPr>
                <w:sz w:val="20"/>
                <w:szCs w:val="20"/>
              </w:rPr>
            </w:pPr>
            <w:r>
              <w:rPr>
                <w:sz w:val="20"/>
                <w:szCs w:val="20"/>
              </w:rPr>
              <w:t>4</w:t>
            </w:r>
          </w:p>
        </w:tc>
        <w:tc>
          <w:tcPr>
            <w:tcW w:w="2288" w:type="dxa"/>
            <w:vAlign w:val="top"/>
          </w:tcPr>
          <w:p>
            <w:pPr>
              <w:pStyle w:val="7"/>
              <w:spacing w:before="53" w:line="218" w:lineRule="auto"/>
              <w:ind w:left="130"/>
              <w:rPr>
                <w:sz w:val="20"/>
                <w:szCs w:val="20"/>
              </w:rPr>
            </w:pPr>
            <w:r>
              <w:rPr>
                <w:spacing w:val="7"/>
                <w:sz w:val="20"/>
                <w:szCs w:val="20"/>
              </w:rPr>
              <w:t>传动</w:t>
            </w:r>
          </w:p>
        </w:tc>
        <w:tc>
          <w:tcPr>
            <w:tcW w:w="2138" w:type="dxa"/>
            <w:vAlign w:val="top"/>
          </w:tcPr>
          <w:p>
            <w:pPr>
              <w:pStyle w:val="7"/>
              <w:spacing w:before="53" w:line="218" w:lineRule="auto"/>
              <w:ind w:left="132"/>
              <w:rPr>
                <w:sz w:val="20"/>
                <w:szCs w:val="20"/>
              </w:rPr>
            </w:pPr>
            <w:r>
              <w:rPr>
                <w:spacing w:val="-2"/>
                <w:sz w:val="20"/>
                <w:szCs w:val="20"/>
              </w:rPr>
              <w:t>转动部件不外露</w:t>
            </w:r>
          </w:p>
        </w:tc>
        <w:tc>
          <w:tcPr>
            <w:tcW w:w="739" w:type="dxa"/>
            <w:vAlign w:val="top"/>
          </w:tcPr>
          <w:p>
            <w:pPr>
              <w:pStyle w:val="7"/>
              <w:spacing w:before="54" w:line="217" w:lineRule="auto"/>
              <w:ind w:left="164"/>
              <w:rPr>
                <w:sz w:val="20"/>
                <w:szCs w:val="20"/>
              </w:rPr>
            </w:pPr>
            <w:r>
              <w:rPr>
                <w:spacing w:val="7"/>
                <w:sz w:val="20"/>
                <w:szCs w:val="20"/>
              </w:rPr>
              <w:t>目视</w:t>
            </w:r>
          </w:p>
        </w:tc>
        <w:tc>
          <w:tcPr>
            <w:tcW w:w="749" w:type="dxa"/>
            <w:vAlign w:val="top"/>
          </w:tcPr>
          <w:p>
            <w:pPr>
              <w:pStyle w:val="7"/>
              <w:spacing w:before="53" w:line="218"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374" w:type="dxa"/>
            <w:vAlign w:val="top"/>
          </w:tcPr>
          <w:p>
            <w:pPr>
              <w:pStyle w:val="7"/>
              <w:spacing w:before="276" w:line="182" w:lineRule="auto"/>
              <w:ind w:left="125"/>
              <w:rPr>
                <w:sz w:val="20"/>
                <w:szCs w:val="20"/>
              </w:rPr>
            </w:pPr>
            <w:r>
              <w:rPr>
                <w:sz w:val="20"/>
                <w:szCs w:val="20"/>
              </w:rPr>
              <w:t>5</w:t>
            </w:r>
          </w:p>
        </w:tc>
        <w:tc>
          <w:tcPr>
            <w:tcW w:w="2288" w:type="dxa"/>
            <w:vAlign w:val="top"/>
          </w:tcPr>
          <w:p>
            <w:pPr>
              <w:pStyle w:val="7"/>
              <w:spacing w:before="225" w:line="221" w:lineRule="auto"/>
              <w:ind w:left="130"/>
              <w:rPr>
                <w:sz w:val="20"/>
                <w:szCs w:val="20"/>
              </w:rPr>
            </w:pPr>
            <w:r>
              <w:rPr>
                <w:spacing w:val="-3"/>
                <w:sz w:val="20"/>
                <w:szCs w:val="20"/>
              </w:rPr>
              <w:t>设备主体</w:t>
            </w:r>
          </w:p>
        </w:tc>
        <w:tc>
          <w:tcPr>
            <w:tcW w:w="2138" w:type="dxa"/>
            <w:vAlign w:val="top"/>
          </w:tcPr>
          <w:p>
            <w:pPr>
              <w:pStyle w:val="7"/>
              <w:spacing w:before="64" w:line="257" w:lineRule="auto"/>
              <w:ind w:left="132" w:right="204"/>
              <w:rPr>
                <w:sz w:val="20"/>
                <w:szCs w:val="20"/>
              </w:rPr>
            </w:pPr>
            <w:r>
              <w:rPr>
                <w:spacing w:val="-2"/>
                <w:sz w:val="20"/>
                <w:szCs w:val="20"/>
              </w:rPr>
              <w:t>完好牢固，无变形受</w:t>
            </w:r>
            <w:r>
              <w:rPr>
                <w:spacing w:val="7"/>
                <w:sz w:val="20"/>
                <w:szCs w:val="20"/>
              </w:rPr>
              <w:t xml:space="preserve"> </w:t>
            </w:r>
            <w:r>
              <w:rPr>
                <w:spacing w:val="-2"/>
                <w:sz w:val="20"/>
                <w:szCs w:val="20"/>
              </w:rPr>
              <w:t>损现象</w:t>
            </w:r>
          </w:p>
        </w:tc>
        <w:tc>
          <w:tcPr>
            <w:tcW w:w="739" w:type="dxa"/>
            <w:vAlign w:val="top"/>
          </w:tcPr>
          <w:p>
            <w:pPr>
              <w:pStyle w:val="7"/>
              <w:spacing w:before="224" w:line="220" w:lineRule="auto"/>
              <w:ind w:left="164"/>
              <w:rPr>
                <w:sz w:val="20"/>
                <w:szCs w:val="20"/>
              </w:rPr>
            </w:pPr>
            <w:r>
              <w:rPr>
                <w:spacing w:val="7"/>
                <w:sz w:val="20"/>
                <w:szCs w:val="20"/>
              </w:rPr>
              <w:t>目视</w:t>
            </w:r>
          </w:p>
        </w:tc>
        <w:tc>
          <w:tcPr>
            <w:tcW w:w="749" w:type="dxa"/>
            <w:vAlign w:val="top"/>
          </w:tcPr>
          <w:p>
            <w:pPr>
              <w:pStyle w:val="7"/>
              <w:spacing w:before="224"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74" w:type="dxa"/>
            <w:vAlign w:val="top"/>
          </w:tcPr>
          <w:p>
            <w:pPr>
              <w:pStyle w:val="7"/>
              <w:spacing w:before="116" w:line="169" w:lineRule="auto"/>
              <w:ind w:left="125"/>
              <w:rPr>
                <w:sz w:val="20"/>
                <w:szCs w:val="20"/>
              </w:rPr>
            </w:pPr>
            <w:r>
              <w:rPr>
                <w:sz w:val="20"/>
                <w:szCs w:val="20"/>
              </w:rPr>
              <w:t>6</w:t>
            </w:r>
          </w:p>
        </w:tc>
        <w:tc>
          <w:tcPr>
            <w:tcW w:w="2288" w:type="dxa"/>
            <w:vAlign w:val="top"/>
          </w:tcPr>
          <w:p>
            <w:pPr>
              <w:pStyle w:val="7"/>
              <w:spacing w:before="64" w:line="217" w:lineRule="auto"/>
              <w:ind w:left="130"/>
              <w:rPr>
                <w:sz w:val="20"/>
                <w:szCs w:val="20"/>
              </w:rPr>
            </w:pPr>
            <w:r>
              <w:rPr>
                <w:spacing w:val="-2"/>
                <w:sz w:val="20"/>
                <w:szCs w:val="20"/>
              </w:rPr>
              <w:t>传送</w:t>
            </w:r>
          </w:p>
        </w:tc>
        <w:tc>
          <w:tcPr>
            <w:tcW w:w="2138" w:type="dxa"/>
            <w:vAlign w:val="top"/>
          </w:tcPr>
          <w:p>
            <w:pPr>
              <w:pStyle w:val="7"/>
              <w:spacing w:before="64" w:line="217" w:lineRule="auto"/>
              <w:ind w:left="132"/>
              <w:rPr>
                <w:sz w:val="20"/>
                <w:szCs w:val="20"/>
              </w:rPr>
            </w:pPr>
            <w:r>
              <w:rPr>
                <w:spacing w:val="-2"/>
                <w:sz w:val="20"/>
                <w:szCs w:val="20"/>
              </w:rPr>
              <w:t>转动部件不外露</w:t>
            </w:r>
          </w:p>
        </w:tc>
        <w:tc>
          <w:tcPr>
            <w:tcW w:w="739" w:type="dxa"/>
            <w:vAlign w:val="top"/>
          </w:tcPr>
          <w:p>
            <w:pPr>
              <w:pStyle w:val="7"/>
              <w:spacing w:before="66" w:line="216" w:lineRule="auto"/>
              <w:ind w:left="164"/>
              <w:rPr>
                <w:sz w:val="20"/>
                <w:szCs w:val="20"/>
              </w:rPr>
            </w:pPr>
            <w:r>
              <w:rPr>
                <w:spacing w:val="7"/>
                <w:sz w:val="20"/>
                <w:szCs w:val="20"/>
              </w:rPr>
              <w:t>目视</w:t>
            </w:r>
          </w:p>
        </w:tc>
        <w:tc>
          <w:tcPr>
            <w:tcW w:w="749" w:type="dxa"/>
            <w:vAlign w:val="top"/>
          </w:tcPr>
          <w:p>
            <w:pPr>
              <w:pStyle w:val="7"/>
              <w:spacing w:before="64" w:line="217"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4" w:type="dxa"/>
            <w:vAlign w:val="top"/>
          </w:tcPr>
          <w:p>
            <w:pPr>
              <w:pStyle w:val="7"/>
              <w:spacing w:before="277" w:line="182" w:lineRule="auto"/>
              <w:ind w:left="125"/>
              <w:rPr>
                <w:sz w:val="20"/>
                <w:szCs w:val="20"/>
              </w:rPr>
            </w:pPr>
            <w:r>
              <w:rPr>
                <w:sz w:val="20"/>
                <w:szCs w:val="20"/>
              </w:rPr>
              <w:t>7</w:t>
            </w:r>
          </w:p>
        </w:tc>
        <w:tc>
          <w:tcPr>
            <w:tcW w:w="2288" w:type="dxa"/>
            <w:vAlign w:val="top"/>
          </w:tcPr>
          <w:p>
            <w:pPr>
              <w:pStyle w:val="7"/>
              <w:spacing w:before="225" w:line="220" w:lineRule="auto"/>
              <w:ind w:left="130"/>
              <w:rPr>
                <w:sz w:val="20"/>
                <w:szCs w:val="20"/>
              </w:rPr>
            </w:pPr>
            <w:r>
              <w:rPr>
                <w:spacing w:val="-3"/>
                <w:sz w:val="20"/>
                <w:szCs w:val="20"/>
              </w:rPr>
              <w:t>工况</w:t>
            </w:r>
          </w:p>
        </w:tc>
        <w:tc>
          <w:tcPr>
            <w:tcW w:w="2138" w:type="dxa"/>
            <w:vAlign w:val="top"/>
          </w:tcPr>
          <w:p>
            <w:pPr>
              <w:pStyle w:val="7"/>
              <w:spacing w:before="75" w:line="251" w:lineRule="auto"/>
              <w:ind w:left="132" w:right="202"/>
              <w:rPr>
                <w:sz w:val="20"/>
                <w:szCs w:val="20"/>
              </w:rPr>
            </w:pPr>
            <w:r>
              <w:rPr>
                <w:spacing w:val="-1"/>
                <w:sz w:val="20"/>
                <w:szCs w:val="20"/>
              </w:rPr>
              <w:t>运转灵活，不应出现</w:t>
            </w:r>
            <w:r>
              <w:rPr>
                <w:sz w:val="20"/>
                <w:szCs w:val="20"/>
              </w:rPr>
              <w:t xml:space="preserve"> </w:t>
            </w:r>
            <w:r>
              <w:rPr>
                <w:spacing w:val="-1"/>
                <w:sz w:val="20"/>
                <w:szCs w:val="20"/>
              </w:rPr>
              <w:t>刮蹭、卡死现象</w:t>
            </w:r>
          </w:p>
        </w:tc>
        <w:tc>
          <w:tcPr>
            <w:tcW w:w="739" w:type="dxa"/>
            <w:vAlign w:val="top"/>
          </w:tcPr>
          <w:p>
            <w:pPr>
              <w:pStyle w:val="7"/>
              <w:spacing w:before="225" w:line="220" w:lineRule="auto"/>
              <w:ind w:left="164"/>
              <w:rPr>
                <w:sz w:val="20"/>
                <w:szCs w:val="20"/>
              </w:rPr>
            </w:pPr>
            <w:r>
              <w:rPr>
                <w:spacing w:val="7"/>
                <w:sz w:val="20"/>
                <w:szCs w:val="20"/>
              </w:rPr>
              <w:t>目视</w:t>
            </w:r>
          </w:p>
        </w:tc>
        <w:tc>
          <w:tcPr>
            <w:tcW w:w="749" w:type="dxa"/>
            <w:vAlign w:val="top"/>
          </w:tcPr>
          <w:p>
            <w:pPr>
              <w:pStyle w:val="7"/>
              <w:spacing w:before="225"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4" w:type="dxa"/>
            <w:vAlign w:val="top"/>
          </w:tcPr>
          <w:p>
            <w:pPr>
              <w:pStyle w:val="7"/>
              <w:spacing w:before="277" w:line="183" w:lineRule="auto"/>
              <w:ind w:left="125"/>
              <w:rPr>
                <w:sz w:val="20"/>
                <w:szCs w:val="20"/>
              </w:rPr>
            </w:pPr>
            <w:r>
              <w:rPr>
                <w:sz w:val="20"/>
                <w:szCs w:val="20"/>
              </w:rPr>
              <w:t>8</w:t>
            </w:r>
          </w:p>
        </w:tc>
        <w:tc>
          <w:tcPr>
            <w:tcW w:w="2288" w:type="dxa"/>
            <w:vAlign w:val="top"/>
          </w:tcPr>
          <w:p>
            <w:pPr>
              <w:pStyle w:val="7"/>
              <w:spacing w:before="226" w:line="220" w:lineRule="auto"/>
              <w:ind w:left="130"/>
              <w:rPr>
                <w:sz w:val="20"/>
                <w:szCs w:val="20"/>
              </w:rPr>
            </w:pPr>
            <w:r>
              <w:rPr>
                <w:spacing w:val="5"/>
                <w:sz w:val="20"/>
                <w:szCs w:val="20"/>
              </w:rPr>
              <w:t>温度</w:t>
            </w:r>
          </w:p>
        </w:tc>
        <w:tc>
          <w:tcPr>
            <w:tcW w:w="2138" w:type="dxa"/>
            <w:vAlign w:val="top"/>
          </w:tcPr>
          <w:p>
            <w:pPr>
              <w:pStyle w:val="7"/>
              <w:spacing w:before="56" w:line="257" w:lineRule="auto"/>
              <w:ind w:left="132" w:right="205"/>
              <w:rPr>
                <w:sz w:val="20"/>
                <w:szCs w:val="20"/>
              </w:rPr>
            </w:pPr>
            <w:r>
              <w:rPr>
                <w:spacing w:val="-2"/>
                <w:sz w:val="20"/>
                <w:szCs w:val="20"/>
              </w:rPr>
              <w:t>蒸汽无泄露、设备无</w:t>
            </w:r>
            <w:r>
              <w:rPr>
                <w:spacing w:val="6"/>
                <w:sz w:val="20"/>
                <w:szCs w:val="20"/>
              </w:rPr>
              <w:t xml:space="preserve"> </w:t>
            </w:r>
            <w:r>
              <w:rPr>
                <w:spacing w:val="-2"/>
                <w:sz w:val="20"/>
                <w:szCs w:val="20"/>
              </w:rPr>
              <w:t>超温现象</w:t>
            </w:r>
          </w:p>
        </w:tc>
        <w:tc>
          <w:tcPr>
            <w:tcW w:w="739" w:type="dxa"/>
            <w:vAlign w:val="top"/>
          </w:tcPr>
          <w:p>
            <w:pPr>
              <w:pStyle w:val="7"/>
              <w:spacing w:before="226" w:line="220" w:lineRule="auto"/>
              <w:ind w:left="164"/>
              <w:rPr>
                <w:sz w:val="20"/>
                <w:szCs w:val="20"/>
              </w:rPr>
            </w:pPr>
            <w:r>
              <w:rPr>
                <w:spacing w:val="7"/>
                <w:sz w:val="20"/>
                <w:szCs w:val="20"/>
              </w:rPr>
              <w:t>目视</w:t>
            </w:r>
          </w:p>
        </w:tc>
        <w:tc>
          <w:tcPr>
            <w:tcW w:w="749" w:type="dxa"/>
            <w:vAlign w:val="top"/>
          </w:tcPr>
          <w:p>
            <w:pPr>
              <w:pStyle w:val="7"/>
              <w:spacing w:before="226"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trPr>
        <w:tc>
          <w:tcPr>
            <w:tcW w:w="374" w:type="dxa"/>
            <w:vAlign w:val="top"/>
          </w:tcPr>
          <w:p>
            <w:pPr>
              <w:pStyle w:val="7"/>
              <w:spacing w:before="268" w:line="183" w:lineRule="auto"/>
              <w:ind w:left="125"/>
              <w:rPr>
                <w:sz w:val="20"/>
                <w:szCs w:val="20"/>
              </w:rPr>
            </w:pPr>
            <w:r>
              <w:rPr>
                <w:sz w:val="20"/>
                <w:szCs w:val="20"/>
              </w:rPr>
              <w:t>9</w:t>
            </w:r>
          </w:p>
        </w:tc>
        <w:tc>
          <w:tcPr>
            <w:tcW w:w="2288" w:type="dxa"/>
            <w:vAlign w:val="top"/>
          </w:tcPr>
          <w:p>
            <w:pPr>
              <w:pStyle w:val="7"/>
              <w:spacing w:before="217" w:line="219" w:lineRule="auto"/>
              <w:ind w:left="130"/>
              <w:rPr>
                <w:sz w:val="20"/>
                <w:szCs w:val="20"/>
              </w:rPr>
            </w:pPr>
            <w:r>
              <w:rPr>
                <w:spacing w:val="1"/>
                <w:sz w:val="20"/>
                <w:szCs w:val="20"/>
              </w:rPr>
              <w:t>电气线路</w:t>
            </w:r>
          </w:p>
        </w:tc>
        <w:tc>
          <w:tcPr>
            <w:tcW w:w="2138" w:type="dxa"/>
            <w:vAlign w:val="top"/>
          </w:tcPr>
          <w:p>
            <w:pPr>
              <w:pStyle w:val="7"/>
              <w:spacing w:before="48" w:line="253" w:lineRule="auto"/>
              <w:ind w:left="132" w:right="183"/>
              <w:rPr>
                <w:sz w:val="20"/>
                <w:szCs w:val="20"/>
              </w:rPr>
            </w:pPr>
            <w:r>
              <w:rPr>
                <w:spacing w:val="1"/>
                <w:sz w:val="20"/>
                <w:szCs w:val="20"/>
              </w:rPr>
              <w:t xml:space="preserve">线路无破损，无漏电 </w:t>
            </w:r>
            <w:r>
              <w:rPr>
                <w:spacing w:val="-3"/>
                <w:sz w:val="20"/>
                <w:szCs w:val="20"/>
              </w:rPr>
              <w:t>风险</w:t>
            </w:r>
          </w:p>
        </w:tc>
        <w:tc>
          <w:tcPr>
            <w:tcW w:w="739" w:type="dxa"/>
            <w:vAlign w:val="top"/>
          </w:tcPr>
          <w:p>
            <w:pPr>
              <w:pStyle w:val="7"/>
              <w:spacing w:before="217" w:line="220" w:lineRule="auto"/>
              <w:ind w:left="164"/>
              <w:rPr>
                <w:sz w:val="20"/>
                <w:szCs w:val="20"/>
              </w:rPr>
            </w:pPr>
            <w:r>
              <w:rPr>
                <w:spacing w:val="7"/>
                <w:sz w:val="20"/>
                <w:szCs w:val="20"/>
              </w:rPr>
              <w:t>目视</w:t>
            </w:r>
          </w:p>
        </w:tc>
        <w:tc>
          <w:tcPr>
            <w:tcW w:w="749" w:type="dxa"/>
            <w:vAlign w:val="top"/>
          </w:tcPr>
          <w:p>
            <w:pPr>
              <w:pStyle w:val="7"/>
              <w:spacing w:before="217"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5" w:hRule="atLeast"/>
        </w:trPr>
        <w:tc>
          <w:tcPr>
            <w:tcW w:w="374" w:type="dxa"/>
            <w:vAlign w:val="top"/>
          </w:tcPr>
          <w:p>
            <w:pPr>
              <w:pStyle w:val="7"/>
              <w:spacing w:before="108" w:line="172" w:lineRule="auto"/>
              <w:ind w:left="125"/>
              <w:rPr>
                <w:sz w:val="20"/>
                <w:szCs w:val="20"/>
              </w:rPr>
            </w:pPr>
            <w:r>
              <w:rPr>
                <w:sz w:val="20"/>
                <w:szCs w:val="20"/>
              </w:rPr>
              <w:t>1</w:t>
            </w:r>
          </w:p>
        </w:tc>
        <w:tc>
          <w:tcPr>
            <w:tcW w:w="2288" w:type="dxa"/>
            <w:vAlign w:val="top"/>
          </w:tcPr>
          <w:p>
            <w:pPr>
              <w:pStyle w:val="7"/>
              <w:spacing w:before="64" w:line="213" w:lineRule="auto"/>
              <w:ind w:left="130"/>
              <w:rPr>
                <w:sz w:val="20"/>
                <w:szCs w:val="20"/>
              </w:rPr>
            </w:pPr>
            <w:r>
              <w:rPr>
                <w:spacing w:val="-2"/>
                <w:sz w:val="20"/>
                <w:szCs w:val="20"/>
              </w:rPr>
              <w:t>基础</w:t>
            </w:r>
          </w:p>
        </w:tc>
        <w:tc>
          <w:tcPr>
            <w:tcW w:w="2138" w:type="dxa"/>
            <w:vAlign w:val="top"/>
          </w:tcPr>
          <w:p>
            <w:pPr>
              <w:pStyle w:val="7"/>
              <w:spacing w:before="57" w:line="219" w:lineRule="auto"/>
              <w:ind w:left="132"/>
              <w:rPr>
                <w:sz w:val="20"/>
                <w:szCs w:val="20"/>
              </w:rPr>
            </w:pPr>
            <w:r>
              <w:rPr>
                <w:spacing w:val="1"/>
                <w:sz w:val="20"/>
                <w:szCs w:val="20"/>
              </w:rPr>
              <w:t>固定完好无松动</w:t>
            </w:r>
          </w:p>
        </w:tc>
        <w:tc>
          <w:tcPr>
            <w:tcW w:w="739" w:type="dxa"/>
            <w:vAlign w:val="top"/>
          </w:tcPr>
          <w:p>
            <w:pPr>
              <w:pStyle w:val="7"/>
              <w:spacing w:before="58" w:line="218" w:lineRule="auto"/>
              <w:ind w:left="164"/>
              <w:rPr>
                <w:sz w:val="20"/>
                <w:szCs w:val="20"/>
              </w:rPr>
            </w:pPr>
            <w:r>
              <w:rPr>
                <w:spacing w:val="7"/>
                <w:sz w:val="20"/>
                <w:szCs w:val="20"/>
              </w:rPr>
              <w:t>目视</w:t>
            </w:r>
          </w:p>
        </w:tc>
        <w:tc>
          <w:tcPr>
            <w:tcW w:w="749" w:type="dxa"/>
            <w:vAlign w:val="top"/>
          </w:tcPr>
          <w:p>
            <w:pPr>
              <w:pStyle w:val="7"/>
              <w:spacing w:before="57" w:line="219" w:lineRule="auto"/>
              <w:ind w:left="165"/>
              <w:rPr>
                <w:sz w:val="20"/>
                <w:szCs w:val="20"/>
              </w:rPr>
            </w:pPr>
            <w:r>
              <w:rPr>
                <w:spacing w:val="-2"/>
                <w:sz w:val="20"/>
                <w:szCs w:val="20"/>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2" w:type="default"/>
          <w:pgSz w:w="16840" w:h="11910"/>
          <w:pgMar w:top="1012" w:right="524" w:bottom="1163" w:left="485" w:header="0" w:footer="961" w:gutter="0"/>
          <w:cols w:space="720" w:num="1"/>
        </w:sectPr>
      </w:pPr>
    </w:p>
    <w:p>
      <w:pPr>
        <w:spacing w:before="23"/>
      </w:pPr>
    </w:p>
    <w:p>
      <w:pPr>
        <w:spacing w:before="23"/>
      </w:pPr>
    </w:p>
    <w:p>
      <w:pPr>
        <w:spacing w:before="22"/>
      </w:pPr>
    </w:p>
    <w:tbl>
      <w:tblPr>
        <w:tblStyle w:val="6"/>
        <w:tblW w:w="15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2308"/>
        <w:gridCol w:w="2118"/>
        <w:gridCol w:w="739"/>
        <w:gridCol w:w="749"/>
        <w:gridCol w:w="320"/>
        <w:gridCol w:w="299"/>
        <w:gridCol w:w="320"/>
        <w:gridCol w:w="290"/>
        <w:gridCol w:w="290"/>
        <w:gridCol w:w="320"/>
        <w:gridCol w:w="299"/>
        <w:gridCol w:w="320"/>
        <w:gridCol w:w="300"/>
        <w:gridCol w:w="320"/>
        <w:gridCol w:w="300"/>
        <w:gridCol w:w="300"/>
        <w:gridCol w:w="320"/>
        <w:gridCol w:w="290"/>
        <w:gridCol w:w="310"/>
        <w:gridCol w:w="300"/>
        <w:gridCol w:w="320"/>
        <w:gridCol w:w="299"/>
        <w:gridCol w:w="300"/>
        <w:gridCol w:w="320"/>
        <w:gridCol w:w="300"/>
        <w:gridCol w:w="320"/>
        <w:gridCol w:w="300"/>
        <w:gridCol w:w="320"/>
        <w:gridCol w:w="290"/>
        <w:gridCol w:w="309"/>
        <w:gridCol w:w="30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5810" w:type="dxa"/>
            <w:gridSpan w:val="36"/>
            <w:vAlign w:val="top"/>
          </w:tcPr>
          <w:p>
            <w:pPr>
              <w:pStyle w:val="7"/>
              <w:spacing w:before="106" w:line="219" w:lineRule="auto"/>
              <w:ind w:left="5950"/>
              <w:rPr>
                <w:sz w:val="41"/>
                <w:szCs w:val="41"/>
              </w:rPr>
            </w:pPr>
            <w:r>
              <w:rPr>
                <w:b/>
                <w:bCs/>
                <w:spacing w:val="-4"/>
                <w:sz w:val="41"/>
                <w:szCs w:val="41"/>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365" w:type="dxa"/>
            <w:textDirection w:val="tbRlV"/>
            <w:vAlign w:val="top"/>
          </w:tcPr>
          <w:p>
            <w:pPr>
              <w:pStyle w:val="7"/>
              <w:spacing w:before="79" w:line="217" w:lineRule="auto"/>
              <w:rPr>
                <w:sz w:val="20"/>
                <w:szCs w:val="20"/>
              </w:rPr>
            </w:pPr>
            <w:r>
              <w:rPr>
                <w:spacing w:val="-1"/>
                <w:sz w:val="20"/>
                <w:szCs w:val="20"/>
              </w:rPr>
              <w:t>风</w:t>
            </w:r>
            <w:r>
              <w:rPr>
                <w:spacing w:val="56"/>
                <w:sz w:val="20"/>
                <w:szCs w:val="20"/>
              </w:rPr>
              <w:t xml:space="preserve"> </w:t>
            </w:r>
            <w:r>
              <w:rPr>
                <w:spacing w:val="-1"/>
                <w:sz w:val="20"/>
                <w:szCs w:val="20"/>
              </w:rPr>
              <w:t>险</w:t>
            </w:r>
            <w:r>
              <w:rPr>
                <w:spacing w:val="55"/>
                <w:sz w:val="20"/>
                <w:szCs w:val="20"/>
              </w:rPr>
              <w:t xml:space="preserve"> </w:t>
            </w:r>
            <w:r>
              <w:rPr>
                <w:spacing w:val="-1"/>
                <w:sz w:val="20"/>
                <w:szCs w:val="20"/>
              </w:rPr>
              <w:t>点</w:t>
            </w:r>
          </w:p>
        </w:tc>
        <w:tc>
          <w:tcPr>
            <w:tcW w:w="4426" w:type="dxa"/>
            <w:gridSpan w:val="2"/>
            <w:vAlign w:val="top"/>
          </w:tcPr>
          <w:p>
            <w:pPr>
              <w:spacing w:line="300" w:lineRule="auto"/>
              <w:rPr>
                <w:rFonts w:ascii="Arial"/>
                <w:sz w:val="21"/>
              </w:rPr>
            </w:pPr>
          </w:p>
          <w:p>
            <w:pPr>
              <w:pStyle w:val="7"/>
              <w:spacing w:before="65" w:line="219" w:lineRule="auto"/>
              <w:ind w:left="1909"/>
              <w:rPr>
                <w:sz w:val="20"/>
                <w:szCs w:val="20"/>
              </w:rPr>
            </w:pPr>
            <w:r>
              <w:rPr>
                <w:spacing w:val="-2"/>
                <w:sz w:val="20"/>
                <w:szCs w:val="20"/>
              </w:rPr>
              <w:t>制粒机</w:t>
            </w:r>
          </w:p>
        </w:tc>
        <w:tc>
          <w:tcPr>
            <w:tcW w:w="1488" w:type="dxa"/>
            <w:gridSpan w:val="2"/>
            <w:vAlign w:val="top"/>
          </w:tcPr>
          <w:p>
            <w:pPr>
              <w:spacing w:line="298" w:lineRule="auto"/>
              <w:rPr>
                <w:rFonts w:ascii="Arial"/>
                <w:sz w:val="21"/>
              </w:rPr>
            </w:pPr>
          </w:p>
          <w:p>
            <w:pPr>
              <w:pStyle w:val="7"/>
              <w:spacing w:before="65" w:line="219" w:lineRule="auto"/>
              <w:ind w:left="286"/>
              <w:rPr>
                <w:sz w:val="20"/>
                <w:szCs w:val="20"/>
              </w:rPr>
            </w:pPr>
            <w:r>
              <w:rPr>
                <w:b/>
                <w:bCs/>
                <w:spacing w:val="-4"/>
                <w:sz w:val="20"/>
                <w:szCs w:val="20"/>
              </w:rPr>
              <w:t>风险等级</w:t>
            </w:r>
          </w:p>
        </w:tc>
        <w:tc>
          <w:tcPr>
            <w:tcW w:w="939" w:type="dxa"/>
            <w:gridSpan w:val="3"/>
            <w:shd w:val="clear" w:color="auto" w:fill="0000FD"/>
            <w:vAlign w:val="top"/>
          </w:tcPr>
          <w:p>
            <w:pPr>
              <w:spacing w:line="304" w:lineRule="auto"/>
              <w:rPr>
                <w:rFonts w:ascii="Arial"/>
                <w:sz w:val="21"/>
              </w:rPr>
            </w:pPr>
          </w:p>
          <w:p>
            <w:pPr>
              <w:pStyle w:val="7"/>
              <w:spacing w:before="65" w:line="221" w:lineRule="auto"/>
              <w:ind w:left="266"/>
              <w:rPr>
                <w:sz w:val="20"/>
                <w:szCs w:val="20"/>
              </w:rPr>
            </w:pPr>
            <w:r>
              <w:rPr>
                <w:color w:val="FFFFFF"/>
                <w:spacing w:val="6"/>
                <w:sz w:val="20"/>
                <w:szCs w:val="20"/>
              </w:rPr>
              <w:t>四级</w:t>
            </w:r>
          </w:p>
        </w:tc>
        <w:tc>
          <w:tcPr>
            <w:tcW w:w="900" w:type="dxa"/>
            <w:gridSpan w:val="3"/>
            <w:vAlign w:val="top"/>
          </w:tcPr>
          <w:p>
            <w:pPr>
              <w:pStyle w:val="7"/>
              <w:spacing w:before="194" w:line="263" w:lineRule="auto"/>
              <w:ind w:left="349" w:right="152" w:hanging="200"/>
              <w:rPr>
                <w:sz w:val="20"/>
                <w:szCs w:val="20"/>
              </w:rPr>
            </w:pPr>
            <w:r>
              <w:rPr>
                <w:b/>
                <w:bCs/>
                <w:spacing w:val="-7"/>
                <w:sz w:val="20"/>
                <w:szCs w:val="20"/>
              </w:rPr>
              <w:t>管控级</w:t>
            </w:r>
            <w:r>
              <w:rPr>
                <w:spacing w:val="1"/>
                <w:sz w:val="20"/>
                <w:szCs w:val="20"/>
              </w:rPr>
              <w:t xml:space="preserve"> </w:t>
            </w:r>
            <w:r>
              <w:rPr>
                <w:b/>
                <w:bCs/>
                <w:spacing w:val="-3"/>
                <w:sz w:val="20"/>
                <w:szCs w:val="20"/>
              </w:rPr>
              <w:t>别</w:t>
            </w:r>
          </w:p>
        </w:tc>
        <w:tc>
          <w:tcPr>
            <w:tcW w:w="919" w:type="dxa"/>
            <w:gridSpan w:val="3"/>
            <w:vAlign w:val="top"/>
          </w:tcPr>
          <w:p>
            <w:pPr>
              <w:spacing w:line="302" w:lineRule="auto"/>
              <w:rPr>
                <w:rFonts w:ascii="Arial"/>
                <w:sz w:val="21"/>
              </w:rPr>
            </w:pPr>
          </w:p>
          <w:p>
            <w:pPr>
              <w:pStyle w:val="7"/>
              <w:spacing w:before="65" w:line="220" w:lineRule="auto"/>
              <w:ind w:left="246"/>
              <w:rPr>
                <w:sz w:val="20"/>
                <w:szCs w:val="20"/>
              </w:rPr>
            </w:pPr>
            <w:r>
              <w:rPr>
                <w:spacing w:val="3"/>
                <w:sz w:val="20"/>
                <w:szCs w:val="20"/>
              </w:rPr>
              <w:t>岗位</w:t>
            </w:r>
          </w:p>
        </w:tc>
        <w:tc>
          <w:tcPr>
            <w:tcW w:w="920" w:type="dxa"/>
            <w:gridSpan w:val="3"/>
            <w:vAlign w:val="top"/>
          </w:tcPr>
          <w:p>
            <w:pPr>
              <w:pStyle w:val="7"/>
              <w:spacing w:before="195" w:line="260" w:lineRule="auto"/>
              <w:ind w:left="259" w:right="86" w:hanging="159"/>
              <w:rPr>
                <w:sz w:val="20"/>
                <w:szCs w:val="20"/>
              </w:rPr>
            </w:pPr>
            <w:r>
              <w:rPr>
                <w:b/>
                <w:bCs/>
                <w:spacing w:val="-15"/>
                <w:sz w:val="20"/>
                <w:szCs w:val="20"/>
              </w:rPr>
              <w:t>风</w:t>
            </w:r>
            <w:r>
              <w:rPr>
                <w:spacing w:val="-14"/>
                <w:sz w:val="20"/>
                <w:szCs w:val="20"/>
              </w:rPr>
              <w:t xml:space="preserve"> </w:t>
            </w:r>
            <w:r>
              <w:rPr>
                <w:b/>
                <w:bCs/>
                <w:spacing w:val="-15"/>
                <w:sz w:val="20"/>
                <w:szCs w:val="20"/>
              </w:rPr>
              <w:t>险</w:t>
            </w:r>
            <w:r>
              <w:rPr>
                <w:spacing w:val="-26"/>
                <w:sz w:val="20"/>
                <w:szCs w:val="20"/>
              </w:rPr>
              <w:t xml:space="preserve"> </w:t>
            </w:r>
            <w:r>
              <w:rPr>
                <w:b/>
                <w:bCs/>
                <w:spacing w:val="-15"/>
                <w:sz w:val="20"/>
                <w:szCs w:val="20"/>
              </w:rPr>
              <w:t>辨</w:t>
            </w:r>
            <w:r>
              <w:rPr>
                <w:sz w:val="20"/>
                <w:szCs w:val="20"/>
              </w:rPr>
              <w:t xml:space="preserve"> </w:t>
            </w:r>
            <w:r>
              <w:rPr>
                <w:b/>
                <w:bCs/>
                <w:spacing w:val="-5"/>
                <w:sz w:val="20"/>
                <w:szCs w:val="20"/>
              </w:rPr>
              <w:t>识人</w:t>
            </w:r>
          </w:p>
        </w:tc>
        <w:tc>
          <w:tcPr>
            <w:tcW w:w="920" w:type="dxa"/>
            <w:gridSpan w:val="3"/>
            <w:vAlign w:val="top"/>
          </w:tcPr>
          <w:p>
            <w:pPr>
              <w:pStyle w:val="7"/>
              <w:spacing w:before="198" w:line="273" w:lineRule="auto"/>
              <w:ind w:left="357" w:right="141" w:hanging="200"/>
              <w:rPr>
                <w:sz w:val="20"/>
                <w:szCs w:val="20"/>
              </w:rPr>
            </w:pPr>
            <w:r>
              <w:rPr>
                <w:spacing w:val="3"/>
                <w:sz w:val="20"/>
                <w:szCs w:val="20"/>
              </w:rPr>
              <w:t>岗位职</w:t>
            </w:r>
            <w:r>
              <w:rPr>
                <w:spacing w:val="1"/>
                <w:sz w:val="20"/>
                <w:szCs w:val="20"/>
              </w:rPr>
              <w:t xml:space="preserve"> </w:t>
            </w:r>
            <w:r>
              <w:rPr>
                <w:sz w:val="20"/>
                <w:szCs w:val="20"/>
              </w:rPr>
              <w:t>工</w:t>
            </w:r>
          </w:p>
        </w:tc>
        <w:tc>
          <w:tcPr>
            <w:tcW w:w="620" w:type="dxa"/>
            <w:gridSpan w:val="2"/>
            <w:textDirection w:val="tbRlV"/>
            <w:vAlign w:val="top"/>
          </w:tcPr>
          <w:p>
            <w:pPr>
              <w:pStyle w:val="7"/>
              <w:spacing w:before="222" w:line="216" w:lineRule="auto"/>
              <w:ind w:left="23"/>
              <w:rPr>
                <w:sz w:val="20"/>
                <w:szCs w:val="20"/>
              </w:rPr>
            </w:pPr>
            <w:r>
              <w:rPr>
                <w:sz w:val="20"/>
                <w:szCs w:val="20"/>
              </w:rPr>
              <w:t>巡</w:t>
            </w:r>
            <w:r>
              <w:rPr>
                <w:spacing w:val="31"/>
                <w:sz w:val="20"/>
                <w:szCs w:val="20"/>
              </w:rPr>
              <w:t xml:space="preserve"> </w:t>
            </w:r>
            <w:r>
              <w:rPr>
                <w:sz w:val="20"/>
                <w:szCs w:val="20"/>
              </w:rPr>
              <w:t>检</w:t>
            </w:r>
            <w:r>
              <w:rPr>
                <w:spacing w:val="31"/>
                <w:sz w:val="20"/>
                <w:szCs w:val="20"/>
              </w:rPr>
              <w:t xml:space="preserve"> </w:t>
            </w:r>
            <w:r>
              <w:rPr>
                <w:sz w:val="20"/>
                <w:szCs w:val="20"/>
              </w:rPr>
              <w:t>人</w:t>
            </w:r>
          </w:p>
        </w:tc>
        <w:tc>
          <w:tcPr>
            <w:tcW w:w="1219" w:type="dxa"/>
            <w:gridSpan w:val="4"/>
            <w:vAlign w:val="top"/>
          </w:tcPr>
          <w:p>
            <w:pPr>
              <w:spacing w:line="302" w:lineRule="auto"/>
              <w:rPr>
                <w:rFonts w:ascii="Arial"/>
                <w:sz w:val="21"/>
              </w:rPr>
            </w:pPr>
          </w:p>
          <w:p>
            <w:pPr>
              <w:pStyle w:val="7"/>
              <w:spacing w:before="65" w:line="220" w:lineRule="auto"/>
              <w:ind w:left="208"/>
              <w:rPr>
                <w:sz w:val="20"/>
                <w:szCs w:val="20"/>
              </w:rPr>
            </w:pPr>
            <w:r>
              <w:rPr>
                <w:spacing w:val="2"/>
                <w:sz w:val="20"/>
                <w:szCs w:val="20"/>
              </w:rPr>
              <w:t>岗位职工</w:t>
            </w:r>
          </w:p>
        </w:tc>
        <w:tc>
          <w:tcPr>
            <w:tcW w:w="940" w:type="dxa"/>
            <w:gridSpan w:val="3"/>
            <w:vAlign w:val="top"/>
          </w:tcPr>
          <w:p>
            <w:pPr>
              <w:pStyle w:val="7"/>
              <w:spacing w:before="185" w:line="267" w:lineRule="auto"/>
              <w:ind w:left="371" w:right="127" w:hanging="200"/>
              <w:rPr>
                <w:sz w:val="20"/>
                <w:szCs w:val="20"/>
              </w:rPr>
            </w:pPr>
            <w:r>
              <w:rPr>
                <w:b/>
                <w:bCs/>
                <w:spacing w:val="7"/>
                <w:sz w:val="20"/>
                <w:szCs w:val="20"/>
              </w:rPr>
              <w:t>巡检日</w:t>
            </w:r>
            <w:r>
              <w:rPr>
                <w:spacing w:val="1"/>
                <w:sz w:val="20"/>
                <w:szCs w:val="20"/>
              </w:rPr>
              <w:t xml:space="preserve"> </w:t>
            </w:r>
            <w:r>
              <w:rPr>
                <w:b/>
                <w:bCs/>
                <w:spacing w:val="-3"/>
                <w:sz w:val="20"/>
                <w:szCs w:val="20"/>
              </w:rPr>
              <w:t>期</w:t>
            </w:r>
          </w:p>
        </w:tc>
        <w:tc>
          <w:tcPr>
            <w:tcW w:w="215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365" w:type="dxa"/>
            <w:textDirection w:val="tbRlV"/>
            <w:vAlign w:val="top"/>
          </w:tcPr>
          <w:p>
            <w:pPr>
              <w:pStyle w:val="7"/>
              <w:spacing w:before="80" w:line="217" w:lineRule="auto"/>
              <w:jc w:val="right"/>
              <w:rPr>
                <w:sz w:val="20"/>
                <w:szCs w:val="20"/>
              </w:rPr>
            </w:pPr>
            <w:r>
              <w:rPr>
                <w:spacing w:val="-6"/>
                <w:sz w:val="20"/>
                <w:szCs w:val="20"/>
              </w:rPr>
              <w:t>序</w:t>
            </w:r>
            <w:r>
              <w:rPr>
                <w:spacing w:val="24"/>
                <w:sz w:val="20"/>
                <w:szCs w:val="20"/>
              </w:rPr>
              <w:t xml:space="preserve">  </w:t>
            </w:r>
            <w:r>
              <w:rPr>
                <w:spacing w:val="-6"/>
                <w:sz w:val="20"/>
                <w:szCs w:val="20"/>
              </w:rPr>
              <w:t>号</w:t>
            </w:r>
          </w:p>
        </w:tc>
        <w:tc>
          <w:tcPr>
            <w:tcW w:w="2308" w:type="dxa"/>
            <w:vAlign w:val="top"/>
          </w:tcPr>
          <w:p>
            <w:pPr>
              <w:pStyle w:val="7"/>
              <w:spacing w:before="216" w:line="219" w:lineRule="auto"/>
              <w:ind w:left="242"/>
              <w:rPr>
                <w:sz w:val="20"/>
                <w:szCs w:val="20"/>
              </w:rPr>
            </w:pPr>
            <w:r>
              <w:rPr>
                <w:b/>
                <w:bCs/>
                <w:spacing w:val="1"/>
                <w:sz w:val="20"/>
                <w:szCs w:val="20"/>
              </w:rPr>
              <w:t>作业步骤/检查项目</w:t>
            </w:r>
          </w:p>
        </w:tc>
        <w:tc>
          <w:tcPr>
            <w:tcW w:w="2118" w:type="dxa"/>
            <w:vAlign w:val="top"/>
          </w:tcPr>
          <w:p>
            <w:pPr>
              <w:pStyle w:val="7"/>
              <w:spacing w:before="216" w:line="219" w:lineRule="auto"/>
              <w:ind w:left="214"/>
              <w:rPr>
                <w:sz w:val="20"/>
                <w:szCs w:val="20"/>
              </w:rPr>
            </w:pPr>
            <w:r>
              <w:rPr>
                <w:b/>
                <w:bCs/>
                <w:spacing w:val="-4"/>
                <w:sz w:val="20"/>
                <w:szCs w:val="20"/>
              </w:rPr>
              <w:t>危险源/检查标准</w:t>
            </w:r>
          </w:p>
        </w:tc>
        <w:tc>
          <w:tcPr>
            <w:tcW w:w="739" w:type="dxa"/>
            <w:vAlign w:val="top"/>
          </w:tcPr>
          <w:p>
            <w:pPr>
              <w:pStyle w:val="7"/>
              <w:spacing w:before="48" w:line="309" w:lineRule="exact"/>
              <w:ind w:left="166"/>
              <w:rPr>
                <w:sz w:val="20"/>
                <w:szCs w:val="20"/>
              </w:rPr>
            </w:pPr>
            <w:r>
              <w:rPr>
                <w:b/>
                <w:bCs/>
                <w:spacing w:val="-5"/>
                <w:position w:val="7"/>
                <w:sz w:val="20"/>
                <w:szCs w:val="20"/>
              </w:rPr>
              <w:t>排查</w:t>
            </w:r>
          </w:p>
          <w:p>
            <w:pPr>
              <w:pStyle w:val="7"/>
              <w:spacing w:line="220" w:lineRule="auto"/>
              <w:ind w:left="166"/>
              <w:rPr>
                <w:sz w:val="20"/>
                <w:szCs w:val="20"/>
              </w:rPr>
            </w:pPr>
            <w:r>
              <w:rPr>
                <w:b/>
                <w:bCs/>
                <w:spacing w:val="-5"/>
                <w:sz w:val="20"/>
                <w:szCs w:val="20"/>
              </w:rPr>
              <w:t>方法</w:t>
            </w:r>
          </w:p>
        </w:tc>
        <w:tc>
          <w:tcPr>
            <w:tcW w:w="749" w:type="dxa"/>
            <w:vAlign w:val="top"/>
          </w:tcPr>
          <w:p>
            <w:pPr>
              <w:pStyle w:val="7"/>
              <w:spacing w:before="48" w:line="318" w:lineRule="exact"/>
              <w:ind w:left="167"/>
              <w:rPr>
                <w:sz w:val="20"/>
                <w:szCs w:val="20"/>
              </w:rPr>
            </w:pPr>
            <w:r>
              <w:rPr>
                <w:b/>
                <w:bCs/>
                <w:spacing w:val="-5"/>
                <w:position w:val="8"/>
                <w:sz w:val="20"/>
                <w:szCs w:val="20"/>
              </w:rPr>
              <w:t>排查</w:t>
            </w:r>
          </w:p>
          <w:p>
            <w:pPr>
              <w:pStyle w:val="7"/>
              <w:spacing w:line="220" w:lineRule="auto"/>
              <w:ind w:left="167"/>
              <w:rPr>
                <w:sz w:val="20"/>
                <w:szCs w:val="20"/>
              </w:rPr>
            </w:pPr>
            <w:r>
              <w:rPr>
                <w:b/>
                <w:bCs/>
                <w:spacing w:val="-5"/>
                <w:sz w:val="20"/>
                <w:szCs w:val="20"/>
              </w:rPr>
              <w:t>周期</w:t>
            </w:r>
          </w:p>
        </w:tc>
        <w:tc>
          <w:tcPr>
            <w:tcW w:w="320" w:type="dxa"/>
            <w:vAlign w:val="top"/>
          </w:tcPr>
          <w:p>
            <w:pPr>
              <w:pStyle w:val="7"/>
              <w:spacing w:before="269" w:line="184" w:lineRule="auto"/>
              <w:ind w:left="86"/>
              <w:rPr>
                <w:sz w:val="20"/>
                <w:szCs w:val="20"/>
              </w:rPr>
            </w:pPr>
            <w:r>
              <w:rPr>
                <w:sz w:val="20"/>
                <w:szCs w:val="20"/>
              </w:rPr>
              <w:t>1</w:t>
            </w:r>
          </w:p>
        </w:tc>
        <w:tc>
          <w:tcPr>
            <w:tcW w:w="299" w:type="dxa"/>
            <w:vAlign w:val="top"/>
          </w:tcPr>
          <w:p>
            <w:pPr>
              <w:pStyle w:val="7"/>
              <w:spacing w:before="270" w:line="183" w:lineRule="auto"/>
              <w:ind w:left="48"/>
              <w:rPr>
                <w:sz w:val="20"/>
                <w:szCs w:val="20"/>
              </w:rPr>
            </w:pPr>
            <w:r>
              <w:rPr>
                <w:b/>
                <w:bCs/>
                <w:spacing w:val="-3"/>
                <w:sz w:val="20"/>
                <w:szCs w:val="20"/>
              </w:rPr>
              <w:t>2</w:t>
            </w:r>
          </w:p>
        </w:tc>
        <w:tc>
          <w:tcPr>
            <w:tcW w:w="320" w:type="dxa"/>
            <w:vAlign w:val="top"/>
          </w:tcPr>
          <w:p>
            <w:pPr>
              <w:pStyle w:val="7"/>
              <w:spacing w:before="269" w:line="183" w:lineRule="auto"/>
              <w:ind w:left="59"/>
              <w:rPr>
                <w:sz w:val="20"/>
                <w:szCs w:val="20"/>
              </w:rPr>
            </w:pPr>
            <w:r>
              <w:rPr>
                <w:b/>
                <w:bCs/>
                <w:spacing w:val="-3"/>
                <w:sz w:val="20"/>
                <w:szCs w:val="20"/>
              </w:rPr>
              <w:t>3</w:t>
            </w:r>
          </w:p>
        </w:tc>
        <w:tc>
          <w:tcPr>
            <w:tcW w:w="290" w:type="dxa"/>
            <w:vAlign w:val="top"/>
          </w:tcPr>
          <w:p>
            <w:pPr>
              <w:pStyle w:val="7"/>
              <w:spacing w:before="270" w:line="183" w:lineRule="auto"/>
              <w:ind w:left="69"/>
              <w:rPr>
                <w:sz w:val="20"/>
                <w:szCs w:val="20"/>
              </w:rPr>
            </w:pPr>
            <w:r>
              <w:rPr>
                <w:b/>
                <w:bCs/>
                <w:spacing w:val="-3"/>
                <w:sz w:val="20"/>
                <w:szCs w:val="20"/>
              </w:rPr>
              <w:t>4</w:t>
            </w:r>
          </w:p>
        </w:tc>
        <w:tc>
          <w:tcPr>
            <w:tcW w:w="290" w:type="dxa"/>
            <w:vAlign w:val="top"/>
          </w:tcPr>
          <w:p>
            <w:pPr>
              <w:pStyle w:val="7"/>
              <w:spacing w:before="270" w:line="182" w:lineRule="auto"/>
              <w:ind w:left="69"/>
              <w:rPr>
                <w:sz w:val="20"/>
                <w:szCs w:val="20"/>
              </w:rPr>
            </w:pPr>
            <w:r>
              <w:rPr>
                <w:b/>
                <w:bCs/>
                <w:spacing w:val="-3"/>
                <w:sz w:val="20"/>
                <w:szCs w:val="20"/>
              </w:rPr>
              <w:t>5</w:t>
            </w:r>
          </w:p>
        </w:tc>
        <w:tc>
          <w:tcPr>
            <w:tcW w:w="320" w:type="dxa"/>
            <w:vAlign w:val="top"/>
          </w:tcPr>
          <w:p>
            <w:pPr>
              <w:pStyle w:val="7"/>
              <w:spacing w:before="269" w:line="183" w:lineRule="auto"/>
              <w:ind w:left="99"/>
              <w:rPr>
                <w:sz w:val="20"/>
                <w:szCs w:val="20"/>
              </w:rPr>
            </w:pPr>
            <w:r>
              <w:rPr>
                <w:b/>
                <w:bCs/>
                <w:spacing w:val="-3"/>
                <w:sz w:val="20"/>
                <w:szCs w:val="20"/>
              </w:rPr>
              <w:t>6</w:t>
            </w:r>
          </w:p>
        </w:tc>
        <w:tc>
          <w:tcPr>
            <w:tcW w:w="299" w:type="dxa"/>
            <w:vAlign w:val="top"/>
          </w:tcPr>
          <w:p>
            <w:pPr>
              <w:pStyle w:val="7"/>
              <w:spacing w:before="270" w:line="182" w:lineRule="auto"/>
              <w:ind w:left="79"/>
              <w:rPr>
                <w:sz w:val="20"/>
                <w:szCs w:val="20"/>
              </w:rPr>
            </w:pPr>
            <w:r>
              <w:rPr>
                <w:b/>
                <w:bCs/>
                <w:spacing w:val="-3"/>
                <w:sz w:val="20"/>
                <w:szCs w:val="20"/>
              </w:rPr>
              <w:t>7</w:t>
            </w:r>
          </w:p>
        </w:tc>
        <w:tc>
          <w:tcPr>
            <w:tcW w:w="320" w:type="dxa"/>
            <w:vAlign w:val="top"/>
          </w:tcPr>
          <w:p>
            <w:pPr>
              <w:pStyle w:val="7"/>
              <w:spacing w:before="269" w:line="183" w:lineRule="auto"/>
              <w:ind w:left="90"/>
              <w:rPr>
                <w:sz w:val="20"/>
                <w:szCs w:val="20"/>
              </w:rPr>
            </w:pPr>
            <w:r>
              <w:rPr>
                <w:b/>
                <w:bCs/>
                <w:spacing w:val="-3"/>
                <w:sz w:val="20"/>
                <w:szCs w:val="20"/>
              </w:rPr>
              <w:t>8</w:t>
            </w:r>
          </w:p>
        </w:tc>
        <w:tc>
          <w:tcPr>
            <w:tcW w:w="300" w:type="dxa"/>
            <w:vAlign w:val="top"/>
          </w:tcPr>
          <w:p>
            <w:pPr>
              <w:pStyle w:val="7"/>
              <w:spacing w:before="269" w:line="183" w:lineRule="auto"/>
              <w:ind w:left="70"/>
              <w:rPr>
                <w:sz w:val="20"/>
                <w:szCs w:val="20"/>
              </w:rPr>
            </w:pPr>
            <w:r>
              <w:rPr>
                <w:b/>
                <w:bCs/>
                <w:spacing w:val="-3"/>
                <w:sz w:val="20"/>
                <w:szCs w:val="20"/>
              </w:rPr>
              <w:t>9</w:t>
            </w:r>
          </w:p>
        </w:tc>
        <w:tc>
          <w:tcPr>
            <w:tcW w:w="320" w:type="dxa"/>
            <w:vAlign w:val="top"/>
          </w:tcPr>
          <w:p>
            <w:pPr>
              <w:pStyle w:val="7"/>
              <w:spacing w:before="109" w:line="184" w:lineRule="auto"/>
              <w:ind w:left="108"/>
              <w:rPr>
                <w:sz w:val="20"/>
                <w:szCs w:val="20"/>
              </w:rPr>
            </w:pPr>
            <w:r>
              <w:rPr>
                <w:sz w:val="20"/>
                <w:szCs w:val="20"/>
              </w:rPr>
              <w:t>1</w:t>
            </w:r>
          </w:p>
          <w:p>
            <w:pPr>
              <w:pStyle w:val="7"/>
              <w:spacing w:before="120" w:line="183" w:lineRule="auto"/>
              <w:ind w:left="110"/>
              <w:rPr>
                <w:sz w:val="20"/>
                <w:szCs w:val="20"/>
              </w:rPr>
            </w:pPr>
            <w:r>
              <w:rPr>
                <w:b/>
                <w:bCs/>
                <w:spacing w:val="-3"/>
                <w:sz w:val="20"/>
                <w:szCs w:val="20"/>
              </w:rPr>
              <w:t>0</w:t>
            </w:r>
          </w:p>
        </w:tc>
        <w:tc>
          <w:tcPr>
            <w:tcW w:w="300" w:type="dxa"/>
            <w:textDirection w:val="tbRlV"/>
            <w:vAlign w:val="top"/>
          </w:tcPr>
          <w:p>
            <w:pPr>
              <w:pStyle w:val="7"/>
              <w:spacing w:before="17" w:line="237" w:lineRule="auto"/>
              <w:ind w:left="450"/>
              <w:rPr>
                <w:sz w:val="14"/>
                <w:szCs w:val="14"/>
              </w:rPr>
            </w:pPr>
            <w:r>
              <w:pict>
                <v:shape id="_x0000_s1160" o:spid="_x0000_s1160" o:spt="202" type="#_x0000_t202" style="position:absolute;left:0pt;margin-left:-8.9pt;margin-top:0.3pt;height:8.05pt;width:9.05pt;z-index:2518005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spacing w:val="33"/>
                <w:w w:val="125"/>
                <w:sz w:val="14"/>
                <w:szCs w:val="14"/>
              </w:rPr>
              <w:t>1</w:t>
            </w:r>
          </w:p>
        </w:tc>
        <w:tc>
          <w:tcPr>
            <w:tcW w:w="300" w:type="dxa"/>
            <w:textDirection w:val="tbRlV"/>
            <w:vAlign w:val="top"/>
          </w:tcPr>
          <w:p>
            <w:pPr>
              <w:pStyle w:val="7"/>
              <w:spacing w:before="37" w:line="237" w:lineRule="auto"/>
              <w:ind w:left="283"/>
              <w:rPr>
                <w:sz w:val="14"/>
                <w:szCs w:val="14"/>
              </w:rPr>
            </w:pPr>
            <w:r>
              <w:pict>
                <v:shape id="_x0000_s1161" o:spid="_x0000_s1161" o:spt="202" type="#_x0000_t202" style="position:absolute;left:0pt;margin-left:-9.85pt;margin-top:0.3pt;height:8.05pt;width:9.05pt;z-index:25179955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20" w:type="dxa"/>
            <w:textDirection w:val="tbRlV"/>
            <w:vAlign w:val="top"/>
          </w:tcPr>
          <w:p>
            <w:pPr>
              <w:pStyle w:val="7"/>
              <w:spacing w:before="26" w:line="236" w:lineRule="auto"/>
              <w:ind w:left="283"/>
              <w:rPr>
                <w:sz w:val="14"/>
                <w:szCs w:val="14"/>
              </w:rPr>
            </w:pPr>
            <w:r>
              <w:pict>
                <v:shape id="_x0000_s1162" o:spid="_x0000_s1162" o:spt="202" type="#_x0000_t202" style="position:absolute;left:0pt;margin-left:-9.35pt;margin-top:0.3pt;height:8.05pt;width:9.05pt;z-index:2517985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3</w:t>
            </w:r>
          </w:p>
        </w:tc>
        <w:tc>
          <w:tcPr>
            <w:tcW w:w="290" w:type="dxa"/>
            <w:vAlign w:val="top"/>
          </w:tcPr>
          <w:p>
            <w:pPr>
              <w:pStyle w:val="7"/>
              <w:spacing w:before="129" w:line="184" w:lineRule="auto"/>
              <w:ind w:left="88"/>
              <w:rPr>
                <w:sz w:val="20"/>
                <w:szCs w:val="20"/>
              </w:rPr>
            </w:pPr>
            <w:r>
              <w:rPr>
                <w:sz w:val="20"/>
                <w:szCs w:val="20"/>
              </w:rPr>
              <w:t>1</w:t>
            </w:r>
          </w:p>
          <w:p>
            <w:pPr>
              <w:pStyle w:val="7"/>
              <w:spacing w:before="61" w:line="183" w:lineRule="auto"/>
              <w:ind w:left="88"/>
              <w:rPr>
                <w:sz w:val="20"/>
                <w:szCs w:val="20"/>
              </w:rPr>
            </w:pPr>
            <w:r>
              <w:rPr>
                <w:sz w:val="20"/>
                <w:szCs w:val="20"/>
              </w:rPr>
              <w:t>4</w:t>
            </w:r>
          </w:p>
        </w:tc>
        <w:tc>
          <w:tcPr>
            <w:tcW w:w="310" w:type="dxa"/>
            <w:textDirection w:val="tbRlV"/>
            <w:vAlign w:val="top"/>
          </w:tcPr>
          <w:p>
            <w:pPr>
              <w:pStyle w:val="7"/>
              <w:spacing w:before="26" w:line="236" w:lineRule="auto"/>
              <w:ind w:left="372"/>
              <w:rPr>
                <w:sz w:val="14"/>
                <w:szCs w:val="14"/>
              </w:rPr>
            </w:pPr>
            <w:r>
              <w:pict>
                <v:shape id="_x0000_s1163" o:spid="_x0000_s1163" o:spt="202" type="#_x0000_t202" style="position:absolute;left:0pt;margin-left:-9.35pt;margin-top:-0.15pt;height:8.05pt;width:9.05pt;z-index:25179750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0" w:type="dxa"/>
            <w:vAlign w:val="top"/>
          </w:tcPr>
          <w:p>
            <w:pPr>
              <w:pStyle w:val="7"/>
              <w:spacing w:before="119" w:line="184" w:lineRule="auto"/>
              <w:ind w:left="98"/>
              <w:rPr>
                <w:sz w:val="20"/>
                <w:szCs w:val="20"/>
              </w:rPr>
            </w:pPr>
            <w:r>
              <w:rPr>
                <w:sz w:val="20"/>
                <w:szCs w:val="20"/>
              </w:rPr>
              <w:t>1</w:t>
            </w:r>
          </w:p>
          <w:p>
            <w:pPr>
              <w:pStyle w:val="7"/>
              <w:spacing w:before="60" w:line="183" w:lineRule="auto"/>
              <w:ind w:left="100"/>
              <w:rPr>
                <w:sz w:val="20"/>
                <w:szCs w:val="20"/>
              </w:rPr>
            </w:pPr>
            <w:r>
              <w:rPr>
                <w:b/>
                <w:bCs/>
                <w:spacing w:val="-3"/>
                <w:sz w:val="20"/>
                <w:szCs w:val="20"/>
              </w:rPr>
              <w:t>6</w:t>
            </w:r>
          </w:p>
        </w:tc>
        <w:tc>
          <w:tcPr>
            <w:tcW w:w="320" w:type="dxa"/>
            <w:textDirection w:val="tbRlV"/>
            <w:vAlign w:val="top"/>
          </w:tcPr>
          <w:p>
            <w:pPr>
              <w:pStyle w:val="7"/>
              <w:spacing w:before="46" w:line="236" w:lineRule="auto"/>
              <w:ind w:left="282"/>
              <w:rPr>
                <w:sz w:val="14"/>
                <w:szCs w:val="14"/>
              </w:rPr>
            </w:pPr>
            <w:r>
              <w:pict>
                <v:shape id="_x0000_s1164" o:spid="_x0000_s1164" o:spt="202" type="#_x0000_t202" style="position:absolute;left:0pt;margin-left:-10.35pt;margin-top:-0.15pt;height:8.05pt;width:9.05pt;z-index:2517964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7</w:t>
            </w:r>
          </w:p>
        </w:tc>
        <w:tc>
          <w:tcPr>
            <w:tcW w:w="299" w:type="dxa"/>
            <w:textDirection w:val="tbRlV"/>
            <w:vAlign w:val="top"/>
          </w:tcPr>
          <w:p>
            <w:pPr>
              <w:pStyle w:val="7"/>
              <w:spacing w:line="182" w:lineRule="auto"/>
              <w:ind w:left="16"/>
              <w:rPr>
                <w:sz w:val="20"/>
                <w:szCs w:val="20"/>
              </w:rPr>
            </w:pPr>
            <w:r>
              <w:rPr>
                <w:spacing w:val="47"/>
                <w:w w:val="125"/>
                <w:sz w:val="20"/>
                <w:szCs w:val="20"/>
              </w:rPr>
              <w:t>1</w:t>
            </w:r>
            <w:r>
              <w:rPr>
                <w:spacing w:val="-17"/>
                <w:sz w:val="20"/>
                <w:szCs w:val="20"/>
              </w:rPr>
              <w:t xml:space="preserve"> </w:t>
            </w:r>
            <w:r>
              <w:rPr>
                <w:b/>
                <w:bCs/>
                <w:spacing w:val="47"/>
                <w:w w:val="125"/>
                <w:sz w:val="20"/>
                <w:szCs w:val="20"/>
              </w:rPr>
              <w:t>8</w:t>
            </w:r>
          </w:p>
        </w:tc>
        <w:tc>
          <w:tcPr>
            <w:tcW w:w="300" w:type="dxa"/>
            <w:vAlign w:val="top"/>
          </w:tcPr>
          <w:p>
            <w:pPr>
              <w:pStyle w:val="7"/>
              <w:spacing w:before="109" w:line="184" w:lineRule="auto"/>
              <w:ind w:left="98"/>
              <w:rPr>
                <w:sz w:val="20"/>
                <w:szCs w:val="20"/>
              </w:rPr>
            </w:pPr>
            <w:r>
              <w:rPr>
                <w:sz w:val="20"/>
                <w:szCs w:val="20"/>
              </w:rPr>
              <w:t>1</w:t>
            </w:r>
          </w:p>
          <w:p>
            <w:pPr>
              <w:pStyle w:val="7"/>
              <w:spacing w:before="110" w:line="183" w:lineRule="auto"/>
              <w:ind w:left="101"/>
              <w:rPr>
                <w:sz w:val="20"/>
                <w:szCs w:val="20"/>
              </w:rPr>
            </w:pPr>
            <w:r>
              <w:rPr>
                <w:b/>
                <w:bCs/>
                <w:spacing w:val="-3"/>
                <w:sz w:val="20"/>
                <w:szCs w:val="20"/>
              </w:rPr>
              <w:t>9</w:t>
            </w:r>
          </w:p>
        </w:tc>
        <w:tc>
          <w:tcPr>
            <w:tcW w:w="320" w:type="dxa"/>
            <w:textDirection w:val="tbRlV"/>
            <w:vAlign w:val="top"/>
          </w:tcPr>
          <w:p>
            <w:pPr>
              <w:pStyle w:val="7"/>
              <w:spacing w:before="51" w:line="237" w:lineRule="auto"/>
              <w:ind w:left="23"/>
              <w:rPr>
                <w:sz w:val="14"/>
                <w:szCs w:val="14"/>
              </w:rPr>
            </w:pPr>
            <w:r>
              <w:pict>
                <v:shape id="_x0000_s1165" o:spid="_x0000_s1165" o:spt="202" type="#_x0000_t202" style="position:absolute;left:0pt;margin-left:4.85pt;margin-top:20.95pt;height:11.95pt;width:6.55pt;mso-position-horizontal-relative:page;mso-position-vertical-relative:page;z-index:251795456;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0"/>
                            <w:szCs w:val="20"/>
                          </w:rPr>
                        </w:pPr>
                        <w:r>
                          <w:rPr>
                            <w:b/>
                            <w:bCs/>
                            <w:spacing w:val="-3"/>
                            <w:sz w:val="20"/>
                            <w:szCs w:val="20"/>
                          </w:rPr>
                          <w:t>0</w:t>
                        </w:r>
                      </w:p>
                    </w:txbxContent>
                  </v:textbox>
                </v:shape>
              </w:pict>
            </w:r>
            <w:r>
              <w:rPr>
                <w:b/>
                <w:bCs/>
                <w:spacing w:val="31"/>
                <w:w w:val="126"/>
                <w:sz w:val="14"/>
                <w:szCs w:val="14"/>
              </w:rPr>
              <w:t>2</w:t>
            </w:r>
          </w:p>
        </w:tc>
        <w:tc>
          <w:tcPr>
            <w:tcW w:w="300" w:type="dxa"/>
            <w:textDirection w:val="tbRlV"/>
            <w:vAlign w:val="top"/>
          </w:tcPr>
          <w:p>
            <w:pPr>
              <w:pStyle w:val="7"/>
              <w:spacing w:before="36" w:line="237" w:lineRule="auto"/>
              <w:ind w:left="450"/>
              <w:rPr>
                <w:sz w:val="14"/>
                <w:szCs w:val="14"/>
              </w:rPr>
            </w:pPr>
            <w:r>
              <w:pict>
                <v:shape id="_x0000_s1166" o:spid="_x0000_s1166" o:spt="202" type="#_x0000_t202" style="position:absolute;left:0pt;margin-left:-9.8pt;margin-top:0.15pt;height:8.05pt;width:9.05pt;z-index:25180160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before="26" w:line="237" w:lineRule="auto"/>
              <w:ind w:left="23"/>
              <w:rPr>
                <w:sz w:val="14"/>
                <w:szCs w:val="14"/>
              </w:rPr>
            </w:pPr>
            <w:r>
              <w:rPr>
                <w:b/>
                <w:bCs/>
                <w:spacing w:val="31"/>
                <w:w w:val="126"/>
                <w:sz w:val="14"/>
                <w:szCs w:val="14"/>
              </w:rPr>
              <w:t>2</w:t>
            </w:r>
            <w:r>
              <w:rPr>
                <w:spacing w:val="5"/>
                <w:sz w:val="14"/>
                <w:szCs w:val="14"/>
              </w:rPr>
              <w:t xml:space="preserve">    </w:t>
            </w:r>
            <w:r>
              <w:rPr>
                <w:b/>
                <w:bCs/>
                <w:spacing w:val="31"/>
                <w:w w:val="126"/>
                <w:sz w:val="14"/>
                <w:szCs w:val="14"/>
              </w:rPr>
              <w:t>2</w:t>
            </w:r>
          </w:p>
        </w:tc>
        <w:tc>
          <w:tcPr>
            <w:tcW w:w="300" w:type="dxa"/>
            <w:vAlign w:val="top"/>
          </w:tcPr>
          <w:p>
            <w:pPr>
              <w:pStyle w:val="7"/>
              <w:spacing w:before="110" w:line="183" w:lineRule="auto"/>
              <w:ind w:left="101"/>
              <w:rPr>
                <w:sz w:val="20"/>
                <w:szCs w:val="20"/>
              </w:rPr>
            </w:pPr>
            <w:r>
              <w:rPr>
                <w:b/>
                <w:bCs/>
                <w:spacing w:val="-3"/>
                <w:sz w:val="20"/>
                <w:szCs w:val="20"/>
              </w:rPr>
              <w:t>2</w:t>
            </w:r>
          </w:p>
          <w:p>
            <w:pPr>
              <w:pStyle w:val="7"/>
              <w:spacing w:before="80" w:line="183" w:lineRule="auto"/>
              <w:ind w:left="101"/>
              <w:rPr>
                <w:sz w:val="20"/>
                <w:szCs w:val="20"/>
              </w:rPr>
            </w:pPr>
            <w:r>
              <w:rPr>
                <w:b/>
                <w:bCs/>
                <w:spacing w:val="-3"/>
                <w:sz w:val="20"/>
                <w:szCs w:val="20"/>
              </w:rPr>
              <w:t>3</w:t>
            </w:r>
          </w:p>
        </w:tc>
        <w:tc>
          <w:tcPr>
            <w:tcW w:w="320" w:type="dxa"/>
            <w:textDirection w:val="tbRlV"/>
            <w:vAlign w:val="top"/>
          </w:tcPr>
          <w:p>
            <w:pPr>
              <w:pStyle w:val="7"/>
              <w:spacing w:before="36" w:line="237" w:lineRule="auto"/>
              <w:ind w:left="448"/>
              <w:rPr>
                <w:sz w:val="14"/>
                <w:szCs w:val="14"/>
              </w:rPr>
            </w:pPr>
            <w:r>
              <w:pict>
                <v:shape id="_x0000_s1167" o:spid="_x0000_s1167" o:spt="202" type="#_x0000_t202" style="position:absolute;left:0pt;margin-left:-9.85pt;margin-top:0.15pt;height:8.05pt;width:9.05pt;z-index:2517934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4</w:t>
            </w:r>
          </w:p>
        </w:tc>
        <w:tc>
          <w:tcPr>
            <w:tcW w:w="290" w:type="dxa"/>
            <w:textDirection w:val="tbRlV"/>
            <w:vAlign w:val="top"/>
          </w:tcPr>
          <w:p>
            <w:pPr>
              <w:pStyle w:val="7"/>
              <w:spacing w:before="5" w:line="236" w:lineRule="auto"/>
              <w:ind w:left="456"/>
              <w:rPr>
                <w:sz w:val="14"/>
                <w:szCs w:val="14"/>
              </w:rPr>
            </w:pPr>
            <w:r>
              <w:pict>
                <v:shape id="_x0000_s1168" o:spid="_x0000_s1168" o:spt="202" type="#_x0000_t202" style="position:absolute;left:0pt;margin-left:-8.3pt;margin-top:-0.3pt;height:8.05pt;width:9.05pt;z-index:25179443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09" w:type="dxa"/>
            <w:textDirection w:val="tbRlV"/>
            <w:vAlign w:val="top"/>
          </w:tcPr>
          <w:p>
            <w:pPr>
              <w:pStyle w:val="7"/>
              <w:spacing w:before="34" w:line="236" w:lineRule="auto"/>
              <w:ind w:left="446"/>
              <w:rPr>
                <w:sz w:val="14"/>
                <w:szCs w:val="14"/>
              </w:rPr>
            </w:pPr>
            <w:r>
              <w:pict>
                <v:shape id="_x0000_s1169" o:spid="_x0000_s1169" o:spt="202" type="#_x0000_t202" style="position:absolute;left:0pt;margin-left:-9.75pt;margin-top:0.15pt;height:8.05pt;width:9.05pt;z-index:2517923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4" w:line="236" w:lineRule="auto"/>
              <w:ind w:left="23"/>
              <w:rPr>
                <w:sz w:val="14"/>
                <w:szCs w:val="14"/>
              </w:rPr>
            </w:pPr>
            <w:r>
              <w:rPr>
                <w:b/>
                <w:bCs/>
                <w:spacing w:val="32"/>
                <w:w w:val="125"/>
                <w:sz w:val="14"/>
                <w:szCs w:val="14"/>
              </w:rPr>
              <w:t>2</w:t>
            </w:r>
            <w:r>
              <w:rPr>
                <w:spacing w:val="5"/>
                <w:sz w:val="14"/>
                <w:szCs w:val="14"/>
              </w:rPr>
              <w:t xml:space="preserve">    </w:t>
            </w:r>
            <w:r>
              <w:rPr>
                <w:b/>
                <w:bCs/>
                <w:spacing w:val="32"/>
                <w:w w:val="125"/>
                <w:sz w:val="14"/>
                <w:szCs w:val="14"/>
              </w:rPr>
              <w:t>7</w:t>
            </w:r>
          </w:p>
        </w:tc>
        <w:tc>
          <w:tcPr>
            <w:tcW w:w="320" w:type="dxa"/>
            <w:vAlign w:val="top"/>
          </w:tcPr>
          <w:p>
            <w:pPr>
              <w:pStyle w:val="7"/>
              <w:spacing w:before="110" w:line="183" w:lineRule="auto"/>
              <w:ind w:left="112"/>
              <w:rPr>
                <w:sz w:val="20"/>
                <w:szCs w:val="20"/>
              </w:rPr>
            </w:pPr>
            <w:r>
              <w:rPr>
                <w:b/>
                <w:bCs/>
                <w:spacing w:val="-3"/>
                <w:sz w:val="20"/>
                <w:szCs w:val="20"/>
              </w:rPr>
              <w:t>2</w:t>
            </w:r>
          </w:p>
          <w:p>
            <w:pPr>
              <w:pStyle w:val="7"/>
              <w:spacing w:before="100" w:line="183" w:lineRule="auto"/>
              <w:ind w:left="112"/>
              <w:rPr>
                <w:sz w:val="20"/>
                <w:szCs w:val="20"/>
              </w:rPr>
            </w:pPr>
            <w:r>
              <w:rPr>
                <w:b/>
                <w:bCs/>
                <w:spacing w:val="-3"/>
                <w:sz w:val="20"/>
                <w:szCs w:val="20"/>
              </w:rPr>
              <w:t>8</w:t>
            </w:r>
          </w:p>
        </w:tc>
        <w:tc>
          <w:tcPr>
            <w:tcW w:w="300" w:type="dxa"/>
            <w:vAlign w:val="top"/>
          </w:tcPr>
          <w:p>
            <w:pPr>
              <w:pStyle w:val="7"/>
              <w:spacing w:before="120" w:line="183" w:lineRule="auto"/>
              <w:ind w:left="102"/>
              <w:rPr>
                <w:sz w:val="20"/>
                <w:szCs w:val="20"/>
              </w:rPr>
            </w:pPr>
            <w:r>
              <w:rPr>
                <w:b/>
                <w:bCs/>
                <w:spacing w:val="-3"/>
                <w:sz w:val="20"/>
                <w:szCs w:val="20"/>
              </w:rPr>
              <w:t>2</w:t>
            </w:r>
          </w:p>
          <w:p>
            <w:pPr>
              <w:pStyle w:val="7"/>
              <w:spacing w:before="100" w:line="183" w:lineRule="auto"/>
              <w:ind w:left="102"/>
              <w:rPr>
                <w:sz w:val="20"/>
                <w:szCs w:val="20"/>
              </w:rPr>
            </w:pPr>
            <w:r>
              <w:rPr>
                <w:b/>
                <w:bCs/>
                <w:spacing w:val="-3"/>
                <w:sz w:val="20"/>
                <w:szCs w:val="20"/>
              </w:rPr>
              <w:t>9</w:t>
            </w:r>
          </w:p>
        </w:tc>
        <w:tc>
          <w:tcPr>
            <w:tcW w:w="320" w:type="dxa"/>
            <w:vAlign w:val="top"/>
          </w:tcPr>
          <w:p>
            <w:pPr>
              <w:pStyle w:val="7"/>
              <w:spacing w:before="119" w:line="183" w:lineRule="auto"/>
              <w:ind w:left="112"/>
              <w:rPr>
                <w:sz w:val="20"/>
                <w:szCs w:val="20"/>
              </w:rPr>
            </w:pPr>
            <w:r>
              <w:rPr>
                <w:b/>
                <w:bCs/>
                <w:spacing w:val="-3"/>
                <w:sz w:val="20"/>
                <w:szCs w:val="20"/>
              </w:rPr>
              <w:t>3</w:t>
            </w:r>
          </w:p>
          <w:p>
            <w:pPr>
              <w:pStyle w:val="7"/>
              <w:spacing w:before="111" w:line="183" w:lineRule="auto"/>
              <w:ind w:left="112"/>
              <w:rPr>
                <w:sz w:val="20"/>
                <w:szCs w:val="20"/>
              </w:rPr>
            </w:pPr>
            <w:r>
              <w:rPr>
                <w:b/>
                <w:bCs/>
                <w:spacing w:val="-3"/>
                <w:sz w:val="20"/>
                <w:szCs w:val="20"/>
              </w:rPr>
              <w:t>0</w:t>
            </w:r>
          </w:p>
        </w:tc>
        <w:tc>
          <w:tcPr>
            <w:tcW w:w="315" w:type="dxa"/>
            <w:vAlign w:val="top"/>
          </w:tcPr>
          <w:p>
            <w:pPr>
              <w:pStyle w:val="7"/>
              <w:spacing w:before="119" w:line="183" w:lineRule="auto"/>
              <w:ind w:left="102"/>
              <w:rPr>
                <w:sz w:val="20"/>
                <w:szCs w:val="20"/>
              </w:rPr>
            </w:pPr>
            <w:r>
              <w:rPr>
                <w:b/>
                <w:bCs/>
                <w:spacing w:val="-3"/>
                <w:sz w:val="20"/>
                <w:szCs w:val="20"/>
              </w:rPr>
              <w:t>3</w:t>
            </w:r>
          </w:p>
          <w:p>
            <w:pPr>
              <w:pStyle w:val="7"/>
              <w:spacing w:before="91" w:line="184" w:lineRule="auto"/>
              <w:ind w:left="100"/>
              <w:rPr>
                <w:sz w:val="20"/>
                <w:szCs w:val="20"/>
              </w:rPr>
            </w:pPr>
            <w:r>
              <w:rPr>
                <w:sz w:val="20"/>
                <w:szCs w:val="20"/>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65" w:type="dxa"/>
            <w:vAlign w:val="top"/>
          </w:tcPr>
          <w:p>
            <w:pPr>
              <w:pStyle w:val="7"/>
              <w:spacing w:before="102" w:line="164" w:lineRule="auto"/>
              <w:ind w:left="125"/>
              <w:rPr>
                <w:sz w:val="20"/>
                <w:szCs w:val="20"/>
              </w:rPr>
            </w:pPr>
            <w:r>
              <w:rPr>
                <w:sz w:val="20"/>
                <w:szCs w:val="20"/>
              </w:rPr>
              <w:t>0</w:t>
            </w:r>
          </w:p>
        </w:tc>
        <w:tc>
          <w:tcPr>
            <w:tcW w:w="2308" w:type="dxa"/>
            <w:vAlign w:val="top"/>
          </w:tcPr>
          <w:p>
            <w:pPr>
              <w:rPr>
                <w:rFonts w:ascii="Arial"/>
                <w:sz w:val="21"/>
              </w:rPr>
            </w:pPr>
          </w:p>
        </w:tc>
        <w:tc>
          <w:tcPr>
            <w:tcW w:w="2118" w:type="dxa"/>
            <w:vAlign w:val="top"/>
          </w:tcPr>
          <w:p>
            <w:pPr>
              <w:rPr>
                <w:rFonts w:ascii="Arial"/>
                <w:sz w:val="21"/>
              </w:rPr>
            </w:pPr>
          </w:p>
        </w:tc>
        <w:tc>
          <w:tcPr>
            <w:tcW w:w="739" w:type="dxa"/>
            <w:vAlign w:val="top"/>
          </w:tcPr>
          <w:p>
            <w:pPr>
              <w:rPr>
                <w:rFonts w:ascii="Arial"/>
                <w:sz w:val="21"/>
              </w:rPr>
            </w:pPr>
          </w:p>
        </w:tc>
        <w:tc>
          <w:tcPr>
            <w:tcW w:w="74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65" w:type="dxa"/>
            <w:vAlign w:val="top"/>
          </w:tcPr>
          <w:p>
            <w:pPr>
              <w:pStyle w:val="7"/>
              <w:spacing w:before="140" w:line="184" w:lineRule="auto"/>
              <w:ind w:left="125"/>
              <w:rPr>
                <w:sz w:val="20"/>
                <w:szCs w:val="20"/>
              </w:rPr>
            </w:pPr>
            <w:r>
              <w:rPr>
                <w:sz w:val="20"/>
                <w:szCs w:val="20"/>
              </w:rPr>
              <w:t>1</w:t>
            </w:r>
          </w:p>
          <w:p>
            <w:pPr>
              <w:pStyle w:val="7"/>
              <w:spacing w:before="120" w:line="158" w:lineRule="exact"/>
              <w:ind w:left="125"/>
              <w:rPr>
                <w:sz w:val="20"/>
                <w:szCs w:val="20"/>
              </w:rPr>
            </w:pPr>
            <w:r>
              <w:rPr>
                <w:position w:val="-2"/>
                <w:sz w:val="20"/>
                <w:szCs w:val="20"/>
              </w:rPr>
              <w:t>1</w:t>
            </w:r>
          </w:p>
        </w:tc>
        <w:tc>
          <w:tcPr>
            <w:tcW w:w="2308" w:type="dxa"/>
            <w:vAlign w:val="top"/>
          </w:tcPr>
          <w:p>
            <w:pPr>
              <w:pStyle w:val="7"/>
              <w:spacing w:before="221" w:line="221" w:lineRule="auto"/>
              <w:ind w:left="129"/>
              <w:rPr>
                <w:sz w:val="20"/>
                <w:szCs w:val="20"/>
              </w:rPr>
            </w:pPr>
            <w:r>
              <w:rPr>
                <w:spacing w:val="-3"/>
                <w:sz w:val="20"/>
                <w:szCs w:val="20"/>
              </w:rPr>
              <w:t>设备主体</w:t>
            </w:r>
          </w:p>
        </w:tc>
        <w:tc>
          <w:tcPr>
            <w:tcW w:w="2118" w:type="dxa"/>
            <w:vAlign w:val="top"/>
          </w:tcPr>
          <w:p>
            <w:pPr>
              <w:pStyle w:val="7"/>
              <w:spacing w:before="70" w:line="253" w:lineRule="auto"/>
              <w:ind w:left="112" w:right="205"/>
              <w:rPr>
                <w:sz w:val="20"/>
                <w:szCs w:val="20"/>
              </w:rPr>
            </w:pPr>
            <w:r>
              <w:rPr>
                <w:spacing w:val="-2"/>
                <w:sz w:val="20"/>
                <w:szCs w:val="20"/>
              </w:rPr>
              <w:t>主体完好牢固，无变</w:t>
            </w:r>
            <w:r>
              <w:rPr>
                <w:spacing w:val="7"/>
                <w:sz w:val="20"/>
                <w:szCs w:val="20"/>
              </w:rPr>
              <w:t xml:space="preserve"> </w:t>
            </w:r>
            <w:r>
              <w:rPr>
                <w:spacing w:val="-2"/>
                <w:sz w:val="20"/>
                <w:szCs w:val="20"/>
              </w:rPr>
              <w:t>形受损现象</w:t>
            </w:r>
          </w:p>
        </w:tc>
        <w:tc>
          <w:tcPr>
            <w:tcW w:w="739" w:type="dxa"/>
            <w:vAlign w:val="top"/>
          </w:tcPr>
          <w:p>
            <w:pPr>
              <w:pStyle w:val="7"/>
              <w:spacing w:before="220" w:line="220" w:lineRule="auto"/>
              <w:ind w:left="164"/>
              <w:rPr>
                <w:sz w:val="20"/>
                <w:szCs w:val="20"/>
              </w:rPr>
            </w:pPr>
            <w:r>
              <w:rPr>
                <w:spacing w:val="7"/>
                <w:sz w:val="20"/>
                <w:szCs w:val="20"/>
              </w:rPr>
              <w:t>目视</w:t>
            </w:r>
          </w:p>
        </w:tc>
        <w:tc>
          <w:tcPr>
            <w:tcW w:w="749" w:type="dxa"/>
            <w:vAlign w:val="top"/>
          </w:tcPr>
          <w:p>
            <w:pPr>
              <w:pStyle w:val="7"/>
              <w:spacing w:before="220"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365" w:type="dxa"/>
            <w:vAlign w:val="top"/>
          </w:tcPr>
          <w:p>
            <w:pPr>
              <w:pStyle w:val="7"/>
              <w:spacing w:before="151" w:line="184" w:lineRule="auto"/>
              <w:ind w:left="125"/>
              <w:rPr>
                <w:sz w:val="20"/>
                <w:szCs w:val="20"/>
              </w:rPr>
            </w:pPr>
            <w:r>
              <w:rPr>
                <w:sz w:val="20"/>
                <w:szCs w:val="20"/>
              </w:rPr>
              <w:t>1</w:t>
            </w:r>
          </w:p>
          <w:p>
            <w:pPr>
              <w:pStyle w:val="7"/>
              <w:spacing w:before="81" w:line="181" w:lineRule="auto"/>
              <w:ind w:left="125"/>
              <w:rPr>
                <w:sz w:val="20"/>
                <w:szCs w:val="20"/>
              </w:rPr>
            </w:pPr>
            <w:r>
              <w:rPr>
                <w:sz w:val="20"/>
                <w:szCs w:val="20"/>
              </w:rPr>
              <w:t>2</w:t>
            </w:r>
          </w:p>
        </w:tc>
        <w:tc>
          <w:tcPr>
            <w:tcW w:w="2308" w:type="dxa"/>
            <w:vAlign w:val="top"/>
          </w:tcPr>
          <w:p>
            <w:pPr>
              <w:pStyle w:val="7"/>
              <w:spacing w:before="220" w:line="219" w:lineRule="auto"/>
              <w:ind w:left="129"/>
              <w:rPr>
                <w:sz w:val="20"/>
                <w:szCs w:val="20"/>
              </w:rPr>
            </w:pPr>
            <w:r>
              <w:rPr>
                <w:spacing w:val="7"/>
                <w:sz w:val="20"/>
                <w:szCs w:val="20"/>
              </w:rPr>
              <w:t>传动</w:t>
            </w:r>
          </w:p>
        </w:tc>
        <w:tc>
          <w:tcPr>
            <w:tcW w:w="2118" w:type="dxa"/>
            <w:vAlign w:val="top"/>
          </w:tcPr>
          <w:p>
            <w:pPr>
              <w:pStyle w:val="7"/>
              <w:spacing w:before="221" w:line="219" w:lineRule="auto"/>
              <w:ind w:left="112"/>
              <w:rPr>
                <w:sz w:val="20"/>
                <w:szCs w:val="20"/>
              </w:rPr>
            </w:pPr>
            <w:r>
              <w:rPr>
                <w:spacing w:val="-2"/>
                <w:sz w:val="20"/>
                <w:szCs w:val="20"/>
              </w:rPr>
              <w:t>转动部件不外露</w:t>
            </w:r>
          </w:p>
        </w:tc>
        <w:tc>
          <w:tcPr>
            <w:tcW w:w="739" w:type="dxa"/>
            <w:vAlign w:val="top"/>
          </w:tcPr>
          <w:p>
            <w:pPr>
              <w:pStyle w:val="7"/>
              <w:spacing w:before="221" w:line="220" w:lineRule="auto"/>
              <w:ind w:left="164"/>
              <w:rPr>
                <w:sz w:val="20"/>
                <w:szCs w:val="20"/>
              </w:rPr>
            </w:pPr>
            <w:r>
              <w:rPr>
                <w:spacing w:val="7"/>
                <w:sz w:val="20"/>
                <w:szCs w:val="20"/>
              </w:rPr>
              <w:t>目视</w:t>
            </w:r>
          </w:p>
        </w:tc>
        <w:tc>
          <w:tcPr>
            <w:tcW w:w="749" w:type="dxa"/>
            <w:vAlign w:val="top"/>
          </w:tcPr>
          <w:p>
            <w:pPr>
              <w:pStyle w:val="7"/>
              <w:spacing w:before="221"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365" w:type="dxa"/>
            <w:vAlign w:val="top"/>
          </w:tcPr>
          <w:p>
            <w:pPr>
              <w:spacing w:line="246" w:lineRule="auto"/>
              <w:rPr>
                <w:rFonts w:ascii="Arial"/>
                <w:sz w:val="21"/>
              </w:rPr>
            </w:pPr>
          </w:p>
          <w:p>
            <w:pPr>
              <w:pStyle w:val="7"/>
              <w:spacing w:before="65" w:line="184" w:lineRule="auto"/>
              <w:ind w:left="125"/>
              <w:rPr>
                <w:sz w:val="20"/>
                <w:szCs w:val="20"/>
              </w:rPr>
            </w:pPr>
            <w:r>
              <w:rPr>
                <w:sz w:val="20"/>
                <w:szCs w:val="20"/>
              </w:rPr>
              <w:t>1</w:t>
            </w:r>
          </w:p>
          <w:p>
            <w:pPr>
              <w:pStyle w:val="7"/>
              <w:spacing w:before="61" w:line="183" w:lineRule="auto"/>
              <w:ind w:left="125"/>
              <w:rPr>
                <w:sz w:val="20"/>
                <w:szCs w:val="20"/>
              </w:rPr>
            </w:pPr>
            <w:r>
              <w:rPr>
                <w:sz w:val="20"/>
                <w:szCs w:val="20"/>
              </w:rPr>
              <w:t>3</w:t>
            </w:r>
          </w:p>
        </w:tc>
        <w:tc>
          <w:tcPr>
            <w:tcW w:w="2308" w:type="dxa"/>
            <w:vAlign w:val="top"/>
          </w:tcPr>
          <w:p>
            <w:pPr>
              <w:spacing w:line="305" w:lineRule="auto"/>
              <w:rPr>
                <w:rFonts w:ascii="Arial"/>
                <w:sz w:val="21"/>
              </w:rPr>
            </w:pPr>
          </w:p>
          <w:p>
            <w:pPr>
              <w:pStyle w:val="7"/>
              <w:spacing w:before="65" w:line="219" w:lineRule="auto"/>
              <w:ind w:left="129"/>
              <w:rPr>
                <w:sz w:val="20"/>
                <w:szCs w:val="20"/>
              </w:rPr>
            </w:pPr>
            <w:r>
              <w:rPr>
                <w:spacing w:val="1"/>
                <w:sz w:val="20"/>
                <w:szCs w:val="20"/>
              </w:rPr>
              <w:t>电气线路</w:t>
            </w:r>
          </w:p>
        </w:tc>
        <w:tc>
          <w:tcPr>
            <w:tcW w:w="2118" w:type="dxa"/>
            <w:vAlign w:val="top"/>
          </w:tcPr>
          <w:p>
            <w:pPr>
              <w:pStyle w:val="7"/>
              <w:spacing w:before="51" w:line="264" w:lineRule="auto"/>
              <w:ind w:left="112" w:right="184"/>
              <w:jc w:val="both"/>
              <w:rPr>
                <w:sz w:val="20"/>
                <w:szCs w:val="20"/>
              </w:rPr>
            </w:pPr>
            <w:r>
              <w:rPr>
                <w:spacing w:val="-2"/>
                <w:sz w:val="20"/>
                <w:szCs w:val="20"/>
              </w:rPr>
              <w:t>线路无破损，有良好</w:t>
            </w:r>
            <w:r>
              <w:rPr>
                <w:spacing w:val="6"/>
                <w:sz w:val="20"/>
                <w:szCs w:val="20"/>
              </w:rPr>
              <w:t xml:space="preserve"> </w:t>
            </w:r>
            <w:r>
              <w:rPr>
                <w:spacing w:val="1"/>
                <w:sz w:val="20"/>
                <w:szCs w:val="20"/>
              </w:rPr>
              <w:t>的接地保护，电气防 护符合相关规定</w:t>
            </w:r>
          </w:p>
        </w:tc>
        <w:tc>
          <w:tcPr>
            <w:tcW w:w="739" w:type="dxa"/>
            <w:vAlign w:val="top"/>
          </w:tcPr>
          <w:p>
            <w:pPr>
              <w:spacing w:line="305" w:lineRule="auto"/>
              <w:rPr>
                <w:rFonts w:ascii="Arial"/>
                <w:sz w:val="21"/>
              </w:rPr>
            </w:pPr>
          </w:p>
          <w:p>
            <w:pPr>
              <w:pStyle w:val="7"/>
              <w:spacing w:before="66" w:line="220" w:lineRule="auto"/>
              <w:ind w:left="164"/>
              <w:rPr>
                <w:sz w:val="20"/>
                <w:szCs w:val="20"/>
              </w:rPr>
            </w:pPr>
            <w:r>
              <w:rPr>
                <w:spacing w:val="7"/>
                <w:sz w:val="20"/>
                <w:szCs w:val="20"/>
              </w:rPr>
              <w:t>目视</w:t>
            </w:r>
          </w:p>
        </w:tc>
        <w:tc>
          <w:tcPr>
            <w:tcW w:w="749" w:type="dxa"/>
            <w:vAlign w:val="top"/>
          </w:tcPr>
          <w:p>
            <w:pPr>
              <w:spacing w:line="305" w:lineRule="auto"/>
              <w:rPr>
                <w:rFonts w:ascii="Arial"/>
                <w:sz w:val="21"/>
              </w:rPr>
            </w:pPr>
          </w:p>
          <w:p>
            <w:pPr>
              <w:pStyle w:val="7"/>
              <w:spacing w:before="65"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65" w:type="dxa"/>
            <w:vAlign w:val="top"/>
          </w:tcPr>
          <w:p>
            <w:pPr>
              <w:pStyle w:val="7"/>
              <w:spacing w:before="133" w:line="184" w:lineRule="auto"/>
              <w:ind w:left="125"/>
              <w:rPr>
                <w:sz w:val="20"/>
                <w:szCs w:val="20"/>
              </w:rPr>
            </w:pPr>
            <w:r>
              <w:rPr>
                <w:sz w:val="20"/>
                <w:szCs w:val="20"/>
              </w:rPr>
              <w:t>1</w:t>
            </w:r>
          </w:p>
          <w:p>
            <w:pPr>
              <w:pStyle w:val="7"/>
              <w:spacing w:before="81" w:line="179" w:lineRule="auto"/>
              <w:ind w:left="125"/>
              <w:rPr>
                <w:sz w:val="20"/>
                <w:szCs w:val="20"/>
              </w:rPr>
            </w:pPr>
            <w:r>
              <w:rPr>
                <w:sz w:val="20"/>
                <w:szCs w:val="20"/>
              </w:rPr>
              <w:t>4</w:t>
            </w:r>
          </w:p>
        </w:tc>
        <w:tc>
          <w:tcPr>
            <w:tcW w:w="2308" w:type="dxa"/>
            <w:vAlign w:val="top"/>
          </w:tcPr>
          <w:p>
            <w:pPr>
              <w:pStyle w:val="7"/>
              <w:spacing w:before="214" w:line="221" w:lineRule="auto"/>
              <w:ind w:left="129"/>
              <w:rPr>
                <w:sz w:val="20"/>
                <w:szCs w:val="20"/>
              </w:rPr>
            </w:pPr>
            <w:r>
              <w:rPr>
                <w:spacing w:val="-3"/>
                <w:sz w:val="20"/>
                <w:szCs w:val="20"/>
              </w:rPr>
              <w:t>设备主体</w:t>
            </w:r>
          </w:p>
        </w:tc>
        <w:tc>
          <w:tcPr>
            <w:tcW w:w="2118" w:type="dxa"/>
            <w:vAlign w:val="top"/>
          </w:tcPr>
          <w:p>
            <w:pPr>
              <w:pStyle w:val="7"/>
              <w:spacing w:before="52" w:line="253" w:lineRule="auto"/>
              <w:ind w:left="112" w:right="205"/>
              <w:rPr>
                <w:sz w:val="20"/>
                <w:szCs w:val="20"/>
              </w:rPr>
            </w:pPr>
            <w:r>
              <w:rPr>
                <w:spacing w:val="-2"/>
                <w:sz w:val="20"/>
                <w:szCs w:val="20"/>
              </w:rPr>
              <w:t>完好牢固，无变形受</w:t>
            </w:r>
            <w:r>
              <w:rPr>
                <w:spacing w:val="7"/>
                <w:sz w:val="20"/>
                <w:szCs w:val="20"/>
              </w:rPr>
              <w:t xml:space="preserve"> </w:t>
            </w:r>
            <w:r>
              <w:rPr>
                <w:spacing w:val="-2"/>
                <w:sz w:val="20"/>
                <w:szCs w:val="20"/>
              </w:rPr>
              <w:t>损现象</w:t>
            </w:r>
          </w:p>
        </w:tc>
        <w:tc>
          <w:tcPr>
            <w:tcW w:w="739" w:type="dxa"/>
            <w:vAlign w:val="top"/>
          </w:tcPr>
          <w:p>
            <w:pPr>
              <w:pStyle w:val="7"/>
              <w:spacing w:before="213" w:line="220" w:lineRule="auto"/>
              <w:ind w:left="164"/>
              <w:rPr>
                <w:sz w:val="20"/>
                <w:szCs w:val="20"/>
              </w:rPr>
            </w:pPr>
            <w:r>
              <w:rPr>
                <w:spacing w:val="7"/>
                <w:sz w:val="20"/>
                <w:szCs w:val="20"/>
              </w:rPr>
              <w:t>目视</w:t>
            </w:r>
          </w:p>
        </w:tc>
        <w:tc>
          <w:tcPr>
            <w:tcW w:w="749" w:type="dxa"/>
            <w:vAlign w:val="top"/>
          </w:tcPr>
          <w:p>
            <w:pPr>
              <w:pStyle w:val="7"/>
              <w:spacing w:before="213"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65" w:type="dxa"/>
            <w:vAlign w:val="top"/>
          </w:tcPr>
          <w:p>
            <w:pPr>
              <w:pStyle w:val="7"/>
              <w:spacing w:before="144" w:line="184" w:lineRule="auto"/>
              <w:ind w:left="125"/>
              <w:rPr>
                <w:sz w:val="20"/>
                <w:szCs w:val="20"/>
              </w:rPr>
            </w:pPr>
            <w:r>
              <w:rPr>
                <w:sz w:val="20"/>
                <w:szCs w:val="20"/>
              </w:rPr>
              <w:t>1</w:t>
            </w:r>
          </w:p>
          <w:p>
            <w:pPr>
              <w:pStyle w:val="7"/>
              <w:spacing w:before="83" w:line="177" w:lineRule="auto"/>
              <w:ind w:left="125"/>
              <w:rPr>
                <w:sz w:val="20"/>
                <w:szCs w:val="20"/>
              </w:rPr>
            </w:pPr>
            <w:r>
              <w:rPr>
                <w:sz w:val="20"/>
                <w:szCs w:val="20"/>
              </w:rPr>
              <w:t>5</w:t>
            </w:r>
          </w:p>
        </w:tc>
        <w:tc>
          <w:tcPr>
            <w:tcW w:w="2308" w:type="dxa"/>
            <w:vAlign w:val="top"/>
          </w:tcPr>
          <w:p>
            <w:pPr>
              <w:pStyle w:val="7"/>
              <w:spacing w:before="223" w:line="219" w:lineRule="auto"/>
              <w:ind w:left="129"/>
              <w:rPr>
                <w:sz w:val="20"/>
                <w:szCs w:val="20"/>
              </w:rPr>
            </w:pPr>
            <w:r>
              <w:rPr>
                <w:spacing w:val="7"/>
                <w:sz w:val="20"/>
                <w:szCs w:val="20"/>
              </w:rPr>
              <w:t>传动</w:t>
            </w:r>
          </w:p>
        </w:tc>
        <w:tc>
          <w:tcPr>
            <w:tcW w:w="2118" w:type="dxa"/>
            <w:vAlign w:val="top"/>
          </w:tcPr>
          <w:p>
            <w:pPr>
              <w:pStyle w:val="7"/>
              <w:spacing w:before="224" w:line="219" w:lineRule="auto"/>
              <w:ind w:left="112"/>
              <w:rPr>
                <w:sz w:val="20"/>
                <w:szCs w:val="20"/>
              </w:rPr>
            </w:pPr>
            <w:r>
              <w:rPr>
                <w:sz w:val="20"/>
                <w:szCs w:val="20"/>
              </w:rPr>
              <w:t>转动部件不外露，</w:t>
            </w:r>
          </w:p>
        </w:tc>
        <w:tc>
          <w:tcPr>
            <w:tcW w:w="739" w:type="dxa"/>
            <w:vAlign w:val="top"/>
          </w:tcPr>
          <w:p>
            <w:pPr>
              <w:pStyle w:val="7"/>
              <w:spacing w:before="224" w:line="220" w:lineRule="auto"/>
              <w:ind w:left="164"/>
              <w:rPr>
                <w:sz w:val="20"/>
                <w:szCs w:val="20"/>
              </w:rPr>
            </w:pPr>
            <w:r>
              <w:rPr>
                <w:spacing w:val="7"/>
                <w:sz w:val="20"/>
                <w:szCs w:val="20"/>
              </w:rPr>
              <w:t>目视</w:t>
            </w:r>
          </w:p>
        </w:tc>
        <w:tc>
          <w:tcPr>
            <w:tcW w:w="749" w:type="dxa"/>
            <w:vAlign w:val="top"/>
          </w:tcPr>
          <w:p>
            <w:pPr>
              <w:pStyle w:val="7"/>
              <w:spacing w:before="224"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65" w:type="dxa"/>
            <w:vAlign w:val="top"/>
          </w:tcPr>
          <w:p>
            <w:pPr>
              <w:pStyle w:val="7"/>
              <w:spacing w:before="145" w:line="184" w:lineRule="auto"/>
              <w:ind w:left="125"/>
              <w:rPr>
                <w:sz w:val="20"/>
                <w:szCs w:val="20"/>
              </w:rPr>
            </w:pPr>
            <w:r>
              <w:rPr>
                <w:sz w:val="20"/>
                <w:szCs w:val="20"/>
              </w:rPr>
              <w:t>1</w:t>
            </w:r>
          </w:p>
          <w:p>
            <w:pPr>
              <w:pStyle w:val="7"/>
              <w:spacing w:before="101" w:line="162" w:lineRule="exact"/>
              <w:ind w:left="125"/>
              <w:rPr>
                <w:sz w:val="20"/>
                <w:szCs w:val="20"/>
              </w:rPr>
            </w:pPr>
            <w:r>
              <w:rPr>
                <w:position w:val="-2"/>
                <w:sz w:val="20"/>
                <w:szCs w:val="20"/>
              </w:rPr>
              <w:t>6</w:t>
            </w:r>
          </w:p>
        </w:tc>
        <w:tc>
          <w:tcPr>
            <w:tcW w:w="2308" w:type="dxa"/>
            <w:vAlign w:val="top"/>
          </w:tcPr>
          <w:p>
            <w:pPr>
              <w:pStyle w:val="7"/>
              <w:spacing w:before="215" w:line="219" w:lineRule="auto"/>
              <w:ind w:left="129"/>
              <w:rPr>
                <w:sz w:val="20"/>
                <w:szCs w:val="20"/>
              </w:rPr>
            </w:pPr>
            <w:r>
              <w:rPr>
                <w:spacing w:val="2"/>
                <w:sz w:val="20"/>
                <w:szCs w:val="20"/>
              </w:rPr>
              <w:t>除尘吸风</w:t>
            </w:r>
          </w:p>
        </w:tc>
        <w:tc>
          <w:tcPr>
            <w:tcW w:w="2118" w:type="dxa"/>
            <w:vAlign w:val="top"/>
          </w:tcPr>
          <w:p>
            <w:pPr>
              <w:pStyle w:val="7"/>
              <w:spacing w:before="215" w:line="219" w:lineRule="auto"/>
              <w:ind w:left="112"/>
              <w:rPr>
                <w:sz w:val="20"/>
                <w:szCs w:val="20"/>
              </w:rPr>
            </w:pPr>
            <w:r>
              <w:rPr>
                <w:spacing w:val="-2"/>
                <w:sz w:val="20"/>
                <w:szCs w:val="20"/>
              </w:rPr>
              <w:t>无粉尘外溢</w:t>
            </w:r>
          </w:p>
        </w:tc>
        <w:tc>
          <w:tcPr>
            <w:tcW w:w="739" w:type="dxa"/>
            <w:vAlign w:val="top"/>
          </w:tcPr>
          <w:p>
            <w:pPr>
              <w:pStyle w:val="7"/>
              <w:spacing w:before="215" w:line="220" w:lineRule="auto"/>
              <w:ind w:left="164"/>
              <w:rPr>
                <w:sz w:val="20"/>
                <w:szCs w:val="20"/>
              </w:rPr>
            </w:pPr>
            <w:r>
              <w:rPr>
                <w:spacing w:val="7"/>
                <w:sz w:val="20"/>
                <w:szCs w:val="20"/>
              </w:rPr>
              <w:t>目视</w:t>
            </w:r>
          </w:p>
        </w:tc>
        <w:tc>
          <w:tcPr>
            <w:tcW w:w="749" w:type="dxa"/>
            <w:vAlign w:val="top"/>
          </w:tcPr>
          <w:p>
            <w:pPr>
              <w:pStyle w:val="7"/>
              <w:spacing w:before="215"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65" w:type="dxa"/>
            <w:vAlign w:val="top"/>
          </w:tcPr>
          <w:p>
            <w:pPr>
              <w:pStyle w:val="7"/>
              <w:spacing w:before="146" w:line="184" w:lineRule="auto"/>
              <w:ind w:left="125"/>
              <w:rPr>
                <w:sz w:val="20"/>
                <w:szCs w:val="20"/>
              </w:rPr>
            </w:pPr>
            <w:r>
              <w:rPr>
                <w:sz w:val="20"/>
                <w:szCs w:val="20"/>
              </w:rPr>
              <w:t>1</w:t>
            </w:r>
          </w:p>
          <w:p>
            <w:pPr>
              <w:pStyle w:val="7"/>
              <w:spacing w:before="113" w:line="159" w:lineRule="exact"/>
              <w:ind w:left="125"/>
              <w:rPr>
                <w:sz w:val="20"/>
                <w:szCs w:val="20"/>
              </w:rPr>
            </w:pPr>
            <w:r>
              <w:rPr>
                <w:position w:val="-2"/>
                <w:sz w:val="20"/>
                <w:szCs w:val="20"/>
              </w:rPr>
              <w:t>7</w:t>
            </w:r>
          </w:p>
        </w:tc>
        <w:tc>
          <w:tcPr>
            <w:tcW w:w="2308" w:type="dxa"/>
            <w:vAlign w:val="top"/>
          </w:tcPr>
          <w:p>
            <w:pPr>
              <w:pStyle w:val="7"/>
              <w:spacing w:before="226" w:line="219" w:lineRule="auto"/>
              <w:ind w:left="129"/>
              <w:rPr>
                <w:sz w:val="20"/>
                <w:szCs w:val="20"/>
              </w:rPr>
            </w:pPr>
            <w:r>
              <w:rPr>
                <w:spacing w:val="1"/>
                <w:sz w:val="20"/>
                <w:szCs w:val="20"/>
              </w:rPr>
              <w:t>电气线路</w:t>
            </w:r>
          </w:p>
        </w:tc>
        <w:tc>
          <w:tcPr>
            <w:tcW w:w="2118" w:type="dxa"/>
            <w:vAlign w:val="top"/>
          </w:tcPr>
          <w:p>
            <w:pPr>
              <w:pStyle w:val="7"/>
              <w:spacing w:before="56" w:line="258" w:lineRule="auto"/>
              <w:ind w:left="112" w:right="184"/>
              <w:rPr>
                <w:sz w:val="20"/>
                <w:szCs w:val="20"/>
              </w:rPr>
            </w:pPr>
            <w:r>
              <w:rPr>
                <w:spacing w:val="1"/>
                <w:sz w:val="20"/>
                <w:szCs w:val="20"/>
              </w:rPr>
              <w:t xml:space="preserve">线路无破损，无漏电 </w:t>
            </w:r>
            <w:r>
              <w:rPr>
                <w:spacing w:val="-3"/>
                <w:sz w:val="20"/>
                <w:szCs w:val="20"/>
              </w:rPr>
              <w:t>风险</w:t>
            </w:r>
          </w:p>
        </w:tc>
        <w:tc>
          <w:tcPr>
            <w:tcW w:w="739" w:type="dxa"/>
            <w:vAlign w:val="top"/>
          </w:tcPr>
          <w:p>
            <w:pPr>
              <w:pStyle w:val="7"/>
              <w:spacing w:before="226" w:line="220" w:lineRule="auto"/>
              <w:ind w:left="164"/>
              <w:rPr>
                <w:sz w:val="20"/>
                <w:szCs w:val="20"/>
              </w:rPr>
            </w:pPr>
            <w:r>
              <w:rPr>
                <w:spacing w:val="7"/>
                <w:sz w:val="20"/>
                <w:szCs w:val="20"/>
              </w:rPr>
              <w:t>目视</w:t>
            </w:r>
          </w:p>
        </w:tc>
        <w:tc>
          <w:tcPr>
            <w:tcW w:w="749" w:type="dxa"/>
            <w:vAlign w:val="top"/>
          </w:tcPr>
          <w:p>
            <w:pPr>
              <w:pStyle w:val="7"/>
              <w:spacing w:before="226"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65" w:type="dxa"/>
            <w:vAlign w:val="top"/>
          </w:tcPr>
          <w:p>
            <w:pPr>
              <w:pStyle w:val="7"/>
              <w:spacing w:before="147" w:line="184" w:lineRule="auto"/>
              <w:ind w:left="125"/>
              <w:rPr>
                <w:sz w:val="20"/>
                <w:szCs w:val="20"/>
              </w:rPr>
            </w:pPr>
            <w:r>
              <w:rPr>
                <w:sz w:val="20"/>
                <w:szCs w:val="20"/>
              </w:rPr>
              <w:t>1</w:t>
            </w:r>
          </w:p>
          <w:p>
            <w:pPr>
              <w:pStyle w:val="7"/>
              <w:spacing w:before="91" w:line="157" w:lineRule="auto"/>
              <w:ind w:left="54"/>
              <w:rPr>
                <w:sz w:val="20"/>
                <w:szCs w:val="20"/>
              </w:rPr>
            </w:pPr>
            <w:r>
              <w:rPr>
                <w:sz w:val="20"/>
                <w:szCs w:val="20"/>
              </w:rPr>
              <w:t>8</w:t>
            </w:r>
          </w:p>
        </w:tc>
        <w:tc>
          <w:tcPr>
            <w:tcW w:w="2308" w:type="dxa"/>
            <w:vAlign w:val="top"/>
          </w:tcPr>
          <w:p>
            <w:pPr>
              <w:pStyle w:val="7"/>
              <w:spacing w:before="218" w:line="221" w:lineRule="auto"/>
              <w:ind w:left="129"/>
              <w:rPr>
                <w:sz w:val="20"/>
                <w:szCs w:val="20"/>
              </w:rPr>
            </w:pPr>
            <w:r>
              <w:rPr>
                <w:spacing w:val="-3"/>
                <w:sz w:val="20"/>
                <w:szCs w:val="20"/>
              </w:rPr>
              <w:t>设备主体</w:t>
            </w:r>
          </w:p>
        </w:tc>
        <w:tc>
          <w:tcPr>
            <w:tcW w:w="2118" w:type="dxa"/>
            <w:vAlign w:val="top"/>
          </w:tcPr>
          <w:p>
            <w:pPr>
              <w:pStyle w:val="7"/>
              <w:spacing w:before="56" w:line="253" w:lineRule="auto"/>
              <w:ind w:left="112" w:right="205"/>
              <w:rPr>
                <w:sz w:val="20"/>
                <w:szCs w:val="20"/>
              </w:rPr>
            </w:pPr>
            <w:r>
              <w:rPr>
                <w:spacing w:val="-2"/>
                <w:sz w:val="20"/>
                <w:szCs w:val="20"/>
              </w:rPr>
              <w:t>完好牢固，无变形受</w:t>
            </w:r>
            <w:r>
              <w:rPr>
                <w:spacing w:val="7"/>
                <w:sz w:val="20"/>
                <w:szCs w:val="20"/>
              </w:rPr>
              <w:t xml:space="preserve"> </w:t>
            </w:r>
            <w:r>
              <w:rPr>
                <w:spacing w:val="-2"/>
                <w:sz w:val="20"/>
                <w:szCs w:val="20"/>
              </w:rPr>
              <w:t>损现象</w:t>
            </w:r>
          </w:p>
        </w:tc>
        <w:tc>
          <w:tcPr>
            <w:tcW w:w="739" w:type="dxa"/>
            <w:vAlign w:val="top"/>
          </w:tcPr>
          <w:p>
            <w:pPr>
              <w:pStyle w:val="7"/>
              <w:spacing w:before="217" w:line="220" w:lineRule="auto"/>
              <w:ind w:left="164"/>
              <w:rPr>
                <w:sz w:val="20"/>
                <w:szCs w:val="20"/>
              </w:rPr>
            </w:pPr>
            <w:r>
              <w:rPr>
                <w:spacing w:val="7"/>
                <w:sz w:val="20"/>
                <w:szCs w:val="20"/>
              </w:rPr>
              <w:t>目视</w:t>
            </w:r>
          </w:p>
        </w:tc>
        <w:tc>
          <w:tcPr>
            <w:tcW w:w="749" w:type="dxa"/>
            <w:vAlign w:val="top"/>
          </w:tcPr>
          <w:p>
            <w:pPr>
              <w:pStyle w:val="7"/>
              <w:spacing w:before="217"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365" w:type="dxa"/>
            <w:vAlign w:val="top"/>
          </w:tcPr>
          <w:p>
            <w:pPr>
              <w:pStyle w:val="7"/>
              <w:spacing w:before="118" w:line="172" w:lineRule="auto"/>
              <w:ind w:left="125"/>
              <w:rPr>
                <w:sz w:val="20"/>
                <w:szCs w:val="20"/>
              </w:rPr>
            </w:pPr>
            <w:r>
              <w:rPr>
                <w:sz w:val="20"/>
                <w:szCs w:val="20"/>
              </w:rPr>
              <w:t>1</w:t>
            </w:r>
          </w:p>
        </w:tc>
        <w:tc>
          <w:tcPr>
            <w:tcW w:w="2308" w:type="dxa"/>
            <w:vAlign w:val="top"/>
          </w:tcPr>
          <w:p>
            <w:pPr>
              <w:pStyle w:val="7"/>
              <w:spacing w:before="67" w:line="219" w:lineRule="auto"/>
              <w:ind w:left="129"/>
              <w:rPr>
                <w:sz w:val="20"/>
                <w:szCs w:val="20"/>
              </w:rPr>
            </w:pPr>
            <w:r>
              <w:rPr>
                <w:spacing w:val="1"/>
                <w:sz w:val="20"/>
                <w:szCs w:val="20"/>
              </w:rPr>
              <w:t>电气线路</w:t>
            </w:r>
          </w:p>
        </w:tc>
        <w:tc>
          <w:tcPr>
            <w:tcW w:w="2118" w:type="dxa"/>
            <w:vAlign w:val="top"/>
          </w:tcPr>
          <w:p>
            <w:pPr>
              <w:pStyle w:val="7"/>
              <w:spacing w:before="67" w:line="219" w:lineRule="auto"/>
              <w:ind w:left="112"/>
              <w:rPr>
                <w:sz w:val="20"/>
                <w:szCs w:val="20"/>
              </w:rPr>
            </w:pPr>
            <w:r>
              <w:rPr>
                <w:spacing w:val="1"/>
                <w:sz w:val="20"/>
                <w:szCs w:val="20"/>
              </w:rPr>
              <w:t>线路无破损，无漏电</w:t>
            </w:r>
          </w:p>
        </w:tc>
        <w:tc>
          <w:tcPr>
            <w:tcW w:w="739" w:type="dxa"/>
            <w:vAlign w:val="top"/>
          </w:tcPr>
          <w:p>
            <w:pPr>
              <w:pStyle w:val="7"/>
              <w:spacing w:before="68" w:line="218" w:lineRule="auto"/>
              <w:ind w:left="164"/>
              <w:rPr>
                <w:sz w:val="20"/>
                <w:szCs w:val="20"/>
              </w:rPr>
            </w:pPr>
            <w:r>
              <w:rPr>
                <w:spacing w:val="7"/>
                <w:sz w:val="20"/>
                <w:szCs w:val="20"/>
              </w:rPr>
              <w:t>目视</w:t>
            </w:r>
          </w:p>
        </w:tc>
        <w:tc>
          <w:tcPr>
            <w:tcW w:w="749" w:type="dxa"/>
            <w:vAlign w:val="top"/>
          </w:tcPr>
          <w:p>
            <w:pPr>
              <w:pStyle w:val="7"/>
              <w:spacing w:before="67" w:line="219" w:lineRule="auto"/>
              <w:ind w:left="165"/>
              <w:rPr>
                <w:sz w:val="20"/>
                <w:szCs w:val="20"/>
              </w:rPr>
            </w:pPr>
            <w:r>
              <w:rPr>
                <w:spacing w:val="-2"/>
                <w:sz w:val="20"/>
                <w:szCs w:val="20"/>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3" w:type="default"/>
          <w:pgSz w:w="16840" w:h="11910"/>
          <w:pgMar w:top="1012" w:right="524" w:bottom="1153" w:left="494" w:header="0" w:footer="951" w:gutter="0"/>
          <w:cols w:space="720" w:num="1"/>
        </w:sectPr>
      </w:pPr>
    </w:p>
    <w:p>
      <w:pPr>
        <w:spacing w:before="20"/>
      </w:pPr>
    </w:p>
    <w:p>
      <w:pPr>
        <w:spacing w:before="19"/>
      </w:pPr>
    </w:p>
    <w:p>
      <w:pPr>
        <w:spacing w:before="19"/>
      </w:pPr>
    </w:p>
    <w:tbl>
      <w:tblPr>
        <w:tblStyle w:val="6"/>
        <w:tblW w:w="15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49"/>
        <w:gridCol w:w="739"/>
        <w:gridCol w:w="320"/>
        <w:gridCol w:w="299"/>
        <w:gridCol w:w="310"/>
        <w:gridCol w:w="300"/>
        <w:gridCol w:w="310"/>
        <w:gridCol w:w="309"/>
        <w:gridCol w:w="300"/>
        <w:gridCol w:w="320"/>
        <w:gridCol w:w="300"/>
        <w:gridCol w:w="320"/>
        <w:gridCol w:w="299"/>
        <w:gridCol w:w="290"/>
        <w:gridCol w:w="310"/>
        <w:gridCol w:w="300"/>
        <w:gridCol w:w="320"/>
        <w:gridCol w:w="299"/>
        <w:gridCol w:w="310"/>
        <w:gridCol w:w="300"/>
        <w:gridCol w:w="300"/>
        <w:gridCol w:w="320"/>
        <w:gridCol w:w="300"/>
        <w:gridCol w:w="320"/>
        <w:gridCol w:w="300"/>
        <w:gridCol w:w="310"/>
        <w:gridCol w:w="299"/>
        <w:gridCol w:w="320"/>
        <w:gridCol w:w="300"/>
        <w:gridCol w:w="320"/>
        <w:gridCol w:w="300"/>
        <w:gridCol w:w="320"/>
        <w:gridCol w:w="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829" w:type="dxa"/>
            <w:gridSpan w:val="36"/>
            <w:vAlign w:val="top"/>
          </w:tcPr>
          <w:p>
            <w:pPr>
              <w:pStyle w:val="7"/>
              <w:spacing w:before="116" w:line="219" w:lineRule="auto"/>
              <w:ind w:left="5960"/>
              <w:rPr>
                <w:sz w:val="41"/>
                <w:szCs w:val="41"/>
              </w:rPr>
            </w:pPr>
            <w:r>
              <w:rPr>
                <w:b/>
                <w:bCs/>
                <w:spacing w:val="-4"/>
                <w:sz w:val="41"/>
                <w:szCs w:val="41"/>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79" w:line="217" w:lineRule="auto"/>
              <w:rPr>
                <w:sz w:val="21"/>
                <w:szCs w:val="21"/>
              </w:rPr>
            </w:pPr>
            <w:r>
              <w:rPr>
                <w:spacing w:val="-1"/>
                <w:sz w:val="21"/>
                <w:szCs w:val="21"/>
              </w:rPr>
              <w:t>风</w:t>
            </w:r>
            <w:r>
              <w:rPr>
                <w:spacing w:val="36"/>
                <w:sz w:val="21"/>
                <w:szCs w:val="21"/>
              </w:rPr>
              <w:t xml:space="preserve"> </w:t>
            </w:r>
            <w:r>
              <w:rPr>
                <w:spacing w:val="-1"/>
                <w:sz w:val="21"/>
                <w:szCs w:val="21"/>
              </w:rPr>
              <w:t>险</w:t>
            </w:r>
            <w:r>
              <w:rPr>
                <w:spacing w:val="36"/>
                <w:sz w:val="21"/>
                <w:szCs w:val="21"/>
              </w:rPr>
              <w:t xml:space="preserve"> </w:t>
            </w:r>
            <w:r>
              <w:rPr>
                <w:spacing w:val="-1"/>
                <w:sz w:val="21"/>
                <w:szCs w:val="21"/>
              </w:rPr>
              <w:t>点</w:t>
            </w:r>
          </w:p>
        </w:tc>
        <w:tc>
          <w:tcPr>
            <w:tcW w:w="4427" w:type="dxa"/>
            <w:gridSpan w:val="2"/>
            <w:vAlign w:val="top"/>
          </w:tcPr>
          <w:p>
            <w:pPr>
              <w:spacing w:line="298" w:lineRule="auto"/>
              <w:rPr>
                <w:rFonts w:ascii="Arial"/>
                <w:sz w:val="21"/>
              </w:rPr>
            </w:pPr>
          </w:p>
          <w:p>
            <w:pPr>
              <w:pStyle w:val="7"/>
              <w:spacing w:before="68" w:line="219" w:lineRule="auto"/>
              <w:ind w:left="1910"/>
              <w:rPr>
                <w:sz w:val="21"/>
                <w:szCs w:val="21"/>
              </w:rPr>
            </w:pPr>
            <w:r>
              <w:rPr>
                <w:spacing w:val="-3"/>
                <w:sz w:val="21"/>
                <w:szCs w:val="21"/>
              </w:rPr>
              <w:t>制粒机</w:t>
            </w:r>
          </w:p>
        </w:tc>
        <w:tc>
          <w:tcPr>
            <w:tcW w:w="1488" w:type="dxa"/>
            <w:gridSpan w:val="2"/>
            <w:vAlign w:val="top"/>
          </w:tcPr>
          <w:p>
            <w:pPr>
              <w:spacing w:line="296" w:lineRule="auto"/>
              <w:rPr>
                <w:rFonts w:ascii="Arial"/>
                <w:sz w:val="21"/>
              </w:rPr>
            </w:pPr>
          </w:p>
          <w:p>
            <w:pPr>
              <w:pStyle w:val="7"/>
              <w:spacing w:before="69" w:line="219" w:lineRule="auto"/>
              <w:ind w:left="286"/>
              <w:rPr>
                <w:sz w:val="21"/>
                <w:szCs w:val="21"/>
              </w:rPr>
            </w:pPr>
            <w:r>
              <w:rPr>
                <w:b/>
                <w:bCs/>
                <w:spacing w:val="-4"/>
                <w:sz w:val="21"/>
                <w:szCs w:val="21"/>
              </w:rPr>
              <w:t>风险等级</w:t>
            </w:r>
          </w:p>
        </w:tc>
        <w:tc>
          <w:tcPr>
            <w:tcW w:w="929" w:type="dxa"/>
            <w:gridSpan w:val="3"/>
            <w:vAlign w:val="top"/>
          </w:tcPr>
          <w:p>
            <w:pPr>
              <w:spacing w:before="21" w:line="880" w:lineRule="exact"/>
              <w:ind w:firstLine="25"/>
            </w:pPr>
            <w:r>
              <w:pict>
                <v:shape id="_x0000_s1170" o:spid="_x0000_s1170" o:spt="202" type="#_x0000_t202" style="position:absolute;left:0pt;margin-left:12.55pt;margin-top:18.05pt;height:14.6pt;width:23.7pt;mso-position-horizontal-relative:page;mso-position-vertical-relative:page;z-index:-251513856;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rPr>
                            <w:sz w:val="21"/>
                            <w:szCs w:val="21"/>
                          </w:rPr>
                        </w:pPr>
                        <w:r>
                          <w:rPr>
                            <w:color w:val="0000F0"/>
                            <w:spacing w:val="6"/>
                            <w:sz w:val="21"/>
                            <w:szCs w:val="21"/>
                          </w:rPr>
                          <w:t>四级</w:t>
                        </w:r>
                      </w:p>
                    </w:txbxContent>
                  </v:textbox>
                </v:shape>
              </w:pict>
            </w:r>
            <w:r>
              <w:rPr>
                <w:position w:val="-17"/>
              </w:rPr>
              <w:drawing>
                <wp:inline distT="0" distB="0" distL="0" distR="0">
                  <wp:extent cx="551815" cy="55880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225"/>
                          <a:stretch>
                            <a:fillRect/>
                          </a:stretch>
                        </pic:blipFill>
                        <pic:spPr>
                          <a:xfrm>
                            <a:off x="0" y="0"/>
                            <a:ext cx="552420" cy="558818"/>
                          </a:xfrm>
                          <a:prstGeom prst="rect">
                            <a:avLst/>
                          </a:prstGeom>
                        </pic:spPr>
                      </pic:pic>
                    </a:graphicData>
                  </a:graphic>
                </wp:inline>
              </w:drawing>
            </w:r>
          </w:p>
        </w:tc>
        <w:tc>
          <w:tcPr>
            <w:tcW w:w="919" w:type="dxa"/>
            <w:gridSpan w:val="3"/>
            <w:vAlign w:val="top"/>
          </w:tcPr>
          <w:p>
            <w:pPr>
              <w:pStyle w:val="7"/>
              <w:spacing w:before="197" w:line="255" w:lineRule="auto"/>
              <w:ind w:left="348" w:right="132" w:hanging="209"/>
              <w:rPr>
                <w:sz w:val="21"/>
                <w:szCs w:val="21"/>
              </w:rPr>
            </w:pPr>
            <w:r>
              <w:rPr>
                <w:b/>
                <w:bCs/>
                <w:sz w:val="21"/>
                <w:szCs w:val="21"/>
              </w:rPr>
              <w:t>管控级</w:t>
            </w:r>
            <w:r>
              <w:rPr>
                <w:sz w:val="21"/>
                <w:szCs w:val="21"/>
              </w:rPr>
              <w:t xml:space="preserve"> </w:t>
            </w:r>
            <w:r>
              <w:rPr>
                <w:b/>
                <w:bCs/>
                <w:spacing w:val="-3"/>
                <w:sz w:val="21"/>
                <w:szCs w:val="21"/>
              </w:rPr>
              <w:t>别</w:t>
            </w:r>
          </w:p>
        </w:tc>
        <w:tc>
          <w:tcPr>
            <w:tcW w:w="920" w:type="dxa"/>
            <w:gridSpan w:val="3"/>
            <w:vAlign w:val="top"/>
          </w:tcPr>
          <w:p>
            <w:pPr>
              <w:spacing w:line="300" w:lineRule="auto"/>
              <w:rPr>
                <w:rFonts w:ascii="Arial"/>
                <w:sz w:val="21"/>
              </w:rPr>
            </w:pPr>
          </w:p>
          <w:p>
            <w:pPr>
              <w:pStyle w:val="7"/>
              <w:spacing w:before="68" w:line="220" w:lineRule="auto"/>
              <w:ind w:left="237"/>
              <w:rPr>
                <w:sz w:val="21"/>
                <w:szCs w:val="21"/>
              </w:rPr>
            </w:pPr>
            <w:r>
              <w:rPr>
                <w:spacing w:val="4"/>
                <w:sz w:val="21"/>
                <w:szCs w:val="21"/>
              </w:rPr>
              <w:t>岗位</w:t>
            </w:r>
          </w:p>
        </w:tc>
        <w:tc>
          <w:tcPr>
            <w:tcW w:w="909" w:type="dxa"/>
            <w:gridSpan w:val="3"/>
            <w:vAlign w:val="top"/>
          </w:tcPr>
          <w:p>
            <w:pPr>
              <w:pStyle w:val="7"/>
              <w:spacing w:before="196" w:line="253" w:lineRule="auto"/>
              <w:ind w:left="240" w:right="137" w:hanging="100"/>
              <w:rPr>
                <w:sz w:val="21"/>
                <w:szCs w:val="21"/>
              </w:rPr>
            </w:pPr>
            <w:r>
              <w:rPr>
                <w:b/>
                <w:bCs/>
                <w:spacing w:val="-6"/>
                <w:sz w:val="21"/>
                <w:szCs w:val="21"/>
              </w:rPr>
              <w:t>风险辨</w:t>
            </w:r>
            <w:r>
              <w:rPr>
                <w:spacing w:val="1"/>
                <w:sz w:val="21"/>
                <w:szCs w:val="21"/>
              </w:rPr>
              <w:t xml:space="preserve"> </w:t>
            </w:r>
            <w:r>
              <w:rPr>
                <w:b/>
                <w:bCs/>
                <w:spacing w:val="-5"/>
                <w:sz w:val="21"/>
                <w:szCs w:val="21"/>
              </w:rPr>
              <w:t>识人</w:t>
            </w:r>
          </w:p>
        </w:tc>
        <w:tc>
          <w:tcPr>
            <w:tcW w:w="930" w:type="dxa"/>
            <w:gridSpan w:val="3"/>
            <w:vAlign w:val="top"/>
          </w:tcPr>
          <w:p>
            <w:pPr>
              <w:pStyle w:val="7"/>
              <w:spacing w:before="199" w:line="266" w:lineRule="auto"/>
              <w:ind w:left="356" w:right="130" w:hanging="209"/>
              <w:rPr>
                <w:sz w:val="21"/>
                <w:szCs w:val="21"/>
              </w:rPr>
            </w:pPr>
            <w:r>
              <w:rPr>
                <w:spacing w:val="3"/>
                <w:sz w:val="21"/>
                <w:szCs w:val="21"/>
              </w:rPr>
              <w:t>岗位职</w:t>
            </w:r>
            <w:r>
              <w:rPr>
                <w:spacing w:val="1"/>
                <w:sz w:val="21"/>
                <w:szCs w:val="21"/>
              </w:rPr>
              <w:t xml:space="preserve"> </w:t>
            </w:r>
            <w:r>
              <w:rPr>
                <w:sz w:val="21"/>
                <w:szCs w:val="21"/>
              </w:rPr>
              <w:t>工</w:t>
            </w:r>
          </w:p>
        </w:tc>
        <w:tc>
          <w:tcPr>
            <w:tcW w:w="609" w:type="dxa"/>
            <w:gridSpan w:val="2"/>
            <w:textDirection w:val="tbRlV"/>
            <w:vAlign w:val="top"/>
          </w:tcPr>
          <w:p>
            <w:pPr>
              <w:pStyle w:val="7"/>
              <w:spacing w:before="201" w:line="216" w:lineRule="auto"/>
              <w:ind w:left="23"/>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20" w:type="dxa"/>
            <w:gridSpan w:val="4"/>
            <w:vAlign w:val="top"/>
          </w:tcPr>
          <w:p>
            <w:pPr>
              <w:spacing w:line="300" w:lineRule="auto"/>
              <w:rPr>
                <w:rFonts w:ascii="Arial"/>
                <w:sz w:val="21"/>
              </w:rPr>
            </w:pPr>
          </w:p>
          <w:p>
            <w:pPr>
              <w:pStyle w:val="7"/>
              <w:spacing w:before="68" w:line="220" w:lineRule="auto"/>
              <w:ind w:left="208"/>
              <w:rPr>
                <w:sz w:val="21"/>
                <w:szCs w:val="21"/>
              </w:rPr>
            </w:pPr>
            <w:r>
              <w:rPr>
                <w:spacing w:val="2"/>
                <w:sz w:val="21"/>
                <w:szCs w:val="21"/>
              </w:rPr>
              <w:t>岗位职工</w:t>
            </w:r>
          </w:p>
        </w:tc>
        <w:tc>
          <w:tcPr>
            <w:tcW w:w="930" w:type="dxa"/>
            <w:gridSpan w:val="3"/>
            <w:vAlign w:val="top"/>
          </w:tcPr>
          <w:p>
            <w:pPr>
              <w:pStyle w:val="7"/>
              <w:spacing w:before="186" w:line="260" w:lineRule="auto"/>
              <w:ind w:left="361" w:right="106"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73"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5" w:type="dxa"/>
            <w:textDirection w:val="tbRlV"/>
            <w:vAlign w:val="top"/>
          </w:tcPr>
          <w:p>
            <w:pPr>
              <w:pStyle w:val="7"/>
              <w:spacing w:before="80" w:line="217" w:lineRule="auto"/>
              <w:jc w:val="right"/>
              <w:rPr>
                <w:sz w:val="21"/>
                <w:szCs w:val="21"/>
              </w:rPr>
            </w:pPr>
            <w:r>
              <w:rPr>
                <w:spacing w:val="-9"/>
                <w:sz w:val="21"/>
                <w:szCs w:val="21"/>
              </w:rPr>
              <w:t>序</w:t>
            </w:r>
            <w:r>
              <w:rPr>
                <w:spacing w:val="8"/>
                <w:sz w:val="21"/>
                <w:szCs w:val="21"/>
              </w:rPr>
              <w:t xml:space="preserve">  </w:t>
            </w:r>
            <w:r>
              <w:rPr>
                <w:spacing w:val="-9"/>
                <w:sz w:val="21"/>
                <w:szCs w:val="21"/>
              </w:rPr>
              <w:t>号</w:t>
            </w:r>
          </w:p>
        </w:tc>
        <w:tc>
          <w:tcPr>
            <w:tcW w:w="2298" w:type="dxa"/>
            <w:vAlign w:val="top"/>
          </w:tcPr>
          <w:p>
            <w:pPr>
              <w:pStyle w:val="7"/>
              <w:spacing w:before="208" w:line="219" w:lineRule="auto"/>
              <w:ind w:left="232"/>
              <w:rPr>
                <w:sz w:val="21"/>
                <w:szCs w:val="21"/>
              </w:rPr>
            </w:pPr>
            <w:r>
              <w:rPr>
                <w:b/>
                <w:bCs/>
                <w:spacing w:val="1"/>
                <w:sz w:val="21"/>
                <w:szCs w:val="21"/>
              </w:rPr>
              <w:t>作业步骤/检查项目</w:t>
            </w:r>
          </w:p>
        </w:tc>
        <w:tc>
          <w:tcPr>
            <w:tcW w:w="2129" w:type="dxa"/>
            <w:vAlign w:val="top"/>
          </w:tcPr>
          <w:p>
            <w:pPr>
              <w:pStyle w:val="7"/>
              <w:spacing w:before="208" w:line="219" w:lineRule="auto"/>
              <w:ind w:left="265"/>
              <w:rPr>
                <w:sz w:val="21"/>
                <w:szCs w:val="21"/>
              </w:rPr>
            </w:pPr>
            <w:r>
              <w:rPr>
                <w:b/>
                <w:bCs/>
                <w:spacing w:val="-4"/>
                <w:sz w:val="21"/>
                <w:szCs w:val="21"/>
              </w:rPr>
              <w:t>危险源/检查标准</w:t>
            </w:r>
          </w:p>
        </w:tc>
        <w:tc>
          <w:tcPr>
            <w:tcW w:w="749" w:type="dxa"/>
            <w:vAlign w:val="top"/>
          </w:tcPr>
          <w:p>
            <w:pPr>
              <w:pStyle w:val="7"/>
              <w:spacing w:before="41" w:line="319" w:lineRule="exact"/>
              <w:ind w:left="156"/>
              <w:rPr>
                <w:sz w:val="21"/>
                <w:szCs w:val="21"/>
              </w:rPr>
            </w:pPr>
            <w:r>
              <w:rPr>
                <w:b/>
                <w:bCs/>
                <w:spacing w:val="-5"/>
                <w:position w:val="7"/>
                <w:sz w:val="21"/>
                <w:szCs w:val="21"/>
              </w:rPr>
              <w:t>排查</w:t>
            </w:r>
          </w:p>
          <w:p>
            <w:pPr>
              <w:pStyle w:val="7"/>
              <w:spacing w:line="220" w:lineRule="auto"/>
              <w:ind w:left="156"/>
              <w:rPr>
                <w:sz w:val="21"/>
                <w:szCs w:val="21"/>
              </w:rPr>
            </w:pPr>
            <w:r>
              <w:rPr>
                <w:b/>
                <w:bCs/>
                <w:spacing w:val="-5"/>
                <w:sz w:val="21"/>
                <w:szCs w:val="21"/>
              </w:rPr>
              <w:t>方法</w:t>
            </w:r>
          </w:p>
        </w:tc>
        <w:tc>
          <w:tcPr>
            <w:tcW w:w="739" w:type="dxa"/>
            <w:vAlign w:val="top"/>
          </w:tcPr>
          <w:p>
            <w:pPr>
              <w:pStyle w:val="7"/>
              <w:spacing w:before="41" w:line="328" w:lineRule="exact"/>
              <w:ind w:left="156"/>
              <w:rPr>
                <w:sz w:val="21"/>
                <w:szCs w:val="21"/>
              </w:rPr>
            </w:pPr>
            <w:r>
              <w:rPr>
                <w:b/>
                <w:bCs/>
                <w:spacing w:val="-5"/>
                <w:position w:val="8"/>
                <w:sz w:val="21"/>
                <w:szCs w:val="21"/>
              </w:rPr>
              <w:t>排查</w:t>
            </w:r>
          </w:p>
          <w:p>
            <w:pPr>
              <w:pStyle w:val="7"/>
              <w:spacing w:line="219" w:lineRule="auto"/>
              <w:ind w:left="156"/>
              <w:rPr>
                <w:sz w:val="21"/>
                <w:szCs w:val="21"/>
              </w:rPr>
            </w:pPr>
            <w:r>
              <w:rPr>
                <w:b/>
                <w:bCs/>
                <w:spacing w:val="-5"/>
                <w:sz w:val="21"/>
                <w:szCs w:val="21"/>
              </w:rPr>
              <w:t>周期</w:t>
            </w:r>
          </w:p>
        </w:tc>
        <w:tc>
          <w:tcPr>
            <w:tcW w:w="320" w:type="dxa"/>
            <w:vAlign w:val="top"/>
          </w:tcPr>
          <w:p>
            <w:pPr>
              <w:pStyle w:val="7"/>
              <w:spacing w:before="264" w:line="184" w:lineRule="auto"/>
              <w:ind w:left="94"/>
              <w:rPr>
                <w:sz w:val="21"/>
                <w:szCs w:val="21"/>
              </w:rPr>
            </w:pPr>
            <w:r>
              <w:rPr>
                <w:sz w:val="21"/>
                <w:szCs w:val="21"/>
              </w:rPr>
              <w:t>1</w:t>
            </w:r>
          </w:p>
        </w:tc>
        <w:tc>
          <w:tcPr>
            <w:tcW w:w="299" w:type="dxa"/>
            <w:vAlign w:val="top"/>
          </w:tcPr>
          <w:p>
            <w:pPr>
              <w:pStyle w:val="7"/>
              <w:spacing w:before="265" w:line="183" w:lineRule="auto"/>
              <w:ind w:left="68"/>
              <w:rPr>
                <w:sz w:val="21"/>
                <w:szCs w:val="21"/>
              </w:rPr>
            </w:pPr>
            <w:r>
              <w:rPr>
                <w:b/>
                <w:bCs/>
                <w:spacing w:val="-3"/>
                <w:sz w:val="21"/>
                <w:szCs w:val="21"/>
              </w:rPr>
              <w:t>2</w:t>
            </w:r>
          </w:p>
        </w:tc>
        <w:tc>
          <w:tcPr>
            <w:tcW w:w="310" w:type="dxa"/>
            <w:vAlign w:val="top"/>
          </w:tcPr>
          <w:p>
            <w:pPr>
              <w:pStyle w:val="7"/>
              <w:spacing w:before="264" w:line="183" w:lineRule="auto"/>
              <w:ind w:left="59"/>
              <w:rPr>
                <w:sz w:val="21"/>
                <w:szCs w:val="21"/>
              </w:rPr>
            </w:pPr>
            <w:r>
              <w:rPr>
                <w:b/>
                <w:bCs/>
                <w:spacing w:val="-3"/>
                <w:sz w:val="21"/>
                <w:szCs w:val="21"/>
              </w:rPr>
              <w:t>3</w:t>
            </w:r>
          </w:p>
        </w:tc>
        <w:tc>
          <w:tcPr>
            <w:tcW w:w="300" w:type="dxa"/>
            <w:vAlign w:val="top"/>
          </w:tcPr>
          <w:p>
            <w:pPr>
              <w:pStyle w:val="7"/>
              <w:spacing w:before="265" w:line="183" w:lineRule="auto"/>
              <w:ind w:left="69"/>
              <w:rPr>
                <w:sz w:val="21"/>
                <w:szCs w:val="21"/>
              </w:rPr>
            </w:pPr>
            <w:r>
              <w:rPr>
                <w:b/>
                <w:bCs/>
                <w:spacing w:val="-3"/>
                <w:sz w:val="21"/>
                <w:szCs w:val="21"/>
              </w:rPr>
              <w:t>4</w:t>
            </w:r>
          </w:p>
        </w:tc>
        <w:tc>
          <w:tcPr>
            <w:tcW w:w="310" w:type="dxa"/>
            <w:vAlign w:val="top"/>
          </w:tcPr>
          <w:p>
            <w:pPr>
              <w:pStyle w:val="7"/>
              <w:spacing w:before="265" w:line="182" w:lineRule="auto"/>
              <w:ind w:left="79"/>
              <w:rPr>
                <w:sz w:val="21"/>
                <w:szCs w:val="21"/>
              </w:rPr>
            </w:pPr>
            <w:r>
              <w:rPr>
                <w:b/>
                <w:bCs/>
                <w:spacing w:val="-3"/>
                <w:sz w:val="21"/>
                <w:szCs w:val="21"/>
              </w:rPr>
              <w:t>5</w:t>
            </w:r>
          </w:p>
        </w:tc>
        <w:tc>
          <w:tcPr>
            <w:tcW w:w="309" w:type="dxa"/>
            <w:vAlign w:val="top"/>
          </w:tcPr>
          <w:p>
            <w:pPr>
              <w:pStyle w:val="7"/>
              <w:spacing w:before="264" w:line="183" w:lineRule="auto"/>
              <w:ind w:left="79"/>
              <w:rPr>
                <w:sz w:val="21"/>
                <w:szCs w:val="21"/>
              </w:rPr>
            </w:pPr>
            <w:r>
              <w:rPr>
                <w:b/>
                <w:bCs/>
                <w:spacing w:val="-3"/>
                <w:sz w:val="21"/>
                <w:szCs w:val="21"/>
              </w:rPr>
              <w:t>6</w:t>
            </w:r>
          </w:p>
        </w:tc>
        <w:tc>
          <w:tcPr>
            <w:tcW w:w="300" w:type="dxa"/>
            <w:vAlign w:val="top"/>
          </w:tcPr>
          <w:p>
            <w:pPr>
              <w:pStyle w:val="7"/>
              <w:spacing w:before="265" w:line="182" w:lineRule="auto"/>
              <w:ind w:left="70"/>
              <w:rPr>
                <w:sz w:val="21"/>
                <w:szCs w:val="21"/>
              </w:rPr>
            </w:pPr>
            <w:r>
              <w:rPr>
                <w:b/>
                <w:bCs/>
                <w:spacing w:val="-3"/>
                <w:sz w:val="21"/>
                <w:szCs w:val="21"/>
              </w:rPr>
              <w:t>7</w:t>
            </w:r>
          </w:p>
        </w:tc>
        <w:tc>
          <w:tcPr>
            <w:tcW w:w="320" w:type="dxa"/>
            <w:vAlign w:val="top"/>
          </w:tcPr>
          <w:p>
            <w:pPr>
              <w:pStyle w:val="7"/>
              <w:spacing w:before="264" w:line="183" w:lineRule="auto"/>
              <w:ind w:left="89"/>
              <w:rPr>
                <w:sz w:val="21"/>
                <w:szCs w:val="21"/>
              </w:rPr>
            </w:pPr>
            <w:r>
              <w:rPr>
                <w:b/>
                <w:bCs/>
                <w:spacing w:val="-3"/>
                <w:sz w:val="21"/>
                <w:szCs w:val="21"/>
              </w:rPr>
              <w:t>8</w:t>
            </w:r>
          </w:p>
        </w:tc>
        <w:tc>
          <w:tcPr>
            <w:tcW w:w="300" w:type="dxa"/>
            <w:vAlign w:val="top"/>
          </w:tcPr>
          <w:p>
            <w:pPr>
              <w:pStyle w:val="7"/>
              <w:spacing w:before="264" w:line="183" w:lineRule="auto"/>
              <w:ind w:left="70"/>
              <w:rPr>
                <w:sz w:val="21"/>
                <w:szCs w:val="21"/>
              </w:rPr>
            </w:pPr>
            <w:r>
              <w:rPr>
                <w:b/>
                <w:bCs/>
                <w:spacing w:val="-3"/>
                <w:sz w:val="21"/>
                <w:szCs w:val="21"/>
              </w:rPr>
              <w:t>9</w:t>
            </w:r>
          </w:p>
        </w:tc>
        <w:tc>
          <w:tcPr>
            <w:tcW w:w="320" w:type="dxa"/>
            <w:vAlign w:val="top"/>
          </w:tcPr>
          <w:p>
            <w:pPr>
              <w:pStyle w:val="7"/>
              <w:spacing w:before="114" w:line="184" w:lineRule="auto"/>
              <w:ind w:left="96"/>
              <w:rPr>
                <w:sz w:val="21"/>
                <w:szCs w:val="21"/>
              </w:rPr>
            </w:pPr>
            <w:r>
              <w:rPr>
                <w:sz w:val="21"/>
                <w:szCs w:val="21"/>
              </w:rPr>
              <w:t>1</w:t>
            </w:r>
          </w:p>
          <w:p>
            <w:pPr>
              <w:pStyle w:val="7"/>
              <w:spacing w:before="110" w:line="162" w:lineRule="auto"/>
              <w:ind w:left="99"/>
              <w:rPr>
                <w:sz w:val="21"/>
                <w:szCs w:val="21"/>
              </w:rPr>
            </w:pPr>
            <w:r>
              <w:rPr>
                <w:b/>
                <w:bCs/>
                <w:spacing w:val="-3"/>
                <w:sz w:val="21"/>
                <w:szCs w:val="21"/>
              </w:rPr>
              <w:t>0</w:t>
            </w:r>
          </w:p>
        </w:tc>
        <w:tc>
          <w:tcPr>
            <w:tcW w:w="299" w:type="dxa"/>
            <w:textDirection w:val="tbRlV"/>
            <w:vAlign w:val="top"/>
          </w:tcPr>
          <w:p>
            <w:pPr>
              <w:pStyle w:val="7"/>
              <w:spacing w:before="17" w:line="237" w:lineRule="auto"/>
              <w:ind w:left="462"/>
              <w:rPr>
                <w:sz w:val="14"/>
                <w:szCs w:val="14"/>
              </w:rPr>
            </w:pPr>
            <w:r>
              <w:pict>
                <v:shape id="_x0000_s1171" o:spid="_x0000_s1171" o:spt="202" type="#_x0000_t202" style="position:absolute;left:0pt;margin-left:-8.85pt;margin-top:-0.05pt;height:8.05pt;width:9.05pt;z-index:25180876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spacing w:val="33"/>
                <w:w w:val="125"/>
                <w:sz w:val="14"/>
                <w:szCs w:val="14"/>
              </w:rPr>
              <w:t>1</w:t>
            </w:r>
          </w:p>
        </w:tc>
        <w:tc>
          <w:tcPr>
            <w:tcW w:w="290" w:type="dxa"/>
            <w:textDirection w:val="tbRlV"/>
            <w:vAlign w:val="top"/>
          </w:tcPr>
          <w:p>
            <w:pPr>
              <w:pStyle w:val="7"/>
              <w:spacing w:before="27" w:line="237" w:lineRule="auto"/>
              <w:ind w:left="285"/>
              <w:rPr>
                <w:sz w:val="14"/>
                <w:szCs w:val="14"/>
              </w:rPr>
            </w:pPr>
            <w:r>
              <w:pict>
                <v:shape id="_x0000_s1172" o:spid="_x0000_s1172" o:spt="202" type="#_x0000_t202" style="position:absolute;left:0pt;margin-left:-9.4pt;margin-top:0.4pt;height:8.05pt;width:9.05pt;z-index:2518097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10" w:type="dxa"/>
            <w:textDirection w:val="tbRlV"/>
            <w:vAlign w:val="top"/>
          </w:tcPr>
          <w:p>
            <w:pPr>
              <w:pStyle w:val="7"/>
              <w:spacing w:before="16" w:line="236" w:lineRule="auto"/>
              <w:ind w:left="28"/>
              <w:rPr>
                <w:sz w:val="14"/>
                <w:szCs w:val="14"/>
              </w:rPr>
            </w:pPr>
            <w:r>
              <w:rPr>
                <w:spacing w:val="34"/>
                <w:w w:val="125"/>
                <w:sz w:val="14"/>
                <w:szCs w:val="14"/>
              </w:rPr>
              <w:t>1</w:t>
            </w:r>
            <w:r>
              <w:rPr>
                <w:spacing w:val="5"/>
                <w:sz w:val="14"/>
                <w:szCs w:val="14"/>
              </w:rPr>
              <w:t xml:space="preserve">    </w:t>
            </w:r>
            <w:r>
              <w:rPr>
                <w:spacing w:val="34"/>
                <w:w w:val="125"/>
                <w:sz w:val="14"/>
                <w:szCs w:val="14"/>
              </w:rPr>
              <w:t>3</w:t>
            </w:r>
          </w:p>
        </w:tc>
        <w:tc>
          <w:tcPr>
            <w:tcW w:w="300" w:type="dxa"/>
            <w:vAlign w:val="top"/>
          </w:tcPr>
          <w:p>
            <w:pPr>
              <w:pStyle w:val="7"/>
              <w:spacing w:before="124" w:line="184" w:lineRule="auto"/>
              <w:ind w:left="88"/>
              <w:rPr>
                <w:sz w:val="21"/>
                <w:szCs w:val="21"/>
              </w:rPr>
            </w:pPr>
            <w:r>
              <w:rPr>
                <w:sz w:val="21"/>
                <w:szCs w:val="21"/>
              </w:rPr>
              <w:t>1</w:t>
            </w:r>
          </w:p>
          <w:p>
            <w:pPr>
              <w:pStyle w:val="7"/>
              <w:spacing w:before="31" w:line="183" w:lineRule="auto"/>
              <w:ind w:left="88"/>
              <w:rPr>
                <w:sz w:val="21"/>
                <w:szCs w:val="21"/>
              </w:rPr>
            </w:pPr>
            <w:r>
              <w:rPr>
                <w:sz w:val="21"/>
                <w:szCs w:val="21"/>
              </w:rPr>
              <w:t>4</w:t>
            </w:r>
          </w:p>
        </w:tc>
        <w:tc>
          <w:tcPr>
            <w:tcW w:w="320" w:type="dxa"/>
            <w:textDirection w:val="tbRlV"/>
            <w:vAlign w:val="top"/>
          </w:tcPr>
          <w:p>
            <w:pPr>
              <w:pStyle w:val="7"/>
              <w:spacing w:before="26" w:line="236" w:lineRule="auto"/>
              <w:ind w:left="375"/>
              <w:rPr>
                <w:sz w:val="14"/>
                <w:szCs w:val="14"/>
              </w:rPr>
            </w:pPr>
            <w:r>
              <w:pict>
                <v:shape id="_x0000_s1173" o:spid="_x0000_s1173" o:spt="202" type="#_x0000_t202" style="position:absolute;left:0pt;margin-left:-9.35pt;margin-top:-0.05pt;height:8.05pt;width:9.05pt;z-index:25180774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299" w:type="dxa"/>
            <w:textDirection w:val="tbRlV"/>
            <w:vAlign w:val="top"/>
          </w:tcPr>
          <w:p>
            <w:pPr>
              <w:pStyle w:val="7"/>
              <w:spacing w:before="15" w:line="236" w:lineRule="auto"/>
              <w:ind w:left="365"/>
              <w:rPr>
                <w:sz w:val="14"/>
                <w:szCs w:val="14"/>
              </w:rPr>
            </w:pPr>
            <w:r>
              <w:pict>
                <v:shape id="_x0000_s1174" o:spid="_x0000_s1174" o:spt="202" type="#_x0000_t202" style="position:absolute;left:0pt;margin-left:-8.8pt;margin-top:0.4pt;height:8.05pt;width:9.05pt;z-index:25181081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6</w:t>
            </w:r>
          </w:p>
        </w:tc>
        <w:tc>
          <w:tcPr>
            <w:tcW w:w="310" w:type="dxa"/>
            <w:textDirection w:val="tbRlV"/>
            <w:vAlign w:val="top"/>
          </w:tcPr>
          <w:p>
            <w:pPr>
              <w:pStyle w:val="7"/>
              <w:spacing w:before="35" w:line="236" w:lineRule="auto"/>
              <w:ind w:left="284"/>
              <w:rPr>
                <w:sz w:val="14"/>
                <w:szCs w:val="14"/>
              </w:rPr>
            </w:pPr>
            <w:r>
              <w:pict>
                <v:shape id="_x0000_s1175" o:spid="_x0000_s1175" o:spt="202" type="#_x0000_t202" style="position:absolute;left:0pt;margin-left:-9.8pt;margin-top:-0.05pt;height:8.05pt;width:9.05pt;z-index:25181286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7</w:t>
            </w:r>
          </w:p>
        </w:tc>
        <w:tc>
          <w:tcPr>
            <w:tcW w:w="300" w:type="dxa"/>
            <w:textDirection w:val="tbRlV"/>
            <w:vAlign w:val="top"/>
          </w:tcPr>
          <w:p>
            <w:pPr>
              <w:pStyle w:val="7"/>
              <w:spacing w:line="182" w:lineRule="auto"/>
              <w:ind w:left="18"/>
              <w:rPr>
                <w:sz w:val="20"/>
                <w:szCs w:val="20"/>
              </w:rPr>
            </w:pPr>
            <w:r>
              <w:rPr>
                <w:spacing w:val="25"/>
                <w:w w:val="110"/>
                <w:sz w:val="20"/>
                <w:szCs w:val="20"/>
              </w:rPr>
              <w:t>1</w:t>
            </w:r>
            <w:r>
              <w:rPr>
                <w:b/>
                <w:bCs/>
                <w:spacing w:val="25"/>
                <w:w w:val="110"/>
                <w:sz w:val="20"/>
                <w:szCs w:val="20"/>
              </w:rPr>
              <w:t>8</w:t>
            </w:r>
          </w:p>
        </w:tc>
        <w:tc>
          <w:tcPr>
            <w:tcW w:w="300" w:type="dxa"/>
            <w:vAlign w:val="top"/>
          </w:tcPr>
          <w:p>
            <w:pPr>
              <w:pStyle w:val="7"/>
              <w:spacing w:before="114" w:line="184" w:lineRule="auto"/>
              <w:ind w:left="88"/>
              <w:rPr>
                <w:sz w:val="21"/>
                <w:szCs w:val="21"/>
              </w:rPr>
            </w:pPr>
            <w:r>
              <w:rPr>
                <w:sz w:val="21"/>
                <w:szCs w:val="21"/>
              </w:rPr>
              <w:t>1</w:t>
            </w:r>
          </w:p>
          <w:p>
            <w:pPr>
              <w:pStyle w:val="7"/>
              <w:spacing w:before="90" w:line="180" w:lineRule="auto"/>
              <w:ind w:left="91"/>
              <w:rPr>
                <w:sz w:val="21"/>
                <w:szCs w:val="21"/>
              </w:rPr>
            </w:pPr>
            <w:r>
              <w:rPr>
                <w:b/>
                <w:bCs/>
                <w:spacing w:val="-3"/>
                <w:sz w:val="21"/>
                <w:szCs w:val="21"/>
              </w:rPr>
              <w:t>9</w:t>
            </w:r>
          </w:p>
        </w:tc>
        <w:tc>
          <w:tcPr>
            <w:tcW w:w="320" w:type="dxa"/>
            <w:textDirection w:val="tbRlV"/>
            <w:vAlign w:val="top"/>
          </w:tcPr>
          <w:p>
            <w:pPr>
              <w:pStyle w:val="7"/>
              <w:spacing w:before="31" w:line="237" w:lineRule="auto"/>
              <w:ind w:left="25"/>
              <w:rPr>
                <w:sz w:val="14"/>
                <w:szCs w:val="14"/>
              </w:rPr>
            </w:pPr>
            <w:r>
              <w:pict>
                <v:shape id="_x0000_s1176" o:spid="_x0000_s1176" o:spt="202" type="#_x0000_t202" style="position:absolute;left:0pt;margin-left:5.4pt;margin-top:20.2pt;height:12.45pt;width:6.8pt;mso-position-horizontal-relative:page;mso-position-vertical-relative:page;z-index:251811840;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1"/>
                            <w:szCs w:val="21"/>
                          </w:rPr>
                        </w:pPr>
                        <w:r>
                          <w:rPr>
                            <w:b/>
                            <w:bCs/>
                            <w:spacing w:val="-3"/>
                            <w:sz w:val="21"/>
                            <w:szCs w:val="21"/>
                          </w:rPr>
                          <w:t>0</w:t>
                        </w:r>
                      </w:p>
                    </w:txbxContent>
                  </v:textbox>
                </v:shape>
              </w:pict>
            </w:r>
            <w:r>
              <w:rPr>
                <w:b/>
                <w:bCs/>
                <w:spacing w:val="31"/>
                <w:w w:val="126"/>
                <w:sz w:val="14"/>
                <w:szCs w:val="14"/>
              </w:rPr>
              <w:t>2</w:t>
            </w:r>
          </w:p>
        </w:tc>
        <w:tc>
          <w:tcPr>
            <w:tcW w:w="300" w:type="dxa"/>
            <w:textDirection w:val="tbRlV"/>
            <w:vAlign w:val="top"/>
          </w:tcPr>
          <w:p>
            <w:pPr>
              <w:pStyle w:val="7"/>
              <w:spacing w:before="26" w:line="237" w:lineRule="auto"/>
              <w:ind w:left="462"/>
              <w:rPr>
                <w:sz w:val="14"/>
                <w:szCs w:val="14"/>
              </w:rPr>
            </w:pPr>
            <w:r>
              <w:pict>
                <v:shape id="_x0000_s1177" o:spid="_x0000_s1177" o:spt="202" type="#_x0000_t202" style="position:absolute;left:0pt;margin-left:-9.35pt;margin-top:-0.2pt;height:8.05pt;width:9.05pt;z-index:25180569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before="26" w:line="237" w:lineRule="auto"/>
              <w:ind w:left="25"/>
              <w:rPr>
                <w:sz w:val="14"/>
                <w:szCs w:val="14"/>
              </w:rPr>
            </w:pPr>
            <w:r>
              <w:rPr>
                <w:b/>
                <w:bCs/>
                <w:spacing w:val="31"/>
                <w:w w:val="126"/>
                <w:sz w:val="14"/>
                <w:szCs w:val="14"/>
              </w:rPr>
              <w:t>2</w:t>
            </w:r>
            <w:r>
              <w:rPr>
                <w:spacing w:val="5"/>
                <w:sz w:val="14"/>
                <w:szCs w:val="14"/>
              </w:rPr>
              <w:t xml:space="preserve">    </w:t>
            </w:r>
            <w:r>
              <w:rPr>
                <w:b/>
                <w:bCs/>
                <w:spacing w:val="31"/>
                <w:w w:val="126"/>
                <w:sz w:val="14"/>
                <w:szCs w:val="14"/>
              </w:rPr>
              <w:t>2</w:t>
            </w:r>
          </w:p>
        </w:tc>
        <w:tc>
          <w:tcPr>
            <w:tcW w:w="300" w:type="dxa"/>
            <w:textDirection w:val="tbRlV"/>
            <w:vAlign w:val="top"/>
          </w:tcPr>
          <w:p>
            <w:pPr>
              <w:pStyle w:val="7"/>
              <w:spacing w:before="25" w:line="236" w:lineRule="auto"/>
              <w:ind w:left="15"/>
              <w:rPr>
                <w:sz w:val="14"/>
                <w:szCs w:val="14"/>
              </w:rPr>
            </w:pPr>
            <w:r>
              <w:rPr>
                <w:b/>
                <w:bCs/>
                <w:spacing w:val="32"/>
                <w:w w:val="125"/>
                <w:sz w:val="14"/>
                <w:szCs w:val="14"/>
              </w:rPr>
              <w:t>2</w:t>
            </w:r>
            <w:r>
              <w:rPr>
                <w:spacing w:val="10"/>
                <w:sz w:val="14"/>
                <w:szCs w:val="14"/>
              </w:rPr>
              <w:t xml:space="preserve">    </w:t>
            </w:r>
            <w:r>
              <w:rPr>
                <w:b/>
                <w:bCs/>
                <w:spacing w:val="32"/>
                <w:w w:val="125"/>
                <w:sz w:val="14"/>
                <w:szCs w:val="14"/>
              </w:rPr>
              <w:t>3</w:t>
            </w:r>
          </w:p>
        </w:tc>
        <w:tc>
          <w:tcPr>
            <w:tcW w:w="310" w:type="dxa"/>
            <w:textDirection w:val="tbRlV"/>
            <w:vAlign w:val="top"/>
          </w:tcPr>
          <w:p>
            <w:pPr>
              <w:pStyle w:val="7"/>
              <w:spacing w:before="36" w:line="237" w:lineRule="auto"/>
              <w:ind w:left="450"/>
              <w:rPr>
                <w:sz w:val="14"/>
                <w:szCs w:val="14"/>
              </w:rPr>
            </w:pPr>
            <w:r>
              <w:pict>
                <v:shape id="_x0000_s1178" o:spid="_x0000_s1178" o:spt="202" type="#_x0000_t202" style="position:absolute;left:0pt;margin-left:-9.85pt;margin-top:0.25pt;height:8.05pt;width:9.05pt;z-index:25180672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4</w:t>
            </w:r>
          </w:p>
        </w:tc>
        <w:tc>
          <w:tcPr>
            <w:tcW w:w="299" w:type="dxa"/>
            <w:textDirection w:val="tbRlV"/>
            <w:vAlign w:val="top"/>
          </w:tcPr>
          <w:p>
            <w:pPr>
              <w:pStyle w:val="7"/>
              <w:spacing w:before="14" w:line="236" w:lineRule="auto"/>
              <w:ind w:left="468"/>
              <w:rPr>
                <w:sz w:val="14"/>
                <w:szCs w:val="14"/>
              </w:rPr>
            </w:pPr>
            <w:r>
              <w:pict>
                <v:shape id="_x0000_s1179" o:spid="_x0000_s1179" o:spt="202" type="#_x0000_t202" style="position:absolute;left:0pt;margin-left:-8.75pt;margin-top:-0.7pt;height:8.05pt;width:9.05pt;z-index:25180364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20" w:type="dxa"/>
            <w:textDirection w:val="tbRlV"/>
            <w:vAlign w:val="top"/>
          </w:tcPr>
          <w:p>
            <w:pPr>
              <w:pStyle w:val="7"/>
              <w:spacing w:before="54" w:line="236" w:lineRule="auto"/>
              <w:ind w:left="448"/>
              <w:rPr>
                <w:sz w:val="14"/>
                <w:szCs w:val="14"/>
              </w:rPr>
            </w:pPr>
            <w:r>
              <w:pict>
                <v:shape id="_x0000_s1180" o:spid="_x0000_s1180" o:spt="202" type="#_x0000_t202" style="position:absolute;left:0pt;margin-left:-10.75pt;margin-top:0.25pt;height:8.05pt;width:9.05pt;z-index:25180467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34" w:line="236" w:lineRule="auto"/>
              <w:ind w:left="25"/>
              <w:rPr>
                <w:sz w:val="14"/>
                <w:szCs w:val="14"/>
              </w:rPr>
            </w:pPr>
            <w:r>
              <w:rPr>
                <w:b/>
                <w:bCs/>
                <w:spacing w:val="32"/>
                <w:w w:val="125"/>
                <w:sz w:val="14"/>
                <w:szCs w:val="14"/>
              </w:rPr>
              <w:t>2</w:t>
            </w:r>
            <w:r>
              <w:rPr>
                <w:spacing w:val="5"/>
                <w:sz w:val="14"/>
                <w:szCs w:val="14"/>
              </w:rPr>
              <w:t xml:space="preserve">    </w:t>
            </w:r>
            <w:r>
              <w:rPr>
                <w:b/>
                <w:bCs/>
                <w:spacing w:val="32"/>
                <w:w w:val="125"/>
                <w:sz w:val="14"/>
                <w:szCs w:val="14"/>
              </w:rPr>
              <w:t>7</w:t>
            </w:r>
          </w:p>
        </w:tc>
        <w:tc>
          <w:tcPr>
            <w:tcW w:w="320" w:type="dxa"/>
            <w:vAlign w:val="top"/>
          </w:tcPr>
          <w:p>
            <w:pPr>
              <w:pStyle w:val="7"/>
              <w:spacing w:before="115" w:line="183" w:lineRule="auto"/>
              <w:ind w:left="103"/>
              <w:rPr>
                <w:sz w:val="21"/>
                <w:szCs w:val="21"/>
              </w:rPr>
            </w:pPr>
            <w:r>
              <w:rPr>
                <w:b/>
                <w:bCs/>
                <w:spacing w:val="-3"/>
                <w:sz w:val="21"/>
                <w:szCs w:val="21"/>
              </w:rPr>
              <w:t>2</w:t>
            </w:r>
          </w:p>
          <w:p>
            <w:pPr>
              <w:pStyle w:val="7"/>
              <w:spacing w:before="90" w:line="180" w:lineRule="auto"/>
              <w:ind w:left="103"/>
              <w:rPr>
                <w:sz w:val="21"/>
                <w:szCs w:val="21"/>
              </w:rPr>
            </w:pPr>
            <w:r>
              <w:rPr>
                <w:b/>
                <w:bCs/>
                <w:spacing w:val="-3"/>
                <w:sz w:val="21"/>
                <w:szCs w:val="21"/>
              </w:rPr>
              <w:t>8</w:t>
            </w:r>
          </w:p>
        </w:tc>
        <w:tc>
          <w:tcPr>
            <w:tcW w:w="300" w:type="dxa"/>
            <w:vAlign w:val="top"/>
          </w:tcPr>
          <w:p>
            <w:pPr>
              <w:pStyle w:val="7"/>
              <w:spacing w:before="115" w:line="183" w:lineRule="auto"/>
              <w:ind w:left="92"/>
              <w:rPr>
                <w:sz w:val="21"/>
                <w:szCs w:val="21"/>
              </w:rPr>
            </w:pPr>
            <w:r>
              <w:rPr>
                <w:b/>
                <w:bCs/>
                <w:spacing w:val="-3"/>
                <w:sz w:val="21"/>
                <w:szCs w:val="21"/>
              </w:rPr>
              <w:t>2</w:t>
            </w:r>
          </w:p>
          <w:p>
            <w:pPr>
              <w:pStyle w:val="7"/>
              <w:spacing w:before="90" w:line="180" w:lineRule="auto"/>
              <w:ind w:left="92"/>
              <w:rPr>
                <w:sz w:val="21"/>
                <w:szCs w:val="21"/>
              </w:rPr>
            </w:pPr>
            <w:r>
              <w:rPr>
                <w:b/>
                <w:bCs/>
                <w:spacing w:val="-3"/>
                <w:sz w:val="21"/>
                <w:szCs w:val="21"/>
              </w:rPr>
              <w:t>9</w:t>
            </w:r>
          </w:p>
        </w:tc>
        <w:tc>
          <w:tcPr>
            <w:tcW w:w="320" w:type="dxa"/>
            <w:vAlign w:val="top"/>
          </w:tcPr>
          <w:p>
            <w:pPr>
              <w:pStyle w:val="7"/>
              <w:spacing w:before="114" w:line="183" w:lineRule="auto"/>
              <w:ind w:left="102"/>
              <w:rPr>
                <w:sz w:val="21"/>
                <w:szCs w:val="21"/>
              </w:rPr>
            </w:pPr>
            <w:r>
              <w:rPr>
                <w:b/>
                <w:bCs/>
                <w:spacing w:val="-3"/>
                <w:sz w:val="21"/>
                <w:szCs w:val="21"/>
              </w:rPr>
              <w:t>3</w:t>
            </w:r>
          </w:p>
          <w:p>
            <w:pPr>
              <w:pStyle w:val="7"/>
              <w:spacing w:before="101" w:line="171" w:lineRule="auto"/>
              <w:ind w:left="102"/>
              <w:rPr>
                <w:sz w:val="21"/>
                <w:szCs w:val="21"/>
              </w:rPr>
            </w:pPr>
            <w:r>
              <w:rPr>
                <w:b/>
                <w:bCs/>
                <w:spacing w:val="-3"/>
                <w:sz w:val="21"/>
                <w:szCs w:val="21"/>
              </w:rPr>
              <w:t>0</w:t>
            </w:r>
          </w:p>
        </w:tc>
        <w:tc>
          <w:tcPr>
            <w:tcW w:w="314" w:type="dxa"/>
            <w:vAlign w:val="top"/>
          </w:tcPr>
          <w:p>
            <w:pPr>
              <w:pStyle w:val="7"/>
              <w:spacing w:before="124" w:line="183" w:lineRule="auto"/>
              <w:ind w:left="102"/>
              <w:rPr>
                <w:sz w:val="21"/>
                <w:szCs w:val="21"/>
              </w:rPr>
            </w:pPr>
            <w:r>
              <w:rPr>
                <w:b/>
                <w:bCs/>
                <w:spacing w:val="-3"/>
                <w:sz w:val="21"/>
                <w:szCs w:val="21"/>
              </w:rPr>
              <w:t>3</w:t>
            </w:r>
          </w:p>
          <w:p>
            <w:pPr>
              <w:pStyle w:val="7"/>
              <w:spacing w:before="71" w:line="184" w:lineRule="auto"/>
              <w:ind w:left="99"/>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75" w:type="dxa"/>
            <w:vAlign w:val="top"/>
          </w:tcPr>
          <w:p>
            <w:pPr>
              <w:pStyle w:val="7"/>
              <w:spacing w:before="106" w:line="169" w:lineRule="auto"/>
              <w:ind w:left="65"/>
              <w:rPr>
                <w:sz w:val="21"/>
                <w:szCs w:val="21"/>
              </w:rPr>
            </w:pPr>
            <w:r>
              <w:rPr>
                <w:sz w:val="21"/>
                <w:szCs w:val="21"/>
              </w:rPr>
              <w:t>9</w:t>
            </w:r>
          </w:p>
        </w:tc>
        <w:tc>
          <w:tcPr>
            <w:tcW w:w="2298" w:type="dxa"/>
            <w:vAlign w:val="top"/>
          </w:tcPr>
          <w:p>
            <w:pPr>
              <w:rPr>
                <w:rFonts w:ascii="Arial"/>
                <w:sz w:val="21"/>
              </w:rPr>
            </w:pPr>
          </w:p>
        </w:tc>
        <w:tc>
          <w:tcPr>
            <w:tcW w:w="2129" w:type="dxa"/>
            <w:vAlign w:val="top"/>
          </w:tcPr>
          <w:p>
            <w:pPr>
              <w:pStyle w:val="7"/>
              <w:spacing w:before="53" w:line="216" w:lineRule="auto"/>
              <w:ind w:left="112"/>
              <w:rPr>
                <w:sz w:val="21"/>
                <w:szCs w:val="21"/>
              </w:rPr>
            </w:pPr>
            <w:r>
              <w:rPr>
                <w:spacing w:val="-3"/>
                <w:sz w:val="21"/>
                <w:szCs w:val="21"/>
              </w:rPr>
              <w:t>风险</w:t>
            </w:r>
          </w:p>
        </w:tc>
        <w:tc>
          <w:tcPr>
            <w:tcW w:w="749" w:type="dxa"/>
            <w:vAlign w:val="top"/>
          </w:tcPr>
          <w:p>
            <w:pPr>
              <w:rPr>
                <w:rFonts w:ascii="Arial"/>
                <w:sz w:val="21"/>
              </w:rPr>
            </w:pPr>
          </w:p>
        </w:tc>
        <w:tc>
          <w:tcPr>
            <w:tcW w:w="73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137" w:line="183" w:lineRule="auto"/>
              <w:ind w:left="65"/>
              <w:rPr>
                <w:sz w:val="21"/>
                <w:szCs w:val="21"/>
              </w:rPr>
            </w:pPr>
            <w:r>
              <w:rPr>
                <w:sz w:val="21"/>
                <w:szCs w:val="21"/>
              </w:rPr>
              <w:t>2</w:t>
            </w:r>
          </w:p>
          <w:p>
            <w:pPr>
              <w:pStyle w:val="7"/>
              <w:spacing w:before="101" w:line="161" w:lineRule="exact"/>
              <w:ind w:left="125"/>
              <w:rPr>
                <w:sz w:val="21"/>
                <w:szCs w:val="21"/>
              </w:rPr>
            </w:pPr>
            <w:r>
              <w:rPr>
                <w:position w:val="-3"/>
                <w:sz w:val="21"/>
                <w:szCs w:val="21"/>
              </w:rPr>
              <w:t>0</w:t>
            </w:r>
          </w:p>
        </w:tc>
        <w:tc>
          <w:tcPr>
            <w:tcW w:w="2298" w:type="dxa"/>
            <w:vAlign w:val="top"/>
          </w:tcPr>
          <w:p>
            <w:pPr>
              <w:pStyle w:val="7"/>
              <w:spacing w:before="214" w:line="220" w:lineRule="auto"/>
              <w:ind w:left="119"/>
              <w:rPr>
                <w:sz w:val="21"/>
                <w:szCs w:val="21"/>
              </w:rPr>
            </w:pPr>
            <w:r>
              <w:rPr>
                <w:spacing w:val="-3"/>
                <w:sz w:val="21"/>
                <w:szCs w:val="21"/>
              </w:rPr>
              <w:t>工况</w:t>
            </w:r>
          </w:p>
        </w:tc>
        <w:tc>
          <w:tcPr>
            <w:tcW w:w="2129" w:type="dxa"/>
            <w:vAlign w:val="top"/>
          </w:tcPr>
          <w:p>
            <w:pPr>
              <w:pStyle w:val="7"/>
              <w:spacing w:before="213" w:line="219" w:lineRule="auto"/>
              <w:jc w:val="right"/>
              <w:rPr>
                <w:sz w:val="21"/>
                <w:szCs w:val="21"/>
              </w:rPr>
            </w:pPr>
            <w:r>
              <w:rPr>
                <w:spacing w:val="-4"/>
                <w:sz w:val="21"/>
                <w:szCs w:val="21"/>
              </w:rPr>
              <w:t>运行平稳，工况良好。</w:t>
            </w:r>
          </w:p>
        </w:tc>
        <w:tc>
          <w:tcPr>
            <w:tcW w:w="749" w:type="dxa"/>
            <w:vAlign w:val="top"/>
          </w:tcPr>
          <w:p>
            <w:pPr>
              <w:pStyle w:val="7"/>
              <w:spacing w:before="214" w:line="220" w:lineRule="auto"/>
              <w:ind w:left="153"/>
              <w:rPr>
                <w:sz w:val="21"/>
                <w:szCs w:val="21"/>
              </w:rPr>
            </w:pPr>
            <w:r>
              <w:rPr>
                <w:spacing w:val="7"/>
                <w:sz w:val="21"/>
                <w:szCs w:val="21"/>
              </w:rPr>
              <w:t>目视</w:t>
            </w:r>
          </w:p>
        </w:tc>
        <w:tc>
          <w:tcPr>
            <w:tcW w:w="739" w:type="dxa"/>
            <w:vAlign w:val="top"/>
          </w:tcPr>
          <w:p>
            <w:pPr>
              <w:pStyle w:val="7"/>
              <w:spacing w:before="213"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5" w:type="dxa"/>
            <w:vAlign w:val="top"/>
          </w:tcPr>
          <w:p>
            <w:pPr>
              <w:pStyle w:val="7"/>
              <w:spacing w:before="128" w:line="183" w:lineRule="auto"/>
              <w:ind w:left="125"/>
              <w:rPr>
                <w:sz w:val="21"/>
                <w:szCs w:val="21"/>
              </w:rPr>
            </w:pPr>
            <w:r>
              <w:rPr>
                <w:sz w:val="21"/>
                <w:szCs w:val="21"/>
              </w:rPr>
              <w:t>2</w:t>
            </w:r>
          </w:p>
          <w:p>
            <w:pPr>
              <w:pStyle w:val="7"/>
              <w:spacing w:before="110" w:line="171" w:lineRule="exact"/>
              <w:ind w:left="125"/>
              <w:rPr>
                <w:sz w:val="21"/>
                <w:szCs w:val="21"/>
              </w:rPr>
            </w:pPr>
            <w:r>
              <w:rPr>
                <w:position w:val="-2"/>
                <w:sz w:val="21"/>
                <w:szCs w:val="21"/>
              </w:rPr>
              <w:t>1</w:t>
            </w:r>
          </w:p>
        </w:tc>
        <w:tc>
          <w:tcPr>
            <w:tcW w:w="2298" w:type="dxa"/>
            <w:vAlign w:val="top"/>
          </w:tcPr>
          <w:p>
            <w:pPr>
              <w:pStyle w:val="7"/>
              <w:spacing w:before="215" w:line="221" w:lineRule="auto"/>
              <w:ind w:left="119"/>
              <w:rPr>
                <w:sz w:val="21"/>
                <w:szCs w:val="21"/>
              </w:rPr>
            </w:pPr>
            <w:r>
              <w:rPr>
                <w:spacing w:val="2"/>
                <w:sz w:val="21"/>
                <w:szCs w:val="21"/>
              </w:rPr>
              <w:t>设备主体</w:t>
            </w:r>
          </w:p>
        </w:tc>
        <w:tc>
          <w:tcPr>
            <w:tcW w:w="2129" w:type="dxa"/>
            <w:vAlign w:val="top"/>
          </w:tcPr>
          <w:p>
            <w:pPr>
              <w:pStyle w:val="7"/>
              <w:spacing w:before="34" w:line="257" w:lineRule="auto"/>
              <w:ind w:left="121" w:right="126" w:hanging="9"/>
              <w:rPr>
                <w:sz w:val="21"/>
                <w:szCs w:val="21"/>
              </w:rPr>
            </w:pPr>
            <w:r>
              <w:rPr>
                <w:spacing w:val="-2"/>
                <w:sz w:val="21"/>
                <w:szCs w:val="21"/>
              </w:rPr>
              <w:t>完好牢固，无变形受</w:t>
            </w:r>
            <w:r>
              <w:rPr>
                <w:spacing w:val="7"/>
                <w:sz w:val="21"/>
                <w:szCs w:val="21"/>
              </w:rPr>
              <w:t xml:space="preserve"> </w:t>
            </w:r>
            <w:r>
              <w:rPr>
                <w:spacing w:val="-2"/>
                <w:sz w:val="21"/>
                <w:szCs w:val="21"/>
              </w:rPr>
              <w:t>损现象</w:t>
            </w:r>
          </w:p>
        </w:tc>
        <w:tc>
          <w:tcPr>
            <w:tcW w:w="749" w:type="dxa"/>
            <w:vAlign w:val="top"/>
          </w:tcPr>
          <w:p>
            <w:pPr>
              <w:pStyle w:val="7"/>
              <w:spacing w:before="215" w:line="220" w:lineRule="auto"/>
              <w:ind w:left="153"/>
              <w:rPr>
                <w:sz w:val="21"/>
                <w:szCs w:val="21"/>
              </w:rPr>
            </w:pPr>
            <w:r>
              <w:rPr>
                <w:spacing w:val="7"/>
                <w:sz w:val="21"/>
                <w:szCs w:val="21"/>
              </w:rPr>
              <w:t>目视</w:t>
            </w:r>
          </w:p>
        </w:tc>
        <w:tc>
          <w:tcPr>
            <w:tcW w:w="739" w:type="dxa"/>
            <w:vAlign w:val="top"/>
          </w:tcPr>
          <w:p>
            <w:pPr>
              <w:pStyle w:val="7"/>
              <w:spacing w:before="214"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129" w:line="183" w:lineRule="auto"/>
              <w:ind w:left="125"/>
              <w:rPr>
                <w:sz w:val="21"/>
                <w:szCs w:val="21"/>
              </w:rPr>
            </w:pPr>
            <w:r>
              <w:rPr>
                <w:sz w:val="21"/>
                <w:szCs w:val="21"/>
              </w:rPr>
              <w:t>2</w:t>
            </w:r>
          </w:p>
          <w:p>
            <w:pPr>
              <w:pStyle w:val="7"/>
              <w:spacing w:before="91" w:line="158" w:lineRule="auto"/>
              <w:ind w:left="125"/>
              <w:rPr>
                <w:sz w:val="21"/>
                <w:szCs w:val="21"/>
              </w:rPr>
            </w:pPr>
            <w:r>
              <w:rPr>
                <w:sz w:val="21"/>
                <w:szCs w:val="21"/>
              </w:rPr>
              <w:t>2</w:t>
            </w:r>
          </w:p>
        </w:tc>
        <w:tc>
          <w:tcPr>
            <w:tcW w:w="2298" w:type="dxa"/>
            <w:vAlign w:val="top"/>
          </w:tcPr>
          <w:p>
            <w:pPr>
              <w:pStyle w:val="7"/>
              <w:spacing w:before="215" w:line="219" w:lineRule="auto"/>
              <w:ind w:left="119"/>
              <w:rPr>
                <w:sz w:val="21"/>
                <w:szCs w:val="21"/>
              </w:rPr>
            </w:pPr>
            <w:r>
              <w:rPr>
                <w:spacing w:val="-2"/>
                <w:sz w:val="21"/>
                <w:szCs w:val="21"/>
              </w:rPr>
              <w:t>运转部件</w:t>
            </w:r>
          </w:p>
        </w:tc>
        <w:tc>
          <w:tcPr>
            <w:tcW w:w="2129" w:type="dxa"/>
            <w:vAlign w:val="top"/>
          </w:tcPr>
          <w:p>
            <w:pPr>
              <w:pStyle w:val="7"/>
              <w:spacing w:before="56" w:line="243" w:lineRule="auto"/>
              <w:ind w:left="162" w:right="12" w:hanging="50"/>
              <w:rPr>
                <w:sz w:val="21"/>
                <w:szCs w:val="21"/>
              </w:rPr>
            </w:pPr>
            <w:r>
              <w:rPr>
                <w:spacing w:val="11"/>
                <w:sz w:val="21"/>
                <w:szCs w:val="21"/>
              </w:rPr>
              <w:t>应灵活，不得有刮、</w:t>
            </w:r>
            <w:r>
              <w:rPr>
                <w:spacing w:val="4"/>
                <w:sz w:val="21"/>
                <w:szCs w:val="21"/>
              </w:rPr>
              <w:t xml:space="preserve"> </w:t>
            </w:r>
            <w:r>
              <w:rPr>
                <w:spacing w:val="-1"/>
                <w:sz w:val="21"/>
                <w:szCs w:val="21"/>
              </w:rPr>
              <w:t>碰、卡、擦等现象。</w:t>
            </w:r>
          </w:p>
        </w:tc>
        <w:tc>
          <w:tcPr>
            <w:tcW w:w="749" w:type="dxa"/>
            <w:vAlign w:val="top"/>
          </w:tcPr>
          <w:p>
            <w:pPr>
              <w:pStyle w:val="7"/>
              <w:spacing w:before="216" w:line="220" w:lineRule="auto"/>
              <w:ind w:left="153"/>
              <w:rPr>
                <w:sz w:val="21"/>
                <w:szCs w:val="21"/>
              </w:rPr>
            </w:pPr>
            <w:r>
              <w:rPr>
                <w:spacing w:val="7"/>
                <w:sz w:val="21"/>
                <w:szCs w:val="21"/>
              </w:rPr>
              <w:t>目视</w:t>
            </w:r>
          </w:p>
        </w:tc>
        <w:tc>
          <w:tcPr>
            <w:tcW w:w="739" w:type="dxa"/>
            <w:vAlign w:val="top"/>
          </w:tcPr>
          <w:p>
            <w:pPr>
              <w:pStyle w:val="7"/>
              <w:spacing w:before="215"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vAlign w:val="top"/>
          </w:tcPr>
          <w:p>
            <w:pPr>
              <w:pStyle w:val="7"/>
              <w:spacing w:before="140" w:line="183" w:lineRule="auto"/>
              <w:ind w:left="125"/>
              <w:rPr>
                <w:sz w:val="21"/>
                <w:szCs w:val="21"/>
              </w:rPr>
            </w:pPr>
            <w:r>
              <w:rPr>
                <w:sz w:val="21"/>
                <w:szCs w:val="21"/>
              </w:rPr>
              <w:t>2</w:t>
            </w:r>
          </w:p>
          <w:p>
            <w:pPr>
              <w:pStyle w:val="7"/>
              <w:spacing w:before="91" w:line="168" w:lineRule="exact"/>
              <w:ind w:left="125"/>
              <w:rPr>
                <w:sz w:val="21"/>
                <w:szCs w:val="21"/>
              </w:rPr>
            </w:pPr>
            <w:r>
              <w:rPr>
                <w:position w:val="-2"/>
                <w:sz w:val="21"/>
                <w:szCs w:val="21"/>
              </w:rPr>
              <w:t>3</w:t>
            </w:r>
          </w:p>
        </w:tc>
        <w:tc>
          <w:tcPr>
            <w:tcW w:w="2298" w:type="dxa"/>
            <w:vAlign w:val="top"/>
          </w:tcPr>
          <w:p>
            <w:pPr>
              <w:pStyle w:val="7"/>
              <w:spacing w:before="216" w:line="219" w:lineRule="auto"/>
              <w:ind w:left="119"/>
              <w:rPr>
                <w:sz w:val="21"/>
                <w:szCs w:val="21"/>
              </w:rPr>
            </w:pPr>
            <w:r>
              <w:rPr>
                <w:spacing w:val="2"/>
                <w:sz w:val="21"/>
                <w:szCs w:val="21"/>
              </w:rPr>
              <w:t>电气线路</w:t>
            </w:r>
          </w:p>
        </w:tc>
        <w:tc>
          <w:tcPr>
            <w:tcW w:w="2129" w:type="dxa"/>
            <w:vAlign w:val="top"/>
          </w:tcPr>
          <w:p>
            <w:pPr>
              <w:pStyle w:val="7"/>
              <w:spacing w:before="67" w:line="233" w:lineRule="auto"/>
              <w:ind w:left="141" w:right="104" w:hanging="29"/>
              <w:rPr>
                <w:sz w:val="21"/>
                <w:szCs w:val="21"/>
              </w:rPr>
            </w:pPr>
            <w:r>
              <w:rPr>
                <w:spacing w:val="1"/>
                <w:sz w:val="21"/>
                <w:szCs w:val="21"/>
              </w:rPr>
              <w:t>线路无破损，无漏电</w:t>
            </w:r>
            <w:r>
              <w:rPr>
                <w:spacing w:val="2"/>
                <w:sz w:val="21"/>
                <w:szCs w:val="21"/>
              </w:rPr>
              <w:t xml:space="preserve"> </w:t>
            </w:r>
            <w:r>
              <w:rPr>
                <w:spacing w:val="-2"/>
                <w:sz w:val="21"/>
                <w:szCs w:val="21"/>
              </w:rPr>
              <w:t>风险。</w:t>
            </w:r>
          </w:p>
        </w:tc>
        <w:tc>
          <w:tcPr>
            <w:tcW w:w="749" w:type="dxa"/>
            <w:vAlign w:val="top"/>
          </w:tcPr>
          <w:p>
            <w:pPr>
              <w:pStyle w:val="7"/>
              <w:spacing w:before="217" w:line="220" w:lineRule="auto"/>
              <w:ind w:left="153"/>
              <w:rPr>
                <w:sz w:val="21"/>
                <w:szCs w:val="21"/>
              </w:rPr>
            </w:pPr>
            <w:r>
              <w:rPr>
                <w:spacing w:val="7"/>
                <w:sz w:val="21"/>
                <w:szCs w:val="21"/>
              </w:rPr>
              <w:t>目视</w:t>
            </w:r>
          </w:p>
        </w:tc>
        <w:tc>
          <w:tcPr>
            <w:tcW w:w="739" w:type="dxa"/>
            <w:vAlign w:val="top"/>
          </w:tcPr>
          <w:p>
            <w:pPr>
              <w:pStyle w:val="7"/>
              <w:spacing w:before="216"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75" w:type="dxa"/>
            <w:vAlign w:val="top"/>
          </w:tcPr>
          <w:p>
            <w:pPr>
              <w:pStyle w:val="7"/>
              <w:spacing w:before="141" w:line="183" w:lineRule="auto"/>
              <w:ind w:left="125"/>
              <w:rPr>
                <w:sz w:val="21"/>
                <w:szCs w:val="21"/>
              </w:rPr>
            </w:pPr>
            <w:r>
              <w:rPr>
                <w:sz w:val="21"/>
                <w:szCs w:val="21"/>
              </w:rPr>
              <w:t>2</w:t>
            </w:r>
          </w:p>
          <w:p>
            <w:pPr>
              <w:pStyle w:val="7"/>
              <w:spacing w:before="91" w:line="172" w:lineRule="exact"/>
              <w:ind w:left="125"/>
              <w:rPr>
                <w:sz w:val="21"/>
                <w:szCs w:val="21"/>
              </w:rPr>
            </w:pPr>
            <w:r>
              <w:rPr>
                <w:position w:val="-2"/>
                <w:sz w:val="21"/>
                <w:szCs w:val="21"/>
              </w:rPr>
              <w:t>4</w:t>
            </w:r>
          </w:p>
        </w:tc>
        <w:tc>
          <w:tcPr>
            <w:tcW w:w="2298" w:type="dxa"/>
            <w:vAlign w:val="top"/>
          </w:tcPr>
          <w:p>
            <w:pPr>
              <w:pStyle w:val="7"/>
              <w:spacing w:before="216" w:line="219" w:lineRule="auto"/>
              <w:ind w:left="119"/>
              <w:rPr>
                <w:sz w:val="21"/>
                <w:szCs w:val="21"/>
              </w:rPr>
            </w:pPr>
            <w:r>
              <w:rPr>
                <w:spacing w:val="7"/>
                <w:sz w:val="21"/>
                <w:szCs w:val="21"/>
              </w:rPr>
              <w:t>传动</w:t>
            </w:r>
          </w:p>
        </w:tc>
        <w:tc>
          <w:tcPr>
            <w:tcW w:w="2129" w:type="dxa"/>
            <w:vAlign w:val="top"/>
          </w:tcPr>
          <w:p>
            <w:pPr>
              <w:pStyle w:val="7"/>
              <w:spacing w:before="77" w:line="236" w:lineRule="auto"/>
              <w:ind w:left="212" w:right="125" w:hanging="100"/>
              <w:rPr>
                <w:sz w:val="21"/>
                <w:szCs w:val="21"/>
              </w:rPr>
            </w:pPr>
            <w:r>
              <w:rPr>
                <w:spacing w:val="-2"/>
                <w:sz w:val="21"/>
                <w:szCs w:val="21"/>
              </w:rPr>
              <w:t>转动部件不外露，皮</w:t>
            </w:r>
            <w:r>
              <w:rPr>
                <w:spacing w:val="7"/>
                <w:sz w:val="21"/>
                <w:szCs w:val="21"/>
              </w:rPr>
              <w:t xml:space="preserve"> </w:t>
            </w:r>
            <w:r>
              <w:rPr>
                <w:spacing w:val="2"/>
                <w:sz w:val="21"/>
                <w:szCs w:val="21"/>
              </w:rPr>
              <w:t>带、链条张紧适中</w:t>
            </w:r>
          </w:p>
        </w:tc>
        <w:tc>
          <w:tcPr>
            <w:tcW w:w="749" w:type="dxa"/>
            <w:vAlign w:val="top"/>
          </w:tcPr>
          <w:p>
            <w:pPr>
              <w:pStyle w:val="7"/>
              <w:spacing w:before="218" w:line="220" w:lineRule="auto"/>
              <w:ind w:left="153"/>
              <w:rPr>
                <w:sz w:val="21"/>
                <w:szCs w:val="21"/>
              </w:rPr>
            </w:pPr>
            <w:r>
              <w:rPr>
                <w:spacing w:val="7"/>
                <w:sz w:val="21"/>
                <w:szCs w:val="21"/>
              </w:rPr>
              <w:t>目视</w:t>
            </w:r>
          </w:p>
        </w:tc>
        <w:tc>
          <w:tcPr>
            <w:tcW w:w="739" w:type="dxa"/>
            <w:vAlign w:val="top"/>
          </w:tcPr>
          <w:p>
            <w:pPr>
              <w:pStyle w:val="7"/>
              <w:spacing w:before="217"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4" w:type="default"/>
          <w:pgSz w:w="16840" w:h="11910"/>
          <w:pgMar w:top="1012" w:right="505" w:bottom="1162" w:left="494" w:header="0" w:footer="948" w:gutter="0"/>
          <w:cols w:space="720" w:num="1"/>
        </w:sectPr>
      </w:pPr>
    </w:p>
    <w:p>
      <w:pPr>
        <w:spacing w:before="34"/>
      </w:pPr>
    </w:p>
    <w:p>
      <w:pPr>
        <w:spacing w:before="34"/>
      </w:pPr>
    </w:p>
    <w:p>
      <w:pPr>
        <w:spacing w:before="34"/>
      </w:pPr>
    </w:p>
    <w:p>
      <w:pPr>
        <w:spacing w:before="34"/>
      </w:pPr>
    </w:p>
    <w:tbl>
      <w:tblPr>
        <w:tblStyle w:val="6"/>
        <w:tblW w:w="15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49"/>
        <w:gridCol w:w="739"/>
        <w:gridCol w:w="320"/>
        <w:gridCol w:w="299"/>
        <w:gridCol w:w="320"/>
        <w:gridCol w:w="299"/>
        <w:gridCol w:w="300"/>
        <w:gridCol w:w="309"/>
        <w:gridCol w:w="300"/>
        <w:gridCol w:w="320"/>
        <w:gridCol w:w="300"/>
        <w:gridCol w:w="320"/>
        <w:gridCol w:w="299"/>
        <w:gridCol w:w="300"/>
        <w:gridCol w:w="300"/>
        <w:gridCol w:w="300"/>
        <w:gridCol w:w="320"/>
        <w:gridCol w:w="300"/>
        <w:gridCol w:w="310"/>
        <w:gridCol w:w="300"/>
        <w:gridCol w:w="310"/>
        <w:gridCol w:w="309"/>
        <w:gridCol w:w="300"/>
        <w:gridCol w:w="320"/>
        <w:gridCol w:w="300"/>
        <w:gridCol w:w="320"/>
        <w:gridCol w:w="300"/>
        <w:gridCol w:w="310"/>
        <w:gridCol w:w="300"/>
        <w:gridCol w:w="320"/>
        <w:gridCol w:w="300"/>
        <w:gridCol w:w="320"/>
        <w:gridCol w:w="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2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79" w:line="217" w:lineRule="auto"/>
            </w:pPr>
            <w:r>
              <w:rPr>
                <w:spacing w:val="-3"/>
              </w:rPr>
              <w:t>风</w:t>
            </w:r>
            <w:r>
              <w:rPr>
                <w:spacing w:val="27"/>
              </w:rPr>
              <w:t xml:space="preserve"> </w:t>
            </w:r>
            <w:r>
              <w:rPr>
                <w:spacing w:val="-3"/>
              </w:rPr>
              <w:t>险</w:t>
            </w:r>
            <w:r>
              <w:rPr>
                <w:spacing w:val="25"/>
              </w:rPr>
              <w:t xml:space="preserve"> </w:t>
            </w:r>
            <w:r>
              <w:rPr>
                <w:spacing w:val="-3"/>
              </w:rPr>
              <w:t>点</w:t>
            </w:r>
          </w:p>
        </w:tc>
        <w:tc>
          <w:tcPr>
            <w:tcW w:w="4427" w:type="dxa"/>
            <w:gridSpan w:val="2"/>
            <w:vAlign w:val="top"/>
          </w:tcPr>
          <w:p>
            <w:pPr>
              <w:spacing w:line="287" w:lineRule="auto"/>
              <w:rPr>
                <w:rFonts w:ascii="Arial"/>
                <w:sz w:val="21"/>
              </w:rPr>
            </w:pPr>
          </w:p>
          <w:p>
            <w:pPr>
              <w:pStyle w:val="7"/>
              <w:spacing w:before="72" w:line="219" w:lineRule="auto"/>
              <w:ind w:left="1719"/>
            </w:pPr>
            <w:r>
              <w:rPr>
                <w:spacing w:val="2"/>
              </w:rPr>
              <w:t>旋转分级筛</w:t>
            </w:r>
          </w:p>
        </w:tc>
        <w:tc>
          <w:tcPr>
            <w:tcW w:w="1488" w:type="dxa"/>
            <w:gridSpan w:val="2"/>
            <w:vAlign w:val="top"/>
          </w:tcPr>
          <w:p>
            <w:pPr>
              <w:spacing w:line="284" w:lineRule="auto"/>
              <w:rPr>
                <w:rFonts w:ascii="Arial"/>
                <w:sz w:val="21"/>
              </w:rPr>
            </w:pPr>
          </w:p>
          <w:p>
            <w:pPr>
              <w:pStyle w:val="7"/>
              <w:spacing w:before="72" w:line="219" w:lineRule="auto"/>
              <w:ind w:left="286"/>
            </w:pPr>
            <w:r>
              <w:rPr>
                <w:b/>
                <w:bCs/>
                <w:spacing w:val="-5"/>
              </w:rPr>
              <w:t>风险等级</w:t>
            </w:r>
          </w:p>
        </w:tc>
        <w:tc>
          <w:tcPr>
            <w:tcW w:w="939" w:type="dxa"/>
            <w:gridSpan w:val="3"/>
            <w:vAlign w:val="top"/>
          </w:tcPr>
          <w:p>
            <w:pPr>
              <w:spacing w:before="22" w:line="870" w:lineRule="exact"/>
              <w:ind w:firstLine="25"/>
            </w:pPr>
            <w:r>
              <w:pict>
                <v:shape id="_x0000_s1181" o:spid="_x0000_s1181" o:spt="202" type="#_x0000_t202" style="position:absolute;left:0pt;margin-left:13pt;margin-top:17.65pt;height:15.2pt;width:24.7pt;mso-position-horizontal-relative:page;mso-position-vertical-relative:page;z-index:-251502592;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pPr>
                        <w:r>
                          <w:rPr>
                            <w:color w:val="0000F3"/>
                            <w:spacing w:val="6"/>
                          </w:rPr>
                          <w:t>四级</w:t>
                        </w:r>
                      </w:p>
                    </w:txbxContent>
                  </v:textbox>
                </v:shape>
              </w:pict>
            </w:r>
            <w:r>
              <w:rPr>
                <w:position w:val="-17"/>
              </w:rPr>
              <w:drawing>
                <wp:inline distT="0" distB="0" distL="0" distR="0">
                  <wp:extent cx="551815" cy="55245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222"/>
                          <a:stretch>
                            <a:fillRect/>
                          </a:stretch>
                        </pic:blipFill>
                        <pic:spPr>
                          <a:xfrm>
                            <a:off x="0" y="0"/>
                            <a:ext cx="552420" cy="552466"/>
                          </a:xfrm>
                          <a:prstGeom prst="rect">
                            <a:avLst/>
                          </a:prstGeom>
                        </pic:spPr>
                      </pic:pic>
                    </a:graphicData>
                  </a:graphic>
                </wp:inline>
              </w:drawing>
            </w:r>
          </w:p>
        </w:tc>
        <w:tc>
          <w:tcPr>
            <w:tcW w:w="908" w:type="dxa"/>
            <w:gridSpan w:val="3"/>
            <w:vAlign w:val="top"/>
          </w:tcPr>
          <w:p>
            <w:pPr>
              <w:pStyle w:val="7"/>
              <w:spacing w:before="187" w:line="249" w:lineRule="auto"/>
              <w:ind w:left="339" w:right="111" w:hanging="220"/>
            </w:pPr>
            <w:r>
              <w:rPr>
                <w:b/>
                <w:bCs/>
              </w:rPr>
              <w:t>管控级</w:t>
            </w:r>
            <w:r>
              <w:t xml:space="preserve"> </w:t>
            </w:r>
            <w:r>
              <w:rPr>
                <w:b/>
                <w:bCs/>
                <w:spacing w:val="-3"/>
              </w:rPr>
              <w:t>别</w:t>
            </w:r>
          </w:p>
        </w:tc>
        <w:tc>
          <w:tcPr>
            <w:tcW w:w="920" w:type="dxa"/>
            <w:gridSpan w:val="3"/>
            <w:vAlign w:val="top"/>
          </w:tcPr>
          <w:p>
            <w:pPr>
              <w:spacing w:line="288" w:lineRule="auto"/>
              <w:rPr>
                <w:rFonts w:ascii="Arial"/>
                <w:sz w:val="21"/>
              </w:rPr>
            </w:pPr>
          </w:p>
          <w:p>
            <w:pPr>
              <w:pStyle w:val="7"/>
              <w:spacing w:before="72" w:line="220" w:lineRule="auto"/>
              <w:ind w:left="238"/>
            </w:pPr>
            <w:r>
              <w:rPr>
                <w:spacing w:val="4"/>
              </w:rPr>
              <w:t>岗位</w:t>
            </w:r>
          </w:p>
        </w:tc>
        <w:tc>
          <w:tcPr>
            <w:tcW w:w="919" w:type="dxa"/>
            <w:gridSpan w:val="3"/>
            <w:vAlign w:val="top"/>
          </w:tcPr>
          <w:p>
            <w:pPr>
              <w:pStyle w:val="7"/>
              <w:spacing w:before="178" w:line="219" w:lineRule="auto"/>
              <w:ind w:left="131"/>
            </w:pPr>
            <w:r>
              <w:rPr>
                <w:b/>
                <w:bCs/>
                <w:spacing w:val="-5"/>
              </w:rPr>
              <w:t>风险辨</w:t>
            </w:r>
          </w:p>
          <w:p>
            <w:pPr>
              <w:pStyle w:val="7"/>
              <w:spacing w:before="52" w:line="222" w:lineRule="auto"/>
              <w:ind w:left="241"/>
            </w:pPr>
            <w:r>
              <w:rPr>
                <w:b/>
                <w:bCs/>
                <w:spacing w:val="-5"/>
              </w:rPr>
              <w:t>识人</w:t>
            </w:r>
          </w:p>
        </w:tc>
        <w:tc>
          <w:tcPr>
            <w:tcW w:w="920" w:type="dxa"/>
            <w:gridSpan w:val="3"/>
            <w:vAlign w:val="top"/>
          </w:tcPr>
          <w:p>
            <w:pPr>
              <w:pStyle w:val="7"/>
              <w:spacing w:before="181" w:line="272" w:lineRule="auto"/>
              <w:ind w:left="348" w:right="108" w:hanging="219"/>
            </w:pPr>
            <w:r>
              <w:rPr>
                <w:spacing w:val="4"/>
              </w:rPr>
              <w:t>岗位职</w:t>
            </w:r>
            <w:r>
              <w:t xml:space="preserve"> 工</w:t>
            </w:r>
          </w:p>
        </w:tc>
        <w:tc>
          <w:tcPr>
            <w:tcW w:w="610" w:type="dxa"/>
            <w:gridSpan w:val="2"/>
            <w:textDirection w:val="tbRlV"/>
            <w:vAlign w:val="top"/>
          </w:tcPr>
          <w:p>
            <w:pPr>
              <w:pStyle w:val="7"/>
              <w:spacing w:before="201" w:line="216" w:lineRule="auto"/>
              <w:ind w:left="23"/>
            </w:pPr>
            <w:r>
              <w:t>巡</w:t>
            </w:r>
            <w:r>
              <w:rPr>
                <w:spacing w:val="-8"/>
              </w:rPr>
              <w:t xml:space="preserve"> </w:t>
            </w:r>
            <w:r>
              <w:t>检</w:t>
            </w:r>
            <w:r>
              <w:rPr>
                <w:spacing w:val="-8"/>
              </w:rPr>
              <w:t xml:space="preserve"> </w:t>
            </w:r>
            <w:r>
              <w:t>人</w:t>
            </w:r>
          </w:p>
        </w:tc>
        <w:tc>
          <w:tcPr>
            <w:tcW w:w="1219" w:type="dxa"/>
            <w:gridSpan w:val="4"/>
            <w:vAlign w:val="top"/>
          </w:tcPr>
          <w:p>
            <w:pPr>
              <w:spacing w:line="288" w:lineRule="auto"/>
              <w:rPr>
                <w:rFonts w:ascii="Arial"/>
                <w:sz w:val="21"/>
              </w:rPr>
            </w:pPr>
          </w:p>
          <w:p>
            <w:pPr>
              <w:pStyle w:val="7"/>
              <w:spacing w:before="72" w:line="220" w:lineRule="auto"/>
              <w:ind w:left="208"/>
            </w:pPr>
            <w:r>
              <w:rPr>
                <w:spacing w:val="3"/>
              </w:rPr>
              <w:t>岗位职工</w:t>
            </w:r>
          </w:p>
        </w:tc>
        <w:tc>
          <w:tcPr>
            <w:tcW w:w="940" w:type="dxa"/>
            <w:gridSpan w:val="3"/>
            <w:vAlign w:val="top"/>
          </w:tcPr>
          <w:p>
            <w:pPr>
              <w:pStyle w:val="7"/>
              <w:spacing w:before="196" w:line="245" w:lineRule="auto"/>
              <w:ind w:left="363" w:right="93" w:hanging="220"/>
            </w:pPr>
            <w:r>
              <w:rPr>
                <w:b/>
                <w:bCs/>
                <w:spacing w:val="8"/>
              </w:rPr>
              <w:t>巡检日</w:t>
            </w:r>
            <w:r>
              <w:rPr>
                <w:spacing w:val="1"/>
              </w:rPr>
              <w:t xml:space="preserve"> </w:t>
            </w:r>
            <w:r>
              <w:rPr>
                <w:b/>
                <w:bCs/>
                <w:spacing w:val="-3"/>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80" w:line="217" w:lineRule="auto"/>
            </w:pPr>
            <w:r>
              <w:rPr>
                <w:spacing w:val="-2"/>
              </w:rPr>
              <w:t>序</w:t>
            </w:r>
            <w:r>
              <w:rPr>
                <w:spacing w:val="65"/>
              </w:rPr>
              <w:t xml:space="preserve"> </w:t>
            </w:r>
            <w:r>
              <w:rPr>
                <w:spacing w:val="-2"/>
              </w:rPr>
              <w:t>号</w:t>
            </w:r>
          </w:p>
        </w:tc>
        <w:tc>
          <w:tcPr>
            <w:tcW w:w="2298" w:type="dxa"/>
            <w:vAlign w:val="top"/>
          </w:tcPr>
          <w:p>
            <w:pPr>
              <w:pStyle w:val="7"/>
              <w:spacing w:before="200" w:line="219" w:lineRule="auto"/>
              <w:ind w:left="153"/>
            </w:pPr>
            <w:r>
              <w:rPr>
                <w:b/>
                <w:bCs/>
                <w:spacing w:val="1"/>
              </w:rPr>
              <w:t>作业步骤/检查项目</w:t>
            </w:r>
          </w:p>
        </w:tc>
        <w:tc>
          <w:tcPr>
            <w:tcW w:w="2129" w:type="dxa"/>
            <w:vAlign w:val="top"/>
          </w:tcPr>
          <w:p>
            <w:pPr>
              <w:pStyle w:val="7"/>
              <w:spacing w:before="200" w:line="219" w:lineRule="auto"/>
              <w:ind w:left="115"/>
            </w:pPr>
            <w:r>
              <w:rPr>
                <w:b/>
                <w:bCs/>
                <w:spacing w:val="-4"/>
              </w:rPr>
              <w:t>危险源/检查标准</w:t>
            </w:r>
          </w:p>
        </w:tc>
        <w:tc>
          <w:tcPr>
            <w:tcW w:w="749" w:type="dxa"/>
            <w:vAlign w:val="top"/>
          </w:tcPr>
          <w:p>
            <w:pPr>
              <w:pStyle w:val="7"/>
              <w:spacing w:before="42" w:line="329" w:lineRule="exact"/>
              <w:ind w:left="146"/>
            </w:pPr>
            <w:r>
              <w:rPr>
                <w:b/>
                <w:bCs/>
                <w:spacing w:val="-5"/>
                <w:position w:val="7"/>
              </w:rPr>
              <w:t>排查</w:t>
            </w:r>
          </w:p>
          <w:p>
            <w:pPr>
              <w:pStyle w:val="7"/>
              <w:spacing w:line="199" w:lineRule="auto"/>
              <w:ind w:left="146"/>
            </w:pPr>
            <w:r>
              <w:rPr>
                <w:b/>
                <w:bCs/>
                <w:spacing w:val="-5"/>
              </w:rPr>
              <w:t>方法</w:t>
            </w:r>
          </w:p>
        </w:tc>
        <w:tc>
          <w:tcPr>
            <w:tcW w:w="739" w:type="dxa"/>
            <w:vAlign w:val="top"/>
          </w:tcPr>
          <w:p>
            <w:pPr>
              <w:pStyle w:val="7"/>
              <w:spacing w:before="42" w:line="328" w:lineRule="exact"/>
              <w:ind w:left="147"/>
            </w:pPr>
            <w:r>
              <w:rPr>
                <w:b/>
                <w:bCs/>
                <w:spacing w:val="-5"/>
                <w:position w:val="7"/>
              </w:rPr>
              <w:t>排查</w:t>
            </w:r>
          </w:p>
          <w:p>
            <w:pPr>
              <w:pStyle w:val="7"/>
              <w:spacing w:line="200" w:lineRule="auto"/>
              <w:ind w:left="147"/>
            </w:pPr>
            <w:r>
              <w:rPr>
                <w:b/>
                <w:bCs/>
                <w:spacing w:val="-5"/>
              </w:rPr>
              <w:t>周期</w:t>
            </w:r>
          </w:p>
        </w:tc>
        <w:tc>
          <w:tcPr>
            <w:tcW w:w="320" w:type="dxa"/>
            <w:vAlign w:val="top"/>
          </w:tcPr>
          <w:p>
            <w:pPr>
              <w:pStyle w:val="7"/>
              <w:spacing w:before="258" w:line="184" w:lineRule="auto"/>
              <w:ind w:left="94"/>
            </w:pPr>
            <w:r>
              <w:t>1</w:t>
            </w:r>
          </w:p>
        </w:tc>
        <w:tc>
          <w:tcPr>
            <w:tcW w:w="299" w:type="dxa"/>
            <w:vAlign w:val="top"/>
          </w:tcPr>
          <w:p>
            <w:pPr>
              <w:pStyle w:val="7"/>
              <w:spacing w:before="259" w:line="183" w:lineRule="auto"/>
              <w:ind w:left="68"/>
            </w:pPr>
            <w:r>
              <w:rPr>
                <w:b/>
                <w:bCs/>
                <w:spacing w:val="-3"/>
              </w:rPr>
              <w:t>2</w:t>
            </w:r>
          </w:p>
        </w:tc>
        <w:tc>
          <w:tcPr>
            <w:tcW w:w="320" w:type="dxa"/>
            <w:vAlign w:val="top"/>
          </w:tcPr>
          <w:p>
            <w:pPr>
              <w:pStyle w:val="7"/>
              <w:spacing w:before="258" w:line="183" w:lineRule="auto"/>
              <w:ind w:left="69"/>
            </w:pPr>
            <w:r>
              <w:rPr>
                <w:b/>
                <w:bCs/>
                <w:spacing w:val="-3"/>
              </w:rPr>
              <w:t>3</w:t>
            </w:r>
          </w:p>
        </w:tc>
        <w:tc>
          <w:tcPr>
            <w:tcW w:w="299" w:type="dxa"/>
            <w:vAlign w:val="top"/>
          </w:tcPr>
          <w:p>
            <w:pPr>
              <w:pStyle w:val="7"/>
              <w:spacing w:before="259" w:line="183" w:lineRule="auto"/>
              <w:ind w:left="69"/>
            </w:pPr>
            <w:r>
              <w:rPr>
                <w:b/>
                <w:bCs/>
                <w:spacing w:val="-3"/>
              </w:rPr>
              <w:t>4</w:t>
            </w:r>
          </w:p>
        </w:tc>
        <w:tc>
          <w:tcPr>
            <w:tcW w:w="300" w:type="dxa"/>
            <w:vAlign w:val="top"/>
          </w:tcPr>
          <w:p>
            <w:pPr>
              <w:pStyle w:val="7"/>
              <w:spacing w:before="259" w:line="182" w:lineRule="auto"/>
              <w:ind w:left="70"/>
            </w:pPr>
            <w:r>
              <w:rPr>
                <w:b/>
                <w:bCs/>
                <w:spacing w:val="-3"/>
              </w:rPr>
              <w:t>5</w:t>
            </w:r>
          </w:p>
        </w:tc>
        <w:tc>
          <w:tcPr>
            <w:tcW w:w="309" w:type="dxa"/>
            <w:vAlign w:val="top"/>
          </w:tcPr>
          <w:p>
            <w:pPr>
              <w:pStyle w:val="7"/>
              <w:spacing w:before="258" w:line="183" w:lineRule="auto"/>
              <w:ind w:left="80"/>
            </w:pPr>
            <w:r>
              <w:rPr>
                <w:b/>
                <w:bCs/>
                <w:spacing w:val="-3"/>
              </w:rPr>
              <w:t>6</w:t>
            </w:r>
          </w:p>
        </w:tc>
        <w:tc>
          <w:tcPr>
            <w:tcW w:w="300" w:type="dxa"/>
            <w:vAlign w:val="top"/>
          </w:tcPr>
          <w:p>
            <w:pPr>
              <w:pStyle w:val="7"/>
              <w:spacing w:before="259" w:line="182" w:lineRule="auto"/>
              <w:ind w:left="91"/>
            </w:pPr>
            <w:r>
              <w:rPr>
                <w:b/>
                <w:bCs/>
                <w:spacing w:val="-3"/>
              </w:rPr>
              <w:t>7</w:t>
            </w:r>
          </w:p>
        </w:tc>
        <w:tc>
          <w:tcPr>
            <w:tcW w:w="320" w:type="dxa"/>
            <w:vAlign w:val="top"/>
          </w:tcPr>
          <w:p>
            <w:pPr>
              <w:pStyle w:val="7"/>
              <w:spacing w:before="258" w:line="183" w:lineRule="auto"/>
              <w:ind w:left="91"/>
            </w:pPr>
            <w:r>
              <w:rPr>
                <w:b/>
                <w:bCs/>
                <w:spacing w:val="-3"/>
              </w:rPr>
              <w:t>8</w:t>
            </w:r>
          </w:p>
        </w:tc>
        <w:tc>
          <w:tcPr>
            <w:tcW w:w="300" w:type="dxa"/>
            <w:vAlign w:val="top"/>
          </w:tcPr>
          <w:p>
            <w:pPr>
              <w:pStyle w:val="7"/>
              <w:spacing w:before="258" w:line="183" w:lineRule="auto"/>
              <w:ind w:left="71"/>
            </w:pPr>
            <w:r>
              <w:rPr>
                <w:b/>
                <w:bCs/>
                <w:spacing w:val="-3"/>
              </w:rPr>
              <w:t>9</w:t>
            </w:r>
          </w:p>
        </w:tc>
        <w:tc>
          <w:tcPr>
            <w:tcW w:w="320" w:type="dxa"/>
            <w:vAlign w:val="top"/>
          </w:tcPr>
          <w:p>
            <w:pPr>
              <w:pStyle w:val="7"/>
              <w:spacing w:before="138" w:line="184" w:lineRule="auto"/>
              <w:ind w:left="97"/>
            </w:pPr>
            <w:r>
              <w:t>1</w:t>
            </w:r>
          </w:p>
          <w:p>
            <w:pPr>
              <w:pStyle w:val="7"/>
              <w:spacing w:before="70" w:line="181" w:lineRule="exact"/>
              <w:ind w:left="101"/>
            </w:pPr>
            <w:r>
              <w:rPr>
                <w:b/>
                <w:bCs/>
                <w:spacing w:val="-3"/>
                <w:position w:val="-2"/>
              </w:rPr>
              <w:t>0</w:t>
            </w:r>
          </w:p>
        </w:tc>
        <w:tc>
          <w:tcPr>
            <w:tcW w:w="299" w:type="dxa"/>
            <w:vAlign w:val="top"/>
          </w:tcPr>
          <w:p>
            <w:pPr>
              <w:pStyle w:val="7"/>
              <w:spacing w:before="148" w:line="184" w:lineRule="auto"/>
              <w:ind w:left="87"/>
            </w:pPr>
            <w:r>
              <w:t>1</w:t>
            </w:r>
          </w:p>
          <w:p>
            <w:pPr>
              <w:pStyle w:val="7"/>
              <w:spacing w:before="71" w:line="170" w:lineRule="exact"/>
              <w:ind w:left="87"/>
            </w:pPr>
            <w:r>
              <w:rPr>
                <w:position w:val="-3"/>
              </w:rPr>
              <w:t>1</w:t>
            </w:r>
          </w:p>
        </w:tc>
        <w:tc>
          <w:tcPr>
            <w:tcW w:w="300" w:type="dxa"/>
            <w:vAlign w:val="top"/>
          </w:tcPr>
          <w:p>
            <w:pPr>
              <w:pStyle w:val="7"/>
              <w:spacing w:before="138" w:line="184" w:lineRule="auto"/>
              <w:ind w:left="89"/>
            </w:pPr>
            <w:r>
              <w:t>1</w:t>
            </w:r>
          </w:p>
          <w:p>
            <w:pPr>
              <w:pStyle w:val="7"/>
              <w:spacing w:before="61" w:line="159" w:lineRule="auto"/>
              <w:ind w:left="92"/>
            </w:pPr>
            <w:r>
              <w:rPr>
                <w:b/>
                <w:bCs/>
                <w:spacing w:val="-3"/>
              </w:rPr>
              <w:t>2</w:t>
            </w:r>
          </w:p>
        </w:tc>
        <w:tc>
          <w:tcPr>
            <w:tcW w:w="300" w:type="dxa"/>
            <w:vAlign w:val="top"/>
          </w:tcPr>
          <w:p>
            <w:pPr>
              <w:spacing w:line="354" w:lineRule="auto"/>
              <w:rPr>
                <w:rFonts w:ascii="Arial"/>
                <w:sz w:val="21"/>
              </w:rPr>
            </w:pPr>
            <w:r>
              <w:pict>
                <v:shape id="_x0000_s1182" o:spid="_x0000_s1182" o:spt="202" type="#_x0000_t202" style="position:absolute;left:0pt;margin-left:2.3pt;margin-top:1.15pt;height:7.2pt;width:9.95pt;mso-position-horizontal-relative:page;mso-position-vertical-relative:page;z-index:2518179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72" w:line="180" w:lineRule="exact"/>
              <w:ind w:left="102"/>
            </w:pPr>
            <w:r>
              <w:rPr>
                <w:b/>
                <w:bCs/>
                <w:spacing w:val="-3"/>
                <w:position w:val="-2"/>
              </w:rPr>
              <w:t>3</w:t>
            </w:r>
          </w:p>
        </w:tc>
        <w:tc>
          <w:tcPr>
            <w:tcW w:w="300" w:type="dxa"/>
            <w:vAlign w:val="top"/>
          </w:tcPr>
          <w:p>
            <w:pPr>
              <w:pStyle w:val="7"/>
              <w:spacing w:before="158" w:line="184" w:lineRule="auto"/>
              <w:ind w:left="89"/>
            </w:pPr>
            <w:r>
              <w:t>1</w:t>
            </w:r>
          </w:p>
          <w:p>
            <w:pPr>
              <w:pStyle w:val="7"/>
              <w:spacing w:before="41" w:line="159" w:lineRule="auto"/>
              <w:ind w:left="92"/>
            </w:pPr>
            <w:r>
              <w:rPr>
                <w:b/>
                <w:bCs/>
                <w:spacing w:val="-3"/>
              </w:rPr>
              <w:t>4</w:t>
            </w:r>
          </w:p>
        </w:tc>
        <w:tc>
          <w:tcPr>
            <w:tcW w:w="320" w:type="dxa"/>
            <w:vAlign w:val="top"/>
          </w:tcPr>
          <w:p>
            <w:pPr>
              <w:pStyle w:val="7"/>
              <w:spacing w:before="138" w:line="184" w:lineRule="auto"/>
              <w:ind w:left="99"/>
            </w:pPr>
            <w:r>
              <w:t>1</w:t>
            </w:r>
          </w:p>
          <w:p>
            <w:pPr>
              <w:pStyle w:val="7"/>
              <w:spacing w:before="61" w:line="159" w:lineRule="auto"/>
              <w:ind w:left="102"/>
            </w:pPr>
            <w:r>
              <w:rPr>
                <w:b/>
                <w:bCs/>
                <w:spacing w:val="-3"/>
              </w:rPr>
              <w:t>5</w:t>
            </w:r>
          </w:p>
        </w:tc>
        <w:tc>
          <w:tcPr>
            <w:tcW w:w="300" w:type="dxa"/>
            <w:vAlign w:val="top"/>
          </w:tcPr>
          <w:p>
            <w:pPr>
              <w:pStyle w:val="7"/>
              <w:spacing w:before="158" w:line="184" w:lineRule="auto"/>
              <w:ind w:left="88"/>
            </w:pPr>
            <w:r>
              <w:t>1</w:t>
            </w:r>
          </w:p>
          <w:p>
            <w:pPr>
              <w:pStyle w:val="7"/>
              <w:spacing w:before="40" w:line="160" w:lineRule="auto"/>
              <w:ind w:left="92"/>
            </w:pPr>
            <w:r>
              <w:rPr>
                <w:b/>
                <w:bCs/>
                <w:spacing w:val="-3"/>
              </w:rPr>
              <w:t>6</w:t>
            </w:r>
          </w:p>
        </w:tc>
        <w:tc>
          <w:tcPr>
            <w:tcW w:w="310" w:type="dxa"/>
            <w:vAlign w:val="top"/>
          </w:tcPr>
          <w:p>
            <w:pPr>
              <w:pStyle w:val="7"/>
              <w:spacing w:before="118" w:line="184" w:lineRule="auto"/>
              <w:ind w:left="98"/>
            </w:pPr>
            <w:r>
              <w:t>1</w:t>
            </w:r>
          </w:p>
          <w:p>
            <w:pPr>
              <w:pStyle w:val="7"/>
              <w:spacing w:before="81" w:line="159" w:lineRule="auto"/>
              <w:ind w:left="102"/>
            </w:pPr>
            <w:r>
              <w:rPr>
                <w:b/>
                <w:bCs/>
                <w:spacing w:val="-3"/>
              </w:rPr>
              <w:t>7</w:t>
            </w:r>
          </w:p>
        </w:tc>
        <w:tc>
          <w:tcPr>
            <w:tcW w:w="300" w:type="dxa"/>
            <w:vAlign w:val="top"/>
          </w:tcPr>
          <w:p>
            <w:pPr>
              <w:pStyle w:val="7"/>
              <w:spacing w:before="148" w:line="184" w:lineRule="auto"/>
              <w:ind w:left="89"/>
            </w:pPr>
            <w:r>
              <w:t>1</w:t>
            </w:r>
          </w:p>
          <w:p>
            <w:pPr>
              <w:pStyle w:val="7"/>
              <w:spacing w:before="50" w:line="160" w:lineRule="auto"/>
              <w:ind w:left="92"/>
            </w:pPr>
            <w:r>
              <w:rPr>
                <w:b/>
                <w:bCs/>
                <w:spacing w:val="-3"/>
              </w:rPr>
              <w:t>8</w:t>
            </w:r>
          </w:p>
        </w:tc>
        <w:tc>
          <w:tcPr>
            <w:tcW w:w="310" w:type="dxa"/>
            <w:vAlign w:val="top"/>
          </w:tcPr>
          <w:p>
            <w:pPr>
              <w:pStyle w:val="7"/>
              <w:spacing w:before="148" w:line="184" w:lineRule="auto"/>
              <w:ind w:left="99"/>
            </w:pPr>
            <w:r>
              <w:t>1</w:t>
            </w:r>
          </w:p>
          <w:p>
            <w:pPr>
              <w:pStyle w:val="7"/>
              <w:spacing w:before="70" w:line="171" w:lineRule="exact"/>
              <w:ind w:left="102"/>
            </w:pPr>
            <w:r>
              <w:rPr>
                <w:b/>
                <w:bCs/>
                <w:spacing w:val="-3"/>
                <w:position w:val="-3"/>
              </w:rPr>
              <w:t>9</w:t>
            </w:r>
          </w:p>
        </w:tc>
        <w:tc>
          <w:tcPr>
            <w:tcW w:w="309" w:type="dxa"/>
            <w:vAlign w:val="top"/>
          </w:tcPr>
          <w:p>
            <w:pPr>
              <w:pStyle w:val="7"/>
              <w:spacing w:before="119" w:line="183" w:lineRule="auto"/>
              <w:ind w:left="142"/>
            </w:pPr>
            <w:r>
              <w:rPr>
                <w:b/>
                <w:bCs/>
                <w:spacing w:val="-3"/>
              </w:rPr>
              <w:t>2</w:t>
            </w:r>
          </w:p>
          <w:p>
            <w:pPr>
              <w:pStyle w:val="7"/>
              <w:spacing w:before="100" w:line="171" w:lineRule="exact"/>
              <w:ind w:left="112"/>
            </w:pPr>
            <w:r>
              <w:rPr>
                <w:b/>
                <w:bCs/>
                <w:spacing w:val="-3"/>
                <w:position w:val="-3"/>
              </w:rPr>
              <w:t>0</w:t>
            </w:r>
          </w:p>
        </w:tc>
        <w:tc>
          <w:tcPr>
            <w:tcW w:w="300" w:type="dxa"/>
            <w:textDirection w:val="tbRlV"/>
            <w:vAlign w:val="top"/>
          </w:tcPr>
          <w:p>
            <w:pPr>
              <w:pStyle w:val="7"/>
              <w:spacing w:before="12" w:line="237" w:lineRule="auto"/>
              <w:ind w:left="454"/>
              <w:rPr>
                <w:sz w:val="15"/>
                <w:szCs w:val="15"/>
              </w:rPr>
            </w:pPr>
            <w:r>
              <w:pict>
                <v:shape id="_x0000_s1183" o:spid="_x0000_s1183" o:spt="202" type="#_x0000_t202" style="position:absolute;left:0pt;margin-left:-9.15pt;margin-top:-1.25pt;height:8.5pt;width:9.6pt;z-index:2518190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5"/>
                            <w:szCs w:val="15"/>
                          </w:rPr>
                        </w:pPr>
                        <w:r>
                          <w:rPr>
                            <w:b/>
                            <w:bCs/>
                            <w:spacing w:val="34"/>
                            <w:w w:val="125"/>
                            <w:sz w:val="15"/>
                            <w:szCs w:val="15"/>
                          </w:rPr>
                          <w:t>2</w:t>
                        </w:r>
                      </w:p>
                    </w:txbxContent>
                  </v:textbox>
                </v:shape>
              </w:pict>
            </w:r>
            <w:r>
              <w:rPr>
                <w:spacing w:val="35"/>
                <w:w w:val="126"/>
                <w:sz w:val="15"/>
                <w:szCs w:val="15"/>
              </w:rPr>
              <w:t>1</w:t>
            </w:r>
          </w:p>
        </w:tc>
        <w:tc>
          <w:tcPr>
            <w:tcW w:w="320" w:type="dxa"/>
            <w:textDirection w:val="tbRlV"/>
            <w:vAlign w:val="top"/>
          </w:tcPr>
          <w:p>
            <w:pPr>
              <w:pStyle w:val="7"/>
              <w:spacing w:before="42" w:line="237" w:lineRule="auto"/>
              <w:ind w:left="45"/>
              <w:rPr>
                <w:sz w:val="15"/>
                <w:szCs w:val="15"/>
              </w:rPr>
            </w:pPr>
            <w:r>
              <w:pict>
                <v:shape id="_x0000_s1184" o:spid="_x0000_s1184" o:spt="202" type="#_x0000_t202" style="position:absolute;left:0pt;margin-left:4.45pt;margin-top:21.95pt;height:12.95pt;width:6.95pt;mso-position-horizontal-relative:page;mso-position-vertical-relative:page;z-index:251816960;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2</w:t>
                        </w:r>
                      </w:p>
                    </w:txbxContent>
                  </v:textbox>
                </v:shape>
              </w:pict>
            </w:r>
            <w:r>
              <w:rPr>
                <w:b/>
                <w:bCs/>
                <w:spacing w:val="34"/>
                <w:w w:val="125"/>
                <w:sz w:val="15"/>
                <w:szCs w:val="15"/>
              </w:rPr>
              <w:t>2</w:t>
            </w:r>
          </w:p>
        </w:tc>
        <w:tc>
          <w:tcPr>
            <w:tcW w:w="300" w:type="dxa"/>
            <w:vAlign w:val="top"/>
          </w:tcPr>
          <w:p>
            <w:pPr>
              <w:pStyle w:val="7"/>
              <w:spacing w:before="119" w:line="183" w:lineRule="auto"/>
              <w:ind w:left="93"/>
            </w:pPr>
            <w:r>
              <w:rPr>
                <w:b/>
                <w:bCs/>
                <w:spacing w:val="-3"/>
              </w:rPr>
              <w:t>2</w:t>
            </w:r>
          </w:p>
          <w:p>
            <w:pPr>
              <w:pStyle w:val="7"/>
              <w:spacing w:before="60" w:line="177" w:lineRule="auto"/>
              <w:ind w:left="93"/>
            </w:pPr>
            <w:r>
              <w:rPr>
                <w:b/>
                <w:bCs/>
                <w:spacing w:val="-3"/>
              </w:rPr>
              <w:t>3</w:t>
            </w:r>
          </w:p>
        </w:tc>
        <w:tc>
          <w:tcPr>
            <w:tcW w:w="320" w:type="dxa"/>
            <w:textDirection w:val="tbRlV"/>
            <w:vAlign w:val="top"/>
          </w:tcPr>
          <w:p>
            <w:pPr>
              <w:pStyle w:val="7"/>
              <w:spacing w:before="22" w:line="237" w:lineRule="auto"/>
              <w:rPr>
                <w:sz w:val="15"/>
                <w:szCs w:val="15"/>
              </w:rPr>
            </w:pPr>
            <w:r>
              <w:rPr>
                <w:b/>
                <w:bCs/>
                <w:spacing w:val="33"/>
                <w:w w:val="125"/>
                <w:sz w:val="15"/>
                <w:szCs w:val="15"/>
              </w:rPr>
              <w:t>2</w:t>
            </w:r>
            <w:r>
              <w:rPr>
                <w:spacing w:val="6"/>
                <w:sz w:val="15"/>
                <w:szCs w:val="15"/>
              </w:rPr>
              <w:t xml:space="preserve">    </w:t>
            </w:r>
            <w:r>
              <w:rPr>
                <w:b/>
                <w:bCs/>
                <w:spacing w:val="33"/>
                <w:w w:val="125"/>
                <w:sz w:val="15"/>
                <w:szCs w:val="15"/>
              </w:rPr>
              <w:t>4</w:t>
            </w:r>
          </w:p>
        </w:tc>
        <w:tc>
          <w:tcPr>
            <w:tcW w:w="300" w:type="dxa"/>
            <w:textDirection w:val="tbRlV"/>
            <w:vAlign w:val="top"/>
          </w:tcPr>
          <w:p>
            <w:pPr>
              <w:pStyle w:val="7"/>
              <w:spacing w:before="2" w:line="236" w:lineRule="auto"/>
              <w:ind w:left="401"/>
              <w:rPr>
                <w:sz w:val="15"/>
                <w:szCs w:val="15"/>
              </w:rPr>
            </w:pPr>
            <w:r>
              <w:pict>
                <v:shape id="_x0000_s1185" o:spid="_x0000_s1185" o:spt="202" type="#_x0000_t202" style="position:absolute;left:0pt;margin-left:-8.65pt;margin-top:1.75pt;height:8.5pt;width:9.6pt;z-index:25181593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5"/>
                            <w:szCs w:val="15"/>
                          </w:rPr>
                        </w:pPr>
                        <w:r>
                          <w:rPr>
                            <w:b/>
                            <w:bCs/>
                            <w:spacing w:val="34"/>
                            <w:w w:val="125"/>
                            <w:sz w:val="15"/>
                            <w:szCs w:val="15"/>
                          </w:rPr>
                          <w:t>2</w:t>
                        </w:r>
                      </w:p>
                    </w:txbxContent>
                  </v:textbox>
                </v:shape>
              </w:pict>
            </w:r>
            <w:r>
              <w:rPr>
                <w:b/>
                <w:bCs/>
                <w:spacing w:val="35"/>
                <w:w w:val="125"/>
                <w:sz w:val="15"/>
                <w:szCs w:val="15"/>
              </w:rPr>
              <w:t>5</w:t>
            </w:r>
          </w:p>
        </w:tc>
        <w:tc>
          <w:tcPr>
            <w:tcW w:w="310" w:type="dxa"/>
            <w:textDirection w:val="tbRlV"/>
            <w:vAlign w:val="top"/>
          </w:tcPr>
          <w:p>
            <w:pPr>
              <w:pStyle w:val="7"/>
              <w:spacing w:before="32" w:line="236" w:lineRule="auto"/>
              <w:ind w:left="401"/>
              <w:rPr>
                <w:sz w:val="15"/>
                <w:szCs w:val="15"/>
              </w:rPr>
            </w:pPr>
            <w:r>
              <w:pict>
                <v:shape id="_x0000_s1186" o:spid="_x0000_s1186" o:spt="202" type="#_x0000_t202" style="position:absolute;left:0pt;margin-left:-10.15pt;margin-top:1.75pt;height:8.5pt;width:9.6pt;z-index:25181491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5"/>
                            <w:szCs w:val="15"/>
                          </w:rPr>
                        </w:pPr>
                        <w:r>
                          <w:rPr>
                            <w:b/>
                            <w:bCs/>
                            <w:spacing w:val="34"/>
                            <w:w w:val="125"/>
                            <w:sz w:val="15"/>
                            <w:szCs w:val="15"/>
                          </w:rPr>
                          <w:t>2</w:t>
                        </w:r>
                      </w:p>
                    </w:txbxContent>
                  </v:textbox>
                </v:shape>
              </w:pict>
            </w:r>
            <w:r>
              <w:rPr>
                <w:b/>
                <w:bCs/>
                <w:spacing w:val="35"/>
                <w:w w:val="125"/>
                <w:sz w:val="15"/>
                <w:szCs w:val="15"/>
              </w:rPr>
              <w:t>6</w:t>
            </w:r>
          </w:p>
        </w:tc>
        <w:tc>
          <w:tcPr>
            <w:tcW w:w="300" w:type="dxa"/>
            <w:textDirection w:val="tbRlV"/>
            <w:vAlign w:val="top"/>
          </w:tcPr>
          <w:p>
            <w:pPr>
              <w:pStyle w:val="7"/>
              <w:spacing w:before="22" w:line="236" w:lineRule="auto"/>
              <w:ind w:left="401"/>
              <w:rPr>
                <w:sz w:val="15"/>
                <w:szCs w:val="15"/>
              </w:rPr>
            </w:pPr>
            <w:r>
              <w:pict>
                <v:shape id="_x0000_s1187" o:spid="_x0000_s1187" o:spt="202" type="#_x0000_t202" style="position:absolute;left:0pt;margin-left:-9.65pt;margin-top:1.75pt;height:8.5pt;width:9.6pt;z-index:25182003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5"/>
                            <w:szCs w:val="15"/>
                          </w:rPr>
                        </w:pPr>
                        <w:r>
                          <w:rPr>
                            <w:b/>
                            <w:bCs/>
                            <w:spacing w:val="34"/>
                            <w:w w:val="125"/>
                            <w:sz w:val="15"/>
                            <w:szCs w:val="15"/>
                          </w:rPr>
                          <w:t>2</w:t>
                        </w:r>
                      </w:p>
                    </w:txbxContent>
                  </v:textbox>
                </v:shape>
              </w:pict>
            </w:r>
            <w:r>
              <w:rPr>
                <w:b/>
                <w:bCs/>
                <w:spacing w:val="35"/>
                <w:w w:val="125"/>
                <w:sz w:val="15"/>
                <w:szCs w:val="15"/>
              </w:rPr>
              <w:t>7</w:t>
            </w:r>
          </w:p>
        </w:tc>
        <w:tc>
          <w:tcPr>
            <w:tcW w:w="320" w:type="dxa"/>
            <w:vAlign w:val="top"/>
          </w:tcPr>
          <w:p>
            <w:pPr>
              <w:pStyle w:val="7"/>
              <w:spacing w:before="139" w:line="183" w:lineRule="auto"/>
              <w:ind w:left="103"/>
            </w:pPr>
            <w:r>
              <w:rPr>
                <w:b/>
                <w:bCs/>
                <w:spacing w:val="-3"/>
              </w:rPr>
              <w:t>2</w:t>
            </w:r>
          </w:p>
          <w:p>
            <w:pPr>
              <w:pStyle w:val="7"/>
              <w:spacing w:before="60" w:line="160" w:lineRule="auto"/>
              <w:ind w:left="103"/>
            </w:pPr>
            <w:r>
              <w:rPr>
                <w:b/>
                <w:bCs/>
                <w:spacing w:val="-3"/>
              </w:rPr>
              <w:t>8</w:t>
            </w:r>
          </w:p>
        </w:tc>
        <w:tc>
          <w:tcPr>
            <w:tcW w:w="300" w:type="dxa"/>
            <w:vAlign w:val="top"/>
          </w:tcPr>
          <w:p>
            <w:pPr>
              <w:pStyle w:val="7"/>
              <w:spacing w:before="119" w:line="183" w:lineRule="auto"/>
              <w:ind w:left="93"/>
            </w:pPr>
            <w:r>
              <w:rPr>
                <w:b/>
                <w:bCs/>
                <w:spacing w:val="-3"/>
              </w:rPr>
              <w:t>2</w:t>
            </w:r>
          </w:p>
          <w:p>
            <w:pPr>
              <w:pStyle w:val="7"/>
              <w:spacing w:before="80" w:line="160" w:lineRule="auto"/>
              <w:ind w:left="93"/>
            </w:pPr>
            <w:r>
              <w:rPr>
                <w:b/>
                <w:bCs/>
                <w:spacing w:val="-3"/>
              </w:rPr>
              <w:t>9</w:t>
            </w:r>
          </w:p>
        </w:tc>
        <w:tc>
          <w:tcPr>
            <w:tcW w:w="320" w:type="dxa"/>
            <w:vAlign w:val="top"/>
          </w:tcPr>
          <w:p>
            <w:pPr>
              <w:pStyle w:val="7"/>
              <w:spacing w:before="118" w:line="183" w:lineRule="auto"/>
              <w:ind w:left="103"/>
            </w:pPr>
            <w:r>
              <w:rPr>
                <w:b/>
                <w:bCs/>
                <w:spacing w:val="-3"/>
              </w:rPr>
              <w:t>3</w:t>
            </w:r>
          </w:p>
          <w:p>
            <w:pPr>
              <w:pStyle w:val="7"/>
              <w:spacing w:before="101" w:line="171" w:lineRule="exact"/>
              <w:ind w:left="103"/>
            </w:pPr>
            <w:r>
              <w:rPr>
                <w:b/>
                <w:bCs/>
                <w:spacing w:val="-3"/>
                <w:position w:val="-3"/>
              </w:rPr>
              <w:t>0</w:t>
            </w:r>
          </w:p>
        </w:tc>
        <w:tc>
          <w:tcPr>
            <w:tcW w:w="314" w:type="dxa"/>
            <w:vAlign w:val="top"/>
          </w:tcPr>
          <w:p>
            <w:pPr>
              <w:pStyle w:val="7"/>
              <w:spacing w:before="138" w:line="183" w:lineRule="auto"/>
              <w:ind w:left="103"/>
            </w:pPr>
            <w:r>
              <w:rPr>
                <w:b/>
                <w:bCs/>
                <w:spacing w:val="-3"/>
              </w:rPr>
              <w:t>3</w:t>
            </w:r>
          </w:p>
          <w:p>
            <w:pPr>
              <w:pStyle w:val="7"/>
              <w:spacing w:before="42" w:line="176" w:lineRule="auto"/>
              <w:ind w:left="99"/>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09" w:line="167" w:lineRule="auto"/>
              <w:ind w:left="125"/>
            </w:pPr>
            <w:r>
              <w:t>1</w:t>
            </w:r>
          </w:p>
        </w:tc>
        <w:tc>
          <w:tcPr>
            <w:tcW w:w="2298" w:type="dxa"/>
            <w:vAlign w:val="top"/>
          </w:tcPr>
          <w:p>
            <w:pPr>
              <w:pStyle w:val="7"/>
              <w:spacing w:before="61" w:line="208" w:lineRule="auto"/>
              <w:ind w:left="149"/>
            </w:pPr>
            <w:r>
              <w:rPr>
                <w:spacing w:val="6"/>
              </w:rPr>
              <w:t>基础</w:t>
            </w:r>
          </w:p>
        </w:tc>
        <w:tc>
          <w:tcPr>
            <w:tcW w:w="2129" w:type="dxa"/>
            <w:vAlign w:val="top"/>
          </w:tcPr>
          <w:p>
            <w:pPr>
              <w:pStyle w:val="7"/>
              <w:spacing w:before="55" w:line="213" w:lineRule="auto"/>
              <w:ind w:left="112"/>
            </w:pPr>
            <w:r>
              <w:rPr>
                <w:spacing w:val="2"/>
              </w:rPr>
              <w:t>牢固可靠</w:t>
            </w:r>
          </w:p>
        </w:tc>
        <w:tc>
          <w:tcPr>
            <w:tcW w:w="749" w:type="dxa"/>
            <w:vAlign w:val="top"/>
          </w:tcPr>
          <w:p>
            <w:pPr>
              <w:pStyle w:val="7"/>
              <w:spacing w:before="55" w:line="213" w:lineRule="auto"/>
              <w:ind w:left="142"/>
            </w:pPr>
            <w:r>
              <w:rPr>
                <w:spacing w:val="8"/>
              </w:rPr>
              <w:t>目视</w:t>
            </w:r>
          </w:p>
        </w:tc>
        <w:tc>
          <w:tcPr>
            <w:tcW w:w="739" w:type="dxa"/>
            <w:vAlign w:val="top"/>
          </w:tcPr>
          <w:p>
            <w:pPr>
              <w:pStyle w:val="7"/>
              <w:spacing w:before="53" w:line="214"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75" w:type="dxa"/>
            <w:vAlign w:val="top"/>
          </w:tcPr>
          <w:p>
            <w:pPr>
              <w:pStyle w:val="7"/>
              <w:spacing w:before="271" w:line="183" w:lineRule="auto"/>
              <w:ind w:left="54"/>
            </w:pPr>
            <w:r>
              <w:t>2</w:t>
            </w:r>
          </w:p>
        </w:tc>
        <w:tc>
          <w:tcPr>
            <w:tcW w:w="2298" w:type="dxa"/>
            <w:vAlign w:val="top"/>
          </w:tcPr>
          <w:p>
            <w:pPr>
              <w:pStyle w:val="7"/>
              <w:spacing w:before="216" w:line="221" w:lineRule="auto"/>
              <w:ind w:left="149"/>
            </w:pPr>
            <w:r>
              <w:rPr>
                <w:spacing w:val="2"/>
              </w:rPr>
              <w:t>设备主体</w:t>
            </w:r>
          </w:p>
        </w:tc>
        <w:tc>
          <w:tcPr>
            <w:tcW w:w="2129" w:type="dxa"/>
            <w:vAlign w:val="top"/>
          </w:tcPr>
          <w:p>
            <w:pPr>
              <w:pStyle w:val="7"/>
              <w:spacing w:before="65" w:line="232" w:lineRule="auto"/>
              <w:ind w:left="112" w:right="37"/>
            </w:pPr>
            <w:r>
              <w:rPr>
                <w:spacing w:val="-2"/>
              </w:rPr>
              <w:t>完好牢固，无变形受</w:t>
            </w:r>
            <w:r>
              <w:rPr>
                <w:spacing w:val="6"/>
              </w:rPr>
              <w:t xml:space="preserve"> </w:t>
            </w:r>
            <w:r>
              <w:rPr>
                <w:spacing w:val="-2"/>
              </w:rPr>
              <w:t>损现象</w:t>
            </w:r>
          </w:p>
        </w:tc>
        <w:tc>
          <w:tcPr>
            <w:tcW w:w="749" w:type="dxa"/>
            <w:vAlign w:val="top"/>
          </w:tcPr>
          <w:p>
            <w:pPr>
              <w:pStyle w:val="7"/>
              <w:spacing w:before="215" w:line="220" w:lineRule="auto"/>
              <w:ind w:left="142"/>
            </w:pPr>
            <w:r>
              <w:rPr>
                <w:spacing w:val="8"/>
              </w:rPr>
              <w:t>目视</w:t>
            </w:r>
          </w:p>
        </w:tc>
        <w:tc>
          <w:tcPr>
            <w:tcW w:w="739" w:type="dxa"/>
            <w:vAlign w:val="top"/>
          </w:tcPr>
          <w:p>
            <w:pPr>
              <w:pStyle w:val="7"/>
              <w:spacing w:before="215" w:line="219"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75" w:type="dxa"/>
            <w:vAlign w:val="top"/>
          </w:tcPr>
          <w:p>
            <w:pPr>
              <w:pStyle w:val="7"/>
              <w:spacing w:before="113" w:line="186" w:lineRule="exact"/>
              <w:ind w:left="125"/>
            </w:pPr>
            <w:r>
              <w:rPr>
                <w:position w:val="-2"/>
              </w:rPr>
              <w:t>3</w:t>
            </w:r>
          </w:p>
        </w:tc>
        <w:tc>
          <w:tcPr>
            <w:tcW w:w="2298" w:type="dxa"/>
            <w:vAlign w:val="top"/>
          </w:tcPr>
          <w:p>
            <w:pPr>
              <w:pStyle w:val="7"/>
              <w:spacing w:before="57" w:line="203" w:lineRule="auto"/>
              <w:ind w:left="149"/>
            </w:pPr>
            <w:r>
              <w:rPr>
                <w:spacing w:val="2"/>
              </w:rPr>
              <w:t>电气线路</w:t>
            </w:r>
          </w:p>
        </w:tc>
        <w:tc>
          <w:tcPr>
            <w:tcW w:w="2129" w:type="dxa"/>
            <w:vAlign w:val="top"/>
          </w:tcPr>
          <w:p>
            <w:pPr>
              <w:pStyle w:val="7"/>
              <w:spacing w:before="57" w:line="203" w:lineRule="auto"/>
              <w:ind w:left="112"/>
            </w:pPr>
            <w:r>
              <w:rPr>
                <w:spacing w:val="-2"/>
              </w:rPr>
              <w:t>无漏电风险</w:t>
            </w:r>
          </w:p>
        </w:tc>
        <w:tc>
          <w:tcPr>
            <w:tcW w:w="749" w:type="dxa"/>
            <w:vAlign w:val="top"/>
          </w:tcPr>
          <w:p>
            <w:pPr>
              <w:pStyle w:val="7"/>
              <w:spacing w:before="57" w:line="203" w:lineRule="auto"/>
              <w:ind w:left="142"/>
            </w:pPr>
            <w:r>
              <w:rPr>
                <w:spacing w:val="8"/>
              </w:rPr>
              <w:t>目视</w:t>
            </w:r>
          </w:p>
        </w:tc>
        <w:tc>
          <w:tcPr>
            <w:tcW w:w="739" w:type="dxa"/>
            <w:vAlign w:val="top"/>
          </w:tcPr>
          <w:p>
            <w:pPr>
              <w:pStyle w:val="7"/>
              <w:spacing w:before="57" w:line="203"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75" w:type="dxa"/>
            <w:vAlign w:val="top"/>
          </w:tcPr>
          <w:p>
            <w:pPr>
              <w:pStyle w:val="7"/>
              <w:spacing w:before="104" w:line="159" w:lineRule="auto"/>
              <w:ind w:left="125"/>
            </w:pPr>
            <w:r>
              <w:t>4</w:t>
            </w:r>
          </w:p>
        </w:tc>
        <w:tc>
          <w:tcPr>
            <w:tcW w:w="2298" w:type="dxa"/>
            <w:vAlign w:val="top"/>
          </w:tcPr>
          <w:p>
            <w:pPr>
              <w:pStyle w:val="7"/>
              <w:spacing w:before="48" w:line="206" w:lineRule="auto"/>
              <w:ind w:left="149"/>
            </w:pPr>
            <w:r>
              <w:rPr>
                <w:spacing w:val="1"/>
              </w:rPr>
              <w:t>防尘装置</w:t>
            </w:r>
          </w:p>
        </w:tc>
        <w:tc>
          <w:tcPr>
            <w:tcW w:w="2129" w:type="dxa"/>
            <w:vAlign w:val="top"/>
          </w:tcPr>
          <w:p>
            <w:pPr>
              <w:pStyle w:val="7"/>
              <w:spacing w:before="47" w:line="207" w:lineRule="auto"/>
              <w:ind w:left="112"/>
            </w:pPr>
            <w:r>
              <w:rPr>
                <w:spacing w:val="-2"/>
              </w:rPr>
              <w:t>无粉尘外溢</w:t>
            </w:r>
          </w:p>
        </w:tc>
        <w:tc>
          <w:tcPr>
            <w:tcW w:w="749" w:type="dxa"/>
            <w:vAlign w:val="top"/>
          </w:tcPr>
          <w:p>
            <w:pPr>
              <w:pStyle w:val="7"/>
              <w:spacing w:before="48" w:line="206" w:lineRule="auto"/>
              <w:ind w:left="142"/>
            </w:pPr>
            <w:r>
              <w:rPr>
                <w:spacing w:val="8"/>
              </w:rPr>
              <w:t>目视</w:t>
            </w:r>
          </w:p>
        </w:tc>
        <w:tc>
          <w:tcPr>
            <w:tcW w:w="739" w:type="dxa"/>
            <w:vAlign w:val="top"/>
          </w:tcPr>
          <w:p>
            <w:pPr>
              <w:pStyle w:val="7"/>
              <w:spacing w:before="47" w:line="207" w:lineRule="auto"/>
              <w:ind w:left="14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5" w:type="default"/>
          <w:pgSz w:w="16840" w:h="11910"/>
          <w:pgMar w:top="1012" w:right="505" w:bottom="1153" w:left="494" w:header="0" w:footer="951" w:gutter="0"/>
          <w:cols w:space="720" w:num="1"/>
        </w:sectPr>
      </w:pPr>
    </w:p>
    <w:p>
      <w:pPr>
        <w:spacing w:before="32"/>
      </w:pPr>
    </w:p>
    <w:p>
      <w:pPr>
        <w:spacing w:before="32"/>
      </w:pPr>
    </w:p>
    <w:p>
      <w:pPr>
        <w:spacing w:before="31"/>
      </w:pPr>
    </w:p>
    <w:p>
      <w:pPr>
        <w:spacing w:before="31"/>
      </w:pPr>
    </w:p>
    <w:tbl>
      <w:tblPr>
        <w:tblStyle w:val="6"/>
        <w:tblW w:w="15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49"/>
        <w:gridCol w:w="739"/>
        <w:gridCol w:w="320"/>
        <w:gridCol w:w="299"/>
        <w:gridCol w:w="320"/>
        <w:gridCol w:w="299"/>
        <w:gridCol w:w="300"/>
        <w:gridCol w:w="309"/>
        <w:gridCol w:w="300"/>
        <w:gridCol w:w="320"/>
        <w:gridCol w:w="300"/>
        <w:gridCol w:w="320"/>
        <w:gridCol w:w="299"/>
        <w:gridCol w:w="300"/>
        <w:gridCol w:w="300"/>
        <w:gridCol w:w="300"/>
        <w:gridCol w:w="320"/>
        <w:gridCol w:w="299"/>
        <w:gridCol w:w="310"/>
        <w:gridCol w:w="300"/>
        <w:gridCol w:w="300"/>
        <w:gridCol w:w="320"/>
        <w:gridCol w:w="300"/>
        <w:gridCol w:w="320"/>
        <w:gridCol w:w="300"/>
        <w:gridCol w:w="320"/>
        <w:gridCol w:w="300"/>
        <w:gridCol w:w="310"/>
        <w:gridCol w:w="300"/>
        <w:gridCol w:w="320"/>
        <w:gridCol w:w="300"/>
        <w:gridCol w:w="320"/>
        <w:gridCol w:w="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82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99" w:line="217" w:lineRule="auto"/>
              <w:rPr>
                <w:sz w:val="21"/>
                <w:szCs w:val="21"/>
              </w:rPr>
            </w:pPr>
            <w:r>
              <w:rPr>
                <w:spacing w:val="-2"/>
                <w:sz w:val="21"/>
                <w:szCs w:val="21"/>
              </w:rPr>
              <w:t>风</w:t>
            </w:r>
            <w:r>
              <w:rPr>
                <w:spacing w:val="44"/>
                <w:sz w:val="21"/>
                <w:szCs w:val="21"/>
              </w:rPr>
              <w:t xml:space="preserve"> </w:t>
            </w:r>
            <w:r>
              <w:rPr>
                <w:spacing w:val="-2"/>
                <w:sz w:val="21"/>
                <w:szCs w:val="21"/>
              </w:rPr>
              <w:t>险</w:t>
            </w:r>
            <w:r>
              <w:rPr>
                <w:spacing w:val="44"/>
                <w:sz w:val="21"/>
                <w:szCs w:val="21"/>
              </w:rPr>
              <w:t xml:space="preserve"> </w:t>
            </w:r>
            <w:r>
              <w:rPr>
                <w:spacing w:val="-2"/>
                <w:sz w:val="21"/>
                <w:szCs w:val="21"/>
              </w:rPr>
              <w:t>点</w:t>
            </w:r>
          </w:p>
        </w:tc>
        <w:tc>
          <w:tcPr>
            <w:tcW w:w="4427" w:type="dxa"/>
            <w:gridSpan w:val="2"/>
            <w:vAlign w:val="top"/>
          </w:tcPr>
          <w:p>
            <w:pPr>
              <w:spacing w:line="299" w:lineRule="auto"/>
              <w:rPr>
                <w:rFonts w:ascii="Arial"/>
                <w:sz w:val="21"/>
              </w:rPr>
            </w:pPr>
          </w:p>
          <w:p>
            <w:pPr>
              <w:pStyle w:val="7"/>
              <w:spacing w:before="68" w:line="219" w:lineRule="auto"/>
              <w:ind w:left="1000"/>
              <w:rPr>
                <w:sz w:val="21"/>
                <w:szCs w:val="21"/>
              </w:rPr>
            </w:pPr>
            <w:r>
              <w:rPr>
                <w:spacing w:val="3"/>
                <w:sz w:val="21"/>
                <w:szCs w:val="21"/>
              </w:rPr>
              <w:t>定量自动充填机(打包秤)</w:t>
            </w:r>
          </w:p>
        </w:tc>
        <w:tc>
          <w:tcPr>
            <w:tcW w:w="1488" w:type="dxa"/>
            <w:gridSpan w:val="2"/>
            <w:vAlign w:val="top"/>
          </w:tcPr>
          <w:p>
            <w:pPr>
              <w:spacing w:line="297" w:lineRule="auto"/>
              <w:rPr>
                <w:rFonts w:ascii="Arial"/>
                <w:sz w:val="21"/>
              </w:rPr>
            </w:pPr>
          </w:p>
          <w:p>
            <w:pPr>
              <w:pStyle w:val="7"/>
              <w:spacing w:before="69" w:line="219" w:lineRule="auto"/>
              <w:ind w:left="286"/>
              <w:rPr>
                <w:sz w:val="21"/>
                <w:szCs w:val="21"/>
              </w:rPr>
            </w:pPr>
            <w:r>
              <w:rPr>
                <w:b/>
                <w:bCs/>
                <w:spacing w:val="-4"/>
                <w:sz w:val="21"/>
                <w:szCs w:val="21"/>
              </w:rPr>
              <w:t>风险等级</w:t>
            </w:r>
          </w:p>
        </w:tc>
        <w:tc>
          <w:tcPr>
            <w:tcW w:w="939" w:type="dxa"/>
            <w:gridSpan w:val="3"/>
            <w:vAlign w:val="top"/>
          </w:tcPr>
          <w:p>
            <w:pPr>
              <w:spacing w:before="22" w:line="889" w:lineRule="exact"/>
              <w:ind w:firstLine="34"/>
            </w:pPr>
            <w:r>
              <w:pict>
                <v:shape id="_x0000_s1188" o:spid="_x0000_s1188" o:spt="202" type="#_x0000_t202" style="position:absolute;left:0pt;margin-left:13pt;margin-top:18.1pt;height:14.6pt;width:23.7pt;mso-position-horizontal-relative:page;mso-position-vertical-relative:page;z-index:-251495424;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rPr>
                            <w:sz w:val="21"/>
                            <w:szCs w:val="21"/>
                          </w:rPr>
                        </w:pPr>
                        <w:r>
                          <w:rPr>
                            <w:color w:val="0000F3"/>
                            <w:spacing w:val="6"/>
                            <w:sz w:val="21"/>
                            <w:szCs w:val="21"/>
                          </w:rPr>
                          <w:t>四级</w:t>
                        </w:r>
                      </w:p>
                    </w:txbxContent>
                  </v:textbox>
                </v:shape>
              </w:pict>
            </w:r>
            <w:r>
              <w:rPr>
                <w:position w:val="-17"/>
              </w:rPr>
              <w:drawing>
                <wp:inline distT="0" distB="0" distL="0" distR="0">
                  <wp:extent cx="551815" cy="564515"/>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26"/>
                          <a:stretch>
                            <a:fillRect/>
                          </a:stretch>
                        </pic:blipFill>
                        <pic:spPr>
                          <a:xfrm>
                            <a:off x="0" y="0"/>
                            <a:ext cx="552421" cy="565096"/>
                          </a:xfrm>
                          <a:prstGeom prst="rect">
                            <a:avLst/>
                          </a:prstGeom>
                        </pic:spPr>
                      </pic:pic>
                    </a:graphicData>
                  </a:graphic>
                </wp:inline>
              </w:drawing>
            </w:r>
          </w:p>
        </w:tc>
        <w:tc>
          <w:tcPr>
            <w:tcW w:w="908" w:type="dxa"/>
            <w:gridSpan w:val="3"/>
            <w:vAlign w:val="top"/>
          </w:tcPr>
          <w:p>
            <w:pPr>
              <w:pStyle w:val="7"/>
              <w:spacing w:before="188" w:line="255" w:lineRule="auto"/>
              <w:ind w:left="348" w:right="121" w:hanging="209"/>
              <w:rPr>
                <w:sz w:val="21"/>
                <w:szCs w:val="21"/>
              </w:rPr>
            </w:pPr>
            <w:r>
              <w:rPr>
                <w:b/>
                <w:bCs/>
                <w:sz w:val="21"/>
                <w:szCs w:val="21"/>
              </w:rPr>
              <w:t>管控级</w:t>
            </w:r>
            <w:r>
              <w:rPr>
                <w:sz w:val="21"/>
                <w:szCs w:val="21"/>
              </w:rPr>
              <w:t xml:space="preserve"> </w:t>
            </w:r>
            <w:r>
              <w:rPr>
                <w:b/>
                <w:bCs/>
                <w:spacing w:val="-3"/>
                <w:sz w:val="21"/>
                <w:szCs w:val="21"/>
              </w:rPr>
              <w:t>别</w:t>
            </w:r>
          </w:p>
        </w:tc>
        <w:tc>
          <w:tcPr>
            <w:tcW w:w="920" w:type="dxa"/>
            <w:gridSpan w:val="3"/>
            <w:vAlign w:val="top"/>
          </w:tcPr>
          <w:p>
            <w:pPr>
              <w:spacing w:line="301" w:lineRule="auto"/>
              <w:rPr>
                <w:rFonts w:ascii="Arial"/>
                <w:sz w:val="21"/>
              </w:rPr>
            </w:pPr>
          </w:p>
          <w:p>
            <w:pPr>
              <w:pStyle w:val="7"/>
              <w:spacing w:before="68" w:line="220" w:lineRule="auto"/>
              <w:ind w:left="238"/>
              <w:rPr>
                <w:sz w:val="21"/>
                <w:szCs w:val="21"/>
              </w:rPr>
            </w:pPr>
            <w:r>
              <w:rPr>
                <w:spacing w:val="4"/>
                <w:sz w:val="21"/>
                <w:szCs w:val="21"/>
              </w:rPr>
              <w:t>岗位</w:t>
            </w:r>
          </w:p>
        </w:tc>
        <w:tc>
          <w:tcPr>
            <w:tcW w:w="919" w:type="dxa"/>
            <w:gridSpan w:val="3"/>
            <w:vAlign w:val="top"/>
          </w:tcPr>
          <w:p>
            <w:pPr>
              <w:pStyle w:val="7"/>
              <w:spacing w:before="187" w:line="219" w:lineRule="auto"/>
              <w:ind w:left="141"/>
              <w:rPr>
                <w:sz w:val="21"/>
                <w:szCs w:val="21"/>
              </w:rPr>
            </w:pPr>
            <w:r>
              <w:rPr>
                <w:b/>
                <w:bCs/>
                <w:spacing w:val="-5"/>
                <w:sz w:val="21"/>
                <w:szCs w:val="21"/>
              </w:rPr>
              <w:t>风险辨</w:t>
            </w:r>
          </w:p>
          <w:p>
            <w:pPr>
              <w:pStyle w:val="7"/>
              <w:spacing w:before="64" w:line="222" w:lineRule="auto"/>
              <w:ind w:left="250"/>
              <w:rPr>
                <w:sz w:val="21"/>
                <w:szCs w:val="21"/>
              </w:rPr>
            </w:pPr>
            <w:r>
              <w:rPr>
                <w:b/>
                <w:bCs/>
                <w:spacing w:val="-5"/>
                <w:sz w:val="21"/>
                <w:szCs w:val="21"/>
              </w:rPr>
              <w:t>识人</w:t>
            </w:r>
          </w:p>
        </w:tc>
        <w:tc>
          <w:tcPr>
            <w:tcW w:w="920" w:type="dxa"/>
            <w:gridSpan w:val="3"/>
            <w:vAlign w:val="top"/>
          </w:tcPr>
          <w:p>
            <w:pPr>
              <w:pStyle w:val="7"/>
              <w:spacing w:before="201" w:line="270" w:lineRule="auto"/>
              <w:ind w:left="347" w:right="129" w:hanging="209"/>
              <w:rPr>
                <w:sz w:val="21"/>
                <w:szCs w:val="21"/>
              </w:rPr>
            </w:pPr>
            <w:r>
              <w:rPr>
                <w:spacing w:val="3"/>
                <w:sz w:val="21"/>
                <w:szCs w:val="21"/>
              </w:rPr>
              <w:t>岗位职</w:t>
            </w:r>
            <w:r>
              <w:rPr>
                <w:spacing w:val="1"/>
                <w:sz w:val="21"/>
                <w:szCs w:val="21"/>
              </w:rPr>
              <w:t xml:space="preserve"> </w:t>
            </w:r>
            <w:r>
              <w:rPr>
                <w:sz w:val="21"/>
                <w:szCs w:val="21"/>
              </w:rPr>
              <w:t>工</w:t>
            </w:r>
          </w:p>
        </w:tc>
        <w:tc>
          <w:tcPr>
            <w:tcW w:w="609" w:type="dxa"/>
            <w:gridSpan w:val="2"/>
            <w:textDirection w:val="tbRlV"/>
            <w:vAlign w:val="top"/>
          </w:tcPr>
          <w:p>
            <w:pPr>
              <w:pStyle w:val="7"/>
              <w:spacing w:before="210" w:line="216" w:lineRule="auto"/>
              <w:ind w:left="24"/>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20" w:type="dxa"/>
            <w:gridSpan w:val="4"/>
            <w:vAlign w:val="top"/>
          </w:tcPr>
          <w:p>
            <w:pPr>
              <w:pStyle w:val="7"/>
              <w:spacing w:before="30" w:line="263" w:lineRule="auto"/>
              <w:ind w:left="129" w:right="24"/>
              <w:jc w:val="both"/>
              <w:rPr>
                <w:sz w:val="21"/>
                <w:szCs w:val="21"/>
              </w:rPr>
            </w:pPr>
            <w:r>
              <w:rPr>
                <w:spacing w:val="1"/>
                <w:sz w:val="21"/>
                <w:szCs w:val="21"/>
              </w:rPr>
              <w:t>岗位职工，</w:t>
            </w:r>
            <w:r>
              <w:rPr>
                <w:sz w:val="21"/>
                <w:szCs w:val="21"/>
              </w:rPr>
              <w:t xml:space="preserve"> </w:t>
            </w:r>
            <w:r>
              <w:rPr>
                <w:spacing w:val="1"/>
                <w:sz w:val="21"/>
                <w:szCs w:val="21"/>
              </w:rPr>
              <w:t>岗位职工，</w:t>
            </w:r>
            <w:r>
              <w:rPr>
                <w:sz w:val="21"/>
                <w:szCs w:val="21"/>
              </w:rPr>
              <w:t xml:space="preserve"> </w:t>
            </w:r>
            <w:r>
              <w:rPr>
                <w:spacing w:val="17"/>
                <w:sz w:val="21"/>
                <w:szCs w:val="21"/>
              </w:rPr>
              <w:t>岗位职工</w:t>
            </w:r>
          </w:p>
        </w:tc>
        <w:tc>
          <w:tcPr>
            <w:tcW w:w="940" w:type="dxa"/>
            <w:gridSpan w:val="3"/>
            <w:vAlign w:val="top"/>
          </w:tcPr>
          <w:p>
            <w:pPr>
              <w:pStyle w:val="7"/>
              <w:spacing w:before="206" w:line="247" w:lineRule="auto"/>
              <w:ind w:left="362" w:right="115"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100" w:line="217" w:lineRule="auto"/>
              <w:rPr>
                <w:sz w:val="21"/>
                <w:szCs w:val="21"/>
              </w:rPr>
            </w:pPr>
            <w:r>
              <w:rPr>
                <w:spacing w:val="-2"/>
                <w:sz w:val="21"/>
                <w:szCs w:val="21"/>
              </w:rPr>
              <w:t>序</w:t>
            </w:r>
            <w:r>
              <w:rPr>
                <w:spacing w:val="90"/>
                <w:sz w:val="21"/>
                <w:szCs w:val="21"/>
              </w:rPr>
              <w:t xml:space="preserve"> </w:t>
            </w:r>
            <w:r>
              <w:rPr>
                <w:spacing w:val="-2"/>
                <w:sz w:val="21"/>
                <w:szCs w:val="21"/>
              </w:rPr>
              <w:t>号</w:t>
            </w:r>
          </w:p>
        </w:tc>
        <w:tc>
          <w:tcPr>
            <w:tcW w:w="2298" w:type="dxa"/>
            <w:vAlign w:val="top"/>
          </w:tcPr>
          <w:p>
            <w:pPr>
              <w:pStyle w:val="7"/>
              <w:spacing w:before="209" w:line="219" w:lineRule="auto"/>
              <w:ind w:left="133"/>
              <w:rPr>
                <w:sz w:val="21"/>
                <w:szCs w:val="21"/>
              </w:rPr>
            </w:pPr>
            <w:r>
              <w:rPr>
                <w:b/>
                <w:bCs/>
                <w:spacing w:val="1"/>
                <w:sz w:val="21"/>
                <w:szCs w:val="21"/>
              </w:rPr>
              <w:t>作业步骤/检查项目</w:t>
            </w:r>
          </w:p>
        </w:tc>
        <w:tc>
          <w:tcPr>
            <w:tcW w:w="2129" w:type="dxa"/>
            <w:vAlign w:val="top"/>
          </w:tcPr>
          <w:p>
            <w:pPr>
              <w:pStyle w:val="7"/>
              <w:spacing w:before="209" w:line="219" w:lineRule="auto"/>
              <w:ind w:left="124"/>
              <w:rPr>
                <w:sz w:val="21"/>
                <w:szCs w:val="21"/>
              </w:rPr>
            </w:pPr>
            <w:r>
              <w:rPr>
                <w:b/>
                <w:bCs/>
                <w:spacing w:val="-4"/>
                <w:sz w:val="21"/>
                <w:szCs w:val="21"/>
              </w:rPr>
              <w:t>危险源/检查标准</w:t>
            </w:r>
          </w:p>
        </w:tc>
        <w:tc>
          <w:tcPr>
            <w:tcW w:w="749" w:type="dxa"/>
            <w:vAlign w:val="top"/>
          </w:tcPr>
          <w:p>
            <w:pPr>
              <w:pStyle w:val="7"/>
              <w:spacing w:before="41" w:line="320" w:lineRule="exact"/>
              <w:ind w:left="156"/>
              <w:rPr>
                <w:sz w:val="21"/>
                <w:szCs w:val="21"/>
              </w:rPr>
            </w:pPr>
            <w:r>
              <w:rPr>
                <w:b/>
                <w:bCs/>
                <w:spacing w:val="-5"/>
                <w:position w:val="7"/>
                <w:sz w:val="21"/>
                <w:szCs w:val="21"/>
              </w:rPr>
              <w:t>排查</w:t>
            </w:r>
          </w:p>
          <w:p>
            <w:pPr>
              <w:pStyle w:val="7"/>
              <w:spacing w:before="1" w:line="217" w:lineRule="auto"/>
              <w:ind w:left="156"/>
              <w:rPr>
                <w:sz w:val="21"/>
                <w:szCs w:val="21"/>
              </w:rPr>
            </w:pPr>
            <w:r>
              <w:rPr>
                <w:b/>
                <w:bCs/>
                <w:spacing w:val="-5"/>
                <w:sz w:val="21"/>
                <w:szCs w:val="21"/>
              </w:rPr>
              <w:t>方法</w:t>
            </w:r>
          </w:p>
        </w:tc>
        <w:tc>
          <w:tcPr>
            <w:tcW w:w="739" w:type="dxa"/>
            <w:vAlign w:val="top"/>
          </w:tcPr>
          <w:p>
            <w:pPr>
              <w:pStyle w:val="7"/>
              <w:spacing w:before="41" w:line="319" w:lineRule="exact"/>
              <w:ind w:left="156"/>
              <w:rPr>
                <w:sz w:val="21"/>
                <w:szCs w:val="21"/>
              </w:rPr>
            </w:pPr>
            <w:r>
              <w:rPr>
                <w:b/>
                <w:bCs/>
                <w:spacing w:val="-5"/>
                <w:position w:val="7"/>
                <w:sz w:val="21"/>
                <w:szCs w:val="21"/>
              </w:rPr>
              <w:t>排查</w:t>
            </w:r>
          </w:p>
          <w:p>
            <w:pPr>
              <w:pStyle w:val="7"/>
              <w:spacing w:line="218" w:lineRule="auto"/>
              <w:ind w:left="156"/>
              <w:rPr>
                <w:sz w:val="21"/>
                <w:szCs w:val="21"/>
              </w:rPr>
            </w:pPr>
            <w:r>
              <w:rPr>
                <w:b/>
                <w:bCs/>
                <w:spacing w:val="-5"/>
                <w:sz w:val="21"/>
                <w:szCs w:val="21"/>
              </w:rPr>
              <w:t>周期</w:t>
            </w:r>
          </w:p>
        </w:tc>
        <w:tc>
          <w:tcPr>
            <w:tcW w:w="320" w:type="dxa"/>
            <w:vAlign w:val="top"/>
          </w:tcPr>
          <w:p>
            <w:pPr>
              <w:pStyle w:val="7"/>
              <w:spacing w:before="265" w:line="184" w:lineRule="auto"/>
              <w:ind w:left="94"/>
              <w:rPr>
                <w:sz w:val="21"/>
                <w:szCs w:val="21"/>
              </w:rPr>
            </w:pPr>
            <w:r>
              <w:rPr>
                <w:sz w:val="21"/>
                <w:szCs w:val="21"/>
              </w:rPr>
              <w:t>1</w:t>
            </w:r>
          </w:p>
        </w:tc>
        <w:tc>
          <w:tcPr>
            <w:tcW w:w="299" w:type="dxa"/>
            <w:vAlign w:val="top"/>
          </w:tcPr>
          <w:p>
            <w:pPr>
              <w:pStyle w:val="7"/>
              <w:spacing w:before="266" w:line="183" w:lineRule="auto"/>
              <w:ind w:left="68"/>
              <w:rPr>
                <w:sz w:val="21"/>
                <w:szCs w:val="21"/>
              </w:rPr>
            </w:pPr>
            <w:r>
              <w:rPr>
                <w:b/>
                <w:bCs/>
                <w:spacing w:val="-3"/>
                <w:sz w:val="21"/>
                <w:szCs w:val="21"/>
              </w:rPr>
              <w:t>2</w:t>
            </w:r>
          </w:p>
        </w:tc>
        <w:tc>
          <w:tcPr>
            <w:tcW w:w="320" w:type="dxa"/>
            <w:vAlign w:val="top"/>
          </w:tcPr>
          <w:p>
            <w:pPr>
              <w:pStyle w:val="7"/>
              <w:spacing w:before="265" w:line="183" w:lineRule="auto"/>
              <w:ind w:left="69"/>
              <w:rPr>
                <w:sz w:val="21"/>
                <w:szCs w:val="21"/>
              </w:rPr>
            </w:pPr>
            <w:r>
              <w:rPr>
                <w:b/>
                <w:bCs/>
                <w:spacing w:val="-3"/>
                <w:sz w:val="21"/>
                <w:szCs w:val="21"/>
              </w:rPr>
              <w:t>3</w:t>
            </w:r>
          </w:p>
        </w:tc>
        <w:tc>
          <w:tcPr>
            <w:tcW w:w="299" w:type="dxa"/>
            <w:vAlign w:val="top"/>
          </w:tcPr>
          <w:p>
            <w:pPr>
              <w:pStyle w:val="7"/>
              <w:spacing w:before="266" w:line="183" w:lineRule="auto"/>
              <w:ind w:left="68"/>
              <w:rPr>
                <w:sz w:val="21"/>
                <w:szCs w:val="21"/>
              </w:rPr>
            </w:pPr>
            <w:r>
              <w:rPr>
                <w:b/>
                <w:bCs/>
                <w:spacing w:val="-3"/>
                <w:sz w:val="21"/>
                <w:szCs w:val="21"/>
              </w:rPr>
              <w:t>4</w:t>
            </w:r>
          </w:p>
        </w:tc>
        <w:tc>
          <w:tcPr>
            <w:tcW w:w="300" w:type="dxa"/>
            <w:vAlign w:val="top"/>
          </w:tcPr>
          <w:p>
            <w:pPr>
              <w:pStyle w:val="7"/>
              <w:spacing w:before="266" w:line="182" w:lineRule="auto"/>
              <w:ind w:left="70"/>
              <w:rPr>
                <w:sz w:val="21"/>
                <w:szCs w:val="21"/>
              </w:rPr>
            </w:pPr>
            <w:r>
              <w:rPr>
                <w:b/>
                <w:bCs/>
                <w:spacing w:val="-3"/>
                <w:sz w:val="21"/>
                <w:szCs w:val="21"/>
              </w:rPr>
              <w:t>5</w:t>
            </w:r>
          </w:p>
        </w:tc>
        <w:tc>
          <w:tcPr>
            <w:tcW w:w="309" w:type="dxa"/>
            <w:vAlign w:val="top"/>
          </w:tcPr>
          <w:p>
            <w:pPr>
              <w:pStyle w:val="7"/>
              <w:spacing w:before="265" w:line="183" w:lineRule="auto"/>
              <w:ind w:left="80"/>
              <w:rPr>
                <w:sz w:val="21"/>
                <w:szCs w:val="21"/>
              </w:rPr>
            </w:pPr>
            <w:r>
              <w:rPr>
                <w:b/>
                <w:bCs/>
                <w:spacing w:val="-3"/>
                <w:sz w:val="21"/>
                <w:szCs w:val="21"/>
              </w:rPr>
              <w:t>6</w:t>
            </w:r>
          </w:p>
        </w:tc>
        <w:tc>
          <w:tcPr>
            <w:tcW w:w="300" w:type="dxa"/>
            <w:vAlign w:val="top"/>
          </w:tcPr>
          <w:p>
            <w:pPr>
              <w:pStyle w:val="7"/>
              <w:spacing w:before="266" w:line="182" w:lineRule="auto"/>
              <w:ind w:left="91"/>
              <w:rPr>
                <w:sz w:val="21"/>
                <w:szCs w:val="21"/>
              </w:rPr>
            </w:pPr>
            <w:r>
              <w:rPr>
                <w:b/>
                <w:bCs/>
                <w:spacing w:val="-3"/>
                <w:sz w:val="21"/>
                <w:szCs w:val="21"/>
              </w:rPr>
              <w:t>7</w:t>
            </w:r>
          </w:p>
        </w:tc>
        <w:tc>
          <w:tcPr>
            <w:tcW w:w="320" w:type="dxa"/>
            <w:vAlign w:val="top"/>
          </w:tcPr>
          <w:p>
            <w:pPr>
              <w:pStyle w:val="7"/>
              <w:spacing w:before="265" w:line="183" w:lineRule="auto"/>
              <w:ind w:left="90"/>
              <w:rPr>
                <w:sz w:val="21"/>
                <w:szCs w:val="21"/>
              </w:rPr>
            </w:pPr>
            <w:r>
              <w:rPr>
                <w:b/>
                <w:bCs/>
                <w:spacing w:val="-3"/>
                <w:sz w:val="21"/>
                <w:szCs w:val="21"/>
              </w:rPr>
              <w:t>8</w:t>
            </w:r>
          </w:p>
        </w:tc>
        <w:tc>
          <w:tcPr>
            <w:tcW w:w="300" w:type="dxa"/>
            <w:vAlign w:val="top"/>
          </w:tcPr>
          <w:p>
            <w:pPr>
              <w:pStyle w:val="7"/>
              <w:spacing w:before="265" w:line="183" w:lineRule="auto"/>
              <w:ind w:left="71"/>
              <w:rPr>
                <w:sz w:val="21"/>
                <w:szCs w:val="21"/>
              </w:rPr>
            </w:pPr>
            <w:r>
              <w:rPr>
                <w:b/>
                <w:bCs/>
                <w:spacing w:val="-3"/>
                <w:sz w:val="21"/>
                <w:szCs w:val="21"/>
              </w:rPr>
              <w:t>9</w:t>
            </w:r>
          </w:p>
        </w:tc>
        <w:tc>
          <w:tcPr>
            <w:tcW w:w="320" w:type="dxa"/>
            <w:vAlign w:val="top"/>
          </w:tcPr>
          <w:p>
            <w:pPr>
              <w:pStyle w:val="7"/>
              <w:spacing w:before="125" w:line="184" w:lineRule="auto"/>
              <w:ind w:left="97"/>
              <w:rPr>
                <w:sz w:val="21"/>
                <w:szCs w:val="21"/>
              </w:rPr>
            </w:pPr>
            <w:r>
              <w:rPr>
                <w:sz w:val="21"/>
                <w:szCs w:val="21"/>
              </w:rPr>
              <w:t>1</w:t>
            </w:r>
          </w:p>
          <w:p>
            <w:pPr>
              <w:pStyle w:val="7"/>
              <w:spacing w:before="110" w:line="164" w:lineRule="exact"/>
              <w:ind w:left="100"/>
              <w:rPr>
                <w:sz w:val="21"/>
                <w:szCs w:val="21"/>
              </w:rPr>
            </w:pPr>
            <w:r>
              <w:rPr>
                <w:b/>
                <w:bCs/>
                <w:spacing w:val="-3"/>
                <w:position w:val="-2"/>
                <w:sz w:val="21"/>
                <w:szCs w:val="21"/>
              </w:rPr>
              <w:t>0</w:t>
            </w:r>
          </w:p>
        </w:tc>
        <w:tc>
          <w:tcPr>
            <w:tcW w:w="299" w:type="dxa"/>
            <w:vAlign w:val="top"/>
          </w:tcPr>
          <w:p>
            <w:pPr>
              <w:pStyle w:val="7"/>
              <w:spacing w:before="135" w:line="184" w:lineRule="auto"/>
              <w:ind w:left="87"/>
              <w:rPr>
                <w:sz w:val="21"/>
                <w:szCs w:val="21"/>
              </w:rPr>
            </w:pPr>
            <w:r>
              <w:rPr>
                <w:sz w:val="21"/>
                <w:szCs w:val="21"/>
              </w:rPr>
              <w:t>1</w:t>
            </w:r>
          </w:p>
          <w:p>
            <w:pPr>
              <w:pStyle w:val="7"/>
              <w:spacing w:before="80" w:line="161" w:lineRule="auto"/>
              <w:ind w:left="87"/>
              <w:rPr>
                <w:sz w:val="21"/>
                <w:szCs w:val="21"/>
              </w:rPr>
            </w:pPr>
            <w:r>
              <w:rPr>
                <w:sz w:val="21"/>
                <w:szCs w:val="21"/>
              </w:rPr>
              <w:t>1</w:t>
            </w:r>
          </w:p>
        </w:tc>
        <w:tc>
          <w:tcPr>
            <w:tcW w:w="300" w:type="dxa"/>
            <w:vAlign w:val="top"/>
          </w:tcPr>
          <w:p>
            <w:pPr>
              <w:pStyle w:val="7"/>
              <w:spacing w:before="135" w:line="184" w:lineRule="auto"/>
              <w:ind w:left="89"/>
              <w:rPr>
                <w:sz w:val="21"/>
                <w:szCs w:val="21"/>
              </w:rPr>
            </w:pPr>
            <w:r>
              <w:rPr>
                <w:sz w:val="21"/>
                <w:szCs w:val="21"/>
              </w:rPr>
              <w:t>1</w:t>
            </w:r>
          </w:p>
          <w:p>
            <w:pPr>
              <w:pStyle w:val="7"/>
              <w:spacing w:before="71" w:line="169" w:lineRule="auto"/>
              <w:ind w:left="92"/>
              <w:rPr>
                <w:sz w:val="21"/>
                <w:szCs w:val="21"/>
              </w:rPr>
            </w:pPr>
            <w:r>
              <w:rPr>
                <w:b/>
                <w:bCs/>
                <w:spacing w:val="-3"/>
                <w:sz w:val="21"/>
                <w:szCs w:val="21"/>
              </w:rPr>
              <w:t>2</w:t>
            </w:r>
          </w:p>
        </w:tc>
        <w:tc>
          <w:tcPr>
            <w:tcW w:w="300" w:type="dxa"/>
            <w:vAlign w:val="top"/>
          </w:tcPr>
          <w:p>
            <w:pPr>
              <w:spacing w:line="345" w:lineRule="auto"/>
              <w:rPr>
                <w:rFonts w:ascii="Arial"/>
                <w:sz w:val="21"/>
              </w:rPr>
            </w:pPr>
            <w:r>
              <w:pict>
                <v:shape id="_x0000_s1189" o:spid="_x0000_s1189" o:spt="202" type="#_x0000_t202" style="position:absolute;left:0pt;margin-left:2.3pt;margin-top:0.65pt;height:7.2pt;width:9.95pt;mso-position-horizontal-relative:page;mso-position-vertical-relative:page;z-index:251830272;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68" w:line="170" w:lineRule="auto"/>
              <w:ind w:left="102"/>
              <w:rPr>
                <w:sz w:val="21"/>
                <w:szCs w:val="21"/>
              </w:rPr>
            </w:pPr>
            <w:r>
              <w:rPr>
                <w:b/>
                <w:bCs/>
                <w:spacing w:val="-3"/>
                <w:sz w:val="21"/>
                <w:szCs w:val="21"/>
              </w:rPr>
              <w:t>3</w:t>
            </w:r>
          </w:p>
        </w:tc>
        <w:tc>
          <w:tcPr>
            <w:tcW w:w="300" w:type="dxa"/>
            <w:vAlign w:val="top"/>
          </w:tcPr>
          <w:p>
            <w:pPr>
              <w:pStyle w:val="7"/>
              <w:spacing w:before="135" w:line="184" w:lineRule="auto"/>
              <w:ind w:left="89"/>
              <w:rPr>
                <w:sz w:val="21"/>
                <w:szCs w:val="21"/>
              </w:rPr>
            </w:pPr>
            <w:r>
              <w:rPr>
                <w:sz w:val="21"/>
                <w:szCs w:val="21"/>
              </w:rPr>
              <w:t>1</w:t>
            </w:r>
          </w:p>
          <w:p>
            <w:pPr>
              <w:pStyle w:val="7"/>
              <w:spacing w:before="61" w:line="178" w:lineRule="auto"/>
              <w:ind w:left="92"/>
              <w:rPr>
                <w:sz w:val="21"/>
                <w:szCs w:val="21"/>
              </w:rPr>
            </w:pPr>
            <w:r>
              <w:rPr>
                <w:b/>
                <w:bCs/>
                <w:spacing w:val="-3"/>
                <w:sz w:val="21"/>
                <w:szCs w:val="21"/>
              </w:rPr>
              <w:t>4</w:t>
            </w:r>
          </w:p>
        </w:tc>
        <w:tc>
          <w:tcPr>
            <w:tcW w:w="320" w:type="dxa"/>
            <w:textDirection w:val="tbRlV"/>
            <w:vAlign w:val="top"/>
          </w:tcPr>
          <w:p>
            <w:pPr>
              <w:pStyle w:val="7"/>
              <w:spacing w:before="25" w:line="236" w:lineRule="auto"/>
              <w:ind w:left="355"/>
              <w:rPr>
                <w:sz w:val="14"/>
                <w:szCs w:val="14"/>
              </w:rPr>
            </w:pPr>
            <w:r>
              <w:pict>
                <v:shape id="_x0000_s1190" o:spid="_x0000_s1190" o:spt="202" type="#_x0000_t202" style="position:absolute;left:0pt;margin-left:-9.3pt;margin-top:0pt;height:8.05pt;width:9.05pt;z-index:25182924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299" w:type="dxa"/>
            <w:vAlign w:val="top"/>
          </w:tcPr>
          <w:p>
            <w:pPr>
              <w:pStyle w:val="7"/>
              <w:spacing w:before="145" w:line="184" w:lineRule="auto"/>
              <w:ind w:left="88"/>
              <w:rPr>
                <w:sz w:val="21"/>
                <w:szCs w:val="21"/>
              </w:rPr>
            </w:pPr>
            <w:r>
              <w:rPr>
                <w:sz w:val="21"/>
                <w:szCs w:val="21"/>
              </w:rPr>
              <w:t>1</w:t>
            </w:r>
          </w:p>
          <w:p>
            <w:pPr>
              <w:pStyle w:val="7"/>
              <w:spacing w:before="40" w:line="183" w:lineRule="auto"/>
              <w:ind w:left="91"/>
              <w:rPr>
                <w:sz w:val="21"/>
                <w:szCs w:val="21"/>
              </w:rPr>
            </w:pPr>
            <w:r>
              <w:rPr>
                <w:b/>
                <w:bCs/>
                <w:spacing w:val="-3"/>
                <w:sz w:val="21"/>
                <w:szCs w:val="21"/>
              </w:rPr>
              <w:t>6</w:t>
            </w:r>
          </w:p>
        </w:tc>
        <w:tc>
          <w:tcPr>
            <w:tcW w:w="310" w:type="dxa"/>
            <w:vAlign w:val="top"/>
          </w:tcPr>
          <w:p>
            <w:pPr>
              <w:pStyle w:val="7"/>
              <w:spacing w:before="105" w:line="184" w:lineRule="auto"/>
              <w:ind w:left="99"/>
              <w:rPr>
                <w:sz w:val="21"/>
                <w:szCs w:val="21"/>
              </w:rPr>
            </w:pPr>
            <w:r>
              <w:rPr>
                <w:sz w:val="21"/>
                <w:szCs w:val="21"/>
              </w:rPr>
              <w:t>1</w:t>
            </w:r>
          </w:p>
          <w:p>
            <w:pPr>
              <w:pStyle w:val="7"/>
              <w:spacing w:before="91" w:line="178" w:lineRule="auto"/>
              <w:ind w:left="102"/>
              <w:rPr>
                <w:sz w:val="21"/>
                <w:szCs w:val="21"/>
              </w:rPr>
            </w:pPr>
            <w:r>
              <w:rPr>
                <w:b/>
                <w:bCs/>
                <w:spacing w:val="-3"/>
                <w:sz w:val="21"/>
                <w:szCs w:val="21"/>
              </w:rPr>
              <w:t>7</w:t>
            </w:r>
          </w:p>
        </w:tc>
        <w:tc>
          <w:tcPr>
            <w:tcW w:w="300" w:type="dxa"/>
            <w:vAlign w:val="top"/>
          </w:tcPr>
          <w:p>
            <w:pPr>
              <w:pStyle w:val="7"/>
              <w:spacing w:before="135" w:line="184" w:lineRule="auto"/>
              <w:ind w:left="90"/>
              <w:rPr>
                <w:sz w:val="21"/>
                <w:szCs w:val="21"/>
              </w:rPr>
            </w:pPr>
            <w:r>
              <w:rPr>
                <w:sz w:val="21"/>
                <w:szCs w:val="21"/>
              </w:rPr>
              <w:t>1</w:t>
            </w:r>
          </w:p>
          <w:p>
            <w:pPr>
              <w:pStyle w:val="7"/>
              <w:spacing w:before="60" w:line="179" w:lineRule="auto"/>
              <w:ind w:left="93"/>
              <w:rPr>
                <w:sz w:val="21"/>
                <w:szCs w:val="21"/>
              </w:rPr>
            </w:pPr>
            <w:r>
              <w:rPr>
                <w:b/>
                <w:bCs/>
                <w:spacing w:val="-3"/>
                <w:sz w:val="21"/>
                <w:szCs w:val="21"/>
              </w:rPr>
              <w:t>8</w:t>
            </w:r>
          </w:p>
        </w:tc>
        <w:tc>
          <w:tcPr>
            <w:tcW w:w="300" w:type="dxa"/>
            <w:vAlign w:val="top"/>
          </w:tcPr>
          <w:p>
            <w:pPr>
              <w:pStyle w:val="7"/>
              <w:spacing w:before="135" w:line="184" w:lineRule="auto"/>
              <w:ind w:left="89"/>
              <w:rPr>
                <w:sz w:val="21"/>
                <w:szCs w:val="21"/>
              </w:rPr>
            </w:pPr>
            <w:r>
              <w:rPr>
                <w:sz w:val="21"/>
                <w:szCs w:val="21"/>
              </w:rPr>
              <w:t>1</w:t>
            </w:r>
          </w:p>
          <w:p>
            <w:pPr>
              <w:pStyle w:val="7"/>
              <w:spacing w:before="80" w:line="161" w:lineRule="auto"/>
              <w:ind w:left="92"/>
              <w:rPr>
                <w:sz w:val="21"/>
                <w:szCs w:val="21"/>
              </w:rPr>
            </w:pPr>
            <w:r>
              <w:rPr>
                <w:b/>
                <w:bCs/>
                <w:spacing w:val="-3"/>
                <w:sz w:val="21"/>
                <w:szCs w:val="21"/>
              </w:rPr>
              <w:t>9</w:t>
            </w:r>
          </w:p>
        </w:tc>
        <w:tc>
          <w:tcPr>
            <w:tcW w:w="320" w:type="dxa"/>
            <w:vAlign w:val="top"/>
          </w:tcPr>
          <w:p>
            <w:pPr>
              <w:pStyle w:val="7"/>
              <w:spacing w:before="106" w:line="183" w:lineRule="auto"/>
              <w:ind w:left="112"/>
              <w:rPr>
                <w:sz w:val="21"/>
                <w:szCs w:val="21"/>
              </w:rPr>
            </w:pPr>
            <w:r>
              <w:rPr>
                <w:b/>
                <w:bCs/>
                <w:spacing w:val="-3"/>
                <w:sz w:val="21"/>
                <w:szCs w:val="21"/>
              </w:rPr>
              <w:t>2</w:t>
            </w:r>
          </w:p>
          <w:p>
            <w:pPr>
              <w:pStyle w:val="7"/>
              <w:spacing w:before="110" w:line="161" w:lineRule="auto"/>
              <w:ind w:left="123"/>
              <w:rPr>
                <w:sz w:val="21"/>
                <w:szCs w:val="21"/>
              </w:rPr>
            </w:pPr>
            <w:r>
              <w:rPr>
                <w:b/>
                <w:bCs/>
                <w:spacing w:val="-3"/>
                <w:sz w:val="21"/>
                <w:szCs w:val="21"/>
              </w:rPr>
              <w:t>0</w:t>
            </w:r>
          </w:p>
        </w:tc>
        <w:tc>
          <w:tcPr>
            <w:tcW w:w="300" w:type="dxa"/>
            <w:textDirection w:val="tbRlV"/>
            <w:vAlign w:val="top"/>
          </w:tcPr>
          <w:p>
            <w:pPr>
              <w:pStyle w:val="7"/>
              <w:spacing w:before="25" w:line="237" w:lineRule="auto"/>
              <w:ind w:left="463"/>
              <w:rPr>
                <w:sz w:val="14"/>
                <w:szCs w:val="14"/>
              </w:rPr>
            </w:pPr>
            <w:r>
              <w:pict>
                <v:shape id="_x0000_s1191" o:spid="_x0000_s1191" o:spt="202" type="#_x0000_t202" style="position:absolute;left:0pt;margin-left:-9.3pt;margin-top:-1.15pt;height:8.05pt;width:9.05pt;z-index:2518220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20" w:type="dxa"/>
            <w:textDirection w:val="tbRlV"/>
            <w:vAlign w:val="top"/>
          </w:tcPr>
          <w:p>
            <w:pPr>
              <w:pStyle w:val="7"/>
              <w:spacing w:before="25" w:line="237" w:lineRule="auto"/>
              <w:ind w:left="356"/>
              <w:rPr>
                <w:sz w:val="14"/>
                <w:szCs w:val="14"/>
              </w:rPr>
            </w:pPr>
            <w:r>
              <w:pict>
                <v:shape id="_x0000_s1192" o:spid="_x0000_s1192" o:spt="202" type="#_x0000_t202" style="position:absolute;left:0pt;margin-left:-9.25pt;margin-top:-0.15pt;height:8.05pt;width:9.05pt;z-index:25182822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16" w:line="183" w:lineRule="auto"/>
              <w:ind w:left="93"/>
              <w:rPr>
                <w:sz w:val="21"/>
                <w:szCs w:val="21"/>
              </w:rPr>
            </w:pPr>
            <w:r>
              <w:rPr>
                <w:b/>
                <w:bCs/>
                <w:spacing w:val="-3"/>
                <w:sz w:val="21"/>
                <w:szCs w:val="21"/>
              </w:rPr>
              <w:t>2</w:t>
            </w:r>
          </w:p>
          <w:p>
            <w:pPr>
              <w:pStyle w:val="7"/>
              <w:spacing w:before="70" w:line="183" w:lineRule="auto"/>
              <w:ind w:left="93"/>
              <w:rPr>
                <w:sz w:val="21"/>
                <w:szCs w:val="21"/>
              </w:rPr>
            </w:pPr>
            <w:r>
              <w:rPr>
                <w:b/>
                <w:bCs/>
                <w:spacing w:val="-3"/>
                <w:sz w:val="21"/>
                <w:szCs w:val="21"/>
              </w:rPr>
              <w:t>3</w:t>
            </w:r>
          </w:p>
        </w:tc>
        <w:tc>
          <w:tcPr>
            <w:tcW w:w="320" w:type="dxa"/>
            <w:textDirection w:val="tbRlV"/>
            <w:vAlign w:val="top"/>
          </w:tcPr>
          <w:p>
            <w:pPr>
              <w:pStyle w:val="7"/>
              <w:spacing w:before="35" w:line="237" w:lineRule="auto"/>
              <w:ind w:left="451"/>
              <w:rPr>
                <w:sz w:val="14"/>
                <w:szCs w:val="14"/>
              </w:rPr>
            </w:pPr>
            <w:r>
              <w:pict>
                <v:shape id="_x0000_s1193" o:spid="_x0000_s1193" o:spt="202" type="#_x0000_t202" style="position:absolute;left:0pt;margin-left:-9.8pt;margin-top:-0.65pt;height:8.05pt;width:9.05pt;z-index:25182515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4</w:t>
            </w:r>
          </w:p>
        </w:tc>
        <w:tc>
          <w:tcPr>
            <w:tcW w:w="300" w:type="dxa"/>
            <w:textDirection w:val="tbRlV"/>
            <w:vAlign w:val="top"/>
          </w:tcPr>
          <w:p>
            <w:pPr>
              <w:pStyle w:val="7"/>
              <w:spacing w:before="14" w:line="236" w:lineRule="auto"/>
              <w:ind w:left="449"/>
              <w:rPr>
                <w:sz w:val="14"/>
                <w:szCs w:val="14"/>
              </w:rPr>
            </w:pPr>
            <w:r>
              <w:pict>
                <v:shape id="_x0000_s1194" o:spid="_x0000_s1194" o:spt="202" type="#_x0000_t202" style="position:absolute;left:0pt;margin-left:-8.75pt;margin-top:-0.65pt;height:8.05pt;width:9.05pt;z-index:2518261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44" w:line="236" w:lineRule="auto"/>
              <w:ind w:left="356"/>
              <w:rPr>
                <w:sz w:val="14"/>
                <w:szCs w:val="14"/>
              </w:rPr>
            </w:pPr>
            <w:r>
              <w:pict>
                <v:shape id="_x0000_s1195" o:spid="_x0000_s1195" o:spt="202" type="#_x0000_t202" style="position:absolute;left:0pt;margin-left:-10.25pt;margin-top:-0.15pt;height:8.05pt;width:9.05pt;z-index:25182310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34" w:line="236" w:lineRule="auto"/>
              <w:ind w:left="355"/>
              <w:rPr>
                <w:sz w:val="14"/>
                <w:szCs w:val="14"/>
              </w:rPr>
            </w:pPr>
            <w:r>
              <w:pict>
                <v:shape id="_x0000_s1196" o:spid="_x0000_s1196" o:spt="202" type="#_x0000_t202" style="position:absolute;left:0pt;margin-left:-9.75pt;margin-top:-0.15pt;height:8.05pt;width:9.05pt;z-index:2518241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26" w:line="183" w:lineRule="auto"/>
              <w:ind w:left="103"/>
              <w:rPr>
                <w:sz w:val="21"/>
                <w:szCs w:val="21"/>
              </w:rPr>
            </w:pPr>
            <w:r>
              <w:rPr>
                <w:b/>
                <w:bCs/>
                <w:spacing w:val="-3"/>
                <w:sz w:val="21"/>
                <w:szCs w:val="21"/>
              </w:rPr>
              <w:t>2</w:t>
            </w:r>
          </w:p>
          <w:p>
            <w:pPr>
              <w:pStyle w:val="7"/>
              <w:spacing w:before="70" w:line="179" w:lineRule="auto"/>
              <w:ind w:left="103"/>
              <w:rPr>
                <w:sz w:val="21"/>
                <w:szCs w:val="21"/>
              </w:rPr>
            </w:pPr>
            <w:r>
              <w:rPr>
                <w:b/>
                <w:bCs/>
                <w:spacing w:val="-3"/>
                <w:sz w:val="21"/>
                <w:szCs w:val="21"/>
              </w:rPr>
              <w:t>8</w:t>
            </w:r>
          </w:p>
        </w:tc>
        <w:tc>
          <w:tcPr>
            <w:tcW w:w="300" w:type="dxa"/>
            <w:vAlign w:val="top"/>
          </w:tcPr>
          <w:p>
            <w:pPr>
              <w:pStyle w:val="7"/>
              <w:spacing w:before="116" w:line="183" w:lineRule="auto"/>
              <w:ind w:left="92"/>
              <w:rPr>
                <w:sz w:val="21"/>
                <w:szCs w:val="21"/>
              </w:rPr>
            </w:pPr>
            <w:r>
              <w:rPr>
                <w:b/>
                <w:bCs/>
                <w:spacing w:val="-3"/>
                <w:sz w:val="21"/>
                <w:szCs w:val="21"/>
              </w:rPr>
              <w:t>2</w:t>
            </w:r>
          </w:p>
          <w:p>
            <w:pPr>
              <w:pStyle w:val="7"/>
              <w:spacing w:before="90" w:line="170" w:lineRule="auto"/>
              <w:ind w:left="92"/>
              <w:rPr>
                <w:sz w:val="21"/>
                <w:szCs w:val="21"/>
              </w:rPr>
            </w:pPr>
            <w:r>
              <w:rPr>
                <w:b/>
                <w:bCs/>
                <w:spacing w:val="-3"/>
                <w:sz w:val="21"/>
                <w:szCs w:val="21"/>
              </w:rPr>
              <w:t>9</w:t>
            </w:r>
          </w:p>
        </w:tc>
        <w:tc>
          <w:tcPr>
            <w:tcW w:w="320" w:type="dxa"/>
            <w:textDirection w:val="tbRlV"/>
            <w:vAlign w:val="top"/>
          </w:tcPr>
          <w:p>
            <w:pPr>
              <w:pStyle w:val="7"/>
              <w:spacing w:before="49" w:line="236" w:lineRule="auto"/>
              <w:ind w:left="16"/>
              <w:rPr>
                <w:sz w:val="14"/>
                <w:szCs w:val="14"/>
              </w:rPr>
            </w:pPr>
            <w:r>
              <w:pict>
                <v:shape id="_x0000_s1197" o:spid="_x0000_s1197" o:spt="202" type="#_x0000_t202" style="position:absolute;left:0pt;margin-left:4.4pt;margin-top:20.75pt;height:12.45pt;width:6.8pt;mso-position-horizontal-relative:page;mso-position-vertical-relative:page;z-index:251827200;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1"/>
                            <w:szCs w:val="21"/>
                          </w:rPr>
                        </w:pPr>
                        <w:r>
                          <w:rPr>
                            <w:b/>
                            <w:bCs/>
                            <w:spacing w:val="-3"/>
                            <w:sz w:val="21"/>
                            <w:szCs w:val="21"/>
                          </w:rPr>
                          <w:t>0</w:t>
                        </w:r>
                      </w:p>
                    </w:txbxContent>
                  </v:textbox>
                </v:shape>
              </w:pict>
            </w:r>
            <w:r>
              <w:rPr>
                <w:b/>
                <w:bCs/>
                <w:spacing w:val="33"/>
                <w:w w:val="125"/>
                <w:sz w:val="14"/>
                <w:szCs w:val="14"/>
              </w:rPr>
              <w:t>3</w:t>
            </w:r>
          </w:p>
        </w:tc>
        <w:tc>
          <w:tcPr>
            <w:tcW w:w="314" w:type="dxa"/>
            <w:vAlign w:val="top"/>
          </w:tcPr>
          <w:p>
            <w:pPr>
              <w:pStyle w:val="7"/>
              <w:spacing w:before="135" w:line="183" w:lineRule="auto"/>
              <w:ind w:left="102"/>
              <w:rPr>
                <w:sz w:val="21"/>
                <w:szCs w:val="21"/>
              </w:rPr>
            </w:pPr>
            <w:r>
              <w:rPr>
                <w:b/>
                <w:bCs/>
                <w:spacing w:val="-3"/>
                <w:sz w:val="21"/>
                <w:szCs w:val="21"/>
              </w:rPr>
              <w:t>3</w:t>
            </w:r>
          </w:p>
          <w:p>
            <w:pPr>
              <w:pStyle w:val="7"/>
              <w:spacing w:before="51" w:line="184" w:lineRule="auto"/>
              <w:ind w:left="99"/>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16" w:line="169" w:lineRule="auto"/>
              <w:ind w:left="54"/>
              <w:rPr>
                <w:sz w:val="21"/>
                <w:szCs w:val="21"/>
              </w:rPr>
            </w:pPr>
            <w:r>
              <w:rPr>
                <w:sz w:val="21"/>
                <w:szCs w:val="21"/>
              </w:rPr>
              <w:t>1</w:t>
            </w:r>
          </w:p>
        </w:tc>
        <w:tc>
          <w:tcPr>
            <w:tcW w:w="2298" w:type="dxa"/>
            <w:vAlign w:val="top"/>
          </w:tcPr>
          <w:p>
            <w:pPr>
              <w:pStyle w:val="7"/>
              <w:spacing w:before="63" w:line="216" w:lineRule="auto"/>
              <w:ind w:left="130"/>
              <w:rPr>
                <w:sz w:val="21"/>
                <w:szCs w:val="21"/>
              </w:rPr>
            </w:pPr>
            <w:r>
              <w:rPr>
                <w:spacing w:val="7"/>
                <w:sz w:val="21"/>
                <w:szCs w:val="21"/>
              </w:rPr>
              <w:t>传动</w:t>
            </w:r>
          </w:p>
        </w:tc>
        <w:tc>
          <w:tcPr>
            <w:tcW w:w="2129" w:type="dxa"/>
            <w:vAlign w:val="top"/>
          </w:tcPr>
          <w:p>
            <w:pPr>
              <w:pStyle w:val="7"/>
              <w:spacing w:before="63" w:line="216" w:lineRule="auto"/>
              <w:ind w:left="121"/>
              <w:rPr>
                <w:sz w:val="21"/>
                <w:szCs w:val="21"/>
              </w:rPr>
            </w:pPr>
            <w:r>
              <w:rPr>
                <w:spacing w:val="-2"/>
                <w:sz w:val="21"/>
                <w:szCs w:val="21"/>
              </w:rPr>
              <w:t>转动部件不外露</w:t>
            </w:r>
          </w:p>
        </w:tc>
        <w:tc>
          <w:tcPr>
            <w:tcW w:w="749" w:type="dxa"/>
            <w:vAlign w:val="top"/>
          </w:tcPr>
          <w:p>
            <w:pPr>
              <w:pStyle w:val="7"/>
              <w:spacing w:before="64" w:line="215" w:lineRule="auto"/>
              <w:ind w:left="153"/>
              <w:rPr>
                <w:sz w:val="21"/>
                <w:szCs w:val="21"/>
              </w:rPr>
            </w:pPr>
            <w:r>
              <w:rPr>
                <w:spacing w:val="7"/>
                <w:sz w:val="21"/>
                <w:szCs w:val="21"/>
              </w:rPr>
              <w:t>目视</w:t>
            </w:r>
          </w:p>
        </w:tc>
        <w:tc>
          <w:tcPr>
            <w:tcW w:w="739" w:type="dxa"/>
            <w:vAlign w:val="top"/>
          </w:tcPr>
          <w:p>
            <w:pPr>
              <w:pStyle w:val="7"/>
              <w:spacing w:before="63" w:line="216"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75" w:type="dxa"/>
            <w:vAlign w:val="top"/>
          </w:tcPr>
          <w:p>
            <w:pPr>
              <w:pStyle w:val="7"/>
              <w:spacing w:before="258" w:line="183" w:lineRule="auto"/>
              <w:ind w:left="54"/>
              <w:rPr>
                <w:sz w:val="21"/>
                <w:szCs w:val="21"/>
              </w:rPr>
            </w:pPr>
            <w:r>
              <w:rPr>
                <w:sz w:val="21"/>
                <w:szCs w:val="21"/>
              </w:rPr>
              <w:t>2</w:t>
            </w:r>
          </w:p>
        </w:tc>
        <w:tc>
          <w:tcPr>
            <w:tcW w:w="2298" w:type="dxa"/>
            <w:vAlign w:val="top"/>
          </w:tcPr>
          <w:p>
            <w:pPr>
              <w:pStyle w:val="7"/>
              <w:spacing w:before="205" w:line="221" w:lineRule="auto"/>
              <w:ind w:left="130"/>
              <w:rPr>
                <w:sz w:val="21"/>
                <w:szCs w:val="21"/>
              </w:rPr>
            </w:pPr>
            <w:r>
              <w:rPr>
                <w:spacing w:val="2"/>
                <w:sz w:val="21"/>
                <w:szCs w:val="21"/>
              </w:rPr>
              <w:t>设备主体</w:t>
            </w:r>
          </w:p>
        </w:tc>
        <w:tc>
          <w:tcPr>
            <w:tcW w:w="2129" w:type="dxa"/>
            <w:vAlign w:val="top"/>
          </w:tcPr>
          <w:p>
            <w:pPr>
              <w:pStyle w:val="7"/>
              <w:spacing w:before="64" w:line="235" w:lineRule="auto"/>
              <w:ind w:left="121" w:right="116"/>
              <w:rPr>
                <w:sz w:val="21"/>
                <w:szCs w:val="21"/>
              </w:rPr>
            </w:pPr>
            <w:r>
              <w:rPr>
                <w:spacing w:val="-2"/>
                <w:sz w:val="21"/>
                <w:szCs w:val="21"/>
              </w:rPr>
              <w:t>完好牢固，无变形受</w:t>
            </w:r>
            <w:r>
              <w:rPr>
                <w:spacing w:val="7"/>
                <w:sz w:val="21"/>
                <w:szCs w:val="21"/>
              </w:rPr>
              <w:t xml:space="preserve"> </w:t>
            </w:r>
            <w:r>
              <w:rPr>
                <w:spacing w:val="-2"/>
                <w:sz w:val="21"/>
                <w:szCs w:val="21"/>
              </w:rPr>
              <w:t>损现象</w:t>
            </w:r>
          </w:p>
        </w:tc>
        <w:tc>
          <w:tcPr>
            <w:tcW w:w="749" w:type="dxa"/>
            <w:vAlign w:val="top"/>
          </w:tcPr>
          <w:p>
            <w:pPr>
              <w:pStyle w:val="7"/>
              <w:spacing w:before="205" w:line="220" w:lineRule="auto"/>
              <w:ind w:left="153"/>
              <w:rPr>
                <w:sz w:val="21"/>
                <w:szCs w:val="21"/>
              </w:rPr>
            </w:pPr>
            <w:r>
              <w:rPr>
                <w:spacing w:val="7"/>
                <w:sz w:val="21"/>
                <w:szCs w:val="21"/>
              </w:rPr>
              <w:t>目视</w:t>
            </w:r>
          </w:p>
        </w:tc>
        <w:tc>
          <w:tcPr>
            <w:tcW w:w="739" w:type="dxa"/>
            <w:vAlign w:val="top"/>
          </w:tcPr>
          <w:p>
            <w:pPr>
              <w:pStyle w:val="7"/>
              <w:spacing w:before="204"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75" w:type="dxa"/>
            <w:vAlign w:val="top"/>
          </w:tcPr>
          <w:p>
            <w:pPr>
              <w:pStyle w:val="7"/>
              <w:spacing w:before="269" w:line="183" w:lineRule="auto"/>
              <w:ind w:left="54"/>
              <w:rPr>
                <w:sz w:val="21"/>
                <w:szCs w:val="21"/>
              </w:rPr>
            </w:pPr>
            <w:r>
              <w:rPr>
                <w:sz w:val="21"/>
                <w:szCs w:val="21"/>
              </w:rPr>
              <w:t>3</w:t>
            </w:r>
          </w:p>
        </w:tc>
        <w:tc>
          <w:tcPr>
            <w:tcW w:w="2298" w:type="dxa"/>
            <w:vAlign w:val="top"/>
          </w:tcPr>
          <w:p>
            <w:pPr>
              <w:pStyle w:val="7"/>
              <w:spacing w:before="215" w:line="219" w:lineRule="auto"/>
              <w:ind w:left="130"/>
              <w:rPr>
                <w:sz w:val="21"/>
                <w:szCs w:val="21"/>
              </w:rPr>
            </w:pPr>
            <w:r>
              <w:rPr>
                <w:spacing w:val="2"/>
                <w:sz w:val="21"/>
                <w:szCs w:val="21"/>
              </w:rPr>
              <w:t>电气线路</w:t>
            </w:r>
          </w:p>
        </w:tc>
        <w:tc>
          <w:tcPr>
            <w:tcW w:w="2129" w:type="dxa"/>
            <w:vAlign w:val="top"/>
          </w:tcPr>
          <w:p>
            <w:pPr>
              <w:pStyle w:val="7"/>
              <w:spacing w:before="74" w:line="239" w:lineRule="auto"/>
              <w:ind w:left="121" w:right="117"/>
              <w:rPr>
                <w:sz w:val="21"/>
                <w:szCs w:val="21"/>
              </w:rPr>
            </w:pPr>
            <w:r>
              <w:rPr>
                <w:spacing w:val="-2"/>
                <w:sz w:val="21"/>
                <w:szCs w:val="21"/>
              </w:rPr>
              <w:t>线路无破损，有良好</w:t>
            </w:r>
            <w:r>
              <w:rPr>
                <w:spacing w:val="6"/>
                <w:sz w:val="21"/>
                <w:szCs w:val="21"/>
              </w:rPr>
              <w:t xml:space="preserve"> </w:t>
            </w:r>
            <w:r>
              <w:rPr>
                <w:spacing w:val="2"/>
                <w:sz w:val="21"/>
                <w:szCs w:val="21"/>
              </w:rPr>
              <w:t>电气接地保护</w:t>
            </w:r>
          </w:p>
        </w:tc>
        <w:tc>
          <w:tcPr>
            <w:tcW w:w="749" w:type="dxa"/>
            <w:vAlign w:val="top"/>
          </w:tcPr>
          <w:p>
            <w:pPr>
              <w:pStyle w:val="7"/>
              <w:spacing w:before="216" w:line="220" w:lineRule="auto"/>
              <w:ind w:left="153"/>
              <w:rPr>
                <w:sz w:val="21"/>
                <w:szCs w:val="21"/>
              </w:rPr>
            </w:pPr>
            <w:r>
              <w:rPr>
                <w:spacing w:val="7"/>
                <w:sz w:val="21"/>
                <w:szCs w:val="21"/>
              </w:rPr>
              <w:t>目视</w:t>
            </w:r>
          </w:p>
        </w:tc>
        <w:tc>
          <w:tcPr>
            <w:tcW w:w="739" w:type="dxa"/>
            <w:vAlign w:val="top"/>
          </w:tcPr>
          <w:p>
            <w:pPr>
              <w:pStyle w:val="7"/>
              <w:spacing w:before="215" w:line="219"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75" w:type="dxa"/>
            <w:vAlign w:val="top"/>
          </w:tcPr>
          <w:p>
            <w:pPr>
              <w:pStyle w:val="7"/>
              <w:spacing w:before="121" w:line="169" w:lineRule="auto"/>
              <w:ind w:left="54"/>
              <w:rPr>
                <w:sz w:val="21"/>
                <w:szCs w:val="21"/>
              </w:rPr>
            </w:pPr>
            <w:r>
              <w:rPr>
                <w:sz w:val="21"/>
                <w:szCs w:val="21"/>
              </w:rPr>
              <w:t>4</w:t>
            </w:r>
          </w:p>
        </w:tc>
        <w:tc>
          <w:tcPr>
            <w:tcW w:w="2298" w:type="dxa"/>
            <w:vAlign w:val="top"/>
          </w:tcPr>
          <w:p>
            <w:pPr>
              <w:pStyle w:val="7"/>
              <w:spacing w:before="67" w:line="217" w:lineRule="auto"/>
              <w:ind w:left="130"/>
              <w:rPr>
                <w:sz w:val="21"/>
                <w:szCs w:val="21"/>
              </w:rPr>
            </w:pPr>
            <w:r>
              <w:rPr>
                <w:spacing w:val="2"/>
                <w:sz w:val="21"/>
                <w:szCs w:val="21"/>
              </w:rPr>
              <w:t>除尘吸风</w:t>
            </w:r>
          </w:p>
        </w:tc>
        <w:tc>
          <w:tcPr>
            <w:tcW w:w="2129" w:type="dxa"/>
            <w:vAlign w:val="top"/>
          </w:tcPr>
          <w:p>
            <w:pPr>
              <w:pStyle w:val="7"/>
              <w:spacing w:before="67" w:line="217" w:lineRule="auto"/>
              <w:ind w:left="121"/>
              <w:rPr>
                <w:sz w:val="21"/>
                <w:szCs w:val="21"/>
              </w:rPr>
            </w:pPr>
            <w:r>
              <w:rPr>
                <w:spacing w:val="-2"/>
                <w:sz w:val="21"/>
                <w:szCs w:val="21"/>
              </w:rPr>
              <w:t>无粉尘外溢</w:t>
            </w:r>
          </w:p>
        </w:tc>
        <w:tc>
          <w:tcPr>
            <w:tcW w:w="749" w:type="dxa"/>
            <w:vAlign w:val="top"/>
          </w:tcPr>
          <w:p>
            <w:pPr>
              <w:pStyle w:val="7"/>
              <w:spacing w:before="68" w:line="216" w:lineRule="auto"/>
              <w:ind w:left="153"/>
              <w:rPr>
                <w:sz w:val="21"/>
                <w:szCs w:val="21"/>
              </w:rPr>
            </w:pPr>
            <w:r>
              <w:rPr>
                <w:spacing w:val="7"/>
                <w:sz w:val="21"/>
                <w:szCs w:val="21"/>
              </w:rPr>
              <w:t>目视</w:t>
            </w:r>
          </w:p>
        </w:tc>
        <w:tc>
          <w:tcPr>
            <w:tcW w:w="739" w:type="dxa"/>
            <w:vAlign w:val="top"/>
          </w:tcPr>
          <w:p>
            <w:pPr>
              <w:pStyle w:val="7"/>
              <w:spacing w:before="67" w:line="217" w:lineRule="auto"/>
              <w:ind w:left="153"/>
              <w:rPr>
                <w:sz w:val="21"/>
                <w:szCs w:val="21"/>
              </w:rPr>
            </w:pPr>
            <w:r>
              <w:rPr>
                <w:spacing w:val="-3"/>
                <w:sz w:val="21"/>
                <w:szCs w:val="21"/>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6" w:type="default"/>
          <w:pgSz w:w="16840" w:h="11910"/>
          <w:pgMar w:top="1012" w:right="505" w:bottom="1153" w:left="494" w:header="0" w:footer="95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10"/>
        <w:gridCol w:w="300"/>
        <w:gridCol w:w="320"/>
        <w:gridCol w:w="300"/>
        <w:gridCol w:w="299"/>
        <w:gridCol w:w="320"/>
        <w:gridCol w:w="300"/>
        <w:gridCol w:w="310"/>
        <w:gridCol w:w="299"/>
        <w:gridCol w:w="320"/>
        <w:gridCol w:w="300"/>
        <w:gridCol w:w="299"/>
        <w:gridCol w:w="320"/>
        <w:gridCol w:w="299"/>
        <w:gridCol w:w="310"/>
        <w:gridCol w:w="299"/>
        <w:gridCol w:w="320"/>
        <w:gridCol w:w="300"/>
        <w:gridCol w:w="300"/>
        <w:gridCol w:w="320"/>
        <w:gridCol w:w="300"/>
        <w:gridCol w:w="300"/>
        <w:gridCol w:w="300"/>
        <w:gridCol w:w="320"/>
        <w:gridCol w:w="299"/>
        <w:gridCol w:w="310"/>
        <w:gridCol w:w="30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5819" w:type="dxa"/>
            <w:gridSpan w:val="36"/>
            <w:vAlign w:val="top"/>
          </w:tcPr>
          <w:p>
            <w:pPr>
              <w:pStyle w:val="7"/>
              <w:spacing w:before="106"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49" w:line="217" w:lineRule="auto"/>
              <w:ind w:left="16"/>
              <w:rPr>
                <w:sz w:val="21"/>
                <w:szCs w:val="21"/>
              </w:rPr>
            </w:pPr>
            <w:r>
              <w:rPr>
                <w:sz w:val="21"/>
                <w:szCs w:val="21"/>
              </w:rPr>
              <w:t>风</w:t>
            </w:r>
            <w:r>
              <w:rPr>
                <w:spacing w:val="16"/>
                <w:sz w:val="21"/>
                <w:szCs w:val="21"/>
              </w:rPr>
              <w:t xml:space="preserve"> </w:t>
            </w:r>
            <w:r>
              <w:rPr>
                <w:sz w:val="21"/>
                <w:szCs w:val="21"/>
              </w:rPr>
              <w:t>险</w:t>
            </w:r>
            <w:r>
              <w:rPr>
                <w:spacing w:val="16"/>
                <w:sz w:val="21"/>
                <w:szCs w:val="21"/>
              </w:rPr>
              <w:t xml:space="preserve"> </w:t>
            </w:r>
            <w:r>
              <w:rPr>
                <w:sz w:val="21"/>
                <w:szCs w:val="21"/>
              </w:rPr>
              <w:t>点</w:t>
            </w:r>
          </w:p>
        </w:tc>
        <w:tc>
          <w:tcPr>
            <w:tcW w:w="4427" w:type="dxa"/>
            <w:gridSpan w:val="2"/>
            <w:vAlign w:val="top"/>
          </w:tcPr>
          <w:p>
            <w:pPr>
              <w:spacing w:line="298" w:lineRule="auto"/>
              <w:rPr>
                <w:rFonts w:ascii="Arial"/>
                <w:sz w:val="21"/>
              </w:rPr>
            </w:pPr>
          </w:p>
          <w:p>
            <w:pPr>
              <w:pStyle w:val="7"/>
              <w:spacing w:before="68" w:line="219" w:lineRule="auto"/>
              <w:ind w:left="1920"/>
              <w:rPr>
                <w:sz w:val="21"/>
                <w:szCs w:val="21"/>
              </w:rPr>
            </w:pPr>
            <w:r>
              <w:rPr>
                <w:spacing w:val="-3"/>
                <w:sz w:val="21"/>
                <w:szCs w:val="21"/>
              </w:rPr>
              <w:t>缝包机</w:t>
            </w:r>
          </w:p>
        </w:tc>
        <w:tc>
          <w:tcPr>
            <w:tcW w:w="1488" w:type="dxa"/>
            <w:gridSpan w:val="2"/>
            <w:vAlign w:val="top"/>
          </w:tcPr>
          <w:p>
            <w:pPr>
              <w:spacing w:line="296" w:lineRule="auto"/>
              <w:rPr>
                <w:rFonts w:ascii="Arial"/>
                <w:sz w:val="21"/>
              </w:rPr>
            </w:pPr>
          </w:p>
          <w:p>
            <w:pPr>
              <w:pStyle w:val="7"/>
              <w:spacing w:before="69" w:line="219" w:lineRule="auto"/>
              <w:ind w:left="295"/>
              <w:rPr>
                <w:sz w:val="21"/>
                <w:szCs w:val="21"/>
              </w:rPr>
            </w:pPr>
            <w:r>
              <w:rPr>
                <w:b/>
                <w:bCs/>
                <w:spacing w:val="-4"/>
                <w:sz w:val="21"/>
                <w:szCs w:val="21"/>
              </w:rPr>
              <w:t>风险等级</w:t>
            </w:r>
          </w:p>
        </w:tc>
        <w:tc>
          <w:tcPr>
            <w:tcW w:w="930" w:type="dxa"/>
            <w:gridSpan w:val="3"/>
            <w:shd w:val="clear" w:color="auto" w:fill="FEFE00"/>
            <w:vAlign w:val="top"/>
          </w:tcPr>
          <w:p>
            <w:pPr>
              <w:spacing w:line="302" w:lineRule="auto"/>
              <w:rPr>
                <w:rFonts w:ascii="Arial"/>
                <w:sz w:val="21"/>
              </w:rPr>
            </w:pPr>
          </w:p>
          <w:p>
            <w:pPr>
              <w:pStyle w:val="7"/>
              <w:spacing w:before="68" w:line="221" w:lineRule="auto"/>
              <w:ind w:left="244"/>
              <w:rPr>
                <w:sz w:val="21"/>
                <w:szCs w:val="21"/>
              </w:rPr>
            </w:pPr>
            <w:r>
              <w:rPr>
                <w:spacing w:val="6"/>
                <w:sz w:val="21"/>
                <w:szCs w:val="21"/>
              </w:rPr>
              <w:t>三级</w:t>
            </w:r>
          </w:p>
        </w:tc>
        <w:tc>
          <w:tcPr>
            <w:tcW w:w="919" w:type="dxa"/>
            <w:gridSpan w:val="3"/>
            <w:vAlign w:val="top"/>
          </w:tcPr>
          <w:p>
            <w:pPr>
              <w:pStyle w:val="7"/>
              <w:spacing w:before="187" w:line="255" w:lineRule="auto"/>
              <w:ind w:left="347" w:right="133" w:hanging="209"/>
              <w:rPr>
                <w:sz w:val="21"/>
                <w:szCs w:val="21"/>
              </w:rPr>
            </w:pPr>
            <w:r>
              <w:rPr>
                <w:b/>
                <w:bCs/>
                <w:sz w:val="21"/>
                <w:szCs w:val="21"/>
              </w:rPr>
              <w:t>管控级</w:t>
            </w:r>
            <w:r>
              <w:rPr>
                <w:sz w:val="21"/>
                <w:szCs w:val="21"/>
              </w:rPr>
              <w:t xml:space="preserve"> </w:t>
            </w:r>
            <w:r>
              <w:rPr>
                <w:b/>
                <w:bCs/>
                <w:spacing w:val="-3"/>
                <w:sz w:val="21"/>
                <w:szCs w:val="21"/>
              </w:rPr>
              <w:t>别</w:t>
            </w:r>
          </w:p>
        </w:tc>
        <w:tc>
          <w:tcPr>
            <w:tcW w:w="909" w:type="dxa"/>
            <w:gridSpan w:val="3"/>
            <w:vAlign w:val="top"/>
          </w:tcPr>
          <w:p>
            <w:pPr>
              <w:spacing w:line="300" w:lineRule="auto"/>
              <w:rPr>
                <w:rFonts w:ascii="Arial"/>
                <w:sz w:val="21"/>
              </w:rPr>
            </w:pPr>
          </w:p>
          <w:p>
            <w:pPr>
              <w:pStyle w:val="7"/>
              <w:spacing w:before="69" w:line="221" w:lineRule="auto"/>
              <w:ind w:left="236"/>
              <w:rPr>
                <w:sz w:val="21"/>
                <w:szCs w:val="21"/>
              </w:rPr>
            </w:pPr>
            <w:r>
              <w:rPr>
                <w:spacing w:val="-2"/>
                <w:sz w:val="21"/>
                <w:szCs w:val="21"/>
              </w:rPr>
              <w:t>班组</w:t>
            </w:r>
          </w:p>
        </w:tc>
        <w:tc>
          <w:tcPr>
            <w:tcW w:w="919" w:type="dxa"/>
            <w:gridSpan w:val="3"/>
            <w:vAlign w:val="top"/>
          </w:tcPr>
          <w:p>
            <w:pPr>
              <w:pStyle w:val="7"/>
              <w:spacing w:before="176" w:line="219" w:lineRule="auto"/>
              <w:ind w:left="140"/>
              <w:rPr>
                <w:sz w:val="21"/>
                <w:szCs w:val="21"/>
              </w:rPr>
            </w:pPr>
            <w:r>
              <w:rPr>
                <w:b/>
                <w:bCs/>
                <w:spacing w:val="-5"/>
                <w:sz w:val="21"/>
                <w:szCs w:val="21"/>
              </w:rPr>
              <w:t>风险辨</w:t>
            </w:r>
          </w:p>
          <w:p>
            <w:pPr>
              <w:pStyle w:val="7"/>
              <w:spacing w:before="84" w:line="222" w:lineRule="auto"/>
              <w:ind w:left="250"/>
              <w:rPr>
                <w:sz w:val="21"/>
                <w:szCs w:val="21"/>
              </w:rPr>
            </w:pPr>
            <w:r>
              <w:rPr>
                <w:b/>
                <w:bCs/>
                <w:spacing w:val="-5"/>
                <w:sz w:val="21"/>
                <w:szCs w:val="21"/>
              </w:rPr>
              <w:t>识人</w:t>
            </w:r>
          </w:p>
        </w:tc>
        <w:tc>
          <w:tcPr>
            <w:tcW w:w="929" w:type="dxa"/>
            <w:gridSpan w:val="3"/>
            <w:vAlign w:val="top"/>
          </w:tcPr>
          <w:p>
            <w:pPr>
              <w:pStyle w:val="7"/>
              <w:spacing w:before="189" w:line="275" w:lineRule="auto"/>
              <w:ind w:left="356" w:right="129" w:hanging="209"/>
              <w:rPr>
                <w:sz w:val="21"/>
                <w:szCs w:val="21"/>
              </w:rPr>
            </w:pPr>
            <w:r>
              <w:rPr>
                <w:spacing w:val="3"/>
                <w:sz w:val="21"/>
                <w:szCs w:val="21"/>
              </w:rPr>
              <w:t>岗位职</w:t>
            </w:r>
            <w:r>
              <w:rPr>
                <w:spacing w:val="1"/>
                <w:sz w:val="21"/>
                <w:szCs w:val="21"/>
              </w:rPr>
              <w:t xml:space="preserve"> </w:t>
            </w:r>
            <w:r>
              <w:rPr>
                <w:sz w:val="21"/>
                <w:szCs w:val="21"/>
              </w:rPr>
              <w:t>工</w:t>
            </w:r>
          </w:p>
        </w:tc>
        <w:tc>
          <w:tcPr>
            <w:tcW w:w="619" w:type="dxa"/>
            <w:gridSpan w:val="2"/>
            <w:textDirection w:val="tbRlV"/>
            <w:vAlign w:val="top"/>
          </w:tcPr>
          <w:p>
            <w:pPr>
              <w:pStyle w:val="7"/>
              <w:spacing w:before="220" w:line="216" w:lineRule="auto"/>
              <w:ind w:left="23"/>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20" w:type="dxa"/>
            <w:gridSpan w:val="4"/>
            <w:vAlign w:val="top"/>
          </w:tcPr>
          <w:p>
            <w:pPr>
              <w:pStyle w:val="7"/>
              <w:spacing w:before="20" w:line="266" w:lineRule="auto"/>
              <w:ind w:left="130" w:right="24"/>
              <w:jc w:val="both"/>
              <w:rPr>
                <w:sz w:val="21"/>
                <w:szCs w:val="21"/>
              </w:rPr>
            </w:pPr>
            <w:r>
              <w:rPr>
                <w:sz w:val="21"/>
                <w:szCs w:val="21"/>
              </w:rPr>
              <w:t>岗位职工，</w:t>
            </w:r>
            <w:r>
              <w:rPr>
                <w:spacing w:val="3"/>
                <w:sz w:val="21"/>
                <w:szCs w:val="21"/>
              </w:rPr>
              <w:t xml:space="preserve"> </w:t>
            </w:r>
            <w:r>
              <w:rPr>
                <w:sz w:val="21"/>
                <w:szCs w:val="21"/>
              </w:rPr>
              <w:t>岗位职工，</w:t>
            </w:r>
            <w:r>
              <w:rPr>
                <w:spacing w:val="3"/>
                <w:sz w:val="21"/>
                <w:szCs w:val="21"/>
              </w:rPr>
              <w:t xml:space="preserve"> </w:t>
            </w:r>
            <w:r>
              <w:rPr>
                <w:spacing w:val="17"/>
                <w:sz w:val="21"/>
                <w:szCs w:val="21"/>
              </w:rPr>
              <w:t>岗位职工</w:t>
            </w:r>
          </w:p>
        </w:tc>
        <w:tc>
          <w:tcPr>
            <w:tcW w:w="920" w:type="dxa"/>
            <w:gridSpan w:val="3"/>
            <w:vAlign w:val="top"/>
          </w:tcPr>
          <w:p>
            <w:pPr>
              <w:pStyle w:val="7"/>
              <w:spacing w:before="196" w:line="251" w:lineRule="auto"/>
              <w:ind w:left="352" w:right="105"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75" w:type="dxa"/>
            <w:textDirection w:val="tbRlV"/>
            <w:vAlign w:val="top"/>
          </w:tcPr>
          <w:p>
            <w:pPr>
              <w:pStyle w:val="7"/>
              <w:spacing w:before="50" w:line="217" w:lineRule="auto"/>
              <w:jc w:val="right"/>
              <w:rPr>
                <w:sz w:val="21"/>
                <w:szCs w:val="21"/>
              </w:rPr>
            </w:pPr>
            <w:r>
              <w:rPr>
                <w:spacing w:val="-10"/>
                <w:sz w:val="21"/>
                <w:szCs w:val="21"/>
              </w:rPr>
              <w:t>序</w:t>
            </w:r>
            <w:r>
              <w:rPr>
                <w:spacing w:val="103"/>
                <w:sz w:val="21"/>
                <w:szCs w:val="21"/>
              </w:rPr>
              <w:t xml:space="preserve"> </w:t>
            </w:r>
            <w:r>
              <w:rPr>
                <w:spacing w:val="-10"/>
                <w:sz w:val="21"/>
                <w:szCs w:val="21"/>
              </w:rPr>
              <w:t>号</w:t>
            </w:r>
          </w:p>
        </w:tc>
        <w:tc>
          <w:tcPr>
            <w:tcW w:w="2298" w:type="dxa"/>
            <w:vAlign w:val="top"/>
          </w:tcPr>
          <w:p>
            <w:pPr>
              <w:pStyle w:val="7"/>
              <w:spacing w:before="198" w:line="219" w:lineRule="auto"/>
              <w:ind w:left="133"/>
              <w:rPr>
                <w:sz w:val="21"/>
                <w:szCs w:val="21"/>
              </w:rPr>
            </w:pPr>
            <w:r>
              <w:rPr>
                <w:b/>
                <w:bCs/>
                <w:spacing w:val="1"/>
                <w:sz w:val="21"/>
                <w:szCs w:val="21"/>
              </w:rPr>
              <w:t>作业步骤/检查项目</w:t>
            </w:r>
          </w:p>
        </w:tc>
        <w:tc>
          <w:tcPr>
            <w:tcW w:w="2129" w:type="dxa"/>
            <w:vAlign w:val="top"/>
          </w:tcPr>
          <w:p>
            <w:pPr>
              <w:pStyle w:val="7"/>
              <w:spacing w:before="198" w:line="219" w:lineRule="auto"/>
              <w:ind w:left="265"/>
              <w:rPr>
                <w:sz w:val="21"/>
                <w:szCs w:val="21"/>
              </w:rPr>
            </w:pPr>
            <w:r>
              <w:rPr>
                <w:b/>
                <w:bCs/>
                <w:spacing w:val="-4"/>
                <w:sz w:val="21"/>
                <w:szCs w:val="21"/>
              </w:rPr>
              <w:t>危险源/检查标准</w:t>
            </w:r>
          </w:p>
        </w:tc>
        <w:tc>
          <w:tcPr>
            <w:tcW w:w="739" w:type="dxa"/>
            <w:vAlign w:val="top"/>
          </w:tcPr>
          <w:p>
            <w:pPr>
              <w:pStyle w:val="7"/>
              <w:spacing w:before="30" w:line="340" w:lineRule="exact"/>
              <w:ind w:left="156"/>
              <w:rPr>
                <w:sz w:val="21"/>
                <w:szCs w:val="21"/>
              </w:rPr>
            </w:pPr>
            <w:r>
              <w:rPr>
                <w:b/>
                <w:bCs/>
                <w:spacing w:val="-5"/>
                <w:position w:val="9"/>
                <w:sz w:val="21"/>
                <w:szCs w:val="21"/>
              </w:rPr>
              <w:t>排查</w:t>
            </w:r>
          </w:p>
          <w:p>
            <w:pPr>
              <w:pStyle w:val="7"/>
              <w:spacing w:line="201" w:lineRule="auto"/>
              <w:ind w:left="156"/>
              <w:rPr>
                <w:sz w:val="21"/>
                <w:szCs w:val="21"/>
              </w:rPr>
            </w:pPr>
            <w:r>
              <w:rPr>
                <w:b/>
                <w:bCs/>
                <w:spacing w:val="-5"/>
                <w:sz w:val="21"/>
                <w:szCs w:val="21"/>
              </w:rPr>
              <w:t>方法</w:t>
            </w:r>
          </w:p>
        </w:tc>
        <w:tc>
          <w:tcPr>
            <w:tcW w:w="749" w:type="dxa"/>
            <w:vAlign w:val="top"/>
          </w:tcPr>
          <w:p>
            <w:pPr>
              <w:pStyle w:val="7"/>
              <w:spacing w:before="30" w:line="329" w:lineRule="exact"/>
              <w:ind w:left="157"/>
              <w:rPr>
                <w:sz w:val="21"/>
                <w:szCs w:val="21"/>
              </w:rPr>
            </w:pPr>
            <w:r>
              <w:rPr>
                <w:b/>
                <w:bCs/>
                <w:spacing w:val="-5"/>
                <w:position w:val="8"/>
                <w:sz w:val="21"/>
                <w:szCs w:val="21"/>
              </w:rPr>
              <w:t>排查</w:t>
            </w:r>
          </w:p>
          <w:p>
            <w:pPr>
              <w:pStyle w:val="7"/>
              <w:spacing w:line="210" w:lineRule="auto"/>
              <w:ind w:left="157"/>
              <w:rPr>
                <w:sz w:val="21"/>
                <w:szCs w:val="21"/>
              </w:rPr>
            </w:pPr>
            <w:r>
              <w:rPr>
                <w:b/>
                <w:bCs/>
                <w:spacing w:val="-5"/>
                <w:sz w:val="21"/>
                <w:szCs w:val="21"/>
              </w:rPr>
              <w:t>周期</w:t>
            </w:r>
          </w:p>
        </w:tc>
        <w:tc>
          <w:tcPr>
            <w:tcW w:w="310" w:type="dxa"/>
            <w:vAlign w:val="top"/>
          </w:tcPr>
          <w:p>
            <w:pPr>
              <w:pStyle w:val="7"/>
              <w:spacing w:before="254" w:line="184" w:lineRule="auto"/>
              <w:ind w:left="85"/>
              <w:rPr>
                <w:sz w:val="21"/>
                <w:szCs w:val="21"/>
              </w:rPr>
            </w:pPr>
            <w:r>
              <w:rPr>
                <w:sz w:val="21"/>
                <w:szCs w:val="21"/>
              </w:rPr>
              <w:t>1</w:t>
            </w:r>
          </w:p>
        </w:tc>
        <w:tc>
          <w:tcPr>
            <w:tcW w:w="300" w:type="dxa"/>
            <w:vAlign w:val="top"/>
          </w:tcPr>
          <w:p>
            <w:pPr>
              <w:pStyle w:val="7"/>
              <w:spacing w:before="255" w:line="183" w:lineRule="auto"/>
              <w:ind w:left="58"/>
              <w:rPr>
                <w:sz w:val="21"/>
                <w:szCs w:val="21"/>
              </w:rPr>
            </w:pPr>
            <w:r>
              <w:rPr>
                <w:b/>
                <w:bCs/>
                <w:spacing w:val="-3"/>
                <w:sz w:val="21"/>
                <w:szCs w:val="21"/>
              </w:rPr>
              <w:t>2</w:t>
            </w:r>
          </w:p>
        </w:tc>
        <w:tc>
          <w:tcPr>
            <w:tcW w:w="320" w:type="dxa"/>
            <w:vAlign w:val="top"/>
          </w:tcPr>
          <w:p>
            <w:pPr>
              <w:pStyle w:val="7"/>
              <w:spacing w:before="254" w:line="183" w:lineRule="auto"/>
              <w:ind w:left="78"/>
              <w:rPr>
                <w:sz w:val="21"/>
                <w:szCs w:val="21"/>
              </w:rPr>
            </w:pPr>
            <w:r>
              <w:rPr>
                <w:b/>
                <w:bCs/>
                <w:spacing w:val="-3"/>
                <w:sz w:val="21"/>
                <w:szCs w:val="21"/>
              </w:rPr>
              <w:t>3</w:t>
            </w:r>
          </w:p>
        </w:tc>
        <w:tc>
          <w:tcPr>
            <w:tcW w:w="300" w:type="dxa"/>
            <w:vAlign w:val="top"/>
          </w:tcPr>
          <w:p>
            <w:pPr>
              <w:pStyle w:val="7"/>
              <w:spacing w:before="255" w:line="183" w:lineRule="auto"/>
              <w:ind w:left="77"/>
              <w:rPr>
                <w:sz w:val="21"/>
                <w:szCs w:val="21"/>
              </w:rPr>
            </w:pPr>
            <w:r>
              <w:rPr>
                <w:b/>
                <w:bCs/>
                <w:spacing w:val="-3"/>
                <w:sz w:val="21"/>
                <w:szCs w:val="21"/>
              </w:rPr>
              <w:t>4</w:t>
            </w:r>
          </w:p>
        </w:tc>
        <w:tc>
          <w:tcPr>
            <w:tcW w:w="299" w:type="dxa"/>
            <w:vAlign w:val="top"/>
          </w:tcPr>
          <w:p>
            <w:pPr>
              <w:pStyle w:val="7"/>
              <w:spacing w:before="255" w:line="182" w:lineRule="auto"/>
              <w:ind w:left="67"/>
              <w:rPr>
                <w:sz w:val="21"/>
                <w:szCs w:val="21"/>
              </w:rPr>
            </w:pPr>
            <w:r>
              <w:rPr>
                <w:b/>
                <w:bCs/>
                <w:spacing w:val="-3"/>
                <w:sz w:val="21"/>
                <w:szCs w:val="21"/>
              </w:rPr>
              <w:t>5</w:t>
            </w:r>
          </w:p>
        </w:tc>
        <w:tc>
          <w:tcPr>
            <w:tcW w:w="320" w:type="dxa"/>
            <w:vAlign w:val="top"/>
          </w:tcPr>
          <w:p>
            <w:pPr>
              <w:pStyle w:val="7"/>
              <w:spacing w:before="254" w:line="183" w:lineRule="auto"/>
              <w:ind w:left="99"/>
              <w:rPr>
                <w:sz w:val="21"/>
                <w:szCs w:val="21"/>
              </w:rPr>
            </w:pPr>
            <w:r>
              <w:rPr>
                <w:b/>
                <w:bCs/>
                <w:spacing w:val="-3"/>
                <w:sz w:val="21"/>
                <w:szCs w:val="21"/>
              </w:rPr>
              <w:t>6</w:t>
            </w:r>
          </w:p>
        </w:tc>
        <w:tc>
          <w:tcPr>
            <w:tcW w:w="300" w:type="dxa"/>
            <w:vAlign w:val="top"/>
          </w:tcPr>
          <w:p>
            <w:pPr>
              <w:pStyle w:val="7"/>
              <w:spacing w:before="255" w:line="182" w:lineRule="auto"/>
              <w:ind w:left="78"/>
              <w:rPr>
                <w:sz w:val="21"/>
                <w:szCs w:val="21"/>
              </w:rPr>
            </w:pPr>
            <w:r>
              <w:rPr>
                <w:b/>
                <w:bCs/>
                <w:spacing w:val="-3"/>
                <w:sz w:val="21"/>
                <w:szCs w:val="21"/>
              </w:rPr>
              <w:t>7</w:t>
            </w:r>
          </w:p>
        </w:tc>
        <w:tc>
          <w:tcPr>
            <w:tcW w:w="310" w:type="dxa"/>
            <w:vAlign w:val="top"/>
          </w:tcPr>
          <w:p>
            <w:pPr>
              <w:pStyle w:val="7"/>
              <w:spacing w:before="254" w:line="183" w:lineRule="auto"/>
              <w:ind w:left="79"/>
              <w:rPr>
                <w:sz w:val="21"/>
                <w:szCs w:val="21"/>
              </w:rPr>
            </w:pPr>
            <w:r>
              <w:rPr>
                <w:b/>
                <w:bCs/>
                <w:spacing w:val="-3"/>
                <w:sz w:val="21"/>
                <w:szCs w:val="21"/>
              </w:rPr>
              <w:t>8</w:t>
            </w:r>
          </w:p>
        </w:tc>
        <w:tc>
          <w:tcPr>
            <w:tcW w:w="299" w:type="dxa"/>
            <w:vAlign w:val="top"/>
          </w:tcPr>
          <w:p>
            <w:pPr>
              <w:pStyle w:val="7"/>
              <w:spacing w:before="254" w:line="183" w:lineRule="auto"/>
              <w:ind w:left="68"/>
              <w:rPr>
                <w:sz w:val="21"/>
                <w:szCs w:val="21"/>
              </w:rPr>
            </w:pPr>
            <w:r>
              <w:rPr>
                <w:b/>
                <w:bCs/>
                <w:spacing w:val="-3"/>
                <w:sz w:val="21"/>
                <w:szCs w:val="21"/>
              </w:rPr>
              <w:t>9</w:t>
            </w:r>
          </w:p>
        </w:tc>
        <w:tc>
          <w:tcPr>
            <w:tcW w:w="320" w:type="dxa"/>
            <w:vAlign w:val="top"/>
          </w:tcPr>
          <w:p>
            <w:pPr>
              <w:pStyle w:val="7"/>
              <w:spacing w:before="124" w:line="184" w:lineRule="auto"/>
              <w:ind w:left="97"/>
              <w:rPr>
                <w:sz w:val="21"/>
                <w:szCs w:val="21"/>
              </w:rPr>
            </w:pPr>
            <w:r>
              <w:rPr>
                <w:sz w:val="21"/>
                <w:szCs w:val="21"/>
              </w:rPr>
              <w:t>1</w:t>
            </w:r>
          </w:p>
          <w:p>
            <w:pPr>
              <w:pStyle w:val="7"/>
              <w:spacing w:before="110" w:line="155" w:lineRule="exact"/>
              <w:ind w:left="100"/>
              <w:rPr>
                <w:sz w:val="21"/>
                <w:szCs w:val="21"/>
              </w:rPr>
            </w:pPr>
            <w:r>
              <w:rPr>
                <w:b/>
                <w:bCs/>
                <w:spacing w:val="-3"/>
                <w:position w:val="-3"/>
                <w:sz w:val="21"/>
                <w:szCs w:val="21"/>
              </w:rPr>
              <w:t>0</w:t>
            </w:r>
          </w:p>
        </w:tc>
        <w:tc>
          <w:tcPr>
            <w:tcW w:w="300" w:type="dxa"/>
            <w:vAlign w:val="top"/>
          </w:tcPr>
          <w:p>
            <w:pPr>
              <w:pStyle w:val="7"/>
              <w:spacing w:before="134" w:line="184" w:lineRule="auto"/>
              <w:ind w:left="87"/>
              <w:rPr>
                <w:sz w:val="21"/>
                <w:szCs w:val="21"/>
              </w:rPr>
            </w:pPr>
            <w:r>
              <w:rPr>
                <w:sz w:val="21"/>
                <w:szCs w:val="21"/>
              </w:rPr>
              <w:t>1</w:t>
            </w:r>
          </w:p>
          <w:p>
            <w:pPr>
              <w:pStyle w:val="7"/>
              <w:spacing w:before="70" w:line="162" w:lineRule="auto"/>
              <w:ind w:left="87"/>
              <w:rPr>
                <w:sz w:val="21"/>
                <w:szCs w:val="21"/>
              </w:rPr>
            </w:pPr>
            <w:r>
              <w:rPr>
                <w:sz w:val="21"/>
                <w:szCs w:val="21"/>
              </w:rPr>
              <w:t>1</w:t>
            </w:r>
          </w:p>
        </w:tc>
        <w:tc>
          <w:tcPr>
            <w:tcW w:w="299" w:type="dxa"/>
            <w:textDirection w:val="tbRlV"/>
            <w:vAlign w:val="top"/>
          </w:tcPr>
          <w:p>
            <w:pPr>
              <w:pStyle w:val="7"/>
              <w:spacing w:before="37" w:line="237" w:lineRule="auto"/>
              <w:ind w:left="275"/>
              <w:rPr>
                <w:sz w:val="14"/>
                <w:szCs w:val="14"/>
              </w:rPr>
            </w:pPr>
            <w:r>
              <w:pict>
                <v:shape id="_x0000_s1198" o:spid="_x0000_s1198" o:spt="202" type="#_x0000_t202" style="position:absolute;left:0pt;margin-left:-9.9pt;margin-top:-0.05pt;height:8.05pt;width:9.05pt;z-index:2518353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1"/>
                <w:w w:val="126"/>
                <w:sz w:val="14"/>
                <w:szCs w:val="14"/>
              </w:rPr>
              <w:t>2</w:t>
            </w:r>
          </w:p>
        </w:tc>
        <w:tc>
          <w:tcPr>
            <w:tcW w:w="320" w:type="dxa"/>
            <w:vAlign w:val="top"/>
          </w:tcPr>
          <w:p>
            <w:pPr>
              <w:spacing w:line="344" w:lineRule="auto"/>
              <w:rPr>
                <w:rFonts w:ascii="Arial"/>
                <w:sz w:val="21"/>
              </w:rPr>
            </w:pPr>
            <w:r>
              <w:pict>
                <v:shape id="_x0000_s1199" o:spid="_x0000_s1199" o:spt="202" type="#_x0000_t202" style="position:absolute;left:0pt;margin-left:2.75pt;margin-top:0.6pt;height:7.2pt;width:9.95pt;mso-position-horizontal-relative:page;mso-position-vertical-relative:page;z-index:251836416;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68" w:line="162" w:lineRule="auto"/>
              <w:ind w:left="111"/>
              <w:rPr>
                <w:sz w:val="21"/>
                <w:szCs w:val="21"/>
              </w:rPr>
            </w:pPr>
            <w:r>
              <w:rPr>
                <w:b/>
                <w:bCs/>
                <w:spacing w:val="-3"/>
                <w:sz w:val="21"/>
                <w:szCs w:val="21"/>
              </w:rPr>
              <w:t>3</w:t>
            </w:r>
          </w:p>
        </w:tc>
        <w:tc>
          <w:tcPr>
            <w:tcW w:w="299" w:type="dxa"/>
            <w:vAlign w:val="top"/>
          </w:tcPr>
          <w:p>
            <w:pPr>
              <w:pStyle w:val="7"/>
              <w:spacing w:before="144" w:line="184" w:lineRule="auto"/>
              <w:ind w:left="88"/>
              <w:rPr>
                <w:sz w:val="21"/>
                <w:szCs w:val="21"/>
              </w:rPr>
            </w:pPr>
            <w:r>
              <w:rPr>
                <w:sz w:val="21"/>
                <w:szCs w:val="21"/>
              </w:rPr>
              <w:t>1</w:t>
            </w:r>
          </w:p>
          <w:p>
            <w:pPr>
              <w:pStyle w:val="7"/>
              <w:spacing w:before="51" w:line="170" w:lineRule="auto"/>
              <w:ind w:left="91"/>
              <w:rPr>
                <w:sz w:val="21"/>
                <w:szCs w:val="21"/>
              </w:rPr>
            </w:pPr>
            <w:r>
              <w:rPr>
                <w:b/>
                <w:bCs/>
                <w:spacing w:val="-3"/>
                <w:sz w:val="21"/>
                <w:szCs w:val="21"/>
              </w:rPr>
              <w:t>4</w:t>
            </w:r>
          </w:p>
        </w:tc>
        <w:tc>
          <w:tcPr>
            <w:tcW w:w="310" w:type="dxa"/>
            <w:textDirection w:val="tbRlV"/>
            <w:vAlign w:val="top"/>
          </w:tcPr>
          <w:p>
            <w:pPr>
              <w:rPr>
                <w:rFonts w:ascii="Arial"/>
                <w:sz w:val="21"/>
              </w:rPr>
            </w:pPr>
            <w:r>
              <w:pict>
                <v:shape id="_x0000_s1200" o:spid="_x0000_s1200" o:spt="202" type="#_x0000_t202" style="position:absolute;left:0pt;margin-left:4.25pt;margin-top:5.7pt;height:12.5pt;width:6.1pt;mso-position-horizontal-relative:page;mso-position-vertical-relative:page;z-index:251834368;mso-width-relative:page;mso-height-relative:page;" filled="f" stroked="f" coordsize="21600,21600">
                  <v:path/>
                  <v:fill on="f" focussize="0,0"/>
                  <v:stroke on="f"/>
                  <v:imagedata o:title=""/>
                  <o:lock v:ext="edit" aspectratio="f"/>
                  <v:textbox inset="0mm,0mm,0mm,0mm">
                    <w:txbxContent>
                      <w:p>
                        <w:pPr>
                          <w:pStyle w:val="7"/>
                          <w:spacing w:before="19" w:line="184" w:lineRule="auto"/>
                          <w:jc w:val="right"/>
                          <w:rPr>
                            <w:sz w:val="21"/>
                            <w:szCs w:val="21"/>
                          </w:rPr>
                        </w:pPr>
                        <w:r>
                          <w:rPr>
                            <w:spacing w:val="-24"/>
                            <w:sz w:val="21"/>
                            <w:szCs w:val="21"/>
                          </w:rPr>
                          <w:t>1</w:t>
                        </w:r>
                      </w:p>
                    </w:txbxContent>
                  </v:textbox>
                </v:shape>
              </w:pict>
            </w:r>
            <w:r>
              <w:pict>
                <v:shape id="_x0000_s1201" o:spid="_x0000_s1201" o:spt="202" type="#_x0000_t202" style="position:absolute;left:0pt;margin-left:3.05pt;margin-top:12.2pt;height:8.15pt;width:11.2pt;mso-position-horizontal-relative:page;mso-position-vertical-relative:page;z-index:25183846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236" w:lineRule="auto"/>
                          <w:ind w:left="20"/>
                          <w:rPr>
                            <w:sz w:val="14"/>
                            <w:szCs w:val="14"/>
                          </w:rPr>
                        </w:pPr>
                        <w:r>
                          <w:rPr>
                            <w:b/>
                            <w:bCs/>
                            <w:spacing w:val="33"/>
                            <w:w w:val="125"/>
                            <w:sz w:val="14"/>
                            <w:szCs w:val="14"/>
                          </w:rPr>
                          <w:t>5</w:t>
                        </w:r>
                      </w:p>
                    </w:txbxContent>
                  </v:textbox>
                </v:shape>
              </w:pict>
            </w:r>
          </w:p>
        </w:tc>
        <w:tc>
          <w:tcPr>
            <w:tcW w:w="299" w:type="dxa"/>
            <w:vAlign w:val="top"/>
          </w:tcPr>
          <w:p>
            <w:pPr>
              <w:pStyle w:val="7"/>
              <w:spacing w:before="134" w:line="184" w:lineRule="auto"/>
              <w:ind w:left="88"/>
              <w:rPr>
                <w:sz w:val="21"/>
                <w:szCs w:val="21"/>
              </w:rPr>
            </w:pPr>
            <w:r>
              <w:rPr>
                <w:sz w:val="21"/>
                <w:szCs w:val="21"/>
              </w:rPr>
              <w:t>1</w:t>
            </w:r>
          </w:p>
          <w:p>
            <w:pPr>
              <w:pStyle w:val="7"/>
              <w:spacing w:before="40" w:line="183" w:lineRule="auto"/>
              <w:ind w:left="91"/>
              <w:rPr>
                <w:sz w:val="21"/>
                <w:szCs w:val="21"/>
              </w:rPr>
            </w:pPr>
            <w:r>
              <w:rPr>
                <w:b/>
                <w:bCs/>
                <w:spacing w:val="-3"/>
                <w:sz w:val="21"/>
                <w:szCs w:val="21"/>
              </w:rPr>
              <w:t>6</w:t>
            </w:r>
          </w:p>
        </w:tc>
        <w:tc>
          <w:tcPr>
            <w:tcW w:w="320" w:type="dxa"/>
            <w:vAlign w:val="top"/>
          </w:tcPr>
          <w:p>
            <w:pPr>
              <w:pStyle w:val="7"/>
              <w:spacing w:before="104" w:line="184" w:lineRule="auto"/>
              <w:ind w:left="99"/>
              <w:rPr>
                <w:sz w:val="21"/>
                <w:szCs w:val="21"/>
              </w:rPr>
            </w:pPr>
            <w:r>
              <w:rPr>
                <w:sz w:val="21"/>
                <w:szCs w:val="21"/>
              </w:rPr>
              <w:t>1</w:t>
            </w:r>
          </w:p>
          <w:p>
            <w:pPr>
              <w:pStyle w:val="7"/>
              <w:spacing w:before="91" w:line="170" w:lineRule="auto"/>
              <w:ind w:left="102"/>
              <w:rPr>
                <w:sz w:val="21"/>
                <w:szCs w:val="21"/>
              </w:rPr>
            </w:pPr>
            <w:r>
              <w:rPr>
                <w:b/>
                <w:bCs/>
                <w:spacing w:val="-3"/>
                <w:sz w:val="21"/>
                <w:szCs w:val="21"/>
              </w:rPr>
              <w:t>7</w:t>
            </w:r>
          </w:p>
        </w:tc>
        <w:tc>
          <w:tcPr>
            <w:tcW w:w="300" w:type="dxa"/>
            <w:vAlign w:val="top"/>
          </w:tcPr>
          <w:p>
            <w:pPr>
              <w:pStyle w:val="7"/>
              <w:spacing w:before="134" w:line="184" w:lineRule="auto"/>
              <w:ind w:left="89"/>
              <w:rPr>
                <w:sz w:val="21"/>
                <w:szCs w:val="21"/>
              </w:rPr>
            </w:pPr>
            <w:r>
              <w:rPr>
                <w:sz w:val="21"/>
                <w:szCs w:val="21"/>
              </w:rPr>
              <w:t>1</w:t>
            </w:r>
          </w:p>
          <w:p>
            <w:pPr>
              <w:pStyle w:val="7"/>
              <w:spacing w:before="60" w:line="171" w:lineRule="auto"/>
              <w:ind w:left="93"/>
              <w:rPr>
                <w:sz w:val="21"/>
                <w:szCs w:val="21"/>
              </w:rPr>
            </w:pPr>
            <w:r>
              <w:rPr>
                <w:b/>
                <w:bCs/>
                <w:spacing w:val="-3"/>
                <w:sz w:val="21"/>
                <w:szCs w:val="21"/>
              </w:rPr>
              <w:t>8</w:t>
            </w:r>
          </w:p>
        </w:tc>
        <w:tc>
          <w:tcPr>
            <w:tcW w:w="300" w:type="dxa"/>
            <w:vAlign w:val="top"/>
          </w:tcPr>
          <w:p>
            <w:pPr>
              <w:pStyle w:val="7"/>
              <w:spacing w:before="124" w:line="184" w:lineRule="auto"/>
              <w:ind w:left="90"/>
              <w:rPr>
                <w:sz w:val="21"/>
                <w:szCs w:val="21"/>
              </w:rPr>
            </w:pPr>
            <w:r>
              <w:rPr>
                <w:sz w:val="21"/>
                <w:szCs w:val="21"/>
              </w:rPr>
              <w:t>1</w:t>
            </w:r>
          </w:p>
          <w:p>
            <w:pPr>
              <w:pStyle w:val="7"/>
              <w:spacing w:before="90" w:line="175" w:lineRule="exact"/>
              <w:ind w:left="93"/>
              <w:rPr>
                <w:sz w:val="21"/>
                <w:szCs w:val="21"/>
              </w:rPr>
            </w:pPr>
            <w:r>
              <w:rPr>
                <w:b/>
                <w:bCs/>
                <w:spacing w:val="-3"/>
                <w:position w:val="-2"/>
                <w:sz w:val="21"/>
                <w:szCs w:val="21"/>
              </w:rPr>
              <w:t>9</w:t>
            </w:r>
          </w:p>
        </w:tc>
        <w:tc>
          <w:tcPr>
            <w:tcW w:w="320" w:type="dxa"/>
            <w:vAlign w:val="top"/>
          </w:tcPr>
          <w:p>
            <w:pPr>
              <w:pStyle w:val="7"/>
              <w:spacing w:before="105" w:line="183" w:lineRule="auto"/>
              <w:ind w:left="102"/>
              <w:rPr>
                <w:sz w:val="21"/>
                <w:szCs w:val="21"/>
              </w:rPr>
            </w:pPr>
            <w:r>
              <w:rPr>
                <w:b/>
                <w:bCs/>
                <w:spacing w:val="-3"/>
                <w:sz w:val="21"/>
                <w:szCs w:val="21"/>
              </w:rPr>
              <w:t>2</w:t>
            </w:r>
          </w:p>
          <w:p>
            <w:pPr>
              <w:pStyle w:val="7"/>
              <w:spacing w:before="110" w:line="175" w:lineRule="exact"/>
              <w:ind w:left="102"/>
              <w:rPr>
                <w:sz w:val="21"/>
                <w:szCs w:val="21"/>
              </w:rPr>
            </w:pPr>
            <w:r>
              <w:rPr>
                <w:b/>
                <w:bCs/>
                <w:spacing w:val="-3"/>
                <w:position w:val="-2"/>
                <w:sz w:val="21"/>
                <w:szCs w:val="21"/>
              </w:rPr>
              <w:t>0</w:t>
            </w:r>
          </w:p>
        </w:tc>
        <w:tc>
          <w:tcPr>
            <w:tcW w:w="300" w:type="dxa"/>
            <w:textDirection w:val="tbRlV"/>
            <w:vAlign w:val="top"/>
          </w:tcPr>
          <w:p>
            <w:pPr>
              <w:pStyle w:val="7"/>
              <w:spacing w:before="35" w:line="237" w:lineRule="auto"/>
              <w:ind w:right="26"/>
              <w:jc w:val="right"/>
              <w:rPr>
                <w:sz w:val="14"/>
                <w:szCs w:val="14"/>
              </w:rPr>
            </w:pPr>
            <w:r>
              <w:pict>
                <v:shape id="_x0000_s1202" o:spid="_x0000_s1202" o:spt="202" type="#_x0000_t202" style="position:absolute;left:0pt;margin-left:-9.8pt;margin-top:-1.2pt;height:8.05pt;width:9.05pt;z-index:25183744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4" w:line="237" w:lineRule="auto"/>
              <w:ind w:left="365"/>
              <w:rPr>
                <w:sz w:val="14"/>
                <w:szCs w:val="14"/>
              </w:rPr>
            </w:pPr>
            <w:r>
              <w:pict>
                <v:shape id="_x0000_s1203" o:spid="_x0000_s1203" o:spt="202" type="#_x0000_t202" style="position:absolute;left:0pt;margin-left:-8.25pt;margin-top:-0.7pt;height:8.05pt;width:9.05pt;z-index:25183948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05" w:line="183" w:lineRule="auto"/>
              <w:ind w:left="103"/>
              <w:rPr>
                <w:sz w:val="21"/>
                <w:szCs w:val="21"/>
              </w:rPr>
            </w:pPr>
            <w:r>
              <w:rPr>
                <w:b/>
                <w:bCs/>
                <w:spacing w:val="-3"/>
                <w:sz w:val="21"/>
                <w:szCs w:val="21"/>
              </w:rPr>
              <w:t>2</w:t>
            </w:r>
          </w:p>
          <w:p>
            <w:pPr>
              <w:pStyle w:val="7"/>
              <w:spacing w:before="70" w:line="183" w:lineRule="auto"/>
              <w:ind w:left="103"/>
              <w:rPr>
                <w:sz w:val="21"/>
                <w:szCs w:val="21"/>
              </w:rPr>
            </w:pPr>
            <w:r>
              <w:rPr>
                <w:b/>
                <w:bCs/>
                <w:spacing w:val="-3"/>
                <w:sz w:val="21"/>
                <w:szCs w:val="21"/>
              </w:rPr>
              <w:t>3</w:t>
            </w:r>
          </w:p>
        </w:tc>
        <w:tc>
          <w:tcPr>
            <w:tcW w:w="320" w:type="dxa"/>
            <w:textDirection w:val="tbRlV"/>
            <w:vAlign w:val="top"/>
          </w:tcPr>
          <w:p>
            <w:pPr>
              <w:pStyle w:val="7"/>
              <w:spacing w:before="25" w:line="237" w:lineRule="auto"/>
              <w:rPr>
                <w:sz w:val="14"/>
                <w:szCs w:val="14"/>
              </w:rPr>
            </w:pPr>
            <w:r>
              <w:rPr>
                <w:b/>
                <w:bCs/>
                <w:spacing w:val="31"/>
                <w:w w:val="125"/>
                <w:sz w:val="14"/>
                <w:szCs w:val="14"/>
              </w:rPr>
              <w:t>2</w:t>
            </w:r>
            <w:r>
              <w:rPr>
                <w:spacing w:val="15"/>
                <w:sz w:val="14"/>
                <w:szCs w:val="14"/>
              </w:rPr>
              <w:t xml:space="preserve">    </w:t>
            </w:r>
            <w:r>
              <w:rPr>
                <w:b/>
                <w:bCs/>
                <w:spacing w:val="31"/>
                <w:w w:val="125"/>
                <w:sz w:val="14"/>
                <w:szCs w:val="14"/>
              </w:rPr>
              <w:t>4</w:t>
            </w:r>
          </w:p>
        </w:tc>
        <w:tc>
          <w:tcPr>
            <w:tcW w:w="299" w:type="dxa"/>
            <w:textDirection w:val="tbRlV"/>
            <w:vAlign w:val="top"/>
          </w:tcPr>
          <w:p>
            <w:pPr>
              <w:pStyle w:val="7"/>
              <w:spacing w:before="3" w:line="236" w:lineRule="auto"/>
              <w:ind w:left="364"/>
              <w:rPr>
                <w:sz w:val="14"/>
                <w:szCs w:val="14"/>
              </w:rPr>
            </w:pPr>
            <w:r>
              <w:pict>
                <v:shape id="_x0000_s1204" o:spid="_x0000_s1204" o:spt="202" type="#_x0000_t202" style="position:absolute;left:0pt;margin-left:-8.2pt;margin-top:-1.2pt;height:8.05pt;width:9.05pt;z-index:25183129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355"/>
              <w:rPr>
                <w:sz w:val="14"/>
                <w:szCs w:val="14"/>
              </w:rPr>
            </w:pPr>
            <w:r>
              <w:pict>
                <v:shape id="_x0000_s1205" o:spid="_x0000_s1205" o:spt="202" type="#_x0000_t202" style="position:absolute;left:0pt;margin-left:-9.7pt;margin-top:-0.2pt;height:8.05pt;width:9.05pt;z-index:25183334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3" w:line="236" w:lineRule="auto"/>
              <w:ind w:left="354"/>
              <w:rPr>
                <w:sz w:val="14"/>
                <w:szCs w:val="14"/>
              </w:rPr>
            </w:pPr>
            <w:r>
              <w:pict>
                <v:shape id="_x0000_s1206" o:spid="_x0000_s1206" o:spt="202" type="#_x0000_t202" style="position:absolute;left:0pt;margin-left:-9.2pt;margin-top:-0.2pt;height:8.05pt;width:9.05pt;z-index:25183232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25" w:line="183" w:lineRule="auto"/>
              <w:ind w:left="103"/>
              <w:rPr>
                <w:sz w:val="21"/>
                <w:szCs w:val="21"/>
              </w:rPr>
            </w:pPr>
            <w:r>
              <w:rPr>
                <w:b/>
                <w:bCs/>
                <w:spacing w:val="-3"/>
                <w:sz w:val="21"/>
                <w:szCs w:val="21"/>
              </w:rPr>
              <w:t>2</w:t>
            </w:r>
          </w:p>
          <w:p>
            <w:pPr>
              <w:pStyle w:val="7"/>
              <w:spacing w:before="70" w:line="171" w:lineRule="auto"/>
              <w:ind w:left="103"/>
              <w:rPr>
                <w:sz w:val="21"/>
                <w:szCs w:val="21"/>
              </w:rPr>
            </w:pPr>
            <w:r>
              <w:rPr>
                <w:b/>
                <w:bCs/>
                <w:spacing w:val="-3"/>
                <w:sz w:val="21"/>
                <w:szCs w:val="21"/>
              </w:rPr>
              <w:t>8</w:t>
            </w:r>
          </w:p>
        </w:tc>
        <w:tc>
          <w:tcPr>
            <w:tcW w:w="300" w:type="dxa"/>
            <w:vAlign w:val="top"/>
          </w:tcPr>
          <w:p>
            <w:pPr>
              <w:pStyle w:val="7"/>
              <w:spacing w:before="115" w:line="183" w:lineRule="auto"/>
              <w:ind w:left="103"/>
              <w:rPr>
                <w:sz w:val="21"/>
                <w:szCs w:val="21"/>
              </w:rPr>
            </w:pPr>
            <w:r>
              <w:rPr>
                <w:b/>
                <w:bCs/>
                <w:spacing w:val="-3"/>
                <w:sz w:val="21"/>
                <w:szCs w:val="21"/>
              </w:rPr>
              <w:t>2</w:t>
            </w:r>
          </w:p>
          <w:p>
            <w:pPr>
              <w:pStyle w:val="7"/>
              <w:spacing w:before="100" w:line="175" w:lineRule="exact"/>
              <w:ind w:left="103"/>
              <w:rPr>
                <w:sz w:val="21"/>
                <w:szCs w:val="21"/>
              </w:rPr>
            </w:pPr>
            <w:r>
              <w:rPr>
                <w:b/>
                <w:bCs/>
                <w:spacing w:val="-3"/>
                <w:position w:val="-2"/>
                <w:sz w:val="21"/>
                <w:szCs w:val="21"/>
              </w:rPr>
              <w:t>9</w:t>
            </w:r>
          </w:p>
        </w:tc>
        <w:tc>
          <w:tcPr>
            <w:tcW w:w="320" w:type="dxa"/>
            <w:vAlign w:val="top"/>
          </w:tcPr>
          <w:p>
            <w:pPr>
              <w:pStyle w:val="7"/>
              <w:spacing w:before="104" w:line="183" w:lineRule="auto"/>
              <w:ind w:left="104"/>
              <w:rPr>
                <w:sz w:val="21"/>
                <w:szCs w:val="21"/>
              </w:rPr>
            </w:pPr>
            <w:r>
              <w:rPr>
                <w:b/>
                <w:bCs/>
                <w:spacing w:val="-3"/>
                <w:sz w:val="21"/>
                <w:szCs w:val="21"/>
              </w:rPr>
              <w:t>3</w:t>
            </w:r>
          </w:p>
          <w:p>
            <w:pPr>
              <w:pStyle w:val="7"/>
              <w:spacing w:before="102" w:line="162" w:lineRule="auto"/>
              <w:ind w:left="104"/>
              <w:rPr>
                <w:sz w:val="21"/>
                <w:szCs w:val="21"/>
              </w:rPr>
            </w:pPr>
            <w:r>
              <w:rPr>
                <w:b/>
                <w:bCs/>
                <w:spacing w:val="-3"/>
                <w:sz w:val="21"/>
                <w:szCs w:val="21"/>
              </w:rPr>
              <w:t>0</w:t>
            </w:r>
          </w:p>
        </w:tc>
        <w:tc>
          <w:tcPr>
            <w:tcW w:w="315" w:type="dxa"/>
            <w:vAlign w:val="top"/>
          </w:tcPr>
          <w:p>
            <w:pPr>
              <w:pStyle w:val="7"/>
              <w:spacing w:before="134" w:line="183" w:lineRule="auto"/>
              <w:ind w:left="104"/>
              <w:rPr>
                <w:sz w:val="21"/>
                <w:szCs w:val="21"/>
              </w:rPr>
            </w:pPr>
            <w:r>
              <w:rPr>
                <w:b/>
                <w:bCs/>
                <w:spacing w:val="-3"/>
                <w:sz w:val="21"/>
                <w:szCs w:val="21"/>
              </w:rPr>
              <w:t>3</w:t>
            </w:r>
          </w:p>
          <w:p>
            <w:pPr>
              <w:pStyle w:val="7"/>
              <w:spacing w:before="41" w:line="184" w:lineRule="auto"/>
              <w:ind w:left="101"/>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5" w:type="dxa"/>
            <w:vAlign w:val="top"/>
          </w:tcPr>
          <w:p>
            <w:pPr>
              <w:pStyle w:val="7"/>
              <w:spacing w:before="265" w:line="184" w:lineRule="auto"/>
              <w:ind w:left="65"/>
              <w:rPr>
                <w:sz w:val="21"/>
                <w:szCs w:val="21"/>
              </w:rPr>
            </w:pPr>
            <w:r>
              <w:rPr>
                <w:sz w:val="21"/>
                <w:szCs w:val="21"/>
              </w:rPr>
              <w:t>1</w:t>
            </w:r>
          </w:p>
        </w:tc>
        <w:tc>
          <w:tcPr>
            <w:tcW w:w="2298" w:type="dxa"/>
            <w:vAlign w:val="top"/>
          </w:tcPr>
          <w:p>
            <w:pPr>
              <w:pStyle w:val="7"/>
              <w:spacing w:before="213" w:line="220" w:lineRule="auto"/>
              <w:ind w:left="130"/>
              <w:rPr>
                <w:sz w:val="21"/>
                <w:szCs w:val="21"/>
              </w:rPr>
            </w:pPr>
            <w:r>
              <w:rPr>
                <w:spacing w:val="-2"/>
                <w:sz w:val="21"/>
                <w:szCs w:val="21"/>
              </w:rPr>
              <w:t>安全防护装置</w:t>
            </w:r>
          </w:p>
        </w:tc>
        <w:tc>
          <w:tcPr>
            <w:tcW w:w="2129" w:type="dxa"/>
            <w:vAlign w:val="top"/>
          </w:tcPr>
          <w:p>
            <w:pPr>
              <w:pStyle w:val="7"/>
              <w:spacing w:before="61" w:line="245" w:lineRule="auto"/>
              <w:ind w:left="52" w:firstLine="58"/>
              <w:rPr>
                <w:sz w:val="21"/>
                <w:szCs w:val="21"/>
              </w:rPr>
            </w:pPr>
            <w:r>
              <w:rPr>
                <w:spacing w:val="-3"/>
                <w:sz w:val="21"/>
                <w:szCs w:val="21"/>
              </w:rPr>
              <w:t>皮带护罩、电机风叶</w:t>
            </w:r>
            <w:r>
              <w:rPr>
                <w:spacing w:val="1"/>
                <w:sz w:val="21"/>
                <w:szCs w:val="21"/>
              </w:rPr>
              <w:t xml:space="preserve">  </w:t>
            </w:r>
            <w:r>
              <w:rPr>
                <w:spacing w:val="-4"/>
                <w:sz w:val="21"/>
                <w:szCs w:val="21"/>
              </w:rPr>
              <w:t>护罩齐全，固定牢固。</w:t>
            </w:r>
          </w:p>
        </w:tc>
        <w:tc>
          <w:tcPr>
            <w:tcW w:w="739" w:type="dxa"/>
            <w:vAlign w:val="top"/>
          </w:tcPr>
          <w:p>
            <w:pPr>
              <w:pStyle w:val="7"/>
              <w:spacing w:before="213" w:line="220" w:lineRule="auto"/>
              <w:ind w:left="153"/>
              <w:rPr>
                <w:sz w:val="21"/>
                <w:szCs w:val="21"/>
              </w:rPr>
            </w:pPr>
            <w:r>
              <w:rPr>
                <w:spacing w:val="7"/>
                <w:sz w:val="21"/>
                <w:szCs w:val="21"/>
              </w:rPr>
              <w:t>目视</w:t>
            </w:r>
          </w:p>
        </w:tc>
        <w:tc>
          <w:tcPr>
            <w:tcW w:w="749" w:type="dxa"/>
            <w:vAlign w:val="top"/>
          </w:tcPr>
          <w:p>
            <w:pPr>
              <w:pStyle w:val="7"/>
              <w:spacing w:before="212"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vAlign w:val="top"/>
          </w:tcPr>
          <w:p>
            <w:pPr>
              <w:spacing w:line="357" w:lineRule="auto"/>
              <w:rPr>
                <w:rFonts w:ascii="Arial"/>
                <w:sz w:val="21"/>
              </w:rPr>
            </w:pPr>
          </w:p>
          <w:p>
            <w:pPr>
              <w:pStyle w:val="7"/>
              <w:spacing w:before="68" w:line="183" w:lineRule="auto"/>
              <w:ind w:left="54"/>
              <w:rPr>
                <w:sz w:val="21"/>
                <w:szCs w:val="21"/>
              </w:rPr>
            </w:pPr>
            <w:r>
              <w:rPr>
                <w:sz w:val="21"/>
                <w:szCs w:val="21"/>
              </w:rPr>
              <w:t>2</w:t>
            </w:r>
          </w:p>
        </w:tc>
        <w:tc>
          <w:tcPr>
            <w:tcW w:w="2298" w:type="dxa"/>
            <w:vAlign w:val="top"/>
          </w:tcPr>
          <w:p>
            <w:pPr>
              <w:spacing w:line="303" w:lineRule="auto"/>
              <w:rPr>
                <w:rFonts w:ascii="Arial"/>
                <w:sz w:val="21"/>
              </w:rPr>
            </w:pPr>
          </w:p>
          <w:p>
            <w:pPr>
              <w:pStyle w:val="7"/>
              <w:spacing w:before="68" w:line="219" w:lineRule="auto"/>
              <w:ind w:left="130"/>
              <w:rPr>
                <w:sz w:val="21"/>
                <w:szCs w:val="21"/>
              </w:rPr>
            </w:pPr>
            <w:r>
              <w:rPr>
                <w:spacing w:val="2"/>
                <w:sz w:val="21"/>
                <w:szCs w:val="21"/>
              </w:rPr>
              <w:t>电气线路</w:t>
            </w:r>
          </w:p>
        </w:tc>
        <w:tc>
          <w:tcPr>
            <w:tcW w:w="2129" w:type="dxa"/>
            <w:vAlign w:val="top"/>
          </w:tcPr>
          <w:p>
            <w:pPr>
              <w:pStyle w:val="7"/>
              <w:spacing w:before="61" w:line="254" w:lineRule="auto"/>
              <w:ind w:left="121" w:right="71" w:firstLine="40"/>
              <w:jc w:val="both"/>
              <w:rPr>
                <w:sz w:val="21"/>
                <w:szCs w:val="21"/>
              </w:rPr>
            </w:pPr>
            <w:r>
              <w:rPr>
                <w:spacing w:val="-1"/>
                <w:sz w:val="21"/>
                <w:szCs w:val="21"/>
              </w:rPr>
              <w:t>电机外壳接地保护，</w:t>
            </w:r>
            <w:r>
              <w:rPr>
                <w:spacing w:val="2"/>
                <w:sz w:val="21"/>
                <w:szCs w:val="21"/>
              </w:rPr>
              <w:t xml:space="preserve"> </w:t>
            </w:r>
            <w:r>
              <w:rPr>
                <w:spacing w:val="3"/>
                <w:sz w:val="21"/>
                <w:szCs w:val="21"/>
              </w:rPr>
              <w:t>电源线路穿管防护，</w:t>
            </w:r>
            <w:r>
              <w:rPr>
                <w:spacing w:val="7"/>
                <w:sz w:val="21"/>
                <w:szCs w:val="21"/>
              </w:rPr>
              <w:t xml:space="preserve"> </w:t>
            </w:r>
            <w:r>
              <w:rPr>
                <w:spacing w:val="3"/>
                <w:sz w:val="21"/>
                <w:szCs w:val="21"/>
              </w:rPr>
              <w:t>绝缘物破损</w:t>
            </w:r>
          </w:p>
        </w:tc>
        <w:tc>
          <w:tcPr>
            <w:tcW w:w="739" w:type="dxa"/>
            <w:vAlign w:val="top"/>
          </w:tcPr>
          <w:p>
            <w:pPr>
              <w:spacing w:line="304" w:lineRule="auto"/>
              <w:rPr>
                <w:rFonts w:ascii="Arial"/>
                <w:sz w:val="21"/>
              </w:rPr>
            </w:pPr>
          </w:p>
          <w:p>
            <w:pPr>
              <w:pStyle w:val="7"/>
              <w:spacing w:before="68" w:line="220" w:lineRule="auto"/>
              <w:ind w:left="153"/>
              <w:rPr>
                <w:sz w:val="21"/>
                <w:szCs w:val="21"/>
              </w:rPr>
            </w:pPr>
            <w:r>
              <w:rPr>
                <w:spacing w:val="7"/>
                <w:sz w:val="21"/>
                <w:szCs w:val="21"/>
              </w:rPr>
              <w:t>目视</w:t>
            </w:r>
          </w:p>
        </w:tc>
        <w:tc>
          <w:tcPr>
            <w:tcW w:w="749" w:type="dxa"/>
            <w:vAlign w:val="top"/>
          </w:tcPr>
          <w:p>
            <w:pPr>
              <w:spacing w:line="303" w:lineRule="auto"/>
              <w:rPr>
                <w:rFonts w:ascii="Arial"/>
                <w:sz w:val="21"/>
              </w:rPr>
            </w:pPr>
          </w:p>
          <w:p>
            <w:pPr>
              <w:pStyle w:val="7"/>
              <w:spacing w:before="68"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375" w:type="dxa"/>
            <w:vAlign w:val="top"/>
          </w:tcPr>
          <w:p>
            <w:pPr>
              <w:spacing w:line="254" w:lineRule="auto"/>
              <w:rPr>
                <w:rFonts w:ascii="Arial"/>
                <w:sz w:val="21"/>
              </w:rPr>
            </w:pPr>
          </w:p>
          <w:p>
            <w:pPr>
              <w:spacing w:line="254" w:lineRule="auto"/>
              <w:rPr>
                <w:rFonts w:ascii="Arial"/>
                <w:sz w:val="21"/>
              </w:rPr>
            </w:pPr>
          </w:p>
          <w:p>
            <w:pPr>
              <w:pStyle w:val="7"/>
              <w:spacing w:before="68" w:line="183" w:lineRule="auto"/>
              <w:ind w:left="65"/>
              <w:rPr>
                <w:sz w:val="21"/>
                <w:szCs w:val="21"/>
              </w:rPr>
            </w:pPr>
            <w:r>
              <w:rPr>
                <w:sz w:val="21"/>
                <w:szCs w:val="21"/>
              </w:rPr>
              <w:t>3</w:t>
            </w:r>
          </w:p>
        </w:tc>
        <w:tc>
          <w:tcPr>
            <w:tcW w:w="2298" w:type="dxa"/>
            <w:vAlign w:val="top"/>
          </w:tcPr>
          <w:p>
            <w:pPr>
              <w:spacing w:line="455" w:lineRule="auto"/>
              <w:rPr>
                <w:rFonts w:ascii="Arial"/>
                <w:sz w:val="21"/>
              </w:rPr>
            </w:pPr>
          </w:p>
          <w:p>
            <w:pPr>
              <w:pStyle w:val="7"/>
              <w:spacing w:before="68" w:line="220" w:lineRule="auto"/>
              <w:ind w:left="130"/>
              <w:rPr>
                <w:sz w:val="21"/>
                <w:szCs w:val="21"/>
              </w:rPr>
            </w:pPr>
            <w:r>
              <w:rPr>
                <w:spacing w:val="-2"/>
                <w:sz w:val="21"/>
                <w:szCs w:val="21"/>
              </w:rPr>
              <w:t>控制开关</w:t>
            </w:r>
          </w:p>
        </w:tc>
        <w:tc>
          <w:tcPr>
            <w:tcW w:w="2129" w:type="dxa"/>
            <w:vAlign w:val="top"/>
          </w:tcPr>
          <w:p>
            <w:pPr>
              <w:pStyle w:val="7"/>
              <w:spacing w:before="67" w:line="256" w:lineRule="auto"/>
              <w:ind w:left="112" w:right="71" w:firstLine="50"/>
              <w:jc w:val="both"/>
              <w:rPr>
                <w:sz w:val="21"/>
                <w:szCs w:val="21"/>
              </w:rPr>
            </w:pPr>
            <w:r>
              <w:rPr>
                <w:spacing w:val="-1"/>
                <w:sz w:val="21"/>
                <w:szCs w:val="21"/>
              </w:rPr>
              <w:t>控制开关动作灵敏，</w:t>
            </w:r>
            <w:r>
              <w:rPr>
                <w:spacing w:val="2"/>
                <w:sz w:val="21"/>
                <w:szCs w:val="21"/>
              </w:rPr>
              <w:t xml:space="preserve"> </w:t>
            </w:r>
            <w:r>
              <w:rPr>
                <w:spacing w:val="-2"/>
                <w:sz w:val="21"/>
                <w:szCs w:val="21"/>
              </w:rPr>
              <w:t>缝包机不存在无指令</w:t>
            </w:r>
            <w:r>
              <w:rPr>
                <w:spacing w:val="7"/>
                <w:sz w:val="21"/>
                <w:szCs w:val="21"/>
              </w:rPr>
              <w:t xml:space="preserve"> </w:t>
            </w:r>
            <w:r>
              <w:rPr>
                <w:spacing w:val="-2"/>
                <w:sz w:val="21"/>
                <w:szCs w:val="21"/>
              </w:rPr>
              <w:t>动作或指令不动作情</w:t>
            </w:r>
            <w:r>
              <w:rPr>
                <w:spacing w:val="7"/>
                <w:sz w:val="21"/>
                <w:szCs w:val="21"/>
              </w:rPr>
              <w:t xml:space="preserve"> </w:t>
            </w:r>
            <w:r>
              <w:rPr>
                <w:sz w:val="21"/>
                <w:szCs w:val="21"/>
              </w:rPr>
              <w:t>况</w:t>
            </w:r>
          </w:p>
        </w:tc>
        <w:tc>
          <w:tcPr>
            <w:tcW w:w="739" w:type="dxa"/>
            <w:vAlign w:val="top"/>
          </w:tcPr>
          <w:p>
            <w:pPr>
              <w:spacing w:line="455" w:lineRule="auto"/>
              <w:rPr>
                <w:rFonts w:ascii="Arial"/>
                <w:sz w:val="21"/>
              </w:rPr>
            </w:pPr>
          </w:p>
          <w:p>
            <w:pPr>
              <w:pStyle w:val="7"/>
              <w:spacing w:before="68" w:line="220" w:lineRule="auto"/>
              <w:ind w:left="153"/>
              <w:rPr>
                <w:sz w:val="21"/>
                <w:szCs w:val="21"/>
              </w:rPr>
            </w:pPr>
            <w:r>
              <w:rPr>
                <w:spacing w:val="7"/>
                <w:sz w:val="21"/>
                <w:szCs w:val="21"/>
              </w:rPr>
              <w:t>目视</w:t>
            </w:r>
          </w:p>
        </w:tc>
        <w:tc>
          <w:tcPr>
            <w:tcW w:w="749" w:type="dxa"/>
            <w:vAlign w:val="top"/>
          </w:tcPr>
          <w:p>
            <w:pPr>
              <w:spacing w:line="454" w:lineRule="auto"/>
              <w:rPr>
                <w:rFonts w:ascii="Arial"/>
                <w:sz w:val="21"/>
              </w:rPr>
            </w:pPr>
          </w:p>
          <w:p>
            <w:pPr>
              <w:pStyle w:val="7"/>
              <w:spacing w:before="68"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7" w:type="default"/>
          <w:pgSz w:w="16840" w:h="11910"/>
          <w:pgMar w:top="1012" w:right="515" w:bottom="1153" w:left="494" w:header="0" w:footer="951" w:gutter="0"/>
          <w:cols w:space="720" w:num="1"/>
        </w:sectPr>
      </w:pPr>
    </w:p>
    <w:p>
      <w:pPr>
        <w:spacing w:before="32"/>
      </w:pPr>
    </w:p>
    <w:p>
      <w:pPr>
        <w:spacing w:before="32"/>
      </w:pPr>
    </w:p>
    <w:p>
      <w:pPr>
        <w:spacing w:before="31"/>
      </w:pPr>
    </w:p>
    <w:p>
      <w:pPr>
        <w:spacing w:before="31"/>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4"/>
        <w:gridCol w:w="2288"/>
        <w:gridCol w:w="2138"/>
        <w:gridCol w:w="729"/>
        <w:gridCol w:w="759"/>
        <w:gridCol w:w="310"/>
        <w:gridCol w:w="299"/>
        <w:gridCol w:w="320"/>
        <w:gridCol w:w="290"/>
        <w:gridCol w:w="300"/>
        <w:gridCol w:w="310"/>
        <w:gridCol w:w="299"/>
        <w:gridCol w:w="320"/>
        <w:gridCol w:w="300"/>
        <w:gridCol w:w="320"/>
        <w:gridCol w:w="300"/>
        <w:gridCol w:w="300"/>
        <w:gridCol w:w="310"/>
        <w:gridCol w:w="310"/>
        <w:gridCol w:w="310"/>
        <w:gridCol w:w="300"/>
        <w:gridCol w:w="320"/>
        <w:gridCol w:w="300"/>
        <w:gridCol w:w="299"/>
        <w:gridCol w:w="320"/>
        <w:gridCol w:w="300"/>
        <w:gridCol w:w="310"/>
        <w:gridCol w:w="300"/>
        <w:gridCol w:w="320"/>
        <w:gridCol w:w="299"/>
        <w:gridCol w:w="310"/>
        <w:gridCol w:w="29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819" w:type="dxa"/>
            <w:gridSpan w:val="36"/>
            <w:vAlign w:val="top"/>
          </w:tcPr>
          <w:p>
            <w:pPr>
              <w:pStyle w:val="7"/>
              <w:spacing w:before="106" w:line="219"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84" w:type="dxa"/>
            <w:textDirection w:val="tbRlV"/>
            <w:vAlign w:val="top"/>
          </w:tcPr>
          <w:p>
            <w:pPr>
              <w:pStyle w:val="7"/>
              <w:spacing w:before="48" w:line="217" w:lineRule="auto"/>
              <w:ind w:left="17"/>
              <w:rPr>
                <w:sz w:val="21"/>
                <w:szCs w:val="21"/>
              </w:rPr>
            </w:pPr>
            <w:r>
              <w:rPr>
                <w:sz w:val="21"/>
                <w:szCs w:val="21"/>
              </w:rPr>
              <w:t>风</w:t>
            </w:r>
            <w:r>
              <w:rPr>
                <w:spacing w:val="16"/>
                <w:sz w:val="21"/>
                <w:szCs w:val="21"/>
              </w:rPr>
              <w:t xml:space="preserve"> </w:t>
            </w:r>
            <w:r>
              <w:rPr>
                <w:sz w:val="21"/>
                <w:szCs w:val="21"/>
              </w:rPr>
              <w:t>险</w:t>
            </w:r>
            <w:r>
              <w:rPr>
                <w:spacing w:val="16"/>
                <w:sz w:val="21"/>
                <w:szCs w:val="21"/>
              </w:rPr>
              <w:t xml:space="preserve"> </w:t>
            </w:r>
            <w:r>
              <w:rPr>
                <w:sz w:val="21"/>
                <w:szCs w:val="21"/>
              </w:rPr>
              <w:t>点</w:t>
            </w:r>
          </w:p>
        </w:tc>
        <w:tc>
          <w:tcPr>
            <w:tcW w:w="4426" w:type="dxa"/>
            <w:gridSpan w:val="2"/>
            <w:vAlign w:val="top"/>
          </w:tcPr>
          <w:p>
            <w:pPr>
              <w:spacing w:line="290" w:lineRule="auto"/>
              <w:rPr>
                <w:rFonts w:ascii="Arial"/>
                <w:sz w:val="21"/>
              </w:rPr>
            </w:pPr>
          </w:p>
          <w:p>
            <w:pPr>
              <w:pStyle w:val="7"/>
              <w:spacing w:before="69" w:line="219" w:lineRule="auto"/>
              <w:ind w:left="2011"/>
              <w:rPr>
                <w:sz w:val="21"/>
                <w:szCs w:val="21"/>
              </w:rPr>
            </w:pPr>
            <w:r>
              <w:rPr>
                <w:spacing w:val="-3"/>
                <w:sz w:val="21"/>
                <w:szCs w:val="21"/>
              </w:rPr>
              <w:t>叉车</w:t>
            </w:r>
          </w:p>
        </w:tc>
        <w:tc>
          <w:tcPr>
            <w:tcW w:w="1488" w:type="dxa"/>
            <w:gridSpan w:val="2"/>
            <w:vAlign w:val="top"/>
          </w:tcPr>
          <w:p>
            <w:pPr>
              <w:spacing w:line="287" w:lineRule="auto"/>
              <w:rPr>
                <w:rFonts w:ascii="Arial"/>
                <w:sz w:val="21"/>
              </w:rPr>
            </w:pPr>
          </w:p>
          <w:p>
            <w:pPr>
              <w:pStyle w:val="7"/>
              <w:spacing w:before="69" w:line="219" w:lineRule="auto"/>
              <w:ind w:left="287"/>
              <w:rPr>
                <w:sz w:val="21"/>
                <w:szCs w:val="21"/>
              </w:rPr>
            </w:pPr>
            <w:r>
              <w:rPr>
                <w:b/>
                <w:bCs/>
                <w:spacing w:val="-4"/>
                <w:sz w:val="21"/>
                <w:szCs w:val="21"/>
              </w:rPr>
              <w:t>风险等级</w:t>
            </w:r>
          </w:p>
        </w:tc>
        <w:tc>
          <w:tcPr>
            <w:tcW w:w="929" w:type="dxa"/>
            <w:gridSpan w:val="3"/>
            <w:vAlign w:val="top"/>
          </w:tcPr>
          <w:p>
            <w:pPr>
              <w:spacing w:before="22" w:line="879" w:lineRule="exact"/>
              <w:ind w:firstLine="26"/>
            </w:pPr>
            <w:r>
              <w:pict>
                <v:shape id="_x0000_s1207" o:spid="_x0000_s1207" o:spt="202" type="#_x0000_t202" style="position:absolute;left:0pt;margin-left:12.6pt;margin-top:17.6pt;height:14.6pt;width:23.7pt;mso-position-horizontal-relative:page;mso-position-vertical-relative:page;z-index:-251475968;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rPr>
                            <w:sz w:val="21"/>
                            <w:szCs w:val="21"/>
                          </w:rPr>
                        </w:pPr>
                        <w:r>
                          <w:rPr>
                            <w:color w:val="0000F3"/>
                            <w:spacing w:val="6"/>
                            <w:sz w:val="21"/>
                            <w:szCs w:val="21"/>
                          </w:rPr>
                          <w:t>四级</w:t>
                        </w:r>
                      </w:p>
                    </w:txbxContent>
                  </v:textbox>
                </v:shape>
              </w:pict>
            </w:r>
            <w:r>
              <w:rPr>
                <w:position w:val="-17"/>
              </w:rPr>
              <w:drawing>
                <wp:inline distT="0" distB="0" distL="0" distR="0">
                  <wp:extent cx="551815" cy="55816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220"/>
                          <a:stretch>
                            <a:fillRect/>
                          </a:stretch>
                        </pic:blipFill>
                        <pic:spPr>
                          <a:xfrm>
                            <a:off x="0" y="0"/>
                            <a:ext cx="552420" cy="558743"/>
                          </a:xfrm>
                          <a:prstGeom prst="rect">
                            <a:avLst/>
                          </a:prstGeom>
                        </pic:spPr>
                      </pic:pic>
                    </a:graphicData>
                  </a:graphic>
                </wp:inline>
              </w:drawing>
            </w:r>
          </w:p>
        </w:tc>
        <w:tc>
          <w:tcPr>
            <w:tcW w:w="900" w:type="dxa"/>
            <w:gridSpan w:val="3"/>
            <w:vAlign w:val="top"/>
          </w:tcPr>
          <w:p>
            <w:pPr>
              <w:pStyle w:val="7"/>
              <w:spacing w:before="188" w:line="255" w:lineRule="auto"/>
              <w:ind w:left="339" w:right="122" w:hanging="209"/>
              <w:rPr>
                <w:sz w:val="21"/>
                <w:szCs w:val="21"/>
              </w:rPr>
            </w:pPr>
            <w:r>
              <w:rPr>
                <w:b/>
                <w:bCs/>
                <w:sz w:val="21"/>
                <w:szCs w:val="21"/>
              </w:rPr>
              <w:t>管控级</w:t>
            </w:r>
            <w:r>
              <w:rPr>
                <w:sz w:val="21"/>
                <w:szCs w:val="21"/>
              </w:rPr>
              <w:t xml:space="preserve"> </w:t>
            </w:r>
            <w:r>
              <w:rPr>
                <w:b/>
                <w:bCs/>
                <w:spacing w:val="-3"/>
                <w:sz w:val="21"/>
                <w:szCs w:val="21"/>
              </w:rPr>
              <w:t>别</w:t>
            </w:r>
          </w:p>
        </w:tc>
        <w:tc>
          <w:tcPr>
            <w:tcW w:w="919" w:type="dxa"/>
            <w:gridSpan w:val="3"/>
            <w:vAlign w:val="top"/>
          </w:tcPr>
          <w:p>
            <w:pPr>
              <w:spacing w:line="291" w:lineRule="auto"/>
              <w:rPr>
                <w:rFonts w:ascii="Arial"/>
                <w:sz w:val="21"/>
              </w:rPr>
            </w:pPr>
          </w:p>
          <w:p>
            <w:pPr>
              <w:pStyle w:val="7"/>
              <w:spacing w:before="68" w:line="220" w:lineRule="auto"/>
              <w:ind w:left="247"/>
              <w:rPr>
                <w:sz w:val="21"/>
                <w:szCs w:val="21"/>
              </w:rPr>
            </w:pPr>
            <w:r>
              <w:rPr>
                <w:spacing w:val="4"/>
                <w:sz w:val="21"/>
                <w:szCs w:val="21"/>
              </w:rPr>
              <w:t>岗位</w:t>
            </w:r>
          </w:p>
        </w:tc>
        <w:tc>
          <w:tcPr>
            <w:tcW w:w="920" w:type="dxa"/>
            <w:gridSpan w:val="3"/>
            <w:vAlign w:val="top"/>
          </w:tcPr>
          <w:p>
            <w:pPr>
              <w:pStyle w:val="7"/>
              <w:spacing w:before="176" w:line="258" w:lineRule="auto"/>
              <w:ind w:left="211" w:right="57" w:firstLine="20"/>
              <w:rPr>
                <w:sz w:val="21"/>
                <w:szCs w:val="21"/>
              </w:rPr>
            </w:pPr>
            <w:r>
              <w:rPr>
                <w:b/>
                <w:bCs/>
                <w:spacing w:val="-6"/>
                <w:sz w:val="21"/>
                <w:szCs w:val="21"/>
              </w:rPr>
              <w:t>风险辨</w:t>
            </w:r>
            <w:r>
              <w:rPr>
                <w:spacing w:val="1"/>
                <w:sz w:val="21"/>
                <w:szCs w:val="21"/>
              </w:rPr>
              <w:t xml:space="preserve"> </w:t>
            </w:r>
            <w:r>
              <w:rPr>
                <w:b/>
                <w:bCs/>
                <w:spacing w:val="-5"/>
                <w:sz w:val="21"/>
                <w:szCs w:val="21"/>
              </w:rPr>
              <w:t>识人</w:t>
            </w:r>
          </w:p>
        </w:tc>
        <w:tc>
          <w:tcPr>
            <w:tcW w:w="930" w:type="dxa"/>
            <w:gridSpan w:val="3"/>
            <w:vAlign w:val="top"/>
          </w:tcPr>
          <w:p>
            <w:pPr>
              <w:pStyle w:val="7"/>
              <w:spacing w:before="191" w:line="270" w:lineRule="auto"/>
              <w:ind w:left="357" w:right="129" w:hanging="209"/>
              <w:rPr>
                <w:sz w:val="21"/>
                <w:szCs w:val="21"/>
              </w:rPr>
            </w:pPr>
            <w:r>
              <w:rPr>
                <w:spacing w:val="3"/>
                <w:sz w:val="21"/>
                <w:szCs w:val="21"/>
              </w:rPr>
              <w:t>岗位职</w:t>
            </w:r>
            <w:r>
              <w:rPr>
                <w:spacing w:val="1"/>
                <w:sz w:val="21"/>
                <w:szCs w:val="21"/>
              </w:rPr>
              <w:t xml:space="preserve"> </w:t>
            </w:r>
            <w:r>
              <w:rPr>
                <w:sz w:val="21"/>
                <w:szCs w:val="21"/>
              </w:rPr>
              <w:t>工</w:t>
            </w:r>
          </w:p>
        </w:tc>
        <w:tc>
          <w:tcPr>
            <w:tcW w:w="620" w:type="dxa"/>
            <w:gridSpan w:val="2"/>
            <w:textDirection w:val="tbRlV"/>
            <w:vAlign w:val="top"/>
          </w:tcPr>
          <w:p>
            <w:pPr>
              <w:pStyle w:val="7"/>
              <w:spacing w:before="221" w:line="216" w:lineRule="auto"/>
              <w:ind w:left="24"/>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19" w:type="dxa"/>
            <w:gridSpan w:val="4"/>
            <w:vAlign w:val="top"/>
          </w:tcPr>
          <w:p>
            <w:pPr>
              <w:pStyle w:val="7"/>
              <w:spacing w:before="30" w:line="260" w:lineRule="auto"/>
              <w:ind w:left="128" w:right="24"/>
              <w:jc w:val="both"/>
              <w:rPr>
                <w:sz w:val="21"/>
                <w:szCs w:val="21"/>
              </w:rPr>
            </w:pPr>
            <w:r>
              <w:rPr>
                <w:spacing w:val="1"/>
                <w:sz w:val="21"/>
                <w:szCs w:val="21"/>
              </w:rPr>
              <w:t>岗位职工，</w:t>
            </w:r>
            <w:r>
              <w:rPr>
                <w:sz w:val="21"/>
                <w:szCs w:val="21"/>
              </w:rPr>
              <w:t xml:space="preserve"> </w:t>
            </w:r>
            <w:r>
              <w:rPr>
                <w:spacing w:val="1"/>
                <w:sz w:val="21"/>
                <w:szCs w:val="21"/>
              </w:rPr>
              <w:t>岗位职工，</w:t>
            </w:r>
            <w:r>
              <w:rPr>
                <w:sz w:val="21"/>
                <w:szCs w:val="21"/>
              </w:rPr>
              <w:t xml:space="preserve"> </w:t>
            </w:r>
            <w:r>
              <w:rPr>
                <w:spacing w:val="17"/>
                <w:sz w:val="21"/>
                <w:szCs w:val="21"/>
              </w:rPr>
              <w:t>岗位职工</w:t>
            </w:r>
          </w:p>
        </w:tc>
        <w:tc>
          <w:tcPr>
            <w:tcW w:w="930" w:type="dxa"/>
            <w:gridSpan w:val="3"/>
            <w:vAlign w:val="top"/>
          </w:tcPr>
          <w:p>
            <w:pPr>
              <w:pStyle w:val="7"/>
              <w:spacing w:before="197" w:line="251" w:lineRule="auto"/>
              <w:ind w:left="362" w:right="105"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5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84" w:type="dxa"/>
            <w:textDirection w:val="tbRlV"/>
            <w:vAlign w:val="top"/>
          </w:tcPr>
          <w:p>
            <w:pPr>
              <w:pStyle w:val="7"/>
              <w:spacing w:before="49" w:line="217" w:lineRule="auto"/>
              <w:jc w:val="right"/>
              <w:rPr>
                <w:sz w:val="21"/>
                <w:szCs w:val="21"/>
              </w:rPr>
            </w:pPr>
            <w:r>
              <w:rPr>
                <w:spacing w:val="-6"/>
                <w:sz w:val="21"/>
                <w:szCs w:val="21"/>
              </w:rPr>
              <w:t>序</w:t>
            </w:r>
            <w:r>
              <w:rPr>
                <w:sz w:val="21"/>
                <w:szCs w:val="21"/>
              </w:rPr>
              <w:t xml:space="preserve">  </w:t>
            </w:r>
            <w:r>
              <w:rPr>
                <w:spacing w:val="-6"/>
                <w:sz w:val="21"/>
                <w:szCs w:val="21"/>
              </w:rPr>
              <w:t>号</w:t>
            </w:r>
          </w:p>
        </w:tc>
        <w:tc>
          <w:tcPr>
            <w:tcW w:w="2288" w:type="dxa"/>
            <w:vAlign w:val="top"/>
          </w:tcPr>
          <w:p>
            <w:pPr>
              <w:pStyle w:val="7"/>
              <w:spacing w:before="209" w:line="219" w:lineRule="auto"/>
              <w:ind w:left="134"/>
              <w:rPr>
                <w:sz w:val="21"/>
                <w:szCs w:val="21"/>
              </w:rPr>
            </w:pPr>
            <w:r>
              <w:rPr>
                <w:b/>
                <w:bCs/>
                <w:spacing w:val="1"/>
                <w:sz w:val="21"/>
                <w:szCs w:val="21"/>
              </w:rPr>
              <w:t>作业步骤/检查项目</w:t>
            </w:r>
          </w:p>
        </w:tc>
        <w:tc>
          <w:tcPr>
            <w:tcW w:w="2138" w:type="dxa"/>
            <w:vAlign w:val="top"/>
          </w:tcPr>
          <w:p>
            <w:pPr>
              <w:pStyle w:val="7"/>
              <w:spacing w:before="209" w:line="219" w:lineRule="auto"/>
              <w:ind w:left="276"/>
              <w:rPr>
                <w:sz w:val="21"/>
                <w:szCs w:val="21"/>
              </w:rPr>
            </w:pPr>
            <w:r>
              <w:rPr>
                <w:b/>
                <w:bCs/>
                <w:spacing w:val="-4"/>
                <w:sz w:val="21"/>
                <w:szCs w:val="21"/>
              </w:rPr>
              <w:t>危险源/检查标准</w:t>
            </w:r>
          </w:p>
        </w:tc>
        <w:tc>
          <w:tcPr>
            <w:tcW w:w="729" w:type="dxa"/>
            <w:vAlign w:val="top"/>
          </w:tcPr>
          <w:p>
            <w:pPr>
              <w:pStyle w:val="7"/>
              <w:spacing w:before="41" w:line="340" w:lineRule="exact"/>
              <w:ind w:left="147"/>
              <w:rPr>
                <w:sz w:val="21"/>
                <w:szCs w:val="21"/>
              </w:rPr>
            </w:pPr>
            <w:r>
              <w:rPr>
                <w:b/>
                <w:bCs/>
                <w:spacing w:val="-5"/>
                <w:position w:val="9"/>
                <w:sz w:val="21"/>
                <w:szCs w:val="21"/>
              </w:rPr>
              <w:t>排查</w:t>
            </w:r>
          </w:p>
          <w:p>
            <w:pPr>
              <w:pStyle w:val="7"/>
              <w:spacing w:line="200" w:lineRule="auto"/>
              <w:ind w:left="147"/>
              <w:rPr>
                <w:sz w:val="21"/>
                <w:szCs w:val="21"/>
              </w:rPr>
            </w:pPr>
            <w:r>
              <w:rPr>
                <w:b/>
                <w:bCs/>
                <w:spacing w:val="-5"/>
                <w:sz w:val="21"/>
                <w:szCs w:val="21"/>
              </w:rPr>
              <w:t>方法</w:t>
            </w:r>
          </w:p>
        </w:tc>
        <w:tc>
          <w:tcPr>
            <w:tcW w:w="759" w:type="dxa"/>
            <w:vAlign w:val="top"/>
          </w:tcPr>
          <w:p>
            <w:pPr>
              <w:pStyle w:val="7"/>
              <w:spacing w:before="41" w:line="319" w:lineRule="exact"/>
              <w:ind w:left="168"/>
              <w:rPr>
                <w:sz w:val="21"/>
                <w:szCs w:val="21"/>
              </w:rPr>
            </w:pPr>
            <w:r>
              <w:rPr>
                <w:b/>
                <w:bCs/>
                <w:spacing w:val="-5"/>
                <w:position w:val="7"/>
                <w:sz w:val="21"/>
                <w:szCs w:val="21"/>
              </w:rPr>
              <w:t>排查</w:t>
            </w:r>
          </w:p>
          <w:p>
            <w:pPr>
              <w:pStyle w:val="7"/>
              <w:spacing w:line="218" w:lineRule="auto"/>
              <w:ind w:left="168"/>
              <w:rPr>
                <w:sz w:val="21"/>
                <w:szCs w:val="21"/>
              </w:rPr>
            </w:pPr>
            <w:r>
              <w:rPr>
                <w:b/>
                <w:bCs/>
                <w:spacing w:val="-5"/>
                <w:sz w:val="21"/>
                <w:szCs w:val="21"/>
              </w:rPr>
              <w:t>周期</w:t>
            </w:r>
          </w:p>
        </w:tc>
        <w:tc>
          <w:tcPr>
            <w:tcW w:w="310" w:type="dxa"/>
            <w:vAlign w:val="top"/>
          </w:tcPr>
          <w:p>
            <w:pPr>
              <w:pStyle w:val="7"/>
              <w:spacing w:before="265" w:line="184" w:lineRule="auto"/>
              <w:ind w:left="77"/>
              <w:rPr>
                <w:sz w:val="21"/>
                <w:szCs w:val="21"/>
              </w:rPr>
            </w:pPr>
            <w:r>
              <w:rPr>
                <w:sz w:val="21"/>
                <w:szCs w:val="21"/>
              </w:rPr>
              <w:t>1</w:t>
            </w:r>
          </w:p>
        </w:tc>
        <w:tc>
          <w:tcPr>
            <w:tcW w:w="299" w:type="dxa"/>
            <w:vAlign w:val="top"/>
          </w:tcPr>
          <w:p>
            <w:pPr>
              <w:pStyle w:val="7"/>
              <w:spacing w:before="266" w:line="183" w:lineRule="auto"/>
              <w:ind w:left="49"/>
              <w:rPr>
                <w:sz w:val="21"/>
                <w:szCs w:val="21"/>
              </w:rPr>
            </w:pPr>
            <w:r>
              <w:rPr>
                <w:b/>
                <w:bCs/>
                <w:spacing w:val="-3"/>
                <w:sz w:val="21"/>
                <w:szCs w:val="21"/>
              </w:rPr>
              <w:t>2</w:t>
            </w:r>
          </w:p>
        </w:tc>
        <w:tc>
          <w:tcPr>
            <w:tcW w:w="320" w:type="dxa"/>
            <w:vAlign w:val="top"/>
          </w:tcPr>
          <w:p>
            <w:pPr>
              <w:pStyle w:val="7"/>
              <w:spacing w:before="265" w:line="183" w:lineRule="auto"/>
              <w:ind w:left="60"/>
              <w:rPr>
                <w:sz w:val="21"/>
                <w:szCs w:val="21"/>
              </w:rPr>
            </w:pPr>
            <w:r>
              <w:rPr>
                <w:b/>
                <w:bCs/>
                <w:spacing w:val="-3"/>
                <w:sz w:val="21"/>
                <w:szCs w:val="21"/>
              </w:rPr>
              <w:t>3</w:t>
            </w:r>
          </w:p>
        </w:tc>
        <w:tc>
          <w:tcPr>
            <w:tcW w:w="290" w:type="dxa"/>
            <w:vAlign w:val="top"/>
          </w:tcPr>
          <w:p>
            <w:pPr>
              <w:pStyle w:val="7"/>
              <w:spacing w:before="266" w:line="183" w:lineRule="auto"/>
              <w:ind w:left="70"/>
              <w:rPr>
                <w:sz w:val="21"/>
                <w:szCs w:val="21"/>
              </w:rPr>
            </w:pPr>
            <w:r>
              <w:rPr>
                <w:b/>
                <w:bCs/>
                <w:spacing w:val="-3"/>
                <w:sz w:val="21"/>
                <w:szCs w:val="21"/>
              </w:rPr>
              <w:t>4</w:t>
            </w:r>
          </w:p>
        </w:tc>
        <w:tc>
          <w:tcPr>
            <w:tcW w:w="300" w:type="dxa"/>
            <w:vAlign w:val="top"/>
          </w:tcPr>
          <w:p>
            <w:pPr>
              <w:pStyle w:val="7"/>
              <w:spacing w:before="266" w:line="182" w:lineRule="auto"/>
              <w:ind w:left="80"/>
              <w:rPr>
                <w:sz w:val="21"/>
                <w:szCs w:val="21"/>
              </w:rPr>
            </w:pPr>
            <w:r>
              <w:rPr>
                <w:b/>
                <w:bCs/>
                <w:spacing w:val="-3"/>
                <w:sz w:val="21"/>
                <w:szCs w:val="21"/>
              </w:rPr>
              <w:t>5</w:t>
            </w:r>
          </w:p>
        </w:tc>
        <w:tc>
          <w:tcPr>
            <w:tcW w:w="310" w:type="dxa"/>
            <w:vAlign w:val="top"/>
          </w:tcPr>
          <w:p>
            <w:pPr>
              <w:pStyle w:val="7"/>
              <w:spacing w:before="265" w:line="183" w:lineRule="auto"/>
              <w:ind w:left="90"/>
              <w:rPr>
                <w:sz w:val="21"/>
                <w:szCs w:val="21"/>
              </w:rPr>
            </w:pPr>
            <w:r>
              <w:rPr>
                <w:b/>
                <w:bCs/>
                <w:spacing w:val="-3"/>
                <w:sz w:val="21"/>
                <w:szCs w:val="21"/>
              </w:rPr>
              <w:t>6</w:t>
            </w:r>
          </w:p>
        </w:tc>
        <w:tc>
          <w:tcPr>
            <w:tcW w:w="299" w:type="dxa"/>
            <w:vAlign w:val="top"/>
          </w:tcPr>
          <w:p>
            <w:pPr>
              <w:pStyle w:val="7"/>
              <w:spacing w:before="266" w:line="182" w:lineRule="auto"/>
              <w:ind w:left="81"/>
              <w:rPr>
                <w:sz w:val="21"/>
                <w:szCs w:val="21"/>
              </w:rPr>
            </w:pPr>
            <w:r>
              <w:rPr>
                <w:b/>
                <w:bCs/>
                <w:spacing w:val="-3"/>
                <w:sz w:val="21"/>
                <w:szCs w:val="21"/>
              </w:rPr>
              <w:t>7</w:t>
            </w:r>
          </w:p>
        </w:tc>
        <w:tc>
          <w:tcPr>
            <w:tcW w:w="320" w:type="dxa"/>
            <w:vAlign w:val="top"/>
          </w:tcPr>
          <w:p>
            <w:pPr>
              <w:pStyle w:val="7"/>
              <w:spacing w:before="265" w:line="183" w:lineRule="auto"/>
              <w:ind w:left="101"/>
              <w:rPr>
                <w:sz w:val="21"/>
                <w:szCs w:val="21"/>
              </w:rPr>
            </w:pPr>
            <w:r>
              <w:rPr>
                <w:b/>
                <w:bCs/>
                <w:spacing w:val="-3"/>
                <w:sz w:val="21"/>
                <w:szCs w:val="21"/>
              </w:rPr>
              <w:t>8</w:t>
            </w:r>
          </w:p>
        </w:tc>
        <w:tc>
          <w:tcPr>
            <w:tcW w:w="300" w:type="dxa"/>
            <w:vAlign w:val="top"/>
          </w:tcPr>
          <w:p>
            <w:pPr>
              <w:pStyle w:val="7"/>
              <w:spacing w:before="265" w:line="183" w:lineRule="auto"/>
              <w:ind w:left="81"/>
              <w:rPr>
                <w:sz w:val="21"/>
                <w:szCs w:val="21"/>
              </w:rPr>
            </w:pPr>
            <w:r>
              <w:rPr>
                <w:b/>
                <w:bCs/>
                <w:spacing w:val="-3"/>
                <w:sz w:val="21"/>
                <w:szCs w:val="21"/>
              </w:rPr>
              <w:t>9</w:t>
            </w:r>
          </w:p>
        </w:tc>
        <w:tc>
          <w:tcPr>
            <w:tcW w:w="320" w:type="dxa"/>
            <w:vAlign w:val="top"/>
          </w:tcPr>
          <w:p>
            <w:pPr>
              <w:pStyle w:val="7"/>
              <w:spacing w:before="135" w:line="184" w:lineRule="auto"/>
              <w:ind w:left="99"/>
              <w:rPr>
                <w:sz w:val="21"/>
                <w:szCs w:val="21"/>
              </w:rPr>
            </w:pPr>
            <w:r>
              <w:rPr>
                <w:sz w:val="21"/>
                <w:szCs w:val="21"/>
              </w:rPr>
              <w:t>1</w:t>
            </w:r>
          </w:p>
          <w:p>
            <w:pPr>
              <w:pStyle w:val="7"/>
              <w:spacing w:before="110" w:line="154" w:lineRule="exact"/>
              <w:ind w:left="102"/>
              <w:rPr>
                <w:sz w:val="21"/>
                <w:szCs w:val="21"/>
              </w:rPr>
            </w:pPr>
            <w:r>
              <w:rPr>
                <w:b/>
                <w:bCs/>
                <w:spacing w:val="-3"/>
                <w:position w:val="-3"/>
                <w:sz w:val="21"/>
                <w:szCs w:val="21"/>
              </w:rPr>
              <w:t>0</w:t>
            </w:r>
          </w:p>
        </w:tc>
        <w:tc>
          <w:tcPr>
            <w:tcW w:w="300" w:type="dxa"/>
            <w:vAlign w:val="top"/>
          </w:tcPr>
          <w:p>
            <w:pPr>
              <w:pStyle w:val="7"/>
              <w:spacing w:before="145" w:line="184" w:lineRule="auto"/>
              <w:ind w:left="89"/>
              <w:rPr>
                <w:sz w:val="21"/>
                <w:szCs w:val="21"/>
              </w:rPr>
            </w:pPr>
            <w:r>
              <w:rPr>
                <w:sz w:val="21"/>
                <w:szCs w:val="21"/>
              </w:rPr>
              <w:t>1</w:t>
            </w:r>
          </w:p>
          <w:p>
            <w:pPr>
              <w:pStyle w:val="7"/>
              <w:spacing w:before="70" w:line="161" w:lineRule="auto"/>
              <w:ind w:left="89"/>
              <w:rPr>
                <w:sz w:val="21"/>
                <w:szCs w:val="21"/>
              </w:rPr>
            </w:pPr>
            <w:r>
              <w:rPr>
                <w:sz w:val="21"/>
                <w:szCs w:val="21"/>
              </w:rPr>
              <w:t>1</w:t>
            </w:r>
          </w:p>
        </w:tc>
        <w:tc>
          <w:tcPr>
            <w:tcW w:w="300" w:type="dxa"/>
            <w:vAlign w:val="top"/>
          </w:tcPr>
          <w:p>
            <w:pPr>
              <w:pStyle w:val="7"/>
              <w:spacing w:before="135" w:line="184" w:lineRule="auto"/>
              <w:ind w:left="88"/>
              <w:rPr>
                <w:sz w:val="21"/>
                <w:szCs w:val="21"/>
              </w:rPr>
            </w:pPr>
            <w:r>
              <w:rPr>
                <w:sz w:val="21"/>
                <w:szCs w:val="21"/>
              </w:rPr>
              <w:t>1</w:t>
            </w:r>
          </w:p>
          <w:p>
            <w:pPr>
              <w:pStyle w:val="7"/>
              <w:spacing w:before="71" w:line="169" w:lineRule="auto"/>
              <w:ind w:left="91"/>
              <w:rPr>
                <w:sz w:val="21"/>
                <w:szCs w:val="21"/>
              </w:rPr>
            </w:pPr>
            <w:r>
              <w:rPr>
                <w:b/>
                <w:bCs/>
                <w:spacing w:val="-3"/>
                <w:sz w:val="21"/>
                <w:szCs w:val="21"/>
              </w:rPr>
              <w:t>2</w:t>
            </w:r>
          </w:p>
        </w:tc>
        <w:tc>
          <w:tcPr>
            <w:tcW w:w="310" w:type="dxa"/>
            <w:vAlign w:val="top"/>
          </w:tcPr>
          <w:p>
            <w:pPr>
              <w:pStyle w:val="7"/>
              <w:spacing w:before="115" w:line="184" w:lineRule="auto"/>
              <w:ind w:left="98"/>
              <w:rPr>
                <w:sz w:val="21"/>
                <w:szCs w:val="21"/>
              </w:rPr>
            </w:pPr>
            <w:r>
              <w:rPr>
                <w:sz w:val="21"/>
                <w:szCs w:val="21"/>
              </w:rPr>
              <w:t>1</w:t>
            </w:r>
          </w:p>
          <w:p>
            <w:pPr>
              <w:pStyle w:val="7"/>
              <w:spacing w:before="90" w:line="170" w:lineRule="auto"/>
              <w:ind w:left="101"/>
              <w:rPr>
                <w:sz w:val="21"/>
                <w:szCs w:val="21"/>
              </w:rPr>
            </w:pPr>
            <w:r>
              <w:rPr>
                <w:b/>
                <w:bCs/>
                <w:spacing w:val="-3"/>
                <w:sz w:val="21"/>
                <w:szCs w:val="21"/>
              </w:rPr>
              <w:t>3</w:t>
            </w:r>
          </w:p>
        </w:tc>
        <w:tc>
          <w:tcPr>
            <w:tcW w:w="310" w:type="dxa"/>
            <w:vAlign w:val="top"/>
          </w:tcPr>
          <w:p>
            <w:pPr>
              <w:pStyle w:val="7"/>
              <w:spacing w:before="155" w:line="184" w:lineRule="auto"/>
              <w:ind w:left="99"/>
              <w:rPr>
                <w:sz w:val="21"/>
                <w:szCs w:val="21"/>
              </w:rPr>
            </w:pPr>
            <w:r>
              <w:rPr>
                <w:sz w:val="21"/>
                <w:szCs w:val="21"/>
              </w:rPr>
              <w:t>1</w:t>
            </w:r>
          </w:p>
          <w:p>
            <w:pPr>
              <w:pStyle w:val="7"/>
              <w:spacing w:before="71" w:line="173" w:lineRule="exact"/>
              <w:ind w:left="102"/>
              <w:rPr>
                <w:sz w:val="21"/>
                <w:szCs w:val="21"/>
              </w:rPr>
            </w:pPr>
            <w:r>
              <w:rPr>
                <w:b/>
                <w:bCs/>
                <w:spacing w:val="-3"/>
                <w:position w:val="-2"/>
                <w:sz w:val="21"/>
                <w:szCs w:val="21"/>
              </w:rPr>
              <w:t>4</w:t>
            </w:r>
          </w:p>
        </w:tc>
        <w:tc>
          <w:tcPr>
            <w:tcW w:w="310" w:type="dxa"/>
            <w:textDirection w:val="tbRlV"/>
            <w:vAlign w:val="top"/>
          </w:tcPr>
          <w:p>
            <w:pPr>
              <w:rPr>
                <w:rFonts w:ascii="Arial"/>
                <w:sz w:val="21"/>
              </w:rPr>
            </w:pPr>
            <w:r>
              <w:pict>
                <v:shape id="_x0000_s1208" o:spid="_x0000_s1208" o:spt="202" type="#_x0000_t202" style="position:absolute;left:0pt;margin-left:4.25pt;margin-top:6.25pt;height:12.5pt;width:6.1pt;mso-position-horizontal-relative:page;mso-position-vertical-relative:page;z-index:251845632;mso-width-relative:page;mso-height-relative:page;" filled="f" stroked="f" coordsize="21600,21600">
                  <v:path/>
                  <v:fill on="f" focussize="0,0"/>
                  <v:stroke on="f"/>
                  <v:imagedata o:title=""/>
                  <o:lock v:ext="edit" aspectratio="f"/>
                  <v:textbox inset="0mm,0mm,0mm,0mm">
                    <w:txbxContent>
                      <w:p>
                        <w:pPr>
                          <w:pStyle w:val="7"/>
                          <w:spacing w:before="19" w:line="184" w:lineRule="auto"/>
                          <w:jc w:val="right"/>
                          <w:rPr>
                            <w:sz w:val="21"/>
                            <w:szCs w:val="21"/>
                          </w:rPr>
                        </w:pPr>
                        <w:r>
                          <w:rPr>
                            <w:spacing w:val="-24"/>
                            <w:sz w:val="21"/>
                            <w:szCs w:val="21"/>
                          </w:rPr>
                          <w:t>1</w:t>
                        </w:r>
                      </w:p>
                    </w:txbxContent>
                  </v:textbox>
                </v:shape>
              </w:pict>
            </w:r>
            <w:r>
              <w:pict>
                <v:shape id="_x0000_s1209" o:spid="_x0000_s1209" o:spt="202" type="#_x0000_t202" style="position:absolute;left:0pt;margin-left:3pt;margin-top:12.75pt;height:8.15pt;width:11.2pt;mso-position-horizontal-relative:page;mso-position-vertical-relative:page;z-index:25184665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236" w:lineRule="auto"/>
                          <w:ind w:left="20"/>
                          <w:rPr>
                            <w:sz w:val="14"/>
                            <w:szCs w:val="14"/>
                          </w:rPr>
                        </w:pPr>
                        <w:r>
                          <w:rPr>
                            <w:b/>
                            <w:bCs/>
                            <w:spacing w:val="33"/>
                            <w:w w:val="125"/>
                            <w:sz w:val="14"/>
                            <w:szCs w:val="14"/>
                          </w:rPr>
                          <w:t>5</w:t>
                        </w:r>
                      </w:p>
                    </w:txbxContent>
                  </v:textbox>
                </v:shape>
              </w:pict>
            </w:r>
          </w:p>
        </w:tc>
        <w:tc>
          <w:tcPr>
            <w:tcW w:w="300" w:type="dxa"/>
            <w:vAlign w:val="top"/>
          </w:tcPr>
          <w:p>
            <w:pPr>
              <w:pStyle w:val="7"/>
              <w:spacing w:before="155" w:line="184" w:lineRule="auto"/>
              <w:ind w:left="88"/>
              <w:rPr>
                <w:sz w:val="21"/>
                <w:szCs w:val="21"/>
              </w:rPr>
            </w:pPr>
            <w:r>
              <w:rPr>
                <w:sz w:val="21"/>
                <w:szCs w:val="21"/>
              </w:rPr>
              <w:t>1</w:t>
            </w:r>
          </w:p>
          <w:p>
            <w:pPr>
              <w:pStyle w:val="7"/>
              <w:spacing w:before="30" w:line="183" w:lineRule="auto"/>
              <w:ind w:left="91"/>
              <w:rPr>
                <w:sz w:val="21"/>
                <w:szCs w:val="21"/>
              </w:rPr>
            </w:pPr>
            <w:r>
              <w:rPr>
                <w:b/>
                <w:bCs/>
                <w:spacing w:val="-3"/>
                <w:sz w:val="21"/>
                <w:szCs w:val="21"/>
              </w:rPr>
              <w:t>6</w:t>
            </w:r>
          </w:p>
        </w:tc>
        <w:tc>
          <w:tcPr>
            <w:tcW w:w="320" w:type="dxa"/>
            <w:vAlign w:val="top"/>
          </w:tcPr>
          <w:p>
            <w:pPr>
              <w:pStyle w:val="7"/>
              <w:spacing w:before="135" w:line="184" w:lineRule="auto"/>
              <w:ind w:left="98"/>
              <w:rPr>
                <w:sz w:val="21"/>
                <w:szCs w:val="21"/>
              </w:rPr>
            </w:pPr>
            <w:r>
              <w:rPr>
                <w:sz w:val="21"/>
                <w:szCs w:val="21"/>
              </w:rPr>
              <w:t>1</w:t>
            </w:r>
          </w:p>
          <w:p>
            <w:pPr>
              <w:pStyle w:val="7"/>
              <w:spacing w:before="71" w:line="169" w:lineRule="auto"/>
              <w:ind w:left="101"/>
              <w:rPr>
                <w:sz w:val="21"/>
                <w:szCs w:val="21"/>
              </w:rPr>
            </w:pPr>
            <w:r>
              <w:rPr>
                <w:b/>
                <w:bCs/>
                <w:spacing w:val="-3"/>
                <w:sz w:val="21"/>
                <w:szCs w:val="21"/>
              </w:rPr>
              <w:t>7</w:t>
            </w:r>
          </w:p>
        </w:tc>
        <w:tc>
          <w:tcPr>
            <w:tcW w:w="300" w:type="dxa"/>
            <w:vAlign w:val="top"/>
          </w:tcPr>
          <w:p>
            <w:pPr>
              <w:pStyle w:val="7"/>
              <w:spacing w:before="135" w:line="184" w:lineRule="auto"/>
              <w:ind w:left="88"/>
              <w:rPr>
                <w:sz w:val="21"/>
                <w:szCs w:val="21"/>
              </w:rPr>
            </w:pPr>
            <w:r>
              <w:rPr>
                <w:sz w:val="21"/>
                <w:szCs w:val="21"/>
              </w:rPr>
              <w:t>1</w:t>
            </w:r>
          </w:p>
          <w:p>
            <w:pPr>
              <w:pStyle w:val="7"/>
              <w:spacing w:before="70" w:line="170" w:lineRule="auto"/>
              <w:ind w:left="92"/>
              <w:rPr>
                <w:sz w:val="21"/>
                <w:szCs w:val="21"/>
              </w:rPr>
            </w:pPr>
            <w:r>
              <w:rPr>
                <w:b/>
                <w:bCs/>
                <w:spacing w:val="-3"/>
                <w:sz w:val="21"/>
                <w:szCs w:val="21"/>
              </w:rPr>
              <w:t>8</w:t>
            </w:r>
          </w:p>
        </w:tc>
        <w:tc>
          <w:tcPr>
            <w:tcW w:w="299" w:type="dxa"/>
            <w:vAlign w:val="top"/>
          </w:tcPr>
          <w:p>
            <w:pPr>
              <w:pStyle w:val="7"/>
              <w:spacing w:before="135" w:line="184" w:lineRule="auto"/>
              <w:ind w:left="88"/>
              <w:rPr>
                <w:sz w:val="21"/>
                <w:szCs w:val="21"/>
              </w:rPr>
            </w:pPr>
            <w:r>
              <w:rPr>
                <w:sz w:val="21"/>
                <w:szCs w:val="21"/>
              </w:rPr>
              <w:t>1</w:t>
            </w:r>
          </w:p>
          <w:p>
            <w:pPr>
              <w:pStyle w:val="7"/>
              <w:spacing w:before="90" w:line="174" w:lineRule="exact"/>
              <w:ind w:left="91"/>
              <w:rPr>
                <w:sz w:val="21"/>
                <w:szCs w:val="21"/>
              </w:rPr>
            </w:pPr>
            <w:r>
              <w:rPr>
                <w:b/>
                <w:bCs/>
                <w:spacing w:val="-3"/>
                <w:position w:val="-2"/>
                <w:sz w:val="21"/>
                <w:szCs w:val="21"/>
              </w:rPr>
              <w:t>9</w:t>
            </w:r>
          </w:p>
        </w:tc>
        <w:tc>
          <w:tcPr>
            <w:tcW w:w="320" w:type="dxa"/>
            <w:vAlign w:val="top"/>
          </w:tcPr>
          <w:p>
            <w:pPr>
              <w:pStyle w:val="7"/>
              <w:spacing w:before="116" w:line="183" w:lineRule="auto"/>
              <w:ind w:left="102"/>
              <w:rPr>
                <w:sz w:val="21"/>
                <w:szCs w:val="21"/>
              </w:rPr>
            </w:pPr>
            <w:r>
              <w:rPr>
                <w:b/>
                <w:bCs/>
                <w:spacing w:val="-3"/>
                <w:sz w:val="21"/>
                <w:szCs w:val="21"/>
              </w:rPr>
              <w:t>2</w:t>
            </w:r>
          </w:p>
          <w:p>
            <w:pPr>
              <w:pStyle w:val="7"/>
              <w:spacing w:before="110" w:line="174" w:lineRule="exact"/>
              <w:ind w:left="102"/>
              <w:rPr>
                <w:sz w:val="21"/>
                <w:szCs w:val="21"/>
              </w:rPr>
            </w:pPr>
            <w:r>
              <w:rPr>
                <w:b/>
                <w:bCs/>
                <w:spacing w:val="-3"/>
                <w:position w:val="-2"/>
                <w:sz w:val="21"/>
                <w:szCs w:val="21"/>
              </w:rPr>
              <w:t>0</w:t>
            </w:r>
          </w:p>
        </w:tc>
        <w:tc>
          <w:tcPr>
            <w:tcW w:w="300" w:type="dxa"/>
            <w:vAlign w:val="top"/>
          </w:tcPr>
          <w:p>
            <w:pPr>
              <w:pStyle w:val="7"/>
              <w:spacing w:before="116" w:line="183" w:lineRule="auto"/>
              <w:ind w:left="92"/>
              <w:rPr>
                <w:sz w:val="21"/>
                <w:szCs w:val="21"/>
              </w:rPr>
            </w:pPr>
            <w:r>
              <w:rPr>
                <w:b/>
                <w:bCs/>
                <w:spacing w:val="-3"/>
                <w:sz w:val="21"/>
                <w:szCs w:val="21"/>
              </w:rPr>
              <w:t>2</w:t>
            </w:r>
          </w:p>
          <w:p>
            <w:pPr>
              <w:pStyle w:val="7"/>
              <w:spacing w:before="70" w:line="184" w:lineRule="auto"/>
              <w:ind w:left="89"/>
              <w:rPr>
                <w:sz w:val="21"/>
                <w:szCs w:val="21"/>
              </w:rPr>
            </w:pPr>
            <w:r>
              <w:rPr>
                <w:sz w:val="21"/>
                <w:szCs w:val="21"/>
              </w:rPr>
              <w:t>1</w:t>
            </w:r>
          </w:p>
        </w:tc>
        <w:tc>
          <w:tcPr>
            <w:tcW w:w="310" w:type="dxa"/>
            <w:textDirection w:val="tbRlV"/>
            <w:vAlign w:val="top"/>
          </w:tcPr>
          <w:p>
            <w:pPr>
              <w:pStyle w:val="7"/>
              <w:spacing w:before="25" w:line="237" w:lineRule="auto"/>
              <w:ind w:left="366"/>
              <w:rPr>
                <w:sz w:val="14"/>
                <w:szCs w:val="14"/>
              </w:rPr>
            </w:pPr>
            <w:r>
              <w:pict>
                <v:shape id="_x0000_s1210" o:spid="_x0000_s1210" o:spt="202" type="#_x0000_t202" style="position:absolute;left:0pt;margin-left:-9.3pt;margin-top:-0.65pt;height:8.05pt;width:9.05pt;z-index:25184256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06" w:line="183" w:lineRule="auto"/>
              <w:ind w:left="92"/>
              <w:rPr>
                <w:sz w:val="21"/>
                <w:szCs w:val="21"/>
              </w:rPr>
            </w:pPr>
            <w:r>
              <w:rPr>
                <w:b/>
                <w:bCs/>
                <w:spacing w:val="-3"/>
                <w:sz w:val="21"/>
                <w:szCs w:val="21"/>
              </w:rPr>
              <w:t>2</w:t>
            </w:r>
          </w:p>
          <w:p>
            <w:pPr>
              <w:pStyle w:val="7"/>
              <w:spacing w:before="80" w:line="183" w:lineRule="auto"/>
              <w:ind w:left="92"/>
              <w:rPr>
                <w:sz w:val="21"/>
                <w:szCs w:val="21"/>
              </w:rPr>
            </w:pPr>
            <w:r>
              <w:rPr>
                <w:b/>
                <w:bCs/>
                <w:spacing w:val="-3"/>
                <w:sz w:val="21"/>
                <w:szCs w:val="21"/>
              </w:rPr>
              <w:t>3</w:t>
            </w:r>
          </w:p>
        </w:tc>
        <w:tc>
          <w:tcPr>
            <w:tcW w:w="320" w:type="dxa"/>
            <w:vAlign w:val="top"/>
          </w:tcPr>
          <w:p>
            <w:pPr>
              <w:pStyle w:val="7"/>
              <w:spacing w:before="116" w:line="183" w:lineRule="auto"/>
              <w:ind w:left="102"/>
              <w:rPr>
                <w:sz w:val="21"/>
                <w:szCs w:val="21"/>
              </w:rPr>
            </w:pPr>
            <w:r>
              <w:rPr>
                <w:b/>
                <w:bCs/>
                <w:spacing w:val="-3"/>
                <w:sz w:val="21"/>
                <w:szCs w:val="21"/>
              </w:rPr>
              <w:t>2</w:t>
            </w:r>
          </w:p>
          <w:p>
            <w:pPr>
              <w:pStyle w:val="7"/>
              <w:spacing w:before="81" w:line="178" w:lineRule="auto"/>
              <w:ind w:left="102"/>
              <w:rPr>
                <w:sz w:val="21"/>
                <w:szCs w:val="21"/>
              </w:rPr>
            </w:pPr>
            <w:r>
              <w:rPr>
                <w:b/>
                <w:bCs/>
                <w:spacing w:val="-3"/>
                <w:sz w:val="21"/>
                <w:szCs w:val="21"/>
              </w:rPr>
              <w:t>4</w:t>
            </w:r>
          </w:p>
        </w:tc>
        <w:tc>
          <w:tcPr>
            <w:tcW w:w="299" w:type="dxa"/>
            <w:textDirection w:val="tbRlV"/>
            <w:vAlign w:val="top"/>
          </w:tcPr>
          <w:p>
            <w:pPr>
              <w:pStyle w:val="7"/>
              <w:spacing w:before="13" w:line="236" w:lineRule="auto"/>
              <w:ind w:left="365"/>
              <w:rPr>
                <w:sz w:val="14"/>
                <w:szCs w:val="14"/>
              </w:rPr>
            </w:pPr>
            <w:r>
              <w:pict>
                <v:shape id="_x0000_s1211" o:spid="_x0000_s1211" o:spt="202" type="#_x0000_t202" style="position:absolute;left:0pt;margin-left:-8.7pt;margin-top:-1.15pt;height:8.05pt;width:9.05pt;z-index:25184460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356"/>
              <w:rPr>
                <w:sz w:val="14"/>
                <w:szCs w:val="14"/>
              </w:rPr>
            </w:pPr>
            <w:r>
              <w:pict>
                <v:shape id="_x0000_s1212" o:spid="_x0000_s1212" o:spt="202" type="#_x0000_t202" style="position:absolute;left:0pt;margin-left:-9.7pt;margin-top:-0.15pt;height:8.05pt;width:9.05pt;z-index:25184153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290" w:type="dxa"/>
            <w:textDirection w:val="tbRlV"/>
            <w:vAlign w:val="top"/>
          </w:tcPr>
          <w:p>
            <w:pPr>
              <w:pStyle w:val="7"/>
              <w:spacing w:before="13" w:line="236" w:lineRule="auto"/>
              <w:ind w:left="355"/>
              <w:rPr>
                <w:sz w:val="14"/>
                <w:szCs w:val="14"/>
              </w:rPr>
            </w:pPr>
            <w:r>
              <w:pict>
                <v:shape id="_x0000_s1213" o:spid="_x0000_s1213" o:spt="202" type="#_x0000_t202" style="position:absolute;left:0pt;margin-left:-8.7pt;margin-top:-0.15pt;height:8.05pt;width:9.05pt;z-index:25184358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36" w:line="183" w:lineRule="auto"/>
              <w:ind w:left="103"/>
              <w:rPr>
                <w:sz w:val="21"/>
                <w:szCs w:val="21"/>
              </w:rPr>
            </w:pPr>
            <w:r>
              <w:rPr>
                <w:b/>
                <w:bCs/>
                <w:spacing w:val="-3"/>
                <w:sz w:val="21"/>
                <w:szCs w:val="21"/>
              </w:rPr>
              <w:t>2</w:t>
            </w:r>
          </w:p>
          <w:p>
            <w:pPr>
              <w:pStyle w:val="7"/>
              <w:spacing w:before="80" w:line="161" w:lineRule="auto"/>
              <w:ind w:left="103"/>
              <w:rPr>
                <w:sz w:val="21"/>
                <w:szCs w:val="21"/>
              </w:rPr>
            </w:pPr>
            <w:r>
              <w:rPr>
                <w:b/>
                <w:bCs/>
                <w:spacing w:val="-3"/>
                <w:sz w:val="21"/>
                <w:szCs w:val="21"/>
              </w:rPr>
              <w:t>8</w:t>
            </w:r>
          </w:p>
        </w:tc>
        <w:tc>
          <w:tcPr>
            <w:tcW w:w="300" w:type="dxa"/>
            <w:vAlign w:val="top"/>
          </w:tcPr>
          <w:p>
            <w:pPr>
              <w:pStyle w:val="7"/>
              <w:spacing w:before="116" w:line="183" w:lineRule="auto"/>
              <w:ind w:left="103"/>
              <w:rPr>
                <w:sz w:val="21"/>
                <w:szCs w:val="21"/>
              </w:rPr>
            </w:pPr>
            <w:r>
              <w:rPr>
                <w:b/>
                <w:bCs/>
                <w:spacing w:val="-3"/>
                <w:sz w:val="21"/>
                <w:szCs w:val="21"/>
              </w:rPr>
              <w:t>2</w:t>
            </w:r>
          </w:p>
          <w:p>
            <w:pPr>
              <w:pStyle w:val="7"/>
              <w:spacing w:before="110" w:line="174" w:lineRule="exact"/>
              <w:ind w:left="103"/>
              <w:rPr>
                <w:sz w:val="21"/>
                <w:szCs w:val="21"/>
              </w:rPr>
            </w:pPr>
            <w:r>
              <w:rPr>
                <w:b/>
                <w:bCs/>
                <w:spacing w:val="-3"/>
                <w:position w:val="-2"/>
                <w:sz w:val="21"/>
                <w:szCs w:val="21"/>
              </w:rPr>
              <w:t>9</w:t>
            </w:r>
          </w:p>
        </w:tc>
        <w:tc>
          <w:tcPr>
            <w:tcW w:w="320" w:type="dxa"/>
            <w:vAlign w:val="top"/>
          </w:tcPr>
          <w:p>
            <w:pPr>
              <w:pStyle w:val="7"/>
              <w:spacing w:before="115" w:line="183" w:lineRule="auto"/>
              <w:ind w:left="103"/>
              <w:rPr>
                <w:sz w:val="21"/>
                <w:szCs w:val="21"/>
              </w:rPr>
            </w:pPr>
            <w:r>
              <w:rPr>
                <w:b/>
                <w:bCs/>
                <w:spacing w:val="-3"/>
                <w:sz w:val="21"/>
                <w:szCs w:val="21"/>
              </w:rPr>
              <w:t>3</w:t>
            </w:r>
          </w:p>
          <w:p>
            <w:pPr>
              <w:pStyle w:val="7"/>
              <w:spacing w:before="102" w:line="161" w:lineRule="auto"/>
              <w:ind w:left="103"/>
              <w:rPr>
                <w:sz w:val="21"/>
                <w:szCs w:val="21"/>
              </w:rPr>
            </w:pPr>
            <w:r>
              <w:rPr>
                <w:b/>
                <w:bCs/>
                <w:spacing w:val="-3"/>
                <w:sz w:val="21"/>
                <w:szCs w:val="21"/>
              </w:rPr>
              <w:t>0</w:t>
            </w:r>
          </w:p>
        </w:tc>
        <w:tc>
          <w:tcPr>
            <w:tcW w:w="315" w:type="dxa"/>
            <w:vAlign w:val="top"/>
          </w:tcPr>
          <w:p>
            <w:pPr>
              <w:pStyle w:val="7"/>
              <w:spacing w:before="135" w:line="183" w:lineRule="auto"/>
              <w:ind w:left="104"/>
              <w:rPr>
                <w:sz w:val="21"/>
                <w:szCs w:val="21"/>
              </w:rPr>
            </w:pPr>
            <w:r>
              <w:rPr>
                <w:b/>
                <w:bCs/>
                <w:spacing w:val="-3"/>
                <w:sz w:val="21"/>
                <w:szCs w:val="21"/>
              </w:rPr>
              <w:t>3</w:t>
            </w:r>
          </w:p>
          <w:p>
            <w:pPr>
              <w:pStyle w:val="7"/>
              <w:spacing w:before="51" w:line="184" w:lineRule="auto"/>
              <w:ind w:left="101"/>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84" w:type="dxa"/>
            <w:vAlign w:val="top"/>
          </w:tcPr>
          <w:p>
            <w:pPr>
              <w:spacing w:line="356" w:lineRule="auto"/>
              <w:rPr>
                <w:rFonts w:ascii="Arial"/>
                <w:sz w:val="21"/>
              </w:rPr>
            </w:pPr>
          </w:p>
          <w:p>
            <w:pPr>
              <w:pStyle w:val="7"/>
              <w:spacing w:before="68" w:line="184" w:lineRule="auto"/>
              <w:ind w:left="74"/>
              <w:rPr>
                <w:sz w:val="21"/>
                <w:szCs w:val="21"/>
              </w:rPr>
            </w:pPr>
            <w:r>
              <w:rPr>
                <w:sz w:val="21"/>
                <w:szCs w:val="21"/>
              </w:rPr>
              <w:t>1</w:t>
            </w:r>
          </w:p>
        </w:tc>
        <w:tc>
          <w:tcPr>
            <w:tcW w:w="2288" w:type="dxa"/>
            <w:vAlign w:val="top"/>
          </w:tcPr>
          <w:p>
            <w:pPr>
              <w:spacing w:line="304" w:lineRule="auto"/>
              <w:rPr>
                <w:rFonts w:ascii="Arial"/>
                <w:sz w:val="21"/>
              </w:rPr>
            </w:pPr>
          </w:p>
          <w:p>
            <w:pPr>
              <w:pStyle w:val="7"/>
              <w:spacing w:before="68" w:line="221" w:lineRule="auto"/>
              <w:ind w:left="131"/>
              <w:rPr>
                <w:sz w:val="21"/>
                <w:szCs w:val="21"/>
              </w:rPr>
            </w:pPr>
            <w:r>
              <w:rPr>
                <w:spacing w:val="2"/>
                <w:sz w:val="21"/>
                <w:szCs w:val="21"/>
              </w:rPr>
              <w:t>设备主体</w:t>
            </w:r>
          </w:p>
        </w:tc>
        <w:tc>
          <w:tcPr>
            <w:tcW w:w="2138" w:type="dxa"/>
            <w:vAlign w:val="top"/>
          </w:tcPr>
          <w:p>
            <w:pPr>
              <w:pStyle w:val="7"/>
              <w:spacing w:before="64" w:line="252" w:lineRule="auto"/>
              <w:ind w:left="112" w:right="107"/>
              <w:jc w:val="both"/>
              <w:rPr>
                <w:sz w:val="21"/>
                <w:szCs w:val="21"/>
              </w:rPr>
            </w:pPr>
            <w:r>
              <w:rPr>
                <w:spacing w:val="1"/>
                <w:sz w:val="21"/>
                <w:szCs w:val="21"/>
              </w:rPr>
              <w:t>无影响安全使用的损</w:t>
            </w:r>
            <w:r>
              <w:rPr>
                <w:spacing w:val="7"/>
                <w:sz w:val="21"/>
                <w:szCs w:val="21"/>
              </w:rPr>
              <w:t xml:space="preserve"> </w:t>
            </w:r>
            <w:r>
              <w:rPr>
                <w:spacing w:val="-1"/>
                <w:sz w:val="21"/>
                <w:szCs w:val="21"/>
              </w:rPr>
              <w:t>坏、腐蚀、异响，运</w:t>
            </w:r>
            <w:r>
              <w:rPr>
                <w:sz w:val="21"/>
                <w:szCs w:val="21"/>
              </w:rPr>
              <w:t xml:space="preserve"> </w:t>
            </w:r>
            <w:r>
              <w:rPr>
                <w:spacing w:val="10"/>
                <w:sz w:val="21"/>
                <w:szCs w:val="21"/>
              </w:rPr>
              <w:t>行正常</w:t>
            </w:r>
          </w:p>
        </w:tc>
        <w:tc>
          <w:tcPr>
            <w:tcW w:w="729" w:type="dxa"/>
            <w:vAlign w:val="top"/>
          </w:tcPr>
          <w:p>
            <w:pPr>
              <w:spacing w:line="304" w:lineRule="auto"/>
              <w:rPr>
                <w:rFonts w:ascii="Arial"/>
                <w:sz w:val="21"/>
              </w:rPr>
            </w:pPr>
          </w:p>
          <w:p>
            <w:pPr>
              <w:pStyle w:val="7"/>
              <w:spacing w:before="68" w:line="220" w:lineRule="auto"/>
              <w:ind w:left="144"/>
              <w:rPr>
                <w:sz w:val="21"/>
                <w:szCs w:val="21"/>
              </w:rPr>
            </w:pPr>
            <w:r>
              <w:rPr>
                <w:spacing w:val="7"/>
                <w:sz w:val="21"/>
                <w:szCs w:val="21"/>
              </w:rPr>
              <w:t>目视</w:t>
            </w:r>
          </w:p>
        </w:tc>
        <w:tc>
          <w:tcPr>
            <w:tcW w:w="759" w:type="dxa"/>
            <w:vAlign w:val="top"/>
          </w:tcPr>
          <w:p>
            <w:pPr>
              <w:spacing w:line="303" w:lineRule="auto"/>
              <w:rPr>
                <w:rFonts w:ascii="Arial"/>
                <w:sz w:val="21"/>
              </w:rPr>
            </w:pPr>
          </w:p>
          <w:p>
            <w:pPr>
              <w:pStyle w:val="7"/>
              <w:spacing w:before="68" w:line="219" w:lineRule="auto"/>
              <w:ind w:left="165"/>
              <w:rPr>
                <w:sz w:val="21"/>
                <w:szCs w:val="21"/>
              </w:rPr>
            </w:pPr>
            <w:r>
              <w:rPr>
                <w:spacing w:val="-3"/>
                <w:sz w:val="21"/>
                <w:szCs w:val="21"/>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384" w:type="dxa"/>
            <w:vAlign w:val="top"/>
          </w:tcPr>
          <w:p>
            <w:pPr>
              <w:spacing w:line="254" w:lineRule="auto"/>
              <w:rPr>
                <w:rFonts w:ascii="Arial"/>
                <w:sz w:val="21"/>
              </w:rPr>
            </w:pPr>
          </w:p>
          <w:p>
            <w:pPr>
              <w:spacing w:line="254" w:lineRule="auto"/>
              <w:rPr>
                <w:rFonts w:ascii="Arial"/>
                <w:sz w:val="21"/>
              </w:rPr>
            </w:pPr>
          </w:p>
          <w:p>
            <w:pPr>
              <w:pStyle w:val="7"/>
              <w:spacing w:before="68" w:line="183" w:lineRule="auto"/>
              <w:ind w:left="54"/>
              <w:rPr>
                <w:sz w:val="21"/>
                <w:szCs w:val="21"/>
              </w:rPr>
            </w:pPr>
            <w:r>
              <w:rPr>
                <w:sz w:val="21"/>
                <w:szCs w:val="21"/>
              </w:rPr>
              <w:t>2</w:t>
            </w:r>
          </w:p>
        </w:tc>
        <w:tc>
          <w:tcPr>
            <w:tcW w:w="2288" w:type="dxa"/>
            <w:vAlign w:val="top"/>
          </w:tcPr>
          <w:p>
            <w:pPr>
              <w:spacing w:line="453" w:lineRule="auto"/>
              <w:rPr>
                <w:rFonts w:ascii="Arial"/>
                <w:sz w:val="21"/>
              </w:rPr>
            </w:pPr>
          </w:p>
          <w:p>
            <w:pPr>
              <w:pStyle w:val="7"/>
              <w:spacing w:before="68" w:line="219" w:lineRule="auto"/>
              <w:ind w:left="131"/>
              <w:rPr>
                <w:sz w:val="21"/>
                <w:szCs w:val="21"/>
              </w:rPr>
            </w:pPr>
            <w:r>
              <w:rPr>
                <w:spacing w:val="2"/>
                <w:sz w:val="21"/>
                <w:szCs w:val="21"/>
              </w:rPr>
              <w:t>附属部件</w:t>
            </w:r>
          </w:p>
        </w:tc>
        <w:tc>
          <w:tcPr>
            <w:tcW w:w="2138" w:type="dxa"/>
            <w:vAlign w:val="top"/>
          </w:tcPr>
          <w:p>
            <w:pPr>
              <w:pStyle w:val="7"/>
              <w:spacing w:before="62" w:line="257" w:lineRule="auto"/>
              <w:ind w:left="13"/>
              <w:jc w:val="both"/>
              <w:rPr>
                <w:sz w:val="21"/>
                <w:szCs w:val="21"/>
              </w:rPr>
            </w:pPr>
            <w:r>
              <w:rPr>
                <w:spacing w:val="1"/>
                <w:sz w:val="21"/>
                <w:szCs w:val="21"/>
              </w:rPr>
              <w:t>液压系统、传动系统、</w:t>
            </w:r>
            <w:r>
              <w:rPr>
                <w:spacing w:val="3"/>
                <w:sz w:val="21"/>
                <w:szCs w:val="21"/>
              </w:rPr>
              <w:t xml:space="preserve"> </w:t>
            </w:r>
            <w:r>
              <w:rPr>
                <w:spacing w:val="1"/>
                <w:sz w:val="21"/>
                <w:szCs w:val="21"/>
              </w:rPr>
              <w:t>转向系统、制动系统、</w:t>
            </w:r>
            <w:r>
              <w:rPr>
                <w:spacing w:val="3"/>
                <w:sz w:val="21"/>
                <w:szCs w:val="21"/>
              </w:rPr>
              <w:t xml:space="preserve"> 照明系统正常，功能</w:t>
            </w:r>
            <w:r>
              <w:rPr>
                <w:sz w:val="21"/>
                <w:szCs w:val="21"/>
              </w:rPr>
              <w:t xml:space="preserve">   </w:t>
            </w:r>
            <w:r>
              <w:rPr>
                <w:spacing w:val="23"/>
                <w:sz w:val="21"/>
                <w:szCs w:val="21"/>
              </w:rPr>
              <w:t>有效。</w:t>
            </w:r>
          </w:p>
        </w:tc>
        <w:tc>
          <w:tcPr>
            <w:tcW w:w="729" w:type="dxa"/>
            <w:vAlign w:val="top"/>
          </w:tcPr>
          <w:p>
            <w:pPr>
              <w:spacing w:line="455" w:lineRule="auto"/>
              <w:rPr>
                <w:rFonts w:ascii="Arial"/>
                <w:sz w:val="21"/>
              </w:rPr>
            </w:pPr>
          </w:p>
          <w:p>
            <w:pPr>
              <w:pStyle w:val="7"/>
              <w:spacing w:before="68" w:line="220" w:lineRule="auto"/>
              <w:ind w:left="144"/>
              <w:rPr>
                <w:sz w:val="21"/>
                <w:szCs w:val="21"/>
              </w:rPr>
            </w:pPr>
            <w:r>
              <w:rPr>
                <w:spacing w:val="7"/>
                <w:sz w:val="21"/>
                <w:szCs w:val="21"/>
              </w:rPr>
              <w:t>目视</w:t>
            </w:r>
          </w:p>
        </w:tc>
        <w:tc>
          <w:tcPr>
            <w:tcW w:w="759" w:type="dxa"/>
            <w:vAlign w:val="top"/>
          </w:tcPr>
          <w:p>
            <w:pPr>
              <w:spacing w:line="454" w:lineRule="auto"/>
              <w:rPr>
                <w:rFonts w:ascii="Arial"/>
                <w:sz w:val="21"/>
              </w:rPr>
            </w:pPr>
          </w:p>
          <w:p>
            <w:pPr>
              <w:pStyle w:val="7"/>
              <w:spacing w:before="69" w:line="219" w:lineRule="auto"/>
              <w:ind w:left="165"/>
              <w:rPr>
                <w:sz w:val="21"/>
                <w:szCs w:val="21"/>
              </w:rPr>
            </w:pPr>
            <w:r>
              <w:rPr>
                <w:spacing w:val="-3"/>
                <w:sz w:val="21"/>
                <w:szCs w:val="21"/>
              </w:rPr>
              <w:t>每天</w:t>
            </w: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29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8" w:type="default"/>
          <w:pgSz w:w="16840" w:h="11910"/>
          <w:pgMar w:top="1012" w:right="524" w:bottom="1153" w:left="485" w:header="0" w:footer="951" w:gutter="0"/>
          <w:cols w:space="720" w:num="1"/>
        </w:sectPr>
      </w:pPr>
    </w:p>
    <w:p>
      <w:pPr>
        <w:spacing w:before="37"/>
      </w:pPr>
    </w:p>
    <w:p>
      <w:pPr>
        <w:spacing w:before="37"/>
      </w:pPr>
    </w:p>
    <w:p>
      <w:pPr>
        <w:spacing w:before="36"/>
      </w:pPr>
    </w:p>
    <w:p>
      <w:pPr>
        <w:spacing w:before="36"/>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29"/>
        <w:gridCol w:w="759"/>
        <w:gridCol w:w="320"/>
        <w:gridCol w:w="299"/>
        <w:gridCol w:w="320"/>
        <w:gridCol w:w="299"/>
        <w:gridCol w:w="290"/>
        <w:gridCol w:w="310"/>
        <w:gridCol w:w="300"/>
        <w:gridCol w:w="320"/>
        <w:gridCol w:w="299"/>
        <w:gridCol w:w="310"/>
        <w:gridCol w:w="310"/>
        <w:gridCol w:w="299"/>
        <w:gridCol w:w="310"/>
        <w:gridCol w:w="300"/>
        <w:gridCol w:w="320"/>
        <w:gridCol w:w="300"/>
        <w:gridCol w:w="320"/>
        <w:gridCol w:w="300"/>
        <w:gridCol w:w="300"/>
        <w:gridCol w:w="309"/>
        <w:gridCol w:w="310"/>
        <w:gridCol w:w="300"/>
        <w:gridCol w:w="300"/>
        <w:gridCol w:w="320"/>
        <w:gridCol w:w="299"/>
        <w:gridCol w:w="310"/>
        <w:gridCol w:w="300"/>
        <w:gridCol w:w="320"/>
        <w:gridCol w:w="300"/>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5819" w:type="dxa"/>
            <w:gridSpan w:val="36"/>
            <w:vAlign w:val="top"/>
          </w:tcPr>
          <w:p>
            <w:pPr>
              <w:pStyle w:val="7"/>
              <w:spacing w:before="96" w:line="218" w:lineRule="auto"/>
              <w:ind w:left="595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textDirection w:val="tbRlV"/>
            <w:vAlign w:val="top"/>
          </w:tcPr>
          <w:p>
            <w:pPr>
              <w:pStyle w:val="7"/>
              <w:spacing w:before="79" w:line="217" w:lineRule="auto"/>
            </w:pPr>
            <w:r>
              <w:rPr>
                <w:spacing w:val="-3"/>
              </w:rPr>
              <w:t>风</w:t>
            </w:r>
            <w:r>
              <w:rPr>
                <w:spacing w:val="26"/>
              </w:rPr>
              <w:t xml:space="preserve"> </w:t>
            </w:r>
            <w:r>
              <w:rPr>
                <w:spacing w:val="-3"/>
              </w:rPr>
              <w:t>险</w:t>
            </w:r>
            <w:r>
              <w:rPr>
                <w:spacing w:val="25"/>
              </w:rPr>
              <w:t xml:space="preserve"> </w:t>
            </w:r>
            <w:r>
              <w:rPr>
                <w:spacing w:val="-3"/>
              </w:rPr>
              <w:t>点</w:t>
            </w:r>
          </w:p>
        </w:tc>
        <w:tc>
          <w:tcPr>
            <w:tcW w:w="4427" w:type="dxa"/>
            <w:gridSpan w:val="2"/>
            <w:vAlign w:val="top"/>
          </w:tcPr>
          <w:p>
            <w:pPr>
              <w:spacing w:line="287" w:lineRule="auto"/>
              <w:rPr>
                <w:rFonts w:ascii="Arial"/>
                <w:sz w:val="21"/>
              </w:rPr>
            </w:pPr>
          </w:p>
          <w:p>
            <w:pPr>
              <w:pStyle w:val="7"/>
              <w:spacing w:before="72" w:line="220" w:lineRule="auto"/>
              <w:ind w:left="1719"/>
            </w:pPr>
            <w:r>
              <w:rPr>
                <w:spacing w:val="3"/>
              </w:rPr>
              <w:t>天然气锅炉</w:t>
            </w:r>
          </w:p>
        </w:tc>
        <w:tc>
          <w:tcPr>
            <w:tcW w:w="1488" w:type="dxa"/>
            <w:gridSpan w:val="2"/>
            <w:vAlign w:val="top"/>
          </w:tcPr>
          <w:p>
            <w:pPr>
              <w:spacing w:line="283" w:lineRule="auto"/>
              <w:rPr>
                <w:rFonts w:ascii="Arial"/>
                <w:sz w:val="21"/>
              </w:rPr>
            </w:pPr>
          </w:p>
          <w:p>
            <w:pPr>
              <w:pStyle w:val="7"/>
              <w:spacing w:before="72" w:line="219" w:lineRule="auto"/>
              <w:ind w:left="286"/>
            </w:pPr>
            <w:r>
              <w:rPr>
                <w:b/>
                <w:bCs/>
                <w:spacing w:val="-5"/>
              </w:rPr>
              <w:t>风险等级</w:t>
            </w:r>
          </w:p>
        </w:tc>
        <w:tc>
          <w:tcPr>
            <w:tcW w:w="939" w:type="dxa"/>
            <w:gridSpan w:val="3"/>
            <w:shd w:val="clear" w:color="auto" w:fill="FEFE00"/>
            <w:vAlign w:val="top"/>
          </w:tcPr>
          <w:p>
            <w:pPr>
              <w:spacing w:line="289" w:lineRule="auto"/>
              <w:rPr>
                <w:rFonts w:ascii="Arial"/>
                <w:sz w:val="21"/>
              </w:rPr>
            </w:pPr>
          </w:p>
          <w:p>
            <w:pPr>
              <w:pStyle w:val="7"/>
              <w:spacing w:before="72" w:line="221" w:lineRule="auto"/>
              <w:ind w:left="244"/>
            </w:pPr>
            <w:r>
              <w:rPr>
                <w:spacing w:val="6"/>
              </w:rPr>
              <w:t>三级</w:t>
            </w:r>
          </w:p>
        </w:tc>
        <w:tc>
          <w:tcPr>
            <w:tcW w:w="899" w:type="dxa"/>
            <w:gridSpan w:val="3"/>
            <w:vAlign w:val="top"/>
          </w:tcPr>
          <w:p>
            <w:pPr>
              <w:pStyle w:val="7"/>
              <w:spacing w:before="195" w:line="245" w:lineRule="auto"/>
              <w:ind w:left="339" w:right="102" w:hanging="220"/>
            </w:pPr>
            <w:r>
              <w:rPr>
                <w:b/>
                <w:bCs/>
              </w:rPr>
              <w:t>管控级</w:t>
            </w:r>
            <w:r>
              <w:t xml:space="preserve"> </w:t>
            </w:r>
            <w:r>
              <w:rPr>
                <w:b/>
                <w:bCs/>
                <w:spacing w:val="-3"/>
              </w:rPr>
              <w:t>别</w:t>
            </w:r>
          </w:p>
        </w:tc>
        <w:tc>
          <w:tcPr>
            <w:tcW w:w="919" w:type="dxa"/>
            <w:gridSpan w:val="3"/>
            <w:vAlign w:val="top"/>
          </w:tcPr>
          <w:p>
            <w:pPr>
              <w:spacing w:line="288" w:lineRule="auto"/>
              <w:rPr>
                <w:rFonts w:ascii="Arial"/>
                <w:sz w:val="21"/>
              </w:rPr>
            </w:pPr>
          </w:p>
          <w:p>
            <w:pPr>
              <w:pStyle w:val="7"/>
              <w:spacing w:before="71" w:line="221" w:lineRule="auto"/>
              <w:ind w:left="247"/>
            </w:pPr>
            <w:r>
              <w:rPr>
                <w:spacing w:val="-2"/>
              </w:rPr>
              <w:t>班组</w:t>
            </w:r>
          </w:p>
        </w:tc>
        <w:tc>
          <w:tcPr>
            <w:tcW w:w="919" w:type="dxa"/>
            <w:gridSpan w:val="3"/>
            <w:vAlign w:val="top"/>
          </w:tcPr>
          <w:p>
            <w:pPr>
              <w:pStyle w:val="7"/>
              <w:spacing w:before="186" w:line="247" w:lineRule="auto"/>
              <w:ind w:left="211" w:right="67" w:hanging="20"/>
            </w:pPr>
            <w:r>
              <w:rPr>
                <w:b/>
                <w:bCs/>
                <w:spacing w:val="-6"/>
              </w:rPr>
              <w:t>风险辨</w:t>
            </w:r>
            <w:r>
              <w:t xml:space="preserve"> </w:t>
            </w:r>
            <w:r>
              <w:rPr>
                <w:b/>
                <w:bCs/>
                <w:spacing w:val="-5"/>
              </w:rPr>
              <w:t>识人</w:t>
            </w:r>
          </w:p>
        </w:tc>
        <w:tc>
          <w:tcPr>
            <w:tcW w:w="930" w:type="dxa"/>
            <w:gridSpan w:val="3"/>
            <w:vAlign w:val="top"/>
          </w:tcPr>
          <w:p>
            <w:pPr>
              <w:pStyle w:val="7"/>
              <w:spacing w:before="199" w:line="264" w:lineRule="auto"/>
              <w:ind w:left="348" w:right="118" w:hanging="220"/>
            </w:pPr>
            <w:r>
              <w:rPr>
                <w:spacing w:val="4"/>
              </w:rPr>
              <w:t>岗位职</w:t>
            </w:r>
            <w:r>
              <w:t xml:space="preserve"> 工</w:t>
            </w:r>
          </w:p>
        </w:tc>
        <w:tc>
          <w:tcPr>
            <w:tcW w:w="620" w:type="dxa"/>
            <w:gridSpan w:val="2"/>
            <w:textDirection w:val="tbRlV"/>
            <w:vAlign w:val="top"/>
          </w:tcPr>
          <w:p>
            <w:pPr>
              <w:pStyle w:val="7"/>
              <w:spacing w:before="211" w:line="216" w:lineRule="auto"/>
              <w:ind w:left="22"/>
            </w:pPr>
            <w:r>
              <w:t>巡</w:t>
            </w:r>
            <w:r>
              <w:rPr>
                <w:spacing w:val="-8"/>
              </w:rPr>
              <w:t xml:space="preserve"> </w:t>
            </w:r>
            <w:r>
              <w:t>检</w:t>
            </w:r>
            <w:r>
              <w:rPr>
                <w:spacing w:val="-8"/>
              </w:rPr>
              <w:t xml:space="preserve"> </w:t>
            </w:r>
            <w:r>
              <w:t>人</w:t>
            </w:r>
          </w:p>
        </w:tc>
        <w:tc>
          <w:tcPr>
            <w:tcW w:w="1219" w:type="dxa"/>
            <w:gridSpan w:val="4"/>
            <w:vAlign w:val="top"/>
          </w:tcPr>
          <w:p>
            <w:pPr>
              <w:spacing w:line="287" w:lineRule="auto"/>
              <w:rPr>
                <w:rFonts w:ascii="Arial"/>
                <w:sz w:val="21"/>
              </w:rPr>
            </w:pPr>
          </w:p>
          <w:p>
            <w:pPr>
              <w:pStyle w:val="7"/>
              <w:spacing w:before="72" w:line="220" w:lineRule="auto"/>
              <w:ind w:left="219"/>
            </w:pPr>
            <w:r>
              <w:rPr>
                <w:spacing w:val="3"/>
              </w:rPr>
              <w:t>岗位职工</w:t>
            </w:r>
          </w:p>
        </w:tc>
        <w:tc>
          <w:tcPr>
            <w:tcW w:w="920" w:type="dxa"/>
            <w:gridSpan w:val="3"/>
            <w:vAlign w:val="top"/>
          </w:tcPr>
          <w:p>
            <w:pPr>
              <w:pStyle w:val="7"/>
              <w:spacing w:before="207"/>
              <w:ind w:left="353" w:right="83" w:hanging="220"/>
            </w:pPr>
            <w:r>
              <w:rPr>
                <w:b/>
                <w:bCs/>
                <w:spacing w:val="8"/>
              </w:rPr>
              <w:t>巡检日</w:t>
            </w:r>
            <w:r>
              <w:rPr>
                <w:spacing w:val="1"/>
              </w:rPr>
              <w:t xml:space="preserve"> </w:t>
            </w:r>
            <w:r>
              <w:rPr>
                <w:b/>
                <w:bCs/>
                <w:spacing w:val="-3"/>
              </w:rPr>
              <w:t>期</w:t>
            </w:r>
          </w:p>
        </w:tc>
        <w:tc>
          <w:tcPr>
            <w:tcW w:w="2164"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90" w:line="217" w:lineRule="auto"/>
              <w:jc w:val="right"/>
              <w:rPr>
                <w:sz w:val="21"/>
                <w:szCs w:val="21"/>
              </w:rPr>
            </w:pPr>
            <w:r>
              <w:rPr>
                <w:spacing w:val="-10"/>
                <w:sz w:val="21"/>
                <w:szCs w:val="21"/>
              </w:rPr>
              <w:t>序</w:t>
            </w:r>
            <w:r>
              <w:rPr>
                <w:spacing w:val="3"/>
                <w:sz w:val="21"/>
                <w:szCs w:val="21"/>
              </w:rPr>
              <w:t xml:space="preserve">  </w:t>
            </w:r>
            <w:r>
              <w:rPr>
                <w:spacing w:val="-10"/>
                <w:sz w:val="21"/>
                <w:szCs w:val="21"/>
              </w:rPr>
              <w:t>号</w:t>
            </w:r>
          </w:p>
        </w:tc>
        <w:tc>
          <w:tcPr>
            <w:tcW w:w="2298" w:type="dxa"/>
            <w:vAlign w:val="top"/>
          </w:tcPr>
          <w:p>
            <w:pPr>
              <w:pStyle w:val="7"/>
              <w:spacing w:before="199" w:line="219" w:lineRule="auto"/>
              <w:ind w:left="133"/>
            </w:pPr>
            <w:r>
              <w:rPr>
                <w:b/>
                <w:bCs/>
                <w:spacing w:val="1"/>
              </w:rPr>
              <w:t>作业步骤/检查项目</w:t>
            </w:r>
          </w:p>
        </w:tc>
        <w:tc>
          <w:tcPr>
            <w:tcW w:w="2129" w:type="dxa"/>
            <w:vAlign w:val="top"/>
          </w:tcPr>
          <w:p>
            <w:pPr>
              <w:pStyle w:val="7"/>
              <w:spacing w:before="199" w:line="219" w:lineRule="auto"/>
              <w:ind w:left="235"/>
            </w:pPr>
            <w:r>
              <w:rPr>
                <w:b/>
                <w:bCs/>
                <w:spacing w:val="-4"/>
              </w:rPr>
              <w:t>危险源/检查标准</w:t>
            </w:r>
          </w:p>
        </w:tc>
        <w:tc>
          <w:tcPr>
            <w:tcW w:w="729" w:type="dxa"/>
            <w:vAlign w:val="top"/>
          </w:tcPr>
          <w:p>
            <w:pPr>
              <w:pStyle w:val="7"/>
              <w:spacing w:before="41" w:line="329" w:lineRule="exact"/>
              <w:ind w:left="136"/>
            </w:pPr>
            <w:r>
              <w:rPr>
                <w:b/>
                <w:bCs/>
                <w:spacing w:val="-5"/>
                <w:position w:val="7"/>
              </w:rPr>
              <w:t>排查</w:t>
            </w:r>
          </w:p>
          <w:p>
            <w:pPr>
              <w:pStyle w:val="7"/>
              <w:spacing w:line="200" w:lineRule="auto"/>
              <w:ind w:left="136"/>
            </w:pPr>
            <w:r>
              <w:rPr>
                <w:b/>
                <w:bCs/>
                <w:spacing w:val="-5"/>
              </w:rPr>
              <w:t>方法</w:t>
            </w:r>
          </w:p>
        </w:tc>
        <w:tc>
          <w:tcPr>
            <w:tcW w:w="759" w:type="dxa"/>
            <w:vAlign w:val="top"/>
          </w:tcPr>
          <w:p>
            <w:pPr>
              <w:pStyle w:val="7"/>
              <w:spacing w:before="41" w:line="328" w:lineRule="exact"/>
              <w:ind w:left="157"/>
            </w:pPr>
            <w:r>
              <w:rPr>
                <w:b/>
                <w:bCs/>
                <w:spacing w:val="-5"/>
                <w:position w:val="7"/>
              </w:rPr>
              <w:t>排查</w:t>
            </w:r>
          </w:p>
          <w:p>
            <w:pPr>
              <w:pStyle w:val="7"/>
              <w:spacing w:before="1" w:line="200" w:lineRule="auto"/>
              <w:ind w:left="157"/>
            </w:pPr>
            <w:r>
              <w:rPr>
                <w:b/>
                <w:bCs/>
                <w:spacing w:val="-5"/>
              </w:rPr>
              <w:t>周期</w:t>
            </w:r>
          </w:p>
        </w:tc>
        <w:tc>
          <w:tcPr>
            <w:tcW w:w="320" w:type="dxa"/>
            <w:vAlign w:val="top"/>
          </w:tcPr>
          <w:p>
            <w:pPr>
              <w:pStyle w:val="7"/>
              <w:spacing w:before="257" w:line="184" w:lineRule="auto"/>
              <w:ind w:left="85"/>
            </w:pPr>
            <w:r>
              <w:t>1</w:t>
            </w:r>
          </w:p>
        </w:tc>
        <w:tc>
          <w:tcPr>
            <w:tcW w:w="299" w:type="dxa"/>
            <w:vAlign w:val="top"/>
          </w:tcPr>
          <w:p>
            <w:pPr>
              <w:pStyle w:val="7"/>
              <w:spacing w:before="258" w:line="183" w:lineRule="auto"/>
              <w:ind w:left="58"/>
            </w:pPr>
            <w:r>
              <w:rPr>
                <w:b/>
                <w:bCs/>
                <w:spacing w:val="-3"/>
              </w:rPr>
              <w:t>2</w:t>
            </w:r>
          </w:p>
        </w:tc>
        <w:tc>
          <w:tcPr>
            <w:tcW w:w="320" w:type="dxa"/>
            <w:vAlign w:val="top"/>
          </w:tcPr>
          <w:p>
            <w:pPr>
              <w:pStyle w:val="7"/>
              <w:spacing w:before="257" w:line="183" w:lineRule="auto"/>
              <w:ind w:left="69"/>
            </w:pPr>
            <w:r>
              <w:rPr>
                <w:b/>
                <w:bCs/>
                <w:spacing w:val="-3"/>
              </w:rPr>
              <w:t>3</w:t>
            </w:r>
          </w:p>
        </w:tc>
        <w:tc>
          <w:tcPr>
            <w:tcW w:w="299" w:type="dxa"/>
            <w:vAlign w:val="top"/>
          </w:tcPr>
          <w:p>
            <w:pPr>
              <w:pStyle w:val="7"/>
              <w:spacing w:before="258" w:line="183" w:lineRule="auto"/>
              <w:ind w:left="69"/>
            </w:pPr>
            <w:r>
              <w:rPr>
                <w:b/>
                <w:bCs/>
                <w:spacing w:val="-3"/>
              </w:rPr>
              <w:t>4</w:t>
            </w:r>
          </w:p>
        </w:tc>
        <w:tc>
          <w:tcPr>
            <w:tcW w:w="290" w:type="dxa"/>
            <w:vAlign w:val="top"/>
          </w:tcPr>
          <w:p>
            <w:pPr>
              <w:pStyle w:val="7"/>
              <w:spacing w:before="258" w:line="182" w:lineRule="auto"/>
              <w:ind w:left="60"/>
            </w:pPr>
            <w:r>
              <w:rPr>
                <w:b/>
                <w:bCs/>
                <w:spacing w:val="-3"/>
              </w:rPr>
              <w:t>5</w:t>
            </w:r>
          </w:p>
        </w:tc>
        <w:tc>
          <w:tcPr>
            <w:tcW w:w="310" w:type="dxa"/>
            <w:vAlign w:val="top"/>
          </w:tcPr>
          <w:p>
            <w:pPr>
              <w:pStyle w:val="7"/>
              <w:spacing w:before="257" w:line="183" w:lineRule="auto"/>
              <w:ind w:left="90"/>
            </w:pPr>
            <w:r>
              <w:rPr>
                <w:b/>
                <w:bCs/>
                <w:spacing w:val="-3"/>
              </w:rPr>
              <w:t>6</w:t>
            </w:r>
          </w:p>
        </w:tc>
        <w:tc>
          <w:tcPr>
            <w:tcW w:w="300" w:type="dxa"/>
            <w:vAlign w:val="top"/>
          </w:tcPr>
          <w:p>
            <w:pPr>
              <w:pStyle w:val="7"/>
              <w:spacing w:before="258" w:line="182" w:lineRule="auto"/>
              <w:ind w:left="80"/>
            </w:pPr>
            <w:r>
              <w:rPr>
                <w:b/>
                <w:bCs/>
                <w:spacing w:val="-3"/>
              </w:rPr>
              <w:t>7</w:t>
            </w:r>
          </w:p>
        </w:tc>
        <w:tc>
          <w:tcPr>
            <w:tcW w:w="320" w:type="dxa"/>
            <w:vAlign w:val="top"/>
          </w:tcPr>
          <w:p>
            <w:pPr>
              <w:pStyle w:val="7"/>
              <w:spacing w:before="257" w:line="183" w:lineRule="auto"/>
              <w:ind w:left="100"/>
            </w:pPr>
            <w:r>
              <w:rPr>
                <w:b/>
                <w:bCs/>
                <w:spacing w:val="-3"/>
              </w:rPr>
              <w:t>8</w:t>
            </w:r>
          </w:p>
        </w:tc>
        <w:tc>
          <w:tcPr>
            <w:tcW w:w="299" w:type="dxa"/>
            <w:vAlign w:val="top"/>
          </w:tcPr>
          <w:p>
            <w:pPr>
              <w:pStyle w:val="7"/>
              <w:spacing w:before="257" w:line="183" w:lineRule="auto"/>
              <w:ind w:left="80"/>
            </w:pPr>
            <w:r>
              <w:rPr>
                <w:b/>
                <w:bCs/>
                <w:spacing w:val="-3"/>
              </w:rPr>
              <w:t>9</w:t>
            </w:r>
          </w:p>
        </w:tc>
        <w:tc>
          <w:tcPr>
            <w:tcW w:w="310" w:type="dxa"/>
            <w:vAlign w:val="top"/>
          </w:tcPr>
          <w:p>
            <w:pPr>
              <w:pStyle w:val="7"/>
              <w:spacing w:before="147" w:line="184" w:lineRule="auto"/>
              <w:ind w:left="98"/>
            </w:pPr>
            <w:r>
              <w:t>1</w:t>
            </w:r>
          </w:p>
          <w:p>
            <w:pPr>
              <w:pStyle w:val="7"/>
              <w:spacing w:before="60" w:line="182" w:lineRule="exact"/>
              <w:ind w:left="101"/>
            </w:pPr>
            <w:r>
              <w:rPr>
                <w:b/>
                <w:bCs/>
                <w:spacing w:val="-3"/>
                <w:position w:val="-2"/>
              </w:rPr>
              <w:t>0</w:t>
            </w:r>
          </w:p>
        </w:tc>
        <w:tc>
          <w:tcPr>
            <w:tcW w:w="310" w:type="dxa"/>
            <w:vAlign w:val="top"/>
          </w:tcPr>
          <w:p>
            <w:pPr>
              <w:pStyle w:val="7"/>
              <w:spacing w:before="147" w:line="184" w:lineRule="auto"/>
              <w:ind w:left="98"/>
            </w:pPr>
            <w:r>
              <w:t>1</w:t>
            </w:r>
          </w:p>
          <w:p>
            <w:pPr>
              <w:pStyle w:val="7"/>
              <w:spacing w:before="71" w:line="171" w:lineRule="exact"/>
              <w:ind w:left="98"/>
            </w:pPr>
            <w:r>
              <w:rPr>
                <w:position w:val="-3"/>
              </w:rPr>
              <w:t>1</w:t>
            </w:r>
          </w:p>
        </w:tc>
        <w:tc>
          <w:tcPr>
            <w:tcW w:w="299" w:type="dxa"/>
            <w:vAlign w:val="top"/>
          </w:tcPr>
          <w:p>
            <w:pPr>
              <w:pStyle w:val="7"/>
              <w:spacing w:before="137" w:line="184" w:lineRule="auto"/>
              <w:ind w:left="87"/>
            </w:pPr>
            <w:r>
              <w:t>1</w:t>
            </w:r>
          </w:p>
          <w:p>
            <w:pPr>
              <w:pStyle w:val="7"/>
              <w:spacing w:before="61" w:line="160" w:lineRule="auto"/>
              <w:ind w:left="91"/>
            </w:pPr>
            <w:r>
              <w:rPr>
                <w:b/>
                <w:bCs/>
                <w:spacing w:val="-3"/>
              </w:rPr>
              <w:t>2</w:t>
            </w:r>
          </w:p>
        </w:tc>
        <w:tc>
          <w:tcPr>
            <w:tcW w:w="310" w:type="dxa"/>
            <w:vAlign w:val="top"/>
          </w:tcPr>
          <w:p>
            <w:pPr>
              <w:spacing w:line="353" w:lineRule="auto"/>
              <w:rPr>
                <w:rFonts w:ascii="Arial"/>
                <w:sz w:val="21"/>
              </w:rPr>
            </w:pPr>
            <w:r>
              <w:pict>
                <v:shape id="_x0000_s1214" o:spid="_x0000_s1214" o:spt="202" type="#_x0000_t202" style="position:absolute;left:0pt;margin-left:2.8pt;margin-top:1.05pt;height:7.2pt;width:9.95pt;mso-position-horizontal-relative:page;mso-position-vertical-relative:page;z-index:251851776;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72" w:line="181" w:lineRule="exact"/>
              <w:ind w:left="112"/>
            </w:pPr>
            <w:r>
              <w:rPr>
                <w:b/>
                <w:bCs/>
                <w:spacing w:val="-3"/>
                <w:position w:val="-2"/>
              </w:rPr>
              <w:t>3</w:t>
            </w:r>
          </w:p>
        </w:tc>
        <w:tc>
          <w:tcPr>
            <w:tcW w:w="300" w:type="dxa"/>
            <w:vAlign w:val="top"/>
          </w:tcPr>
          <w:p>
            <w:pPr>
              <w:pStyle w:val="7"/>
              <w:spacing w:before="147" w:line="184" w:lineRule="auto"/>
              <w:ind w:left="89"/>
            </w:pPr>
            <w:r>
              <w:t>1</w:t>
            </w:r>
          </w:p>
          <w:p>
            <w:pPr>
              <w:pStyle w:val="7"/>
              <w:spacing w:before="51" w:line="160" w:lineRule="auto"/>
              <w:ind w:left="92"/>
            </w:pPr>
            <w:r>
              <w:rPr>
                <w:b/>
                <w:bCs/>
                <w:spacing w:val="-3"/>
              </w:rPr>
              <w:t>4</w:t>
            </w:r>
          </w:p>
        </w:tc>
        <w:tc>
          <w:tcPr>
            <w:tcW w:w="320" w:type="dxa"/>
            <w:textDirection w:val="tbRlV"/>
            <w:vAlign w:val="top"/>
          </w:tcPr>
          <w:p>
            <w:pPr>
              <w:pStyle w:val="7"/>
              <w:spacing w:before="35" w:line="236" w:lineRule="auto"/>
              <w:ind w:left="354"/>
              <w:rPr>
                <w:sz w:val="14"/>
                <w:szCs w:val="14"/>
              </w:rPr>
            </w:pPr>
            <w:r>
              <w:pict>
                <v:shape id="_x0000_s1215" o:spid="_x0000_s1215" o:spt="202" type="#_x0000_t202" style="position:absolute;left:0pt;margin-left:-9.8pt;margin-top:-0.05pt;height:8.05pt;width:9.05pt;z-index:25184972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0" w:type="dxa"/>
            <w:vAlign w:val="top"/>
          </w:tcPr>
          <w:p>
            <w:pPr>
              <w:pStyle w:val="7"/>
              <w:spacing w:before="147" w:line="184" w:lineRule="auto"/>
              <w:ind w:left="88"/>
            </w:pPr>
            <w:r>
              <w:t>1</w:t>
            </w:r>
          </w:p>
          <w:p>
            <w:pPr>
              <w:pStyle w:val="7"/>
              <w:spacing w:before="30" w:line="178" w:lineRule="auto"/>
              <w:ind w:left="92"/>
            </w:pPr>
            <w:r>
              <w:rPr>
                <w:b/>
                <w:bCs/>
                <w:spacing w:val="-3"/>
              </w:rPr>
              <w:t>6</w:t>
            </w:r>
          </w:p>
        </w:tc>
        <w:tc>
          <w:tcPr>
            <w:tcW w:w="320" w:type="dxa"/>
            <w:vAlign w:val="top"/>
          </w:tcPr>
          <w:p>
            <w:pPr>
              <w:pStyle w:val="7"/>
              <w:spacing w:before="117" w:line="184" w:lineRule="auto"/>
              <w:ind w:left="98"/>
            </w:pPr>
            <w:r>
              <w:t>1</w:t>
            </w:r>
          </w:p>
          <w:p>
            <w:pPr>
              <w:pStyle w:val="7"/>
              <w:spacing w:before="81" w:line="160" w:lineRule="auto"/>
              <w:ind w:left="102"/>
            </w:pPr>
            <w:r>
              <w:rPr>
                <w:b/>
                <w:bCs/>
                <w:spacing w:val="-3"/>
              </w:rPr>
              <w:t>7</w:t>
            </w:r>
          </w:p>
        </w:tc>
        <w:tc>
          <w:tcPr>
            <w:tcW w:w="300" w:type="dxa"/>
            <w:vAlign w:val="top"/>
          </w:tcPr>
          <w:p>
            <w:pPr>
              <w:pStyle w:val="7"/>
              <w:spacing w:before="147" w:line="184" w:lineRule="auto"/>
              <w:ind w:left="88"/>
            </w:pPr>
            <w:r>
              <w:t>1</w:t>
            </w:r>
          </w:p>
          <w:p>
            <w:pPr>
              <w:pStyle w:val="7"/>
              <w:spacing w:before="50" w:line="161" w:lineRule="auto"/>
              <w:ind w:left="92"/>
            </w:pPr>
            <w:r>
              <w:rPr>
                <w:b/>
                <w:bCs/>
                <w:spacing w:val="-3"/>
              </w:rPr>
              <w:t>8</w:t>
            </w:r>
          </w:p>
        </w:tc>
        <w:tc>
          <w:tcPr>
            <w:tcW w:w="300" w:type="dxa"/>
            <w:vAlign w:val="top"/>
          </w:tcPr>
          <w:p>
            <w:pPr>
              <w:pStyle w:val="7"/>
              <w:spacing w:before="147" w:line="184" w:lineRule="auto"/>
              <w:ind w:left="89"/>
            </w:pPr>
            <w:r>
              <w:t>1</w:t>
            </w:r>
          </w:p>
          <w:p>
            <w:pPr>
              <w:pStyle w:val="7"/>
              <w:spacing w:before="60" w:line="182" w:lineRule="exact"/>
              <w:ind w:left="92"/>
            </w:pPr>
            <w:r>
              <w:rPr>
                <w:b/>
                <w:bCs/>
                <w:spacing w:val="-3"/>
                <w:position w:val="-2"/>
              </w:rPr>
              <w:t>9</w:t>
            </w:r>
          </w:p>
        </w:tc>
        <w:tc>
          <w:tcPr>
            <w:tcW w:w="309" w:type="dxa"/>
            <w:vAlign w:val="top"/>
          </w:tcPr>
          <w:p>
            <w:pPr>
              <w:pStyle w:val="7"/>
              <w:spacing w:before="118" w:line="183" w:lineRule="auto"/>
              <w:ind w:left="102"/>
            </w:pPr>
            <w:r>
              <w:rPr>
                <w:b/>
                <w:bCs/>
                <w:spacing w:val="-3"/>
              </w:rPr>
              <w:t>2</w:t>
            </w:r>
          </w:p>
          <w:p>
            <w:pPr>
              <w:pStyle w:val="7"/>
              <w:spacing w:before="100" w:line="172" w:lineRule="exact"/>
              <w:ind w:left="102"/>
            </w:pPr>
            <w:r>
              <w:rPr>
                <w:b/>
                <w:bCs/>
                <w:spacing w:val="-3"/>
                <w:position w:val="-3"/>
              </w:rPr>
              <w:t>0</w:t>
            </w:r>
          </w:p>
        </w:tc>
        <w:tc>
          <w:tcPr>
            <w:tcW w:w="310" w:type="dxa"/>
            <w:textDirection w:val="tbRlV"/>
            <w:vAlign w:val="top"/>
          </w:tcPr>
          <w:p>
            <w:pPr>
              <w:pStyle w:val="7"/>
              <w:spacing w:before="35" w:line="237" w:lineRule="auto"/>
              <w:ind w:left="462"/>
              <w:rPr>
                <w:sz w:val="14"/>
                <w:szCs w:val="14"/>
              </w:rPr>
            </w:pPr>
            <w:r>
              <w:pict>
                <v:shape id="_x0000_s1216" o:spid="_x0000_s1216" o:spt="202" type="#_x0000_t202" style="position:absolute;left:0pt;margin-left:-9.8pt;margin-top:-1.2pt;height:8.05pt;width:9.05pt;z-index:25185280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15" w:line="237" w:lineRule="auto"/>
              <w:ind w:left="440"/>
              <w:rPr>
                <w:sz w:val="14"/>
                <w:szCs w:val="14"/>
              </w:rPr>
            </w:pPr>
            <w:r>
              <w:pict>
                <v:shape id="_x0000_s1217" o:spid="_x0000_s1217" o:spt="202" type="#_x0000_t202" style="position:absolute;left:0pt;margin-left:-8.75pt;margin-top:-0.2pt;height:8.05pt;width:9.05pt;z-index:25185382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1"/>
                <w:w w:val="126"/>
                <w:sz w:val="14"/>
                <w:szCs w:val="14"/>
              </w:rPr>
              <w:t>2</w:t>
            </w:r>
          </w:p>
        </w:tc>
        <w:tc>
          <w:tcPr>
            <w:tcW w:w="300" w:type="dxa"/>
            <w:vAlign w:val="top"/>
          </w:tcPr>
          <w:p>
            <w:pPr>
              <w:pStyle w:val="7"/>
              <w:spacing w:before="118" w:line="183" w:lineRule="auto"/>
              <w:ind w:left="93"/>
            </w:pPr>
            <w:r>
              <w:rPr>
                <w:b/>
                <w:bCs/>
                <w:spacing w:val="-3"/>
              </w:rPr>
              <w:t>2</w:t>
            </w:r>
          </w:p>
          <w:p>
            <w:pPr>
              <w:pStyle w:val="7"/>
              <w:spacing w:before="60" w:line="178" w:lineRule="auto"/>
              <w:ind w:left="93"/>
            </w:pPr>
            <w:r>
              <w:rPr>
                <w:b/>
                <w:bCs/>
                <w:spacing w:val="-3"/>
              </w:rPr>
              <w:t>3</w:t>
            </w:r>
          </w:p>
        </w:tc>
        <w:tc>
          <w:tcPr>
            <w:tcW w:w="320" w:type="dxa"/>
            <w:textDirection w:val="tbRlV"/>
            <w:vAlign w:val="top"/>
          </w:tcPr>
          <w:p>
            <w:pPr>
              <w:pStyle w:val="7"/>
              <w:spacing w:before="25" w:line="237" w:lineRule="auto"/>
              <w:rPr>
                <w:sz w:val="14"/>
                <w:szCs w:val="14"/>
              </w:rPr>
            </w:pPr>
            <w:r>
              <w:rPr>
                <w:b/>
                <w:bCs/>
                <w:spacing w:val="31"/>
                <w:w w:val="125"/>
                <w:sz w:val="14"/>
                <w:szCs w:val="14"/>
              </w:rPr>
              <w:t>2</w:t>
            </w:r>
            <w:r>
              <w:rPr>
                <w:spacing w:val="15"/>
                <w:sz w:val="14"/>
                <w:szCs w:val="14"/>
              </w:rPr>
              <w:t xml:space="preserve">    </w:t>
            </w:r>
            <w:r>
              <w:rPr>
                <w:b/>
                <w:bCs/>
                <w:spacing w:val="31"/>
                <w:w w:val="125"/>
                <w:sz w:val="14"/>
                <w:szCs w:val="14"/>
              </w:rPr>
              <w:t>4</w:t>
            </w:r>
          </w:p>
        </w:tc>
        <w:tc>
          <w:tcPr>
            <w:tcW w:w="299" w:type="dxa"/>
            <w:textDirection w:val="tbRlV"/>
            <w:vAlign w:val="top"/>
          </w:tcPr>
          <w:p>
            <w:pPr>
              <w:pStyle w:val="7"/>
              <w:spacing w:before="13" w:line="236" w:lineRule="auto"/>
              <w:ind w:left="448"/>
              <w:rPr>
                <w:sz w:val="14"/>
                <w:szCs w:val="14"/>
              </w:rPr>
            </w:pPr>
            <w:r>
              <w:pict>
                <v:shape id="_x0000_s1218" o:spid="_x0000_s1218" o:spt="202" type="#_x0000_t202" style="position:absolute;left:0pt;margin-left:-8.7pt;margin-top:-0.7pt;height:8.05pt;width:9.05pt;z-index:25185484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3" w:line="236" w:lineRule="auto"/>
              <w:ind w:left="438"/>
              <w:rPr>
                <w:sz w:val="14"/>
                <w:szCs w:val="14"/>
              </w:rPr>
            </w:pPr>
            <w:r>
              <w:pict>
                <v:shape id="_x0000_s1219" o:spid="_x0000_s1219" o:spt="202" type="#_x0000_t202" style="position:absolute;left:0pt;margin-left:-9.7pt;margin-top:-0.2pt;height:8.05pt;width:9.05pt;z-index:251850752;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3" w:line="236" w:lineRule="auto"/>
              <w:ind w:left="438"/>
              <w:rPr>
                <w:sz w:val="14"/>
                <w:szCs w:val="14"/>
              </w:rPr>
            </w:pPr>
            <w:r>
              <w:pict>
                <v:shape id="_x0000_s1220" o:spid="_x0000_s1220" o:spt="202" type="#_x0000_t202" style="position:absolute;left:0pt;margin-left:-9.2pt;margin-top:-0.2pt;height:8.05pt;width:9.05pt;z-index:25184768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38" w:line="183" w:lineRule="auto"/>
              <w:ind w:left="104"/>
            </w:pPr>
            <w:r>
              <w:rPr>
                <w:b/>
                <w:bCs/>
                <w:spacing w:val="-3"/>
              </w:rPr>
              <w:t>2</w:t>
            </w:r>
          </w:p>
          <w:p>
            <w:pPr>
              <w:pStyle w:val="7"/>
              <w:spacing w:before="60" w:line="161" w:lineRule="auto"/>
              <w:ind w:left="104"/>
            </w:pPr>
            <w:r>
              <w:rPr>
                <w:b/>
                <w:bCs/>
                <w:spacing w:val="-3"/>
              </w:rPr>
              <w:t>8</w:t>
            </w:r>
          </w:p>
        </w:tc>
        <w:tc>
          <w:tcPr>
            <w:tcW w:w="300" w:type="dxa"/>
            <w:vAlign w:val="top"/>
          </w:tcPr>
          <w:p>
            <w:pPr>
              <w:pStyle w:val="7"/>
              <w:spacing w:before="118" w:line="183" w:lineRule="auto"/>
              <w:ind w:left="94"/>
            </w:pPr>
            <w:r>
              <w:rPr>
                <w:b/>
                <w:bCs/>
                <w:spacing w:val="-3"/>
              </w:rPr>
              <w:t>2</w:t>
            </w:r>
          </w:p>
          <w:p>
            <w:pPr>
              <w:pStyle w:val="7"/>
              <w:spacing w:before="80" w:line="161" w:lineRule="auto"/>
              <w:ind w:left="94"/>
            </w:pPr>
            <w:r>
              <w:rPr>
                <w:b/>
                <w:bCs/>
                <w:spacing w:val="-3"/>
              </w:rPr>
              <w:t>9</w:t>
            </w:r>
          </w:p>
        </w:tc>
        <w:tc>
          <w:tcPr>
            <w:tcW w:w="320" w:type="dxa"/>
            <w:textDirection w:val="tbRlV"/>
            <w:vAlign w:val="top"/>
          </w:tcPr>
          <w:p>
            <w:pPr>
              <w:pStyle w:val="7"/>
              <w:spacing w:before="48" w:line="236" w:lineRule="auto"/>
              <w:ind w:left="25"/>
              <w:rPr>
                <w:sz w:val="14"/>
                <w:szCs w:val="14"/>
              </w:rPr>
            </w:pPr>
            <w:r>
              <w:pict>
                <v:shape id="_x0000_s1221" o:spid="_x0000_s1221" o:spt="202" type="#_x0000_t202" style="position:absolute;left:0pt;margin-left:5.5pt;margin-top:20.85pt;height:12.95pt;width:7pt;mso-position-horizontal-relative:page;mso-position-vertical-relative:page;z-index:251848704;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pPr>
                        <w:r>
                          <w:rPr>
                            <w:b/>
                            <w:bCs/>
                            <w:spacing w:val="-3"/>
                          </w:rPr>
                          <w:t>0</w:t>
                        </w:r>
                      </w:p>
                    </w:txbxContent>
                  </v:textbox>
                </v:shape>
              </w:pict>
            </w:r>
            <w:r>
              <w:rPr>
                <w:b/>
                <w:bCs/>
                <w:spacing w:val="33"/>
                <w:w w:val="125"/>
                <w:sz w:val="14"/>
                <w:szCs w:val="14"/>
              </w:rPr>
              <w:t>3</w:t>
            </w:r>
          </w:p>
        </w:tc>
        <w:tc>
          <w:tcPr>
            <w:tcW w:w="315" w:type="dxa"/>
            <w:vAlign w:val="top"/>
          </w:tcPr>
          <w:p>
            <w:pPr>
              <w:pStyle w:val="7"/>
              <w:spacing w:before="147" w:line="183" w:lineRule="auto"/>
              <w:ind w:left="104"/>
            </w:pPr>
            <w:r>
              <w:rPr>
                <w:b/>
                <w:bCs/>
                <w:spacing w:val="-3"/>
              </w:rPr>
              <w:t>3</w:t>
            </w:r>
          </w:p>
          <w:p>
            <w:pPr>
              <w:pStyle w:val="7"/>
              <w:spacing w:before="32" w:line="177" w:lineRule="auto"/>
              <w:ind w:left="101"/>
            </w:pPr>
            <w: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08" w:line="168" w:lineRule="auto"/>
              <w:ind w:left="65"/>
            </w:pPr>
            <w:r>
              <w:t>1</w:t>
            </w:r>
          </w:p>
        </w:tc>
        <w:tc>
          <w:tcPr>
            <w:tcW w:w="2298" w:type="dxa"/>
            <w:vAlign w:val="top"/>
          </w:tcPr>
          <w:p>
            <w:pPr>
              <w:pStyle w:val="7"/>
              <w:spacing w:before="53" w:line="214" w:lineRule="auto"/>
              <w:ind w:left="130"/>
            </w:pPr>
            <w:r>
              <w:rPr>
                <w:spacing w:val="4"/>
              </w:rPr>
              <w:t>炉体</w:t>
            </w:r>
          </w:p>
        </w:tc>
        <w:tc>
          <w:tcPr>
            <w:tcW w:w="2129" w:type="dxa"/>
            <w:vAlign w:val="top"/>
          </w:tcPr>
          <w:p>
            <w:pPr>
              <w:pStyle w:val="7"/>
              <w:spacing w:before="52" w:line="215" w:lineRule="auto"/>
              <w:ind w:left="62"/>
            </w:pPr>
            <w:r>
              <w:rPr>
                <w:spacing w:val="1"/>
              </w:rPr>
              <w:t>炉体安装紧固无晃动</w:t>
            </w:r>
          </w:p>
        </w:tc>
        <w:tc>
          <w:tcPr>
            <w:tcW w:w="729" w:type="dxa"/>
            <w:vAlign w:val="top"/>
          </w:tcPr>
          <w:p>
            <w:pPr>
              <w:pStyle w:val="7"/>
              <w:spacing w:before="53" w:line="214" w:lineRule="auto"/>
              <w:ind w:left="133"/>
            </w:pPr>
            <w:r>
              <w:rPr>
                <w:spacing w:val="8"/>
              </w:rPr>
              <w:t>目视</w:t>
            </w:r>
          </w:p>
        </w:tc>
        <w:tc>
          <w:tcPr>
            <w:tcW w:w="759" w:type="dxa"/>
            <w:vAlign w:val="top"/>
          </w:tcPr>
          <w:p>
            <w:pPr>
              <w:pStyle w:val="7"/>
              <w:spacing w:before="52" w:line="215" w:lineRule="auto"/>
              <w:ind w:left="15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375" w:type="dxa"/>
            <w:vAlign w:val="top"/>
          </w:tcPr>
          <w:p>
            <w:pPr>
              <w:pStyle w:val="7"/>
              <w:spacing w:before="270" w:line="183" w:lineRule="auto"/>
              <w:ind w:left="125"/>
            </w:pPr>
            <w:r>
              <w:t>2</w:t>
            </w:r>
          </w:p>
        </w:tc>
        <w:tc>
          <w:tcPr>
            <w:tcW w:w="2298" w:type="dxa"/>
            <w:vAlign w:val="top"/>
          </w:tcPr>
          <w:p>
            <w:pPr>
              <w:pStyle w:val="7"/>
              <w:spacing w:before="63" w:line="233" w:lineRule="auto"/>
              <w:ind w:left="130"/>
            </w:pPr>
            <w:r>
              <w:rPr>
                <w:spacing w:val="-5"/>
              </w:rPr>
              <w:t>压力表、安全阀、水位</w:t>
            </w:r>
            <w:r>
              <w:rPr>
                <w:spacing w:val="6"/>
              </w:rPr>
              <w:t xml:space="preserve"> </w:t>
            </w:r>
            <w:r>
              <w:t>表</w:t>
            </w:r>
          </w:p>
        </w:tc>
        <w:tc>
          <w:tcPr>
            <w:tcW w:w="2129" w:type="dxa"/>
            <w:vAlign w:val="top"/>
          </w:tcPr>
          <w:p>
            <w:pPr>
              <w:pStyle w:val="7"/>
              <w:spacing w:before="63" w:line="233" w:lineRule="auto"/>
              <w:ind w:left="121" w:right="63" w:hanging="59"/>
            </w:pPr>
            <w:r>
              <w:rPr>
                <w:spacing w:val="1"/>
              </w:rPr>
              <w:t>哥运行指标在正常范</w:t>
            </w:r>
            <w:r>
              <w:rPr>
                <w:spacing w:val="2"/>
              </w:rPr>
              <w:t xml:space="preserve"> </w:t>
            </w:r>
            <w:r>
              <w:rPr>
                <w:spacing w:val="32"/>
              </w:rPr>
              <w:t>围内</w:t>
            </w:r>
          </w:p>
        </w:tc>
        <w:tc>
          <w:tcPr>
            <w:tcW w:w="729" w:type="dxa"/>
            <w:vAlign w:val="top"/>
          </w:tcPr>
          <w:p>
            <w:pPr>
              <w:pStyle w:val="7"/>
              <w:spacing w:before="214" w:line="220" w:lineRule="auto"/>
              <w:ind w:left="133"/>
            </w:pPr>
            <w:r>
              <w:rPr>
                <w:spacing w:val="8"/>
              </w:rPr>
              <w:t>目视</w:t>
            </w:r>
          </w:p>
        </w:tc>
        <w:tc>
          <w:tcPr>
            <w:tcW w:w="759" w:type="dxa"/>
            <w:vAlign w:val="top"/>
          </w:tcPr>
          <w:p>
            <w:pPr>
              <w:pStyle w:val="7"/>
              <w:spacing w:before="214" w:line="219" w:lineRule="auto"/>
              <w:ind w:left="15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375" w:type="dxa"/>
            <w:vAlign w:val="top"/>
          </w:tcPr>
          <w:p>
            <w:pPr>
              <w:pStyle w:val="7"/>
              <w:spacing w:before="111" w:line="166" w:lineRule="auto"/>
              <w:ind w:left="54"/>
            </w:pPr>
            <w:r>
              <w:t>3</w:t>
            </w:r>
          </w:p>
        </w:tc>
        <w:tc>
          <w:tcPr>
            <w:tcW w:w="2298" w:type="dxa"/>
            <w:vAlign w:val="top"/>
          </w:tcPr>
          <w:p>
            <w:pPr>
              <w:pStyle w:val="7"/>
              <w:spacing w:before="55" w:line="213" w:lineRule="auto"/>
              <w:ind w:left="130"/>
            </w:pPr>
            <w:r>
              <w:rPr>
                <w:spacing w:val="-2"/>
              </w:rPr>
              <w:t>锅炉平台及护栏</w:t>
            </w:r>
          </w:p>
        </w:tc>
        <w:tc>
          <w:tcPr>
            <w:tcW w:w="2129" w:type="dxa"/>
            <w:vAlign w:val="top"/>
          </w:tcPr>
          <w:p>
            <w:pPr>
              <w:pStyle w:val="7"/>
              <w:spacing w:before="55" w:line="213" w:lineRule="auto"/>
              <w:ind w:left="112"/>
            </w:pPr>
            <w:r>
              <w:rPr>
                <w:spacing w:val="3"/>
              </w:rPr>
              <w:t>平台护栏牢固</w:t>
            </w:r>
          </w:p>
        </w:tc>
        <w:tc>
          <w:tcPr>
            <w:tcW w:w="729" w:type="dxa"/>
            <w:vAlign w:val="top"/>
          </w:tcPr>
          <w:p>
            <w:pPr>
              <w:pStyle w:val="7"/>
              <w:spacing w:before="55" w:line="213" w:lineRule="auto"/>
              <w:ind w:left="133"/>
            </w:pPr>
            <w:r>
              <w:rPr>
                <w:spacing w:val="8"/>
              </w:rPr>
              <w:t>目视</w:t>
            </w:r>
          </w:p>
        </w:tc>
        <w:tc>
          <w:tcPr>
            <w:tcW w:w="759" w:type="dxa"/>
            <w:vAlign w:val="top"/>
          </w:tcPr>
          <w:p>
            <w:pPr>
              <w:pStyle w:val="7"/>
              <w:spacing w:before="55" w:line="213" w:lineRule="auto"/>
              <w:ind w:left="15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75" w:type="dxa"/>
            <w:vAlign w:val="top"/>
          </w:tcPr>
          <w:p>
            <w:pPr>
              <w:pStyle w:val="7"/>
              <w:spacing w:before="102" w:line="187" w:lineRule="exact"/>
              <w:ind w:left="125"/>
            </w:pPr>
            <w:r>
              <w:rPr>
                <w:position w:val="-2"/>
              </w:rPr>
              <w:t>4</w:t>
            </w:r>
          </w:p>
        </w:tc>
        <w:tc>
          <w:tcPr>
            <w:tcW w:w="2298" w:type="dxa"/>
            <w:vAlign w:val="top"/>
          </w:tcPr>
          <w:p>
            <w:pPr>
              <w:pStyle w:val="7"/>
              <w:spacing w:before="45" w:line="204" w:lineRule="auto"/>
              <w:ind w:left="130"/>
            </w:pPr>
            <w:r>
              <w:rPr>
                <w:spacing w:val="-2"/>
              </w:rPr>
              <w:t>燃气泄漏报警器</w:t>
            </w:r>
          </w:p>
        </w:tc>
        <w:tc>
          <w:tcPr>
            <w:tcW w:w="2129" w:type="dxa"/>
            <w:vAlign w:val="top"/>
          </w:tcPr>
          <w:p>
            <w:pPr>
              <w:pStyle w:val="7"/>
              <w:spacing w:before="45" w:line="204" w:lineRule="auto"/>
              <w:ind w:left="121"/>
            </w:pPr>
            <w:r>
              <w:rPr>
                <w:spacing w:val="-2"/>
              </w:rPr>
              <w:t>无燃气泄漏报警</w:t>
            </w:r>
          </w:p>
        </w:tc>
        <w:tc>
          <w:tcPr>
            <w:tcW w:w="729" w:type="dxa"/>
            <w:vAlign w:val="top"/>
          </w:tcPr>
          <w:p>
            <w:pPr>
              <w:pStyle w:val="7"/>
              <w:spacing w:before="47" w:line="203" w:lineRule="auto"/>
              <w:ind w:left="133"/>
            </w:pPr>
            <w:r>
              <w:rPr>
                <w:spacing w:val="8"/>
              </w:rPr>
              <w:t>目视</w:t>
            </w:r>
          </w:p>
        </w:tc>
        <w:tc>
          <w:tcPr>
            <w:tcW w:w="759" w:type="dxa"/>
            <w:vAlign w:val="top"/>
          </w:tcPr>
          <w:p>
            <w:pPr>
              <w:pStyle w:val="7"/>
              <w:spacing w:before="45" w:line="204" w:lineRule="auto"/>
              <w:ind w:left="15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trPr>
        <w:tc>
          <w:tcPr>
            <w:tcW w:w="375" w:type="dxa"/>
            <w:vAlign w:val="top"/>
          </w:tcPr>
          <w:p>
            <w:pPr>
              <w:spacing w:line="351" w:lineRule="auto"/>
              <w:rPr>
                <w:rFonts w:ascii="Arial"/>
                <w:sz w:val="21"/>
              </w:rPr>
            </w:pPr>
          </w:p>
          <w:p>
            <w:pPr>
              <w:pStyle w:val="7"/>
              <w:spacing w:before="71" w:line="182" w:lineRule="auto"/>
              <w:ind w:left="125"/>
            </w:pPr>
            <w:r>
              <w:t>5</w:t>
            </w:r>
          </w:p>
        </w:tc>
        <w:tc>
          <w:tcPr>
            <w:tcW w:w="2298" w:type="dxa"/>
            <w:vAlign w:val="top"/>
          </w:tcPr>
          <w:p>
            <w:pPr>
              <w:spacing w:line="293" w:lineRule="auto"/>
              <w:rPr>
                <w:rFonts w:ascii="Arial"/>
                <w:sz w:val="21"/>
              </w:rPr>
            </w:pPr>
          </w:p>
          <w:p>
            <w:pPr>
              <w:pStyle w:val="7"/>
              <w:spacing w:before="72" w:line="219" w:lineRule="auto"/>
              <w:ind w:left="130"/>
            </w:pPr>
            <w:r>
              <w:rPr>
                <w:spacing w:val="2"/>
              </w:rPr>
              <w:t>电气线路</w:t>
            </w:r>
          </w:p>
        </w:tc>
        <w:tc>
          <w:tcPr>
            <w:tcW w:w="2129" w:type="dxa"/>
            <w:vAlign w:val="top"/>
          </w:tcPr>
          <w:p>
            <w:pPr>
              <w:pStyle w:val="7"/>
              <w:spacing w:before="77" w:line="235" w:lineRule="auto"/>
              <w:ind w:left="62" w:right="62"/>
              <w:jc w:val="both"/>
            </w:pPr>
            <w:r>
              <w:rPr>
                <w:spacing w:val="-2"/>
              </w:rPr>
              <w:t>线路无破损，有良好</w:t>
            </w:r>
            <w:r>
              <w:rPr>
                <w:spacing w:val="5"/>
              </w:rPr>
              <w:t xml:space="preserve"> </w:t>
            </w:r>
            <w:r>
              <w:rPr>
                <w:spacing w:val="1"/>
              </w:rPr>
              <w:t>的电气接地保护，电</w:t>
            </w:r>
            <w:r>
              <w:rPr>
                <w:spacing w:val="3"/>
              </w:rPr>
              <w:t xml:space="preserve"> </w:t>
            </w:r>
            <w:r>
              <w:rPr>
                <w:spacing w:val="1"/>
              </w:rPr>
              <w:t>气防护符合相关规定</w:t>
            </w:r>
          </w:p>
        </w:tc>
        <w:tc>
          <w:tcPr>
            <w:tcW w:w="729" w:type="dxa"/>
            <w:vAlign w:val="top"/>
          </w:tcPr>
          <w:p>
            <w:pPr>
              <w:spacing w:line="294" w:lineRule="auto"/>
              <w:rPr>
                <w:rFonts w:ascii="Arial"/>
                <w:sz w:val="21"/>
              </w:rPr>
            </w:pPr>
          </w:p>
          <w:p>
            <w:pPr>
              <w:pStyle w:val="7"/>
              <w:spacing w:before="71" w:line="220" w:lineRule="auto"/>
              <w:ind w:left="133"/>
            </w:pPr>
            <w:r>
              <w:rPr>
                <w:spacing w:val="8"/>
              </w:rPr>
              <w:t>目视</w:t>
            </w:r>
          </w:p>
        </w:tc>
        <w:tc>
          <w:tcPr>
            <w:tcW w:w="759" w:type="dxa"/>
            <w:vAlign w:val="top"/>
          </w:tcPr>
          <w:p>
            <w:pPr>
              <w:spacing w:line="293" w:lineRule="auto"/>
              <w:rPr>
                <w:rFonts w:ascii="Arial"/>
                <w:sz w:val="21"/>
              </w:rPr>
            </w:pPr>
          </w:p>
          <w:p>
            <w:pPr>
              <w:pStyle w:val="7"/>
              <w:spacing w:before="72" w:line="219" w:lineRule="auto"/>
              <w:ind w:left="15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75" w:type="dxa"/>
            <w:vAlign w:val="top"/>
          </w:tcPr>
          <w:p>
            <w:pPr>
              <w:pStyle w:val="7"/>
              <w:spacing w:before="265" w:line="183" w:lineRule="auto"/>
              <w:ind w:left="125"/>
            </w:pPr>
            <w:r>
              <w:t>6</w:t>
            </w:r>
          </w:p>
        </w:tc>
        <w:tc>
          <w:tcPr>
            <w:tcW w:w="2298" w:type="dxa"/>
            <w:vAlign w:val="top"/>
          </w:tcPr>
          <w:p>
            <w:pPr>
              <w:pStyle w:val="7"/>
              <w:spacing w:before="68" w:line="229" w:lineRule="auto"/>
              <w:ind w:left="130" w:right="147" w:firstLine="19"/>
            </w:pPr>
            <w:r>
              <w:rPr>
                <w:spacing w:val="1"/>
              </w:rPr>
              <w:t>水处理及自动补水设</w:t>
            </w:r>
            <w:r>
              <w:t xml:space="preserve"> 备</w:t>
            </w:r>
          </w:p>
        </w:tc>
        <w:tc>
          <w:tcPr>
            <w:tcW w:w="2129" w:type="dxa"/>
            <w:vAlign w:val="top"/>
          </w:tcPr>
          <w:p>
            <w:pPr>
              <w:pStyle w:val="7"/>
              <w:spacing w:before="209" w:line="220" w:lineRule="auto"/>
              <w:ind w:left="121"/>
            </w:pPr>
            <w:r>
              <w:t>设备运行正常。</w:t>
            </w:r>
          </w:p>
        </w:tc>
        <w:tc>
          <w:tcPr>
            <w:tcW w:w="729" w:type="dxa"/>
            <w:vAlign w:val="top"/>
          </w:tcPr>
          <w:p>
            <w:pPr>
              <w:pStyle w:val="7"/>
              <w:spacing w:before="209" w:line="220" w:lineRule="auto"/>
              <w:ind w:left="133"/>
            </w:pPr>
            <w:r>
              <w:rPr>
                <w:spacing w:val="8"/>
              </w:rPr>
              <w:t>目视</w:t>
            </w:r>
          </w:p>
        </w:tc>
        <w:tc>
          <w:tcPr>
            <w:tcW w:w="759" w:type="dxa"/>
            <w:vAlign w:val="top"/>
          </w:tcPr>
          <w:p>
            <w:pPr>
              <w:pStyle w:val="7"/>
              <w:spacing w:before="209" w:line="219" w:lineRule="auto"/>
              <w:ind w:left="154"/>
            </w:pPr>
            <w:r>
              <w:rPr>
                <w:spacing w:val="-3"/>
              </w:rPr>
              <w:t>每天</w:t>
            </w: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29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9" w:type="default"/>
          <w:pgSz w:w="16840" w:h="11910"/>
          <w:pgMar w:top="1012" w:right="515" w:bottom="1153" w:left="494" w:header="0" w:footer="951" w:gutter="0"/>
          <w:cols w:space="720" w:num="1"/>
        </w:sectPr>
      </w:pPr>
    </w:p>
    <w:p>
      <w:pPr>
        <w:spacing w:before="34"/>
      </w:pPr>
    </w:p>
    <w:p>
      <w:pPr>
        <w:spacing w:before="34"/>
      </w:pPr>
    </w:p>
    <w:p>
      <w:pPr>
        <w:spacing w:before="34"/>
      </w:pPr>
    </w:p>
    <w:p>
      <w:pPr>
        <w:spacing w:before="34"/>
      </w:pPr>
    </w:p>
    <w:tbl>
      <w:tblPr>
        <w:tblStyle w:val="6"/>
        <w:tblW w:w="15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2298"/>
        <w:gridCol w:w="2129"/>
        <w:gridCol w:w="739"/>
        <w:gridCol w:w="749"/>
        <w:gridCol w:w="310"/>
        <w:gridCol w:w="300"/>
        <w:gridCol w:w="320"/>
        <w:gridCol w:w="300"/>
        <w:gridCol w:w="299"/>
        <w:gridCol w:w="320"/>
        <w:gridCol w:w="300"/>
        <w:gridCol w:w="310"/>
        <w:gridCol w:w="299"/>
        <w:gridCol w:w="320"/>
        <w:gridCol w:w="300"/>
        <w:gridCol w:w="299"/>
        <w:gridCol w:w="320"/>
        <w:gridCol w:w="299"/>
        <w:gridCol w:w="320"/>
        <w:gridCol w:w="300"/>
        <w:gridCol w:w="310"/>
        <w:gridCol w:w="300"/>
        <w:gridCol w:w="300"/>
        <w:gridCol w:w="320"/>
        <w:gridCol w:w="300"/>
        <w:gridCol w:w="300"/>
        <w:gridCol w:w="300"/>
        <w:gridCol w:w="320"/>
        <w:gridCol w:w="299"/>
        <w:gridCol w:w="310"/>
        <w:gridCol w:w="300"/>
        <w:gridCol w:w="320"/>
        <w:gridCol w:w="299"/>
        <w:gridCol w:w="320"/>
        <w:gridCol w:w="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5819" w:type="dxa"/>
            <w:gridSpan w:val="36"/>
            <w:vAlign w:val="top"/>
          </w:tcPr>
          <w:p>
            <w:pPr>
              <w:pStyle w:val="7"/>
              <w:spacing w:before="105" w:line="218" w:lineRule="auto"/>
              <w:ind w:left="5961"/>
              <w:rPr>
                <w:sz w:val="43"/>
                <w:szCs w:val="43"/>
              </w:rPr>
            </w:pPr>
            <w:r>
              <w:rPr>
                <w:b/>
                <w:bCs/>
                <w:spacing w:val="-4"/>
                <w:sz w:val="43"/>
                <w:szCs w:val="43"/>
              </w:rPr>
              <w:t>岗位风险管控排查表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textDirection w:val="tbRlV"/>
            <w:vAlign w:val="top"/>
          </w:tcPr>
          <w:p>
            <w:pPr>
              <w:pStyle w:val="7"/>
              <w:spacing w:before="79" w:line="217" w:lineRule="auto"/>
              <w:rPr>
                <w:sz w:val="21"/>
                <w:szCs w:val="21"/>
              </w:rPr>
            </w:pPr>
            <w:r>
              <w:rPr>
                <w:spacing w:val="-2"/>
                <w:sz w:val="21"/>
                <w:szCs w:val="21"/>
              </w:rPr>
              <w:t>风</w:t>
            </w:r>
            <w:r>
              <w:rPr>
                <w:spacing w:val="44"/>
                <w:sz w:val="21"/>
                <w:szCs w:val="21"/>
              </w:rPr>
              <w:t xml:space="preserve"> </w:t>
            </w:r>
            <w:r>
              <w:rPr>
                <w:spacing w:val="-2"/>
                <w:sz w:val="21"/>
                <w:szCs w:val="21"/>
              </w:rPr>
              <w:t>险</w:t>
            </w:r>
            <w:r>
              <w:rPr>
                <w:spacing w:val="44"/>
                <w:sz w:val="21"/>
                <w:szCs w:val="21"/>
              </w:rPr>
              <w:t xml:space="preserve"> </w:t>
            </w:r>
            <w:r>
              <w:rPr>
                <w:spacing w:val="-2"/>
                <w:sz w:val="21"/>
                <w:szCs w:val="21"/>
              </w:rPr>
              <w:t>点</w:t>
            </w:r>
          </w:p>
        </w:tc>
        <w:tc>
          <w:tcPr>
            <w:tcW w:w="4427" w:type="dxa"/>
            <w:gridSpan w:val="2"/>
            <w:vAlign w:val="top"/>
          </w:tcPr>
          <w:p>
            <w:pPr>
              <w:spacing w:line="299" w:lineRule="auto"/>
              <w:rPr>
                <w:rFonts w:ascii="Arial"/>
                <w:sz w:val="21"/>
              </w:rPr>
            </w:pPr>
          </w:p>
          <w:p>
            <w:pPr>
              <w:pStyle w:val="7"/>
              <w:spacing w:before="68" w:line="219" w:lineRule="auto"/>
              <w:ind w:left="1620"/>
              <w:rPr>
                <w:sz w:val="21"/>
                <w:szCs w:val="21"/>
              </w:rPr>
            </w:pPr>
            <w:r>
              <w:rPr>
                <w:spacing w:val="2"/>
                <w:sz w:val="21"/>
                <w:szCs w:val="21"/>
              </w:rPr>
              <w:t>搬运机械手臂</w:t>
            </w:r>
          </w:p>
        </w:tc>
        <w:tc>
          <w:tcPr>
            <w:tcW w:w="1488" w:type="dxa"/>
            <w:gridSpan w:val="2"/>
            <w:vAlign w:val="top"/>
          </w:tcPr>
          <w:p>
            <w:pPr>
              <w:spacing w:line="297" w:lineRule="auto"/>
              <w:rPr>
                <w:rFonts w:ascii="Arial"/>
                <w:sz w:val="21"/>
              </w:rPr>
            </w:pPr>
          </w:p>
          <w:p>
            <w:pPr>
              <w:pStyle w:val="7"/>
              <w:spacing w:before="69" w:line="219" w:lineRule="auto"/>
              <w:ind w:left="295"/>
              <w:rPr>
                <w:sz w:val="21"/>
                <w:szCs w:val="21"/>
              </w:rPr>
            </w:pPr>
            <w:r>
              <w:rPr>
                <w:b/>
                <w:bCs/>
                <w:spacing w:val="-4"/>
                <w:sz w:val="21"/>
                <w:szCs w:val="21"/>
              </w:rPr>
              <w:t>风险等级</w:t>
            </w:r>
          </w:p>
        </w:tc>
        <w:tc>
          <w:tcPr>
            <w:tcW w:w="930" w:type="dxa"/>
            <w:gridSpan w:val="3"/>
            <w:vAlign w:val="top"/>
          </w:tcPr>
          <w:p>
            <w:pPr>
              <w:spacing w:before="22" w:line="879" w:lineRule="exact"/>
              <w:ind w:firstLine="25"/>
            </w:pPr>
            <w:r>
              <w:pict>
                <v:shape id="_x0000_s1222" o:spid="_x0000_s1222" o:spt="202" type="#_x0000_t202" style="position:absolute;left:0pt;margin-left:13.55pt;margin-top:18.1pt;height:14.6pt;width:23.7pt;mso-position-horizontal-relative:page;mso-position-vertical-relative:page;z-index:-251460608;mso-width-relative:page;mso-height-relative:page;" filled="f" stroked="f" coordsize="21600,21600">
                  <v:path/>
                  <v:fill on="f" focussize="0,0"/>
                  <v:stroke on="f"/>
                  <v:imagedata o:title=""/>
                  <o:lock v:ext="edit" aspectratio="f"/>
                  <v:textbox inset="0mm,0mm,0mm,0mm">
                    <w:txbxContent>
                      <w:p>
                        <w:pPr>
                          <w:pStyle w:val="7"/>
                          <w:spacing w:before="20" w:line="221" w:lineRule="auto"/>
                          <w:ind w:left="20"/>
                          <w:rPr>
                            <w:sz w:val="21"/>
                            <w:szCs w:val="21"/>
                          </w:rPr>
                        </w:pPr>
                        <w:r>
                          <w:rPr>
                            <w:color w:val="0000F3"/>
                            <w:spacing w:val="6"/>
                            <w:sz w:val="21"/>
                            <w:szCs w:val="21"/>
                          </w:rPr>
                          <w:t>四级</w:t>
                        </w:r>
                      </w:p>
                    </w:txbxContent>
                  </v:textbox>
                </v:shape>
              </w:pict>
            </w:r>
            <w:r>
              <w:rPr>
                <w:position w:val="-17"/>
              </w:rPr>
              <w:drawing>
                <wp:inline distT="0" distB="0" distL="0" distR="0">
                  <wp:extent cx="551815" cy="558165"/>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221"/>
                          <a:stretch>
                            <a:fillRect/>
                          </a:stretch>
                        </pic:blipFill>
                        <pic:spPr>
                          <a:xfrm>
                            <a:off x="0" y="0"/>
                            <a:ext cx="552420" cy="558743"/>
                          </a:xfrm>
                          <a:prstGeom prst="rect">
                            <a:avLst/>
                          </a:prstGeom>
                        </pic:spPr>
                      </pic:pic>
                    </a:graphicData>
                  </a:graphic>
                </wp:inline>
              </w:drawing>
            </w:r>
          </w:p>
        </w:tc>
        <w:tc>
          <w:tcPr>
            <w:tcW w:w="919" w:type="dxa"/>
            <w:gridSpan w:val="3"/>
            <w:vAlign w:val="top"/>
          </w:tcPr>
          <w:p>
            <w:pPr>
              <w:pStyle w:val="7"/>
              <w:spacing w:before="188" w:line="255" w:lineRule="auto"/>
              <w:ind w:left="347" w:right="133" w:hanging="209"/>
              <w:rPr>
                <w:sz w:val="21"/>
                <w:szCs w:val="21"/>
              </w:rPr>
            </w:pPr>
            <w:r>
              <w:rPr>
                <w:b/>
                <w:bCs/>
                <w:sz w:val="21"/>
                <w:szCs w:val="21"/>
              </w:rPr>
              <w:t>管控级</w:t>
            </w:r>
            <w:r>
              <w:rPr>
                <w:sz w:val="21"/>
                <w:szCs w:val="21"/>
              </w:rPr>
              <w:t xml:space="preserve"> </w:t>
            </w:r>
            <w:r>
              <w:rPr>
                <w:b/>
                <w:bCs/>
                <w:spacing w:val="-3"/>
                <w:sz w:val="21"/>
                <w:szCs w:val="21"/>
              </w:rPr>
              <w:t>别</w:t>
            </w:r>
          </w:p>
        </w:tc>
        <w:tc>
          <w:tcPr>
            <w:tcW w:w="909" w:type="dxa"/>
            <w:gridSpan w:val="3"/>
            <w:vAlign w:val="top"/>
          </w:tcPr>
          <w:p>
            <w:pPr>
              <w:spacing w:line="301" w:lineRule="auto"/>
              <w:rPr>
                <w:rFonts w:ascii="Arial"/>
                <w:sz w:val="21"/>
              </w:rPr>
            </w:pPr>
          </w:p>
          <w:p>
            <w:pPr>
              <w:pStyle w:val="7"/>
              <w:spacing w:before="68" w:line="220" w:lineRule="auto"/>
              <w:ind w:left="236"/>
              <w:rPr>
                <w:sz w:val="21"/>
                <w:szCs w:val="21"/>
              </w:rPr>
            </w:pPr>
            <w:r>
              <w:rPr>
                <w:spacing w:val="4"/>
                <w:sz w:val="21"/>
                <w:szCs w:val="21"/>
              </w:rPr>
              <w:t>岗位</w:t>
            </w:r>
          </w:p>
        </w:tc>
        <w:tc>
          <w:tcPr>
            <w:tcW w:w="919" w:type="dxa"/>
            <w:gridSpan w:val="3"/>
            <w:vAlign w:val="top"/>
          </w:tcPr>
          <w:p>
            <w:pPr>
              <w:pStyle w:val="7"/>
              <w:spacing w:before="177" w:line="219" w:lineRule="auto"/>
              <w:ind w:left="140"/>
              <w:rPr>
                <w:sz w:val="21"/>
                <w:szCs w:val="21"/>
              </w:rPr>
            </w:pPr>
            <w:r>
              <w:rPr>
                <w:b/>
                <w:bCs/>
                <w:spacing w:val="-5"/>
                <w:sz w:val="21"/>
                <w:szCs w:val="21"/>
              </w:rPr>
              <w:t>风险辨</w:t>
            </w:r>
          </w:p>
          <w:p>
            <w:pPr>
              <w:pStyle w:val="7"/>
              <w:spacing w:before="84" w:line="222" w:lineRule="auto"/>
              <w:ind w:left="250"/>
              <w:rPr>
                <w:sz w:val="21"/>
                <w:szCs w:val="21"/>
              </w:rPr>
            </w:pPr>
            <w:r>
              <w:rPr>
                <w:b/>
                <w:bCs/>
                <w:spacing w:val="-5"/>
                <w:sz w:val="21"/>
                <w:szCs w:val="21"/>
              </w:rPr>
              <w:t>识人</w:t>
            </w:r>
          </w:p>
        </w:tc>
        <w:tc>
          <w:tcPr>
            <w:tcW w:w="939" w:type="dxa"/>
            <w:gridSpan w:val="3"/>
            <w:vAlign w:val="top"/>
          </w:tcPr>
          <w:p>
            <w:pPr>
              <w:pStyle w:val="7"/>
              <w:spacing w:before="190" w:line="275" w:lineRule="auto"/>
              <w:ind w:left="356" w:right="139" w:hanging="209"/>
              <w:rPr>
                <w:sz w:val="21"/>
                <w:szCs w:val="21"/>
              </w:rPr>
            </w:pPr>
            <w:r>
              <w:rPr>
                <w:spacing w:val="3"/>
                <w:sz w:val="21"/>
                <w:szCs w:val="21"/>
              </w:rPr>
              <w:t>岗位职</w:t>
            </w:r>
            <w:r>
              <w:rPr>
                <w:spacing w:val="1"/>
                <w:sz w:val="21"/>
                <w:szCs w:val="21"/>
              </w:rPr>
              <w:t xml:space="preserve"> </w:t>
            </w:r>
            <w:r>
              <w:rPr>
                <w:sz w:val="21"/>
                <w:szCs w:val="21"/>
              </w:rPr>
              <w:t>工</w:t>
            </w:r>
          </w:p>
        </w:tc>
        <w:tc>
          <w:tcPr>
            <w:tcW w:w="610" w:type="dxa"/>
            <w:gridSpan w:val="2"/>
            <w:textDirection w:val="tbRlV"/>
            <w:vAlign w:val="top"/>
          </w:tcPr>
          <w:p>
            <w:pPr>
              <w:pStyle w:val="7"/>
              <w:spacing w:before="211" w:line="216" w:lineRule="auto"/>
              <w:ind w:left="24"/>
              <w:rPr>
                <w:sz w:val="21"/>
                <w:szCs w:val="21"/>
              </w:rPr>
            </w:pPr>
            <w:r>
              <w:rPr>
                <w:sz w:val="21"/>
                <w:szCs w:val="21"/>
              </w:rPr>
              <w:t>巡</w:t>
            </w:r>
            <w:r>
              <w:rPr>
                <w:spacing w:val="12"/>
                <w:sz w:val="21"/>
                <w:szCs w:val="21"/>
              </w:rPr>
              <w:t xml:space="preserve"> </w:t>
            </w:r>
            <w:r>
              <w:rPr>
                <w:sz w:val="21"/>
                <w:szCs w:val="21"/>
              </w:rPr>
              <w:t>检</w:t>
            </w:r>
            <w:r>
              <w:rPr>
                <w:spacing w:val="12"/>
                <w:sz w:val="21"/>
                <w:szCs w:val="21"/>
              </w:rPr>
              <w:t xml:space="preserve"> </w:t>
            </w:r>
            <w:r>
              <w:rPr>
                <w:sz w:val="21"/>
                <w:szCs w:val="21"/>
              </w:rPr>
              <w:t>人</w:t>
            </w:r>
          </w:p>
        </w:tc>
        <w:tc>
          <w:tcPr>
            <w:tcW w:w="1220" w:type="dxa"/>
            <w:gridSpan w:val="4"/>
            <w:vAlign w:val="top"/>
          </w:tcPr>
          <w:p>
            <w:pPr>
              <w:pStyle w:val="7"/>
              <w:spacing w:before="20" w:line="266" w:lineRule="auto"/>
              <w:ind w:left="129" w:right="25"/>
              <w:jc w:val="both"/>
              <w:rPr>
                <w:sz w:val="21"/>
                <w:szCs w:val="21"/>
              </w:rPr>
            </w:pPr>
            <w:r>
              <w:rPr>
                <w:sz w:val="21"/>
                <w:szCs w:val="21"/>
              </w:rPr>
              <w:t>岗位职工，</w:t>
            </w:r>
            <w:r>
              <w:rPr>
                <w:spacing w:val="3"/>
                <w:sz w:val="21"/>
                <w:szCs w:val="21"/>
              </w:rPr>
              <w:t xml:space="preserve"> </w:t>
            </w:r>
            <w:r>
              <w:rPr>
                <w:sz w:val="21"/>
                <w:szCs w:val="21"/>
              </w:rPr>
              <w:t>岗位职工，</w:t>
            </w:r>
            <w:r>
              <w:rPr>
                <w:spacing w:val="3"/>
                <w:sz w:val="21"/>
                <w:szCs w:val="21"/>
              </w:rPr>
              <w:t xml:space="preserve"> </w:t>
            </w:r>
            <w:r>
              <w:rPr>
                <w:spacing w:val="17"/>
                <w:sz w:val="21"/>
                <w:szCs w:val="21"/>
              </w:rPr>
              <w:t>岗位职工</w:t>
            </w:r>
          </w:p>
        </w:tc>
        <w:tc>
          <w:tcPr>
            <w:tcW w:w="920" w:type="dxa"/>
            <w:gridSpan w:val="3"/>
            <w:vAlign w:val="top"/>
          </w:tcPr>
          <w:p>
            <w:pPr>
              <w:pStyle w:val="7"/>
              <w:spacing w:before="197" w:line="251" w:lineRule="auto"/>
              <w:ind w:left="351" w:right="106" w:hanging="209"/>
              <w:rPr>
                <w:sz w:val="21"/>
                <w:szCs w:val="21"/>
              </w:rPr>
            </w:pPr>
            <w:r>
              <w:rPr>
                <w:b/>
                <w:bCs/>
                <w:spacing w:val="8"/>
                <w:sz w:val="21"/>
                <w:szCs w:val="21"/>
              </w:rPr>
              <w:t>巡检日</w:t>
            </w:r>
            <w:r>
              <w:rPr>
                <w:sz w:val="21"/>
                <w:szCs w:val="21"/>
              </w:rPr>
              <w:t xml:space="preserve"> </w:t>
            </w:r>
            <w:r>
              <w:rPr>
                <w:b/>
                <w:bCs/>
                <w:spacing w:val="-3"/>
                <w:sz w:val="21"/>
                <w:szCs w:val="21"/>
              </w:rPr>
              <w:t>期</w:t>
            </w:r>
          </w:p>
        </w:tc>
        <w:tc>
          <w:tcPr>
            <w:tcW w:w="2163" w:type="dxa"/>
            <w:gridSpan w:val="7"/>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75" w:type="dxa"/>
            <w:textDirection w:val="tbRlV"/>
            <w:vAlign w:val="top"/>
          </w:tcPr>
          <w:p>
            <w:pPr>
              <w:pStyle w:val="7"/>
              <w:spacing w:before="80" w:line="217" w:lineRule="auto"/>
              <w:rPr>
                <w:sz w:val="21"/>
                <w:szCs w:val="21"/>
              </w:rPr>
            </w:pPr>
            <w:r>
              <w:rPr>
                <w:spacing w:val="-2"/>
                <w:sz w:val="21"/>
                <w:szCs w:val="21"/>
              </w:rPr>
              <w:t>序</w:t>
            </w:r>
            <w:r>
              <w:rPr>
                <w:spacing w:val="90"/>
                <w:sz w:val="21"/>
                <w:szCs w:val="21"/>
              </w:rPr>
              <w:t xml:space="preserve"> </w:t>
            </w:r>
            <w:r>
              <w:rPr>
                <w:spacing w:val="-2"/>
                <w:sz w:val="21"/>
                <w:szCs w:val="21"/>
              </w:rPr>
              <w:t>号</w:t>
            </w:r>
          </w:p>
        </w:tc>
        <w:tc>
          <w:tcPr>
            <w:tcW w:w="2298" w:type="dxa"/>
            <w:vAlign w:val="top"/>
          </w:tcPr>
          <w:p>
            <w:pPr>
              <w:pStyle w:val="7"/>
              <w:spacing w:before="209" w:line="219" w:lineRule="auto"/>
              <w:ind w:left="232"/>
              <w:rPr>
                <w:sz w:val="21"/>
                <w:szCs w:val="21"/>
              </w:rPr>
            </w:pPr>
            <w:r>
              <w:rPr>
                <w:b/>
                <w:bCs/>
                <w:spacing w:val="1"/>
                <w:sz w:val="21"/>
                <w:szCs w:val="21"/>
              </w:rPr>
              <w:t>作业步骤/检查项目</w:t>
            </w:r>
          </w:p>
        </w:tc>
        <w:tc>
          <w:tcPr>
            <w:tcW w:w="2129" w:type="dxa"/>
            <w:vAlign w:val="top"/>
          </w:tcPr>
          <w:p>
            <w:pPr>
              <w:pStyle w:val="7"/>
              <w:spacing w:before="209" w:line="219" w:lineRule="auto"/>
              <w:ind w:left="265"/>
              <w:rPr>
                <w:sz w:val="21"/>
                <w:szCs w:val="21"/>
              </w:rPr>
            </w:pPr>
            <w:r>
              <w:rPr>
                <w:b/>
                <w:bCs/>
                <w:spacing w:val="-4"/>
                <w:sz w:val="21"/>
                <w:szCs w:val="21"/>
              </w:rPr>
              <w:t>危险源/检查标准</w:t>
            </w:r>
          </w:p>
        </w:tc>
        <w:tc>
          <w:tcPr>
            <w:tcW w:w="739" w:type="dxa"/>
            <w:vAlign w:val="top"/>
          </w:tcPr>
          <w:p>
            <w:pPr>
              <w:pStyle w:val="7"/>
              <w:spacing w:before="41" w:line="320" w:lineRule="exact"/>
              <w:ind w:left="156"/>
              <w:rPr>
                <w:sz w:val="21"/>
                <w:szCs w:val="21"/>
              </w:rPr>
            </w:pPr>
            <w:r>
              <w:rPr>
                <w:b/>
                <w:bCs/>
                <w:spacing w:val="-5"/>
                <w:position w:val="7"/>
                <w:sz w:val="21"/>
                <w:szCs w:val="21"/>
              </w:rPr>
              <w:t>排查</w:t>
            </w:r>
          </w:p>
          <w:p>
            <w:pPr>
              <w:pStyle w:val="7"/>
              <w:spacing w:before="1" w:line="217" w:lineRule="auto"/>
              <w:ind w:left="156"/>
              <w:rPr>
                <w:sz w:val="21"/>
                <w:szCs w:val="21"/>
              </w:rPr>
            </w:pPr>
            <w:r>
              <w:rPr>
                <w:b/>
                <w:bCs/>
                <w:spacing w:val="-5"/>
                <w:sz w:val="21"/>
                <w:szCs w:val="21"/>
              </w:rPr>
              <w:t>方法</w:t>
            </w:r>
          </w:p>
        </w:tc>
        <w:tc>
          <w:tcPr>
            <w:tcW w:w="749" w:type="dxa"/>
            <w:vAlign w:val="top"/>
          </w:tcPr>
          <w:p>
            <w:pPr>
              <w:pStyle w:val="7"/>
              <w:spacing w:before="41" w:line="319" w:lineRule="exact"/>
              <w:ind w:left="157"/>
              <w:rPr>
                <w:sz w:val="21"/>
                <w:szCs w:val="21"/>
              </w:rPr>
            </w:pPr>
            <w:r>
              <w:rPr>
                <w:b/>
                <w:bCs/>
                <w:spacing w:val="-5"/>
                <w:position w:val="7"/>
                <w:sz w:val="21"/>
                <w:szCs w:val="21"/>
              </w:rPr>
              <w:t>排查</w:t>
            </w:r>
          </w:p>
          <w:p>
            <w:pPr>
              <w:pStyle w:val="7"/>
              <w:spacing w:line="218" w:lineRule="auto"/>
              <w:ind w:left="157"/>
              <w:rPr>
                <w:sz w:val="21"/>
                <w:szCs w:val="21"/>
              </w:rPr>
            </w:pPr>
            <w:r>
              <w:rPr>
                <w:b/>
                <w:bCs/>
                <w:spacing w:val="-5"/>
                <w:sz w:val="21"/>
                <w:szCs w:val="21"/>
              </w:rPr>
              <w:t>周期</w:t>
            </w:r>
          </w:p>
        </w:tc>
        <w:tc>
          <w:tcPr>
            <w:tcW w:w="310" w:type="dxa"/>
            <w:vAlign w:val="top"/>
          </w:tcPr>
          <w:p>
            <w:pPr>
              <w:pStyle w:val="7"/>
              <w:spacing w:before="265" w:line="184" w:lineRule="auto"/>
              <w:ind w:left="85"/>
              <w:rPr>
                <w:sz w:val="21"/>
                <w:szCs w:val="21"/>
              </w:rPr>
            </w:pPr>
            <w:r>
              <w:rPr>
                <w:sz w:val="21"/>
                <w:szCs w:val="21"/>
              </w:rPr>
              <w:t>1</w:t>
            </w:r>
          </w:p>
        </w:tc>
        <w:tc>
          <w:tcPr>
            <w:tcW w:w="300" w:type="dxa"/>
            <w:vAlign w:val="top"/>
          </w:tcPr>
          <w:p>
            <w:pPr>
              <w:pStyle w:val="7"/>
              <w:spacing w:before="266" w:line="183" w:lineRule="auto"/>
              <w:ind w:left="58"/>
              <w:rPr>
                <w:sz w:val="21"/>
                <w:szCs w:val="21"/>
              </w:rPr>
            </w:pPr>
            <w:r>
              <w:rPr>
                <w:b/>
                <w:bCs/>
                <w:spacing w:val="-3"/>
                <w:sz w:val="21"/>
                <w:szCs w:val="21"/>
              </w:rPr>
              <w:t>2</w:t>
            </w:r>
          </w:p>
        </w:tc>
        <w:tc>
          <w:tcPr>
            <w:tcW w:w="320" w:type="dxa"/>
            <w:vAlign w:val="top"/>
          </w:tcPr>
          <w:p>
            <w:pPr>
              <w:pStyle w:val="7"/>
              <w:spacing w:before="265" w:line="183" w:lineRule="auto"/>
              <w:ind w:left="78"/>
              <w:rPr>
                <w:sz w:val="21"/>
                <w:szCs w:val="21"/>
              </w:rPr>
            </w:pPr>
            <w:r>
              <w:rPr>
                <w:b/>
                <w:bCs/>
                <w:spacing w:val="-3"/>
                <w:sz w:val="21"/>
                <w:szCs w:val="21"/>
              </w:rPr>
              <w:t>3</w:t>
            </w:r>
          </w:p>
        </w:tc>
        <w:tc>
          <w:tcPr>
            <w:tcW w:w="300" w:type="dxa"/>
            <w:vAlign w:val="top"/>
          </w:tcPr>
          <w:p>
            <w:pPr>
              <w:pStyle w:val="7"/>
              <w:spacing w:before="266" w:line="183" w:lineRule="auto"/>
              <w:ind w:left="77"/>
              <w:rPr>
                <w:sz w:val="21"/>
                <w:szCs w:val="21"/>
              </w:rPr>
            </w:pPr>
            <w:r>
              <w:rPr>
                <w:b/>
                <w:bCs/>
                <w:spacing w:val="-3"/>
                <w:sz w:val="21"/>
                <w:szCs w:val="21"/>
              </w:rPr>
              <w:t>4</w:t>
            </w:r>
          </w:p>
        </w:tc>
        <w:tc>
          <w:tcPr>
            <w:tcW w:w="299" w:type="dxa"/>
            <w:vAlign w:val="top"/>
          </w:tcPr>
          <w:p>
            <w:pPr>
              <w:pStyle w:val="7"/>
              <w:spacing w:before="266" w:line="182" w:lineRule="auto"/>
              <w:ind w:left="67"/>
              <w:rPr>
                <w:sz w:val="21"/>
                <w:szCs w:val="21"/>
              </w:rPr>
            </w:pPr>
            <w:r>
              <w:rPr>
                <w:b/>
                <w:bCs/>
                <w:spacing w:val="-3"/>
                <w:sz w:val="21"/>
                <w:szCs w:val="21"/>
              </w:rPr>
              <w:t>5</w:t>
            </w:r>
          </w:p>
        </w:tc>
        <w:tc>
          <w:tcPr>
            <w:tcW w:w="320" w:type="dxa"/>
            <w:vAlign w:val="top"/>
          </w:tcPr>
          <w:p>
            <w:pPr>
              <w:pStyle w:val="7"/>
              <w:spacing w:before="265" w:line="183" w:lineRule="auto"/>
              <w:ind w:left="99"/>
              <w:rPr>
                <w:sz w:val="21"/>
                <w:szCs w:val="21"/>
              </w:rPr>
            </w:pPr>
            <w:r>
              <w:rPr>
                <w:b/>
                <w:bCs/>
                <w:spacing w:val="-3"/>
                <w:sz w:val="21"/>
                <w:szCs w:val="21"/>
              </w:rPr>
              <w:t>6</w:t>
            </w:r>
          </w:p>
        </w:tc>
        <w:tc>
          <w:tcPr>
            <w:tcW w:w="300" w:type="dxa"/>
            <w:vAlign w:val="top"/>
          </w:tcPr>
          <w:p>
            <w:pPr>
              <w:pStyle w:val="7"/>
              <w:spacing w:before="266" w:line="182" w:lineRule="auto"/>
              <w:ind w:left="98"/>
              <w:rPr>
                <w:sz w:val="21"/>
                <w:szCs w:val="21"/>
              </w:rPr>
            </w:pPr>
            <w:r>
              <w:rPr>
                <w:b/>
                <w:bCs/>
                <w:spacing w:val="-3"/>
                <w:sz w:val="21"/>
                <w:szCs w:val="21"/>
              </w:rPr>
              <w:t>7</w:t>
            </w:r>
          </w:p>
        </w:tc>
        <w:tc>
          <w:tcPr>
            <w:tcW w:w="310" w:type="dxa"/>
            <w:vAlign w:val="top"/>
          </w:tcPr>
          <w:p>
            <w:pPr>
              <w:pStyle w:val="7"/>
              <w:spacing w:before="265" w:line="183" w:lineRule="auto"/>
              <w:ind w:left="79"/>
              <w:rPr>
                <w:sz w:val="21"/>
                <w:szCs w:val="21"/>
              </w:rPr>
            </w:pPr>
            <w:r>
              <w:rPr>
                <w:b/>
                <w:bCs/>
                <w:spacing w:val="-3"/>
                <w:sz w:val="21"/>
                <w:szCs w:val="21"/>
              </w:rPr>
              <w:t>8</w:t>
            </w:r>
          </w:p>
        </w:tc>
        <w:tc>
          <w:tcPr>
            <w:tcW w:w="299" w:type="dxa"/>
            <w:vAlign w:val="top"/>
          </w:tcPr>
          <w:p>
            <w:pPr>
              <w:pStyle w:val="7"/>
              <w:spacing w:before="265" w:line="183" w:lineRule="auto"/>
              <w:ind w:left="68"/>
              <w:rPr>
                <w:sz w:val="21"/>
                <w:szCs w:val="21"/>
              </w:rPr>
            </w:pPr>
            <w:r>
              <w:rPr>
                <w:b/>
                <w:bCs/>
                <w:spacing w:val="-3"/>
                <w:sz w:val="21"/>
                <w:szCs w:val="21"/>
              </w:rPr>
              <w:t>9</w:t>
            </w:r>
          </w:p>
        </w:tc>
        <w:tc>
          <w:tcPr>
            <w:tcW w:w="320" w:type="dxa"/>
            <w:vAlign w:val="top"/>
          </w:tcPr>
          <w:p>
            <w:pPr>
              <w:pStyle w:val="7"/>
              <w:spacing w:before="125" w:line="184" w:lineRule="auto"/>
              <w:ind w:left="97"/>
              <w:rPr>
                <w:sz w:val="21"/>
                <w:szCs w:val="21"/>
              </w:rPr>
            </w:pPr>
            <w:r>
              <w:rPr>
                <w:sz w:val="21"/>
                <w:szCs w:val="21"/>
              </w:rPr>
              <w:t>1</w:t>
            </w:r>
          </w:p>
          <w:p>
            <w:pPr>
              <w:pStyle w:val="7"/>
              <w:spacing w:before="110" w:line="164" w:lineRule="exact"/>
              <w:ind w:left="100"/>
              <w:rPr>
                <w:sz w:val="21"/>
                <w:szCs w:val="21"/>
              </w:rPr>
            </w:pPr>
            <w:r>
              <w:rPr>
                <w:b/>
                <w:bCs/>
                <w:spacing w:val="-3"/>
                <w:position w:val="-2"/>
                <w:sz w:val="21"/>
                <w:szCs w:val="21"/>
              </w:rPr>
              <w:t>0</w:t>
            </w:r>
          </w:p>
        </w:tc>
        <w:tc>
          <w:tcPr>
            <w:tcW w:w="300" w:type="dxa"/>
            <w:vAlign w:val="top"/>
          </w:tcPr>
          <w:p>
            <w:pPr>
              <w:pStyle w:val="7"/>
              <w:spacing w:before="135" w:line="184" w:lineRule="auto"/>
              <w:ind w:left="87"/>
              <w:rPr>
                <w:sz w:val="21"/>
                <w:szCs w:val="21"/>
              </w:rPr>
            </w:pPr>
            <w:r>
              <w:rPr>
                <w:sz w:val="21"/>
                <w:szCs w:val="21"/>
              </w:rPr>
              <w:t>1</w:t>
            </w:r>
          </w:p>
          <w:p>
            <w:pPr>
              <w:pStyle w:val="7"/>
              <w:spacing w:before="80" w:line="161" w:lineRule="auto"/>
              <w:ind w:left="87"/>
              <w:rPr>
                <w:sz w:val="21"/>
                <w:szCs w:val="21"/>
              </w:rPr>
            </w:pPr>
            <w:r>
              <w:rPr>
                <w:sz w:val="21"/>
                <w:szCs w:val="21"/>
              </w:rPr>
              <w:t>1</w:t>
            </w:r>
          </w:p>
        </w:tc>
        <w:tc>
          <w:tcPr>
            <w:tcW w:w="299" w:type="dxa"/>
            <w:vAlign w:val="top"/>
          </w:tcPr>
          <w:p>
            <w:pPr>
              <w:pStyle w:val="7"/>
              <w:spacing w:before="135" w:line="184" w:lineRule="auto"/>
              <w:ind w:left="86"/>
              <w:rPr>
                <w:sz w:val="21"/>
                <w:szCs w:val="21"/>
              </w:rPr>
            </w:pPr>
            <w:r>
              <w:rPr>
                <w:sz w:val="21"/>
                <w:szCs w:val="21"/>
              </w:rPr>
              <w:t>1</w:t>
            </w:r>
          </w:p>
          <w:p>
            <w:pPr>
              <w:pStyle w:val="7"/>
              <w:spacing w:before="71" w:line="169" w:lineRule="auto"/>
              <w:ind w:left="89"/>
              <w:rPr>
                <w:sz w:val="21"/>
                <w:szCs w:val="21"/>
              </w:rPr>
            </w:pPr>
            <w:r>
              <w:rPr>
                <w:b/>
                <w:bCs/>
                <w:spacing w:val="-3"/>
                <w:sz w:val="21"/>
                <w:szCs w:val="21"/>
              </w:rPr>
              <w:t>2</w:t>
            </w:r>
          </w:p>
        </w:tc>
        <w:tc>
          <w:tcPr>
            <w:tcW w:w="320" w:type="dxa"/>
            <w:vAlign w:val="top"/>
          </w:tcPr>
          <w:p>
            <w:pPr>
              <w:spacing w:line="345" w:lineRule="auto"/>
              <w:rPr>
                <w:rFonts w:ascii="Arial"/>
                <w:sz w:val="21"/>
              </w:rPr>
            </w:pPr>
            <w:r>
              <w:pict>
                <v:shape id="_x0000_s1223" o:spid="_x0000_s1223" o:spt="202" type="#_x0000_t202" style="position:absolute;left:0pt;margin-left:2.75pt;margin-top:0.65pt;height:7.2pt;width:9.95pt;mso-position-horizontal-relative:page;mso-position-vertical-relative:page;z-index:251864064;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2"/>
                            <w:szCs w:val="12"/>
                          </w:rPr>
                        </w:pPr>
                        <w:r>
                          <w:rPr>
                            <w:spacing w:val="28"/>
                            <w:w w:val="126"/>
                            <w:sz w:val="12"/>
                            <w:szCs w:val="12"/>
                          </w:rPr>
                          <w:t>1</w:t>
                        </w:r>
                      </w:p>
                    </w:txbxContent>
                  </v:textbox>
                </v:shape>
              </w:pict>
            </w:r>
          </w:p>
          <w:p>
            <w:pPr>
              <w:pStyle w:val="7"/>
              <w:spacing w:before="68" w:line="170" w:lineRule="auto"/>
              <w:ind w:left="111"/>
              <w:rPr>
                <w:sz w:val="21"/>
                <w:szCs w:val="21"/>
              </w:rPr>
            </w:pPr>
            <w:r>
              <w:rPr>
                <w:b/>
                <w:bCs/>
                <w:spacing w:val="-3"/>
                <w:sz w:val="21"/>
                <w:szCs w:val="21"/>
              </w:rPr>
              <w:t>3</w:t>
            </w:r>
          </w:p>
        </w:tc>
        <w:tc>
          <w:tcPr>
            <w:tcW w:w="299" w:type="dxa"/>
            <w:vAlign w:val="top"/>
          </w:tcPr>
          <w:p>
            <w:pPr>
              <w:pStyle w:val="7"/>
              <w:spacing w:before="145" w:line="184" w:lineRule="auto"/>
              <w:ind w:left="88"/>
              <w:rPr>
                <w:sz w:val="21"/>
                <w:szCs w:val="21"/>
              </w:rPr>
            </w:pPr>
            <w:r>
              <w:rPr>
                <w:sz w:val="21"/>
                <w:szCs w:val="21"/>
              </w:rPr>
              <w:t>1</w:t>
            </w:r>
          </w:p>
          <w:p>
            <w:pPr>
              <w:pStyle w:val="7"/>
              <w:spacing w:before="51" w:line="178" w:lineRule="auto"/>
              <w:ind w:left="91"/>
              <w:rPr>
                <w:sz w:val="21"/>
                <w:szCs w:val="21"/>
              </w:rPr>
            </w:pPr>
            <w:r>
              <w:rPr>
                <w:b/>
                <w:bCs/>
                <w:spacing w:val="-3"/>
                <w:sz w:val="21"/>
                <w:szCs w:val="21"/>
              </w:rPr>
              <w:t>4</w:t>
            </w:r>
          </w:p>
        </w:tc>
        <w:tc>
          <w:tcPr>
            <w:tcW w:w="320" w:type="dxa"/>
            <w:textDirection w:val="tbRlV"/>
            <w:vAlign w:val="top"/>
          </w:tcPr>
          <w:p>
            <w:pPr>
              <w:pStyle w:val="7"/>
              <w:spacing w:before="35" w:line="236" w:lineRule="auto"/>
              <w:ind w:left="355"/>
              <w:rPr>
                <w:sz w:val="14"/>
                <w:szCs w:val="14"/>
              </w:rPr>
            </w:pPr>
            <w:r>
              <w:pict>
                <v:shape id="_x0000_s1224" o:spid="_x0000_s1224" o:spt="202" type="#_x0000_t202" style="position:absolute;left:0pt;margin-left:-9.8pt;margin-top:0pt;height:8.05pt;width:9.05pt;z-index:25186304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spacing w:val="33"/>
                            <w:w w:val="125"/>
                            <w:sz w:val="14"/>
                            <w:szCs w:val="14"/>
                          </w:rPr>
                          <w:t>1</w:t>
                        </w:r>
                      </w:p>
                    </w:txbxContent>
                  </v:textbox>
                </v:shape>
              </w:pict>
            </w:r>
            <w:r>
              <w:rPr>
                <w:b/>
                <w:bCs/>
                <w:spacing w:val="33"/>
                <w:w w:val="125"/>
                <w:sz w:val="14"/>
                <w:szCs w:val="14"/>
              </w:rPr>
              <w:t>5</w:t>
            </w:r>
          </w:p>
        </w:tc>
        <w:tc>
          <w:tcPr>
            <w:tcW w:w="300" w:type="dxa"/>
            <w:vAlign w:val="top"/>
          </w:tcPr>
          <w:p>
            <w:pPr>
              <w:pStyle w:val="7"/>
              <w:spacing w:before="145" w:line="184" w:lineRule="auto"/>
              <w:ind w:left="89"/>
              <w:rPr>
                <w:sz w:val="21"/>
                <w:szCs w:val="21"/>
              </w:rPr>
            </w:pPr>
            <w:r>
              <w:rPr>
                <w:sz w:val="21"/>
                <w:szCs w:val="21"/>
              </w:rPr>
              <w:t>1</w:t>
            </w:r>
          </w:p>
          <w:p>
            <w:pPr>
              <w:pStyle w:val="7"/>
              <w:spacing w:before="50" w:line="179" w:lineRule="auto"/>
              <w:ind w:left="92"/>
              <w:rPr>
                <w:sz w:val="21"/>
                <w:szCs w:val="21"/>
              </w:rPr>
            </w:pPr>
            <w:r>
              <w:rPr>
                <w:b/>
                <w:bCs/>
                <w:spacing w:val="-3"/>
                <w:sz w:val="21"/>
                <w:szCs w:val="21"/>
              </w:rPr>
              <w:t>6</w:t>
            </w:r>
          </w:p>
        </w:tc>
        <w:tc>
          <w:tcPr>
            <w:tcW w:w="310" w:type="dxa"/>
            <w:vAlign w:val="top"/>
          </w:tcPr>
          <w:p>
            <w:pPr>
              <w:pStyle w:val="7"/>
              <w:spacing w:before="105" w:line="184" w:lineRule="auto"/>
              <w:ind w:left="99"/>
              <w:rPr>
                <w:sz w:val="21"/>
                <w:szCs w:val="21"/>
              </w:rPr>
            </w:pPr>
            <w:r>
              <w:rPr>
                <w:sz w:val="21"/>
                <w:szCs w:val="21"/>
              </w:rPr>
              <w:t>1</w:t>
            </w:r>
          </w:p>
          <w:p>
            <w:pPr>
              <w:pStyle w:val="7"/>
              <w:spacing w:before="91" w:line="178" w:lineRule="auto"/>
              <w:ind w:left="102"/>
              <w:rPr>
                <w:sz w:val="21"/>
                <w:szCs w:val="21"/>
              </w:rPr>
            </w:pPr>
            <w:r>
              <w:rPr>
                <w:b/>
                <w:bCs/>
                <w:spacing w:val="-3"/>
                <w:sz w:val="21"/>
                <w:szCs w:val="21"/>
              </w:rPr>
              <w:t>7</w:t>
            </w:r>
          </w:p>
        </w:tc>
        <w:tc>
          <w:tcPr>
            <w:tcW w:w="300" w:type="dxa"/>
            <w:vAlign w:val="top"/>
          </w:tcPr>
          <w:p>
            <w:pPr>
              <w:pStyle w:val="7"/>
              <w:spacing w:before="105" w:line="184" w:lineRule="auto"/>
              <w:ind w:left="88"/>
              <w:rPr>
                <w:sz w:val="21"/>
                <w:szCs w:val="21"/>
              </w:rPr>
            </w:pPr>
            <w:r>
              <w:rPr>
                <w:sz w:val="21"/>
                <w:szCs w:val="21"/>
              </w:rPr>
              <w:t>1</w:t>
            </w:r>
          </w:p>
          <w:p>
            <w:pPr>
              <w:pStyle w:val="7"/>
              <w:spacing w:before="110" w:line="161" w:lineRule="auto"/>
              <w:ind w:left="92"/>
              <w:rPr>
                <w:sz w:val="21"/>
                <w:szCs w:val="21"/>
              </w:rPr>
            </w:pPr>
            <w:r>
              <w:rPr>
                <w:b/>
                <w:bCs/>
                <w:spacing w:val="-3"/>
                <w:sz w:val="21"/>
                <w:szCs w:val="21"/>
              </w:rPr>
              <w:t>8</w:t>
            </w:r>
          </w:p>
        </w:tc>
        <w:tc>
          <w:tcPr>
            <w:tcW w:w="300" w:type="dxa"/>
            <w:vAlign w:val="top"/>
          </w:tcPr>
          <w:p>
            <w:pPr>
              <w:pStyle w:val="7"/>
              <w:spacing w:before="135" w:line="184" w:lineRule="auto"/>
              <w:ind w:left="89"/>
              <w:rPr>
                <w:sz w:val="21"/>
                <w:szCs w:val="21"/>
              </w:rPr>
            </w:pPr>
            <w:r>
              <w:rPr>
                <w:sz w:val="21"/>
                <w:szCs w:val="21"/>
              </w:rPr>
              <w:t>1</w:t>
            </w:r>
          </w:p>
          <w:p>
            <w:pPr>
              <w:pStyle w:val="7"/>
              <w:spacing w:before="80" w:line="161" w:lineRule="auto"/>
              <w:ind w:left="92"/>
              <w:rPr>
                <w:sz w:val="21"/>
                <w:szCs w:val="21"/>
              </w:rPr>
            </w:pPr>
            <w:r>
              <w:rPr>
                <w:b/>
                <w:bCs/>
                <w:spacing w:val="-3"/>
                <w:sz w:val="21"/>
                <w:szCs w:val="21"/>
              </w:rPr>
              <w:t>9</w:t>
            </w:r>
          </w:p>
        </w:tc>
        <w:tc>
          <w:tcPr>
            <w:tcW w:w="320" w:type="dxa"/>
            <w:vAlign w:val="top"/>
          </w:tcPr>
          <w:p>
            <w:pPr>
              <w:pStyle w:val="7"/>
              <w:spacing w:before="106" w:line="183" w:lineRule="auto"/>
              <w:ind w:left="101"/>
              <w:rPr>
                <w:sz w:val="21"/>
                <w:szCs w:val="21"/>
              </w:rPr>
            </w:pPr>
            <w:r>
              <w:rPr>
                <w:b/>
                <w:bCs/>
                <w:spacing w:val="-3"/>
                <w:sz w:val="21"/>
                <w:szCs w:val="21"/>
              </w:rPr>
              <w:t>2</w:t>
            </w:r>
          </w:p>
          <w:p>
            <w:pPr>
              <w:pStyle w:val="7"/>
              <w:spacing w:before="120" w:line="174" w:lineRule="exact"/>
              <w:ind w:left="101"/>
              <w:rPr>
                <w:sz w:val="21"/>
                <w:szCs w:val="21"/>
              </w:rPr>
            </w:pPr>
            <w:r>
              <w:rPr>
                <w:b/>
                <w:bCs/>
                <w:spacing w:val="-3"/>
                <w:position w:val="-2"/>
                <w:sz w:val="21"/>
                <w:szCs w:val="21"/>
              </w:rPr>
              <w:t>0</w:t>
            </w:r>
          </w:p>
        </w:tc>
        <w:tc>
          <w:tcPr>
            <w:tcW w:w="300" w:type="dxa"/>
            <w:textDirection w:val="tbRlV"/>
            <w:vAlign w:val="top"/>
          </w:tcPr>
          <w:p>
            <w:pPr>
              <w:pStyle w:val="7"/>
              <w:spacing w:before="36" w:line="237" w:lineRule="auto"/>
              <w:ind w:left="453"/>
              <w:rPr>
                <w:sz w:val="14"/>
                <w:szCs w:val="14"/>
              </w:rPr>
            </w:pPr>
            <w:r>
              <w:pict>
                <v:shape id="_x0000_s1225" o:spid="_x0000_s1225" o:spt="202" type="#_x0000_t202" style="position:absolute;left:0pt;margin-left:-9.85pt;margin-top:-0.65pt;height:8.05pt;width:9.05pt;z-index:251859968;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spacing w:val="33"/>
                <w:w w:val="125"/>
                <w:sz w:val="14"/>
                <w:szCs w:val="14"/>
              </w:rPr>
              <w:t>1</w:t>
            </w:r>
          </w:p>
        </w:tc>
        <w:tc>
          <w:tcPr>
            <w:tcW w:w="300" w:type="dxa"/>
            <w:textDirection w:val="tbRlV"/>
            <w:vAlign w:val="top"/>
          </w:tcPr>
          <w:p>
            <w:pPr>
              <w:pStyle w:val="7"/>
              <w:spacing w:before="41" w:line="237" w:lineRule="auto"/>
              <w:ind w:left="46"/>
              <w:rPr>
                <w:sz w:val="14"/>
                <w:szCs w:val="14"/>
              </w:rPr>
            </w:pPr>
            <w:r>
              <w:pict>
                <v:shape id="_x0000_s1226" o:spid="_x0000_s1226" o:spt="202" type="#_x0000_t202" style="position:absolute;left:0pt;margin-left:3.9pt;margin-top:21.3pt;height:12.45pt;width:6.75pt;mso-position-horizontal-relative:page;mso-position-vertical-relative:page;z-index:251862016;mso-width-relative:page;mso-height-relative:page;" filled="f" stroked="f" coordsize="21600,21600">
                  <v:path/>
                  <v:fill on="f" focussize="0,0"/>
                  <v:stroke on="f"/>
                  <v:imagedata o:title=""/>
                  <o:lock v:ext="edit" aspectratio="f"/>
                  <v:textbox inset="0mm,0mm,0mm,0mm">
                    <w:txbxContent>
                      <w:p>
                        <w:pPr>
                          <w:pStyle w:val="7"/>
                          <w:spacing w:before="20" w:line="183" w:lineRule="auto"/>
                          <w:ind w:left="20"/>
                          <w:rPr>
                            <w:sz w:val="21"/>
                            <w:szCs w:val="21"/>
                          </w:rPr>
                        </w:pPr>
                        <w:r>
                          <w:rPr>
                            <w:b/>
                            <w:bCs/>
                            <w:spacing w:val="-3"/>
                            <w:sz w:val="21"/>
                            <w:szCs w:val="21"/>
                          </w:rPr>
                          <w:t>2</w:t>
                        </w:r>
                      </w:p>
                    </w:txbxContent>
                  </v:textbox>
                </v:shape>
              </w:pict>
            </w:r>
            <w:r>
              <w:rPr>
                <w:b/>
                <w:bCs/>
                <w:spacing w:val="31"/>
                <w:w w:val="126"/>
                <w:sz w:val="14"/>
                <w:szCs w:val="14"/>
              </w:rPr>
              <w:t>2</w:t>
            </w:r>
          </w:p>
        </w:tc>
        <w:tc>
          <w:tcPr>
            <w:tcW w:w="300" w:type="dxa"/>
            <w:vAlign w:val="top"/>
          </w:tcPr>
          <w:p>
            <w:pPr>
              <w:pStyle w:val="7"/>
              <w:spacing w:before="116" w:line="183" w:lineRule="auto"/>
              <w:ind w:left="102"/>
              <w:rPr>
                <w:sz w:val="21"/>
                <w:szCs w:val="21"/>
              </w:rPr>
            </w:pPr>
            <w:r>
              <w:rPr>
                <w:b/>
                <w:bCs/>
                <w:spacing w:val="-3"/>
                <w:sz w:val="21"/>
                <w:szCs w:val="21"/>
              </w:rPr>
              <w:t>2</w:t>
            </w:r>
          </w:p>
          <w:p>
            <w:pPr>
              <w:pStyle w:val="7"/>
              <w:spacing w:before="70" w:line="183" w:lineRule="auto"/>
              <w:ind w:left="102"/>
              <w:rPr>
                <w:sz w:val="21"/>
                <w:szCs w:val="21"/>
              </w:rPr>
            </w:pPr>
            <w:r>
              <w:rPr>
                <w:b/>
                <w:bCs/>
                <w:spacing w:val="-3"/>
                <w:sz w:val="21"/>
                <w:szCs w:val="21"/>
              </w:rPr>
              <w:t>3</w:t>
            </w:r>
          </w:p>
        </w:tc>
        <w:tc>
          <w:tcPr>
            <w:tcW w:w="320" w:type="dxa"/>
            <w:textDirection w:val="tbRlV"/>
            <w:vAlign w:val="top"/>
          </w:tcPr>
          <w:p>
            <w:pPr>
              <w:pStyle w:val="7"/>
              <w:spacing w:before="25" w:line="181" w:lineRule="auto"/>
              <w:ind w:left="6"/>
              <w:rPr>
                <w:sz w:val="14"/>
                <w:szCs w:val="14"/>
              </w:rPr>
            </w:pPr>
            <w:r>
              <w:pict>
                <v:shape id="_x0000_s1227" o:spid="_x0000_s1227" o:spt="202" type="#_x0000_t202" style="position:absolute;left:0pt;margin-left:-11.5pt;margin-top:21.55pt;height:8.05pt;width:11.3pt;z-index:251860992;mso-width-relative:page;mso-height-relative:page;" filled="f" stroked="f" coordsize="21600,21600">
                  <v:path/>
                  <v:fill on="f" focussize="0,0"/>
                  <v:stroke on="f"/>
                  <v:imagedata o:title=""/>
                  <o:lock v:ext="edit" aspectratio="f"/>
                  <v:textbox inset="0mm,0mm,0mm,0mm" style="layout-flow:vertical-ideographic;">
                    <w:txbxContent>
                      <w:p>
                        <w:pPr>
                          <w:pStyle w:val="7"/>
                          <w:spacing w:before="20" w:line="237" w:lineRule="auto"/>
                          <w:ind w:left="20"/>
                          <w:rPr>
                            <w:sz w:val="14"/>
                            <w:szCs w:val="14"/>
                          </w:rPr>
                        </w:pPr>
                        <w:r>
                          <w:rPr>
                            <w:b/>
                            <w:bCs/>
                            <w:spacing w:val="31"/>
                            <w:w w:val="126"/>
                            <w:sz w:val="14"/>
                            <w:szCs w:val="14"/>
                          </w:rPr>
                          <w:t>4</w:t>
                        </w:r>
                      </w:p>
                    </w:txbxContent>
                  </v:textbox>
                </v:shape>
              </w:pict>
            </w:r>
            <w:r>
              <w:rPr>
                <w:b/>
                <w:bCs/>
                <w:spacing w:val="31"/>
                <w:w w:val="126"/>
                <w:sz w:val="14"/>
                <w:szCs w:val="14"/>
              </w:rPr>
              <w:t>2</w:t>
            </w:r>
          </w:p>
        </w:tc>
        <w:tc>
          <w:tcPr>
            <w:tcW w:w="299" w:type="dxa"/>
            <w:textDirection w:val="tbRlV"/>
            <w:vAlign w:val="top"/>
          </w:tcPr>
          <w:p>
            <w:pPr>
              <w:pStyle w:val="7"/>
              <w:spacing w:before="4" w:line="236" w:lineRule="auto"/>
              <w:ind w:left="365"/>
              <w:rPr>
                <w:sz w:val="14"/>
                <w:szCs w:val="14"/>
              </w:rPr>
            </w:pPr>
            <w:r>
              <w:pict>
                <v:shape id="_x0000_s1228" o:spid="_x0000_s1228" o:spt="202" type="#_x0000_t202" style="position:absolute;left:0pt;margin-left:-8.25pt;margin-top:-0.65pt;height:8.05pt;width:9.05pt;z-index:251856896;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5</w:t>
            </w:r>
          </w:p>
        </w:tc>
        <w:tc>
          <w:tcPr>
            <w:tcW w:w="310" w:type="dxa"/>
            <w:textDirection w:val="tbRlV"/>
            <w:vAlign w:val="top"/>
          </w:tcPr>
          <w:p>
            <w:pPr>
              <w:pStyle w:val="7"/>
              <w:spacing w:before="34" w:line="236" w:lineRule="auto"/>
              <w:ind w:left="356"/>
              <w:rPr>
                <w:sz w:val="14"/>
                <w:szCs w:val="14"/>
              </w:rPr>
            </w:pPr>
            <w:r>
              <w:pict>
                <v:shape id="_x0000_s1229" o:spid="_x0000_s1229" o:spt="202" type="#_x0000_t202" style="position:absolute;left:0pt;margin-left:-9.75pt;margin-top:-0.15pt;height:8.05pt;width:9.05pt;z-index:251858944;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6</w:t>
            </w:r>
          </w:p>
        </w:tc>
        <w:tc>
          <w:tcPr>
            <w:tcW w:w="300" w:type="dxa"/>
            <w:textDirection w:val="tbRlV"/>
            <w:vAlign w:val="top"/>
          </w:tcPr>
          <w:p>
            <w:pPr>
              <w:pStyle w:val="7"/>
              <w:spacing w:before="24" w:line="236" w:lineRule="auto"/>
              <w:ind w:left="355"/>
              <w:rPr>
                <w:sz w:val="14"/>
                <w:szCs w:val="14"/>
              </w:rPr>
            </w:pPr>
            <w:r>
              <w:pict>
                <v:shape id="_x0000_s1230" o:spid="_x0000_s1230" o:spt="202" type="#_x0000_t202" style="position:absolute;left:0pt;margin-left:-9.25pt;margin-top:-0.15pt;height:8.05pt;width:9.05pt;z-index:251857920;mso-width-relative:page;mso-height-relative:page;" filled="f" stroked="f" coordsize="21600,21600">
                  <v:path/>
                  <v:fill on="f" focussize="0,0"/>
                  <v:stroke on="f"/>
                  <v:imagedata o:title=""/>
                  <o:lock v:ext="edit" aspectratio="f"/>
                  <v:textbox inset="0mm,0mm,0mm,0mm" style="layout-flow:vertical-ideographic;">
                    <w:txbxContent>
                      <w:p>
                        <w:pPr>
                          <w:pStyle w:val="7"/>
                          <w:spacing w:before="19" w:line="181" w:lineRule="auto"/>
                          <w:ind w:left="20"/>
                          <w:rPr>
                            <w:sz w:val="14"/>
                            <w:szCs w:val="14"/>
                          </w:rPr>
                        </w:pPr>
                        <w:r>
                          <w:rPr>
                            <w:b/>
                            <w:bCs/>
                            <w:spacing w:val="31"/>
                            <w:w w:val="126"/>
                            <w:sz w:val="14"/>
                            <w:szCs w:val="14"/>
                          </w:rPr>
                          <w:t>2</w:t>
                        </w:r>
                      </w:p>
                    </w:txbxContent>
                  </v:textbox>
                </v:shape>
              </w:pict>
            </w:r>
            <w:r>
              <w:rPr>
                <w:b/>
                <w:bCs/>
                <w:spacing w:val="33"/>
                <w:w w:val="125"/>
                <w:sz w:val="14"/>
                <w:szCs w:val="14"/>
              </w:rPr>
              <w:t>7</w:t>
            </w:r>
          </w:p>
        </w:tc>
        <w:tc>
          <w:tcPr>
            <w:tcW w:w="320" w:type="dxa"/>
            <w:vAlign w:val="top"/>
          </w:tcPr>
          <w:p>
            <w:pPr>
              <w:pStyle w:val="7"/>
              <w:spacing w:before="136" w:line="183" w:lineRule="auto"/>
              <w:ind w:left="102"/>
              <w:rPr>
                <w:sz w:val="21"/>
                <w:szCs w:val="21"/>
              </w:rPr>
            </w:pPr>
            <w:r>
              <w:rPr>
                <w:b/>
                <w:bCs/>
                <w:spacing w:val="-3"/>
                <w:sz w:val="21"/>
                <w:szCs w:val="21"/>
              </w:rPr>
              <w:t>2</w:t>
            </w:r>
          </w:p>
          <w:p>
            <w:pPr>
              <w:pStyle w:val="7"/>
              <w:spacing w:before="80" w:line="161" w:lineRule="auto"/>
              <w:ind w:left="102"/>
              <w:rPr>
                <w:sz w:val="21"/>
                <w:szCs w:val="21"/>
              </w:rPr>
            </w:pPr>
            <w:r>
              <w:rPr>
                <w:b/>
                <w:bCs/>
                <w:spacing w:val="-3"/>
                <w:sz w:val="21"/>
                <w:szCs w:val="21"/>
              </w:rPr>
              <w:t>8</w:t>
            </w:r>
          </w:p>
        </w:tc>
        <w:tc>
          <w:tcPr>
            <w:tcW w:w="299" w:type="dxa"/>
            <w:vAlign w:val="top"/>
          </w:tcPr>
          <w:p>
            <w:pPr>
              <w:pStyle w:val="7"/>
              <w:spacing w:before="116" w:line="183" w:lineRule="auto"/>
              <w:ind w:left="102"/>
              <w:rPr>
                <w:sz w:val="21"/>
                <w:szCs w:val="21"/>
              </w:rPr>
            </w:pPr>
            <w:r>
              <w:rPr>
                <w:b/>
                <w:bCs/>
                <w:spacing w:val="-3"/>
                <w:sz w:val="21"/>
                <w:szCs w:val="21"/>
              </w:rPr>
              <w:t>2</w:t>
            </w:r>
          </w:p>
          <w:p>
            <w:pPr>
              <w:pStyle w:val="7"/>
              <w:spacing w:before="90" w:line="170" w:lineRule="auto"/>
              <w:ind w:left="102"/>
              <w:rPr>
                <w:sz w:val="21"/>
                <w:szCs w:val="21"/>
              </w:rPr>
            </w:pPr>
            <w:r>
              <w:rPr>
                <w:b/>
                <w:bCs/>
                <w:spacing w:val="-3"/>
                <w:sz w:val="21"/>
                <w:szCs w:val="21"/>
              </w:rPr>
              <w:t>9</w:t>
            </w:r>
          </w:p>
        </w:tc>
        <w:tc>
          <w:tcPr>
            <w:tcW w:w="320" w:type="dxa"/>
            <w:vAlign w:val="top"/>
          </w:tcPr>
          <w:p>
            <w:pPr>
              <w:pStyle w:val="7"/>
              <w:spacing w:before="115" w:line="183" w:lineRule="auto"/>
              <w:ind w:left="104"/>
              <w:rPr>
                <w:sz w:val="21"/>
                <w:szCs w:val="21"/>
              </w:rPr>
            </w:pPr>
            <w:r>
              <w:rPr>
                <w:b/>
                <w:bCs/>
                <w:spacing w:val="-3"/>
                <w:sz w:val="21"/>
                <w:szCs w:val="21"/>
              </w:rPr>
              <w:t>3</w:t>
            </w:r>
          </w:p>
          <w:p>
            <w:pPr>
              <w:pStyle w:val="7"/>
              <w:spacing w:before="111" w:line="174" w:lineRule="exact"/>
              <w:ind w:left="104"/>
              <w:rPr>
                <w:sz w:val="21"/>
                <w:szCs w:val="21"/>
              </w:rPr>
            </w:pPr>
            <w:r>
              <w:rPr>
                <w:b/>
                <w:bCs/>
                <w:spacing w:val="-3"/>
                <w:position w:val="-2"/>
                <w:sz w:val="21"/>
                <w:szCs w:val="21"/>
              </w:rPr>
              <w:t>0</w:t>
            </w:r>
          </w:p>
        </w:tc>
        <w:tc>
          <w:tcPr>
            <w:tcW w:w="315" w:type="dxa"/>
            <w:vAlign w:val="top"/>
          </w:tcPr>
          <w:p>
            <w:pPr>
              <w:pStyle w:val="7"/>
              <w:spacing w:before="135" w:line="183" w:lineRule="auto"/>
              <w:ind w:left="104"/>
              <w:rPr>
                <w:sz w:val="21"/>
                <w:szCs w:val="21"/>
              </w:rPr>
            </w:pPr>
            <w:r>
              <w:rPr>
                <w:b/>
                <w:bCs/>
                <w:spacing w:val="-3"/>
                <w:sz w:val="21"/>
                <w:szCs w:val="21"/>
              </w:rPr>
              <w:t>3</w:t>
            </w:r>
          </w:p>
          <w:p>
            <w:pPr>
              <w:pStyle w:val="7"/>
              <w:spacing w:before="51" w:line="184" w:lineRule="auto"/>
              <w:ind w:left="101"/>
              <w:rPr>
                <w:sz w:val="21"/>
                <w:szCs w:val="21"/>
              </w:rPr>
            </w:pPr>
            <w:r>
              <w:rPr>
                <w:sz w:val="21"/>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375" w:type="dxa"/>
            <w:vAlign w:val="top"/>
          </w:tcPr>
          <w:p>
            <w:pPr>
              <w:pStyle w:val="7"/>
              <w:spacing w:before="107" w:line="160" w:lineRule="auto"/>
              <w:ind w:left="65"/>
              <w:rPr>
                <w:sz w:val="21"/>
                <w:szCs w:val="21"/>
              </w:rPr>
            </w:pPr>
            <w:r>
              <w:rPr>
                <w:sz w:val="21"/>
                <w:szCs w:val="21"/>
              </w:rPr>
              <w:t>1</w:t>
            </w:r>
          </w:p>
        </w:tc>
        <w:tc>
          <w:tcPr>
            <w:tcW w:w="2298" w:type="dxa"/>
            <w:vAlign w:val="top"/>
          </w:tcPr>
          <w:p>
            <w:pPr>
              <w:pStyle w:val="7"/>
              <w:spacing w:before="60" w:line="201" w:lineRule="auto"/>
              <w:ind w:left="119"/>
              <w:rPr>
                <w:sz w:val="21"/>
                <w:szCs w:val="21"/>
              </w:rPr>
            </w:pPr>
            <w:r>
              <w:rPr>
                <w:spacing w:val="-3"/>
                <w:sz w:val="21"/>
                <w:szCs w:val="21"/>
              </w:rPr>
              <w:t>基础</w:t>
            </w:r>
          </w:p>
        </w:tc>
        <w:tc>
          <w:tcPr>
            <w:tcW w:w="2129" w:type="dxa"/>
            <w:vAlign w:val="top"/>
          </w:tcPr>
          <w:p>
            <w:pPr>
              <w:pStyle w:val="7"/>
              <w:spacing w:before="54" w:line="206" w:lineRule="auto"/>
              <w:ind w:left="121"/>
              <w:rPr>
                <w:sz w:val="21"/>
                <w:szCs w:val="21"/>
              </w:rPr>
            </w:pPr>
            <w:r>
              <w:rPr>
                <w:spacing w:val="2"/>
                <w:sz w:val="21"/>
                <w:szCs w:val="21"/>
              </w:rPr>
              <w:t>牢固可靠</w:t>
            </w:r>
          </w:p>
        </w:tc>
        <w:tc>
          <w:tcPr>
            <w:tcW w:w="739" w:type="dxa"/>
            <w:vAlign w:val="top"/>
          </w:tcPr>
          <w:p>
            <w:pPr>
              <w:pStyle w:val="7"/>
              <w:spacing w:before="54" w:line="206" w:lineRule="auto"/>
              <w:ind w:left="153"/>
              <w:rPr>
                <w:sz w:val="21"/>
                <w:szCs w:val="21"/>
              </w:rPr>
            </w:pPr>
            <w:r>
              <w:rPr>
                <w:spacing w:val="7"/>
                <w:sz w:val="21"/>
                <w:szCs w:val="21"/>
              </w:rPr>
              <w:t>目视</w:t>
            </w:r>
          </w:p>
        </w:tc>
        <w:tc>
          <w:tcPr>
            <w:tcW w:w="749" w:type="dxa"/>
            <w:vAlign w:val="top"/>
          </w:tcPr>
          <w:p>
            <w:pPr>
              <w:pStyle w:val="7"/>
              <w:spacing w:before="53" w:line="207"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375" w:type="dxa"/>
            <w:vAlign w:val="top"/>
          </w:tcPr>
          <w:p>
            <w:pPr>
              <w:spacing w:line="358" w:lineRule="auto"/>
              <w:rPr>
                <w:rFonts w:ascii="Arial"/>
                <w:sz w:val="21"/>
              </w:rPr>
            </w:pPr>
          </w:p>
          <w:p>
            <w:pPr>
              <w:pStyle w:val="7"/>
              <w:spacing w:before="68" w:line="183" w:lineRule="auto"/>
              <w:ind w:left="54"/>
              <w:rPr>
                <w:sz w:val="21"/>
                <w:szCs w:val="21"/>
              </w:rPr>
            </w:pPr>
            <w:r>
              <w:rPr>
                <w:sz w:val="21"/>
                <w:szCs w:val="21"/>
              </w:rPr>
              <w:t>2</w:t>
            </w:r>
          </w:p>
        </w:tc>
        <w:tc>
          <w:tcPr>
            <w:tcW w:w="2298" w:type="dxa"/>
            <w:vAlign w:val="top"/>
          </w:tcPr>
          <w:p>
            <w:pPr>
              <w:spacing w:line="305" w:lineRule="auto"/>
              <w:rPr>
                <w:rFonts w:ascii="Arial"/>
                <w:sz w:val="21"/>
              </w:rPr>
            </w:pPr>
          </w:p>
          <w:p>
            <w:pPr>
              <w:pStyle w:val="7"/>
              <w:spacing w:before="68" w:line="220" w:lineRule="auto"/>
              <w:ind w:left="119"/>
              <w:rPr>
                <w:sz w:val="21"/>
                <w:szCs w:val="21"/>
              </w:rPr>
            </w:pPr>
            <w:r>
              <w:rPr>
                <w:spacing w:val="-3"/>
                <w:sz w:val="21"/>
                <w:szCs w:val="21"/>
              </w:rPr>
              <w:t>工况</w:t>
            </w:r>
          </w:p>
        </w:tc>
        <w:tc>
          <w:tcPr>
            <w:tcW w:w="2129" w:type="dxa"/>
            <w:vAlign w:val="top"/>
          </w:tcPr>
          <w:p>
            <w:pPr>
              <w:pStyle w:val="7"/>
              <w:spacing w:before="74" w:line="250" w:lineRule="auto"/>
              <w:ind w:left="101" w:right="104" w:firstLine="10"/>
              <w:jc w:val="both"/>
              <w:rPr>
                <w:sz w:val="21"/>
                <w:szCs w:val="21"/>
              </w:rPr>
            </w:pPr>
            <w:r>
              <w:rPr>
                <w:spacing w:val="1"/>
                <w:sz w:val="21"/>
                <w:szCs w:val="21"/>
              </w:rPr>
              <w:t>运行平稳，无异响晃</w:t>
            </w:r>
            <w:r>
              <w:rPr>
                <w:spacing w:val="2"/>
                <w:sz w:val="21"/>
                <w:szCs w:val="21"/>
              </w:rPr>
              <w:t xml:space="preserve"> </w:t>
            </w:r>
            <w:r>
              <w:rPr>
                <w:sz w:val="21"/>
                <w:szCs w:val="21"/>
              </w:rPr>
              <w:t xml:space="preserve">动现象，安全设施齐 </w:t>
            </w:r>
            <w:r>
              <w:rPr>
                <w:spacing w:val="-2"/>
                <w:sz w:val="21"/>
                <w:szCs w:val="21"/>
              </w:rPr>
              <w:t>全。</w:t>
            </w:r>
          </w:p>
        </w:tc>
        <w:tc>
          <w:tcPr>
            <w:tcW w:w="739" w:type="dxa"/>
            <w:vAlign w:val="top"/>
          </w:tcPr>
          <w:p>
            <w:pPr>
              <w:spacing w:line="305" w:lineRule="auto"/>
              <w:rPr>
                <w:rFonts w:ascii="Arial"/>
                <w:sz w:val="21"/>
              </w:rPr>
            </w:pPr>
          </w:p>
          <w:p>
            <w:pPr>
              <w:pStyle w:val="7"/>
              <w:spacing w:before="68" w:line="220" w:lineRule="auto"/>
              <w:ind w:left="153"/>
              <w:rPr>
                <w:sz w:val="21"/>
                <w:szCs w:val="21"/>
              </w:rPr>
            </w:pPr>
            <w:r>
              <w:rPr>
                <w:spacing w:val="7"/>
                <w:sz w:val="21"/>
                <w:szCs w:val="21"/>
              </w:rPr>
              <w:t>目视</w:t>
            </w:r>
          </w:p>
        </w:tc>
        <w:tc>
          <w:tcPr>
            <w:tcW w:w="749" w:type="dxa"/>
            <w:vAlign w:val="top"/>
          </w:tcPr>
          <w:p>
            <w:pPr>
              <w:spacing w:line="304" w:lineRule="auto"/>
              <w:rPr>
                <w:rFonts w:ascii="Arial"/>
                <w:sz w:val="21"/>
              </w:rPr>
            </w:pPr>
          </w:p>
          <w:p>
            <w:pPr>
              <w:pStyle w:val="7"/>
              <w:spacing w:before="68"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375" w:type="dxa"/>
            <w:vAlign w:val="top"/>
          </w:tcPr>
          <w:p>
            <w:pPr>
              <w:spacing w:line="360" w:lineRule="auto"/>
              <w:rPr>
                <w:rFonts w:ascii="Arial"/>
                <w:sz w:val="21"/>
              </w:rPr>
            </w:pPr>
          </w:p>
          <w:p>
            <w:pPr>
              <w:pStyle w:val="7"/>
              <w:spacing w:before="68" w:line="183" w:lineRule="auto"/>
              <w:ind w:left="65"/>
              <w:rPr>
                <w:sz w:val="21"/>
                <w:szCs w:val="21"/>
              </w:rPr>
            </w:pPr>
            <w:r>
              <w:rPr>
                <w:sz w:val="21"/>
                <w:szCs w:val="21"/>
              </w:rPr>
              <w:t>3</w:t>
            </w:r>
          </w:p>
        </w:tc>
        <w:tc>
          <w:tcPr>
            <w:tcW w:w="2298" w:type="dxa"/>
            <w:vAlign w:val="top"/>
          </w:tcPr>
          <w:p>
            <w:pPr>
              <w:spacing w:line="307" w:lineRule="auto"/>
              <w:rPr>
                <w:rFonts w:ascii="Arial"/>
                <w:sz w:val="21"/>
              </w:rPr>
            </w:pPr>
          </w:p>
          <w:p>
            <w:pPr>
              <w:pStyle w:val="7"/>
              <w:spacing w:before="68" w:line="220" w:lineRule="auto"/>
              <w:ind w:left="119"/>
              <w:rPr>
                <w:sz w:val="21"/>
                <w:szCs w:val="21"/>
              </w:rPr>
            </w:pPr>
            <w:r>
              <w:rPr>
                <w:spacing w:val="2"/>
                <w:sz w:val="21"/>
                <w:szCs w:val="21"/>
              </w:rPr>
              <w:t>电气设备及控制</w:t>
            </w:r>
          </w:p>
        </w:tc>
        <w:tc>
          <w:tcPr>
            <w:tcW w:w="2129" w:type="dxa"/>
            <w:vAlign w:val="top"/>
          </w:tcPr>
          <w:p>
            <w:pPr>
              <w:pStyle w:val="7"/>
              <w:spacing w:before="86" w:line="248" w:lineRule="auto"/>
              <w:ind w:left="112" w:right="71" w:firstLine="50"/>
              <w:jc w:val="both"/>
              <w:rPr>
                <w:sz w:val="21"/>
                <w:szCs w:val="21"/>
              </w:rPr>
            </w:pPr>
            <w:r>
              <w:rPr>
                <w:spacing w:val="-1"/>
                <w:sz w:val="21"/>
                <w:szCs w:val="21"/>
              </w:rPr>
              <w:t>传动电机固定牢固，</w:t>
            </w:r>
            <w:r>
              <w:rPr>
                <w:spacing w:val="2"/>
                <w:sz w:val="21"/>
                <w:szCs w:val="21"/>
              </w:rPr>
              <w:t xml:space="preserve"> </w:t>
            </w:r>
            <w:r>
              <w:rPr>
                <w:spacing w:val="-1"/>
                <w:sz w:val="21"/>
                <w:szCs w:val="21"/>
              </w:rPr>
              <w:t>接线规范，接地、接</w:t>
            </w:r>
            <w:r>
              <w:rPr>
                <w:sz w:val="21"/>
                <w:szCs w:val="21"/>
              </w:rPr>
              <w:t xml:space="preserve"> 零齐全有效。</w:t>
            </w:r>
          </w:p>
        </w:tc>
        <w:tc>
          <w:tcPr>
            <w:tcW w:w="739" w:type="dxa"/>
            <w:vAlign w:val="top"/>
          </w:tcPr>
          <w:p>
            <w:pPr>
              <w:spacing w:line="307" w:lineRule="auto"/>
              <w:rPr>
                <w:rFonts w:ascii="Arial"/>
                <w:sz w:val="21"/>
              </w:rPr>
            </w:pPr>
          </w:p>
          <w:p>
            <w:pPr>
              <w:pStyle w:val="7"/>
              <w:spacing w:before="68" w:line="220" w:lineRule="auto"/>
              <w:ind w:left="153"/>
              <w:rPr>
                <w:sz w:val="21"/>
                <w:szCs w:val="21"/>
              </w:rPr>
            </w:pPr>
            <w:r>
              <w:rPr>
                <w:spacing w:val="7"/>
                <w:sz w:val="21"/>
                <w:szCs w:val="21"/>
              </w:rPr>
              <w:t>目视</w:t>
            </w:r>
          </w:p>
        </w:tc>
        <w:tc>
          <w:tcPr>
            <w:tcW w:w="749" w:type="dxa"/>
            <w:vAlign w:val="top"/>
          </w:tcPr>
          <w:p>
            <w:pPr>
              <w:spacing w:line="306" w:lineRule="auto"/>
              <w:rPr>
                <w:rFonts w:ascii="Arial"/>
                <w:sz w:val="21"/>
              </w:rPr>
            </w:pPr>
          </w:p>
          <w:p>
            <w:pPr>
              <w:pStyle w:val="7"/>
              <w:spacing w:before="68" w:line="219" w:lineRule="auto"/>
              <w:ind w:left="154"/>
              <w:rPr>
                <w:sz w:val="21"/>
                <w:szCs w:val="21"/>
              </w:rPr>
            </w:pPr>
            <w:r>
              <w:rPr>
                <w:spacing w:val="-3"/>
                <w:sz w:val="21"/>
                <w:szCs w:val="21"/>
              </w:rPr>
              <w:t>每天</w:t>
            </w: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10" w:type="dxa"/>
            <w:vAlign w:val="top"/>
          </w:tcPr>
          <w:p>
            <w:pPr>
              <w:rPr>
                <w:rFonts w:ascii="Arial"/>
                <w:sz w:val="21"/>
              </w:rPr>
            </w:pPr>
          </w:p>
        </w:tc>
        <w:tc>
          <w:tcPr>
            <w:tcW w:w="300" w:type="dxa"/>
            <w:vAlign w:val="top"/>
          </w:tcPr>
          <w:p>
            <w:pPr>
              <w:rPr>
                <w:rFonts w:ascii="Arial"/>
                <w:sz w:val="21"/>
              </w:rPr>
            </w:pPr>
          </w:p>
        </w:tc>
        <w:tc>
          <w:tcPr>
            <w:tcW w:w="320" w:type="dxa"/>
            <w:vAlign w:val="top"/>
          </w:tcPr>
          <w:p>
            <w:pPr>
              <w:rPr>
                <w:rFonts w:ascii="Arial"/>
                <w:sz w:val="21"/>
              </w:rPr>
            </w:pPr>
          </w:p>
        </w:tc>
        <w:tc>
          <w:tcPr>
            <w:tcW w:w="299" w:type="dxa"/>
            <w:vAlign w:val="top"/>
          </w:tcPr>
          <w:p>
            <w:pPr>
              <w:rPr>
                <w:rFonts w:ascii="Arial"/>
                <w:sz w:val="21"/>
              </w:rPr>
            </w:pPr>
          </w:p>
        </w:tc>
        <w:tc>
          <w:tcPr>
            <w:tcW w:w="320" w:type="dxa"/>
            <w:vAlign w:val="top"/>
          </w:tcPr>
          <w:p>
            <w:pPr>
              <w:rPr>
                <w:rFonts w:ascii="Arial"/>
                <w:sz w:val="21"/>
              </w:rPr>
            </w:pPr>
          </w:p>
        </w:tc>
        <w:tc>
          <w:tcPr>
            <w:tcW w:w="315"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70" w:type="default"/>
          <w:pgSz w:w="16840" w:h="11910"/>
          <w:pgMar w:top="1012" w:right="515" w:bottom="1153" w:left="494" w:header="0" w:footer="951" w:gutter="0"/>
          <w:cols w:space="720" w:num="1"/>
        </w:sect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104" w:line="222" w:lineRule="auto"/>
        <w:rPr>
          <w:rFonts w:ascii="黑体" w:hAnsi="黑体" w:eastAsia="黑体" w:cs="黑体"/>
          <w:sz w:val="32"/>
          <w:szCs w:val="32"/>
        </w:rPr>
      </w:pPr>
      <w:bookmarkStart w:id="129" w:name="bookmark131"/>
      <w:bookmarkEnd w:id="129"/>
      <w:r>
        <w:rPr>
          <w:rFonts w:ascii="黑体" w:hAnsi="黑体" w:eastAsia="黑体" w:cs="黑体"/>
          <w:b/>
          <w:bCs/>
          <w:spacing w:val="2"/>
          <w:sz w:val="32"/>
          <w:szCs w:val="32"/>
        </w:rPr>
        <w:t>十</w:t>
      </w:r>
      <w:r>
        <w:rPr>
          <w:rFonts w:ascii="黑体" w:hAnsi="黑体" w:eastAsia="黑体" w:cs="黑体"/>
          <w:spacing w:val="-85"/>
          <w:sz w:val="32"/>
          <w:szCs w:val="32"/>
        </w:rPr>
        <w:t xml:space="preserve"> </w:t>
      </w:r>
      <w:r>
        <w:rPr>
          <w:rFonts w:ascii="黑体" w:hAnsi="黑体" w:eastAsia="黑体" w:cs="黑体"/>
          <w:b/>
          <w:bCs/>
          <w:spacing w:val="2"/>
          <w:sz w:val="32"/>
          <w:szCs w:val="32"/>
        </w:rPr>
        <w:t>.企业风险公告(风险四色图)</w:t>
      </w:r>
    </w:p>
    <w:p>
      <w:pPr>
        <w:spacing w:line="222" w:lineRule="auto"/>
        <w:rPr>
          <w:rFonts w:ascii="黑体" w:hAnsi="黑体" w:eastAsia="黑体" w:cs="黑体"/>
          <w:sz w:val="32"/>
          <w:szCs w:val="32"/>
        </w:rPr>
        <w:sectPr>
          <w:footerReference r:id="rId171" w:type="default"/>
          <w:pgSz w:w="16840" w:h="11910"/>
          <w:pgMar w:top="1012" w:right="2526" w:bottom="1163" w:left="1454" w:header="0" w:footer="961" w:gutter="0"/>
          <w:cols w:space="720" w:num="1"/>
        </w:sectPr>
      </w:pPr>
    </w:p>
    <w:p>
      <w:pPr>
        <w:spacing w:line="429" w:lineRule="auto"/>
        <w:rPr>
          <w:rFonts w:ascii="Arial"/>
          <w:sz w:val="21"/>
        </w:rPr>
      </w:pPr>
    </w:p>
    <w:p>
      <w:pPr>
        <w:spacing w:before="104" w:line="221" w:lineRule="auto"/>
        <w:ind w:left="909"/>
        <w:rPr>
          <w:rFonts w:ascii="黑体" w:hAnsi="黑体" w:eastAsia="黑体" w:cs="黑体"/>
          <w:sz w:val="32"/>
          <w:szCs w:val="32"/>
        </w:rPr>
      </w:pPr>
      <w:bookmarkStart w:id="130" w:name="bookmark132"/>
      <w:bookmarkEnd w:id="130"/>
      <w:r>
        <w:rPr>
          <w:rFonts w:ascii="黑体" w:hAnsi="黑体" w:eastAsia="黑体" w:cs="黑体"/>
          <w:b/>
          <w:bCs/>
          <w:color w:val="FE0000"/>
          <w:spacing w:val="-5"/>
          <w:sz w:val="32"/>
          <w:szCs w:val="32"/>
        </w:rPr>
        <w:t>十一.重大危险点统计表</w:t>
      </w:r>
    </w:p>
    <w:p>
      <w:pPr>
        <w:spacing w:before="44"/>
      </w:pPr>
    </w:p>
    <w:tbl>
      <w:tblPr>
        <w:tblStyle w:val="6"/>
        <w:tblW w:w="154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5"/>
        <w:gridCol w:w="930"/>
        <w:gridCol w:w="680"/>
        <w:gridCol w:w="1089"/>
        <w:gridCol w:w="740"/>
        <w:gridCol w:w="1119"/>
        <w:gridCol w:w="1019"/>
        <w:gridCol w:w="780"/>
        <w:gridCol w:w="1389"/>
        <w:gridCol w:w="1679"/>
        <w:gridCol w:w="1079"/>
        <w:gridCol w:w="1089"/>
        <w:gridCol w:w="1049"/>
        <w:gridCol w:w="1089"/>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655" w:type="dxa"/>
            <w:vAlign w:val="top"/>
          </w:tcPr>
          <w:p>
            <w:pPr>
              <w:spacing w:line="307" w:lineRule="auto"/>
              <w:rPr>
                <w:rFonts w:ascii="Arial"/>
                <w:sz w:val="21"/>
              </w:rPr>
            </w:pPr>
          </w:p>
          <w:p>
            <w:pPr>
              <w:pStyle w:val="7"/>
              <w:spacing w:before="62" w:line="221" w:lineRule="auto"/>
              <w:ind w:left="107"/>
              <w:rPr>
                <w:sz w:val="19"/>
                <w:szCs w:val="19"/>
              </w:rPr>
            </w:pPr>
            <w:r>
              <w:rPr>
                <w:b/>
                <w:bCs/>
                <w:color w:val="DF0007"/>
                <w:spacing w:val="-4"/>
                <w:sz w:val="19"/>
                <w:szCs w:val="19"/>
              </w:rPr>
              <w:t>序号</w:t>
            </w:r>
          </w:p>
        </w:tc>
        <w:tc>
          <w:tcPr>
            <w:tcW w:w="930" w:type="dxa"/>
            <w:vAlign w:val="top"/>
          </w:tcPr>
          <w:p>
            <w:pPr>
              <w:pStyle w:val="7"/>
              <w:spacing w:before="220" w:line="220" w:lineRule="auto"/>
              <w:ind w:left="172"/>
              <w:rPr>
                <w:sz w:val="19"/>
                <w:szCs w:val="19"/>
              </w:rPr>
            </w:pPr>
            <w:r>
              <w:rPr>
                <w:b/>
                <w:bCs/>
                <w:color w:val="E30008"/>
                <w:spacing w:val="-4"/>
                <w:sz w:val="19"/>
                <w:szCs w:val="19"/>
              </w:rPr>
              <w:t>风险点</w:t>
            </w:r>
          </w:p>
          <w:p>
            <w:pPr>
              <w:pStyle w:val="7"/>
              <w:spacing w:before="85" w:line="221" w:lineRule="auto"/>
              <w:ind w:left="262"/>
              <w:rPr>
                <w:sz w:val="19"/>
                <w:szCs w:val="19"/>
              </w:rPr>
            </w:pPr>
            <w:r>
              <w:rPr>
                <w:b/>
                <w:bCs/>
                <w:color w:val="DE0007"/>
                <w:spacing w:val="-5"/>
                <w:sz w:val="19"/>
                <w:szCs w:val="19"/>
              </w:rPr>
              <w:t>名称</w:t>
            </w:r>
          </w:p>
        </w:tc>
        <w:tc>
          <w:tcPr>
            <w:tcW w:w="680" w:type="dxa"/>
            <w:vAlign w:val="top"/>
          </w:tcPr>
          <w:p>
            <w:pPr>
              <w:pStyle w:val="7"/>
              <w:spacing w:before="220" w:line="220" w:lineRule="auto"/>
              <w:ind w:left="142"/>
              <w:rPr>
                <w:sz w:val="19"/>
                <w:szCs w:val="19"/>
              </w:rPr>
            </w:pPr>
            <w:r>
              <w:rPr>
                <w:b/>
                <w:bCs/>
                <w:color w:val="E40008"/>
                <w:spacing w:val="-5"/>
                <w:sz w:val="19"/>
                <w:szCs w:val="19"/>
              </w:rPr>
              <w:t>风险</w:t>
            </w:r>
          </w:p>
          <w:p>
            <w:pPr>
              <w:pStyle w:val="7"/>
              <w:spacing w:before="73" w:line="219" w:lineRule="auto"/>
              <w:ind w:left="142"/>
              <w:rPr>
                <w:sz w:val="19"/>
                <w:szCs w:val="19"/>
              </w:rPr>
            </w:pPr>
            <w:r>
              <w:rPr>
                <w:b/>
                <w:bCs/>
                <w:color w:val="DF0007"/>
                <w:spacing w:val="-4"/>
                <w:sz w:val="19"/>
                <w:szCs w:val="19"/>
              </w:rPr>
              <w:t>类型</w:t>
            </w:r>
          </w:p>
        </w:tc>
        <w:tc>
          <w:tcPr>
            <w:tcW w:w="1089" w:type="dxa"/>
            <w:vAlign w:val="top"/>
          </w:tcPr>
          <w:p>
            <w:pPr>
              <w:pStyle w:val="7"/>
              <w:spacing w:before="220" w:line="220" w:lineRule="auto"/>
              <w:ind w:left="152"/>
              <w:rPr>
                <w:sz w:val="19"/>
                <w:szCs w:val="19"/>
              </w:rPr>
            </w:pPr>
            <w:r>
              <w:rPr>
                <w:b/>
                <w:bCs/>
                <w:color w:val="DA0007"/>
                <w:spacing w:val="-4"/>
                <w:sz w:val="19"/>
                <w:szCs w:val="19"/>
              </w:rPr>
              <w:t>作业/设备</w:t>
            </w:r>
          </w:p>
          <w:p>
            <w:pPr>
              <w:pStyle w:val="7"/>
              <w:spacing w:before="94" w:line="221" w:lineRule="auto"/>
              <w:ind w:left="252"/>
              <w:rPr>
                <w:sz w:val="19"/>
                <w:szCs w:val="19"/>
              </w:rPr>
            </w:pPr>
            <w:r>
              <w:rPr>
                <w:b/>
                <w:bCs/>
                <w:color w:val="DE0007"/>
                <w:spacing w:val="-4"/>
                <w:sz w:val="19"/>
                <w:szCs w:val="19"/>
              </w:rPr>
              <w:t>设施名称</w:t>
            </w:r>
          </w:p>
        </w:tc>
        <w:tc>
          <w:tcPr>
            <w:tcW w:w="740" w:type="dxa"/>
            <w:vAlign w:val="top"/>
          </w:tcPr>
          <w:p>
            <w:pPr>
              <w:pStyle w:val="7"/>
              <w:spacing w:before="220" w:line="220" w:lineRule="auto"/>
              <w:ind w:left="173"/>
              <w:rPr>
                <w:sz w:val="19"/>
                <w:szCs w:val="19"/>
              </w:rPr>
            </w:pPr>
            <w:r>
              <w:rPr>
                <w:b/>
                <w:bCs/>
                <w:color w:val="E50008"/>
                <w:spacing w:val="-5"/>
                <w:sz w:val="19"/>
                <w:szCs w:val="19"/>
              </w:rPr>
              <w:t>风险</w:t>
            </w:r>
          </w:p>
          <w:p>
            <w:pPr>
              <w:pStyle w:val="7"/>
              <w:spacing w:before="83" w:line="219" w:lineRule="auto"/>
              <w:ind w:left="173"/>
              <w:rPr>
                <w:sz w:val="19"/>
                <w:szCs w:val="19"/>
              </w:rPr>
            </w:pPr>
            <w:r>
              <w:rPr>
                <w:b/>
                <w:bCs/>
                <w:color w:val="E20008"/>
                <w:spacing w:val="-5"/>
                <w:sz w:val="19"/>
                <w:szCs w:val="19"/>
              </w:rPr>
              <w:t>等级</w:t>
            </w:r>
          </w:p>
        </w:tc>
        <w:tc>
          <w:tcPr>
            <w:tcW w:w="1119" w:type="dxa"/>
            <w:vAlign w:val="top"/>
          </w:tcPr>
          <w:p>
            <w:pPr>
              <w:pStyle w:val="7"/>
              <w:spacing w:before="190" w:line="219" w:lineRule="auto"/>
              <w:ind w:left="123"/>
              <w:rPr>
                <w:sz w:val="19"/>
                <w:szCs w:val="19"/>
              </w:rPr>
            </w:pPr>
            <w:r>
              <w:rPr>
                <w:b/>
                <w:bCs/>
                <w:color w:val="DF0007"/>
                <w:spacing w:val="-4"/>
                <w:sz w:val="19"/>
                <w:szCs w:val="19"/>
              </w:rPr>
              <w:t>作业步骧/</w:t>
            </w:r>
          </w:p>
          <w:p>
            <w:pPr>
              <w:pStyle w:val="7"/>
              <w:spacing w:before="124" w:line="219" w:lineRule="auto"/>
              <w:ind w:left="173"/>
              <w:rPr>
                <w:sz w:val="19"/>
                <w:szCs w:val="19"/>
              </w:rPr>
            </w:pPr>
            <w:r>
              <w:rPr>
                <w:b/>
                <w:bCs/>
                <w:color w:val="E00007"/>
                <w:spacing w:val="5"/>
                <w:sz w:val="19"/>
                <w:szCs w:val="19"/>
              </w:rPr>
              <w:t>检查项目</w:t>
            </w:r>
          </w:p>
        </w:tc>
        <w:tc>
          <w:tcPr>
            <w:tcW w:w="1019" w:type="dxa"/>
            <w:vAlign w:val="top"/>
          </w:tcPr>
          <w:p>
            <w:pPr>
              <w:pStyle w:val="7"/>
              <w:spacing w:before="190" w:line="220" w:lineRule="auto"/>
              <w:ind w:left="194"/>
              <w:rPr>
                <w:sz w:val="19"/>
                <w:szCs w:val="19"/>
              </w:rPr>
            </w:pPr>
            <w:r>
              <w:rPr>
                <w:b/>
                <w:bCs/>
                <w:color w:val="DC000F"/>
                <w:spacing w:val="-5"/>
                <w:sz w:val="19"/>
                <w:szCs w:val="19"/>
              </w:rPr>
              <w:t>危险源/</w:t>
            </w:r>
          </w:p>
          <w:p>
            <w:pPr>
              <w:pStyle w:val="7"/>
              <w:spacing w:before="103" w:line="219" w:lineRule="auto"/>
              <w:ind w:left="194"/>
              <w:rPr>
                <w:sz w:val="19"/>
                <w:szCs w:val="19"/>
              </w:rPr>
            </w:pPr>
            <w:r>
              <w:rPr>
                <w:b/>
                <w:bCs/>
                <w:color w:val="E70000"/>
                <w:spacing w:val="-4"/>
                <w:sz w:val="19"/>
                <w:szCs w:val="19"/>
              </w:rPr>
              <w:t>检查标准</w:t>
            </w:r>
          </w:p>
        </w:tc>
        <w:tc>
          <w:tcPr>
            <w:tcW w:w="780" w:type="dxa"/>
            <w:vAlign w:val="top"/>
          </w:tcPr>
          <w:p>
            <w:pPr>
              <w:pStyle w:val="7"/>
              <w:spacing w:before="220" w:line="219" w:lineRule="auto"/>
              <w:ind w:left="95"/>
              <w:rPr>
                <w:sz w:val="19"/>
                <w:szCs w:val="19"/>
              </w:rPr>
            </w:pPr>
            <w:r>
              <w:rPr>
                <w:b/>
                <w:bCs/>
                <w:color w:val="E60008"/>
                <w:spacing w:val="-4"/>
                <w:sz w:val="19"/>
                <w:szCs w:val="19"/>
              </w:rPr>
              <w:t>事故类</w:t>
            </w:r>
          </w:p>
          <w:p>
            <w:pPr>
              <w:pStyle w:val="7"/>
              <w:spacing w:before="82" w:line="227" w:lineRule="auto"/>
              <w:ind w:left="285"/>
              <w:rPr>
                <w:sz w:val="19"/>
                <w:szCs w:val="19"/>
              </w:rPr>
            </w:pPr>
            <w:r>
              <w:rPr>
                <w:b/>
                <w:bCs/>
                <w:color w:val="DE0007"/>
                <w:spacing w:val="-2"/>
                <w:sz w:val="19"/>
                <w:szCs w:val="19"/>
              </w:rPr>
              <w:t>型</w:t>
            </w:r>
          </w:p>
        </w:tc>
        <w:tc>
          <w:tcPr>
            <w:tcW w:w="1389" w:type="dxa"/>
            <w:vAlign w:val="top"/>
          </w:tcPr>
          <w:p>
            <w:pPr>
              <w:spacing w:line="306" w:lineRule="auto"/>
              <w:rPr>
                <w:rFonts w:ascii="Arial"/>
                <w:sz w:val="21"/>
              </w:rPr>
            </w:pPr>
          </w:p>
          <w:p>
            <w:pPr>
              <w:pStyle w:val="7"/>
              <w:spacing w:before="62" w:line="219" w:lineRule="auto"/>
              <w:ind w:left="345"/>
              <w:rPr>
                <w:sz w:val="19"/>
                <w:szCs w:val="19"/>
              </w:rPr>
            </w:pPr>
            <w:r>
              <w:rPr>
                <w:b/>
                <w:bCs/>
                <w:color w:val="CE0015"/>
                <w:spacing w:val="-4"/>
                <w:sz w:val="19"/>
                <w:szCs w:val="19"/>
              </w:rPr>
              <w:t>工程技术</w:t>
            </w:r>
          </w:p>
        </w:tc>
        <w:tc>
          <w:tcPr>
            <w:tcW w:w="1679" w:type="dxa"/>
            <w:vAlign w:val="top"/>
          </w:tcPr>
          <w:p>
            <w:pPr>
              <w:spacing w:line="306" w:lineRule="auto"/>
              <w:rPr>
                <w:rFonts w:ascii="Arial"/>
                <w:sz w:val="21"/>
              </w:rPr>
            </w:pPr>
          </w:p>
          <w:p>
            <w:pPr>
              <w:pStyle w:val="7"/>
              <w:spacing w:before="62" w:line="219" w:lineRule="auto"/>
              <w:ind w:left="476"/>
              <w:rPr>
                <w:sz w:val="19"/>
                <w:szCs w:val="19"/>
              </w:rPr>
            </w:pPr>
            <w:r>
              <w:rPr>
                <w:b/>
                <w:bCs/>
                <w:color w:val="E70000"/>
                <w:sz w:val="19"/>
                <w:szCs w:val="19"/>
              </w:rPr>
              <w:t>管理控制</w:t>
            </w:r>
          </w:p>
        </w:tc>
        <w:tc>
          <w:tcPr>
            <w:tcW w:w="1079" w:type="dxa"/>
            <w:vAlign w:val="top"/>
          </w:tcPr>
          <w:p>
            <w:pPr>
              <w:spacing w:line="306" w:lineRule="auto"/>
              <w:rPr>
                <w:rFonts w:ascii="Arial"/>
                <w:sz w:val="21"/>
              </w:rPr>
            </w:pPr>
          </w:p>
          <w:p>
            <w:pPr>
              <w:pStyle w:val="7"/>
              <w:spacing w:before="62" w:line="219" w:lineRule="auto"/>
              <w:ind w:left="167"/>
              <w:rPr>
                <w:sz w:val="19"/>
                <w:szCs w:val="19"/>
              </w:rPr>
            </w:pPr>
            <w:r>
              <w:rPr>
                <w:b/>
                <w:bCs/>
                <w:color w:val="E20008"/>
                <w:spacing w:val="-4"/>
                <w:sz w:val="19"/>
                <w:szCs w:val="19"/>
              </w:rPr>
              <w:t>培训教育</w:t>
            </w:r>
          </w:p>
        </w:tc>
        <w:tc>
          <w:tcPr>
            <w:tcW w:w="1089" w:type="dxa"/>
            <w:vAlign w:val="top"/>
          </w:tcPr>
          <w:p>
            <w:pPr>
              <w:spacing w:line="306" w:lineRule="auto"/>
              <w:rPr>
                <w:rFonts w:ascii="Arial"/>
                <w:sz w:val="21"/>
              </w:rPr>
            </w:pPr>
          </w:p>
          <w:p>
            <w:pPr>
              <w:pStyle w:val="7"/>
              <w:spacing w:before="62" w:line="219" w:lineRule="auto"/>
              <w:ind w:left="168"/>
              <w:rPr>
                <w:sz w:val="19"/>
                <w:szCs w:val="19"/>
              </w:rPr>
            </w:pPr>
            <w:r>
              <w:rPr>
                <w:b/>
                <w:bCs/>
                <w:color w:val="D40007"/>
                <w:spacing w:val="-4"/>
                <w:sz w:val="19"/>
                <w:szCs w:val="19"/>
              </w:rPr>
              <w:t>个体防护</w:t>
            </w:r>
          </w:p>
        </w:tc>
        <w:tc>
          <w:tcPr>
            <w:tcW w:w="1049" w:type="dxa"/>
            <w:vAlign w:val="top"/>
          </w:tcPr>
          <w:p>
            <w:pPr>
              <w:spacing w:line="309" w:lineRule="auto"/>
              <w:rPr>
                <w:rFonts w:ascii="Arial"/>
                <w:sz w:val="21"/>
              </w:rPr>
            </w:pPr>
          </w:p>
          <w:p>
            <w:pPr>
              <w:pStyle w:val="7"/>
              <w:spacing w:before="61" w:line="221" w:lineRule="auto"/>
              <w:ind w:left="189"/>
              <w:rPr>
                <w:sz w:val="19"/>
                <w:szCs w:val="19"/>
              </w:rPr>
            </w:pPr>
            <w:r>
              <w:rPr>
                <w:b/>
                <w:bCs/>
                <w:color w:val="D2000E"/>
                <w:spacing w:val="-4"/>
                <w:sz w:val="19"/>
                <w:szCs w:val="19"/>
              </w:rPr>
              <w:t>应急处置</w:t>
            </w:r>
          </w:p>
        </w:tc>
        <w:tc>
          <w:tcPr>
            <w:tcW w:w="1089" w:type="dxa"/>
            <w:vAlign w:val="top"/>
          </w:tcPr>
          <w:p>
            <w:pPr>
              <w:pStyle w:val="7"/>
              <w:spacing w:before="220" w:line="219" w:lineRule="auto"/>
              <w:ind w:left="160"/>
              <w:rPr>
                <w:sz w:val="19"/>
                <w:szCs w:val="19"/>
              </w:rPr>
            </w:pPr>
            <w:r>
              <w:rPr>
                <w:b/>
                <w:bCs/>
                <w:color w:val="E40000"/>
                <w:spacing w:val="-5"/>
                <w:sz w:val="19"/>
                <w:szCs w:val="19"/>
              </w:rPr>
              <w:t>管控责任</w:t>
            </w:r>
          </w:p>
          <w:p>
            <w:pPr>
              <w:pStyle w:val="7"/>
              <w:spacing w:before="97" w:line="222" w:lineRule="auto"/>
              <w:ind w:left="450"/>
              <w:rPr>
                <w:sz w:val="19"/>
                <w:szCs w:val="19"/>
              </w:rPr>
            </w:pPr>
            <w:r>
              <w:rPr>
                <w:b/>
                <w:bCs/>
                <w:color w:val="DE001E"/>
                <w:spacing w:val="-2"/>
                <w:sz w:val="19"/>
                <w:szCs w:val="19"/>
              </w:rPr>
              <w:t>人</w:t>
            </w:r>
          </w:p>
        </w:tc>
        <w:tc>
          <w:tcPr>
            <w:tcW w:w="1084" w:type="dxa"/>
            <w:vAlign w:val="top"/>
          </w:tcPr>
          <w:p>
            <w:pPr>
              <w:spacing w:line="306" w:lineRule="auto"/>
              <w:rPr>
                <w:rFonts w:ascii="Arial"/>
                <w:sz w:val="21"/>
              </w:rPr>
            </w:pPr>
          </w:p>
          <w:p>
            <w:pPr>
              <w:pStyle w:val="7"/>
              <w:spacing w:before="62" w:line="219" w:lineRule="auto"/>
              <w:ind w:left="201"/>
              <w:rPr>
                <w:sz w:val="19"/>
                <w:szCs w:val="19"/>
              </w:rPr>
            </w:pPr>
            <w:r>
              <w:rPr>
                <w:b/>
                <w:bCs/>
                <w:color w:val="E20008"/>
                <w:spacing w:val="-5"/>
                <w:sz w:val="19"/>
                <w:szCs w:val="19"/>
              </w:rPr>
              <w:t>管控层级</w:t>
            </w:r>
          </w:p>
        </w:tc>
      </w:tr>
    </w:tbl>
    <w:p>
      <w:pPr>
        <w:rPr>
          <w:rFonts w:ascii="Arial"/>
          <w:sz w:val="21"/>
        </w:rPr>
      </w:pPr>
    </w:p>
    <w:sectPr>
      <w:headerReference r:id="rId172" w:type="default"/>
      <w:footerReference r:id="rId173" w:type="default"/>
      <w:pgSz w:w="16840" w:h="11910"/>
      <w:pgMar w:top="1410" w:right="834" w:bottom="973" w:left="524" w:header="1070" w:footer="77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粗黑简">
    <w:altName w:val="黑体"/>
    <w:panose1 w:val="02010600000101010101"/>
    <w:charset w:val="86"/>
    <w:family w:val="auto"/>
    <w:pitch w:val="default"/>
    <w:sig w:usb0="00000000" w:usb1="00000000" w:usb2="00000002" w:usb3="00000000" w:csb0="00040000" w:csb1="00000000"/>
  </w:font>
  <w:font w:name="汉仪菱心体简">
    <w:altName w:val="Segoe Print"/>
    <w:panose1 w:val="00000000000000000000"/>
    <w:charset w:val="00"/>
    <w:family w:val="auto"/>
    <w:pitch w:val="default"/>
    <w:sig w:usb0="00000000" w:usb1="00000000" w:usb2="00000000" w:usb3="00000000" w:csb0="00000000" w:csb1="00000000"/>
  </w:font>
  <w:font w:name="汉仪汉黑W">
    <w:altName w:val="黑体"/>
    <w:panose1 w:val="00000000000000000000"/>
    <w:charset w:val="00"/>
    <w:family w:val="auto"/>
    <w:pitch w:val="default"/>
    <w:sig w:usb0="00000000" w:usb1="00000000" w:usb2="00000000" w:usb3="00000000" w:csb0="00000000" w:csb1="00000000"/>
  </w:font>
  <w:font w:name="汉仪元隆黑-105简">
    <w:panose1 w:val="00020600040101010101"/>
    <w:charset w:val="86"/>
    <w:family w:val="auto"/>
    <w:pitch w:val="default"/>
    <w:sig w:usb0="8000003F" w:usb1="1AC17CFA" w:usb2="00000016" w:usb3="00000000" w:csb0="0004009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23"/>
      <w:rPr>
        <w:sz w:val="17"/>
        <w:szCs w:val="17"/>
      </w:rPr>
    </w:pPr>
    <w:r>
      <w:rPr>
        <w:spacing w:val="-9"/>
        <w:sz w:val="17"/>
        <w:szCs w:val="17"/>
      </w:rPr>
      <w:t>第</w:t>
    </w:r>
    <w:r>
      <w:rPr>
        <w:spacing w:val="40"/>
        <w:sz w:val="17"/>
        <w:szCs w:val="17"/>
      </w:rPr>
      <w:t xml:space="preserve"> </w:t>
    </w:r>
    <w:r>
      <w:rPr>
        <w:spacing w:val="-9"/>
        <w:sz w:val="17"/>
        <w:szCs w:val="17"/>
      </w:rPr>
      <w:t>1</w:t>
    </w:r>
    <w:r>
      <w:rPr>
        <w:spacing w:val="8"/>
        <w:sz w:val="17"/>
        <w:szCs w:val="17"/>
      </w:rPr>
      <w:t xml:space="preserve"> </w:t>
    </w:r>
    <w:r>
      <w:rPr>
        <w:spacing w:val="-9"/>
        <w:sz w:val="17"/>
        <w:szCs w:val="17"/>
      </w:rPr>
      <w:t>页</w:t>
    </w:r>
    <w:r>
      <w:rPr>
        <w:spacing w:val="-23"/>
        <w:sz w:val="17"/>
        <w:szCs w:val="17"/>
      </w:rPr>
      <w:t xml:space="preserve"> </w:t>
    </w:r>
    <w:r>
      <w:rPr>
        <w:spacing w:val="-9"/>
        <w:sz w:val="17"/>
        <w:szCs w:val="17"/>
      </w:rPr>
      <w:t>共 1</w:t>
    </w:r>
    <w:r>
      <w:rPr>
        <w:spacing w:val="-20"/>
        <w:sz w:val="17"/>
        <w:szCs w:val="17"/>
      </w:rPr>
      <w:t xml:space="preserve"> </w:t>
    </w:r>
    <w:r>
      <w:rPr>
        <w:spacing w:val="-9"/>
        <w:sz w:val="17"/>
        <w:szCs w:val="17"/>
      </w:rPr>
      <w:t>6</w:t>
    </w:r>
    <w:r>
      <w:rPr>
        <w:spacing w:val="-22"/>
        <w:sz w:val="17"/>
        <w:szCs w:val="17"/>
      </w:rPr>
      <w:t xml:space="preserve"> </w:t>
    </w:r>
    <w:r>
      <w:rPr>
        <w:spacing w:val="-9"/>
        <w:sz w:val="17"/>
        <w:szCs w:val="17"/>
      </w:rPr>
      <w:t>8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10"/>
        <w:sz w:val="18"/>
        <w:szCs w:val="18"/>
      </w:rPr>
      <w:t>第</w:t>
    </w:r>
    <w:r>
      <w:rPr>
        <w:spacing w:val="-11"/>
        <w:sz w:val="18"/>
        <w:szCs w:val="18"/>
      </w:rPr>
      <w:t xml:space="preserve"> </w:t>
    </w:r>
    <w:r>
      <w:rPr>
        <w:spacing w:val="-10"/>
        <w:sz w:val="18"/>
        <w:szCs w:val="18"/>
      </w:rPr>
      <w:t>1</w:t>
    </w:r>
    <w:r>
      <w:rPr>
        <w:spacing w:val="-30"/>
        <w:sz w:val="18"/>
        <w:szCs w:val="18"/>
      </w:rPr>
      <w:t xml:space="preserve"> </w:t>
    </w:r>
    <w:r>
      <w:rPr>
        <w:spacing w:val="-10"/>
        <w:sz w:val="18"/>
        <w:szCs w:val="18"/>
      </w:rPr>
      <w:t>0</w:t>
    </w:r>
    <w:r>
      <w:rPr>
        <w:spacing w:val="-28"/>
        <w:sz w:val="18"/>
        <w:szCs w:val="18"/>
      </w:rPr>
      <w:t xml:space="preserve"> </w:t>
    </w:r>
    <w:r>
      <w:rPr>
        <w:spacing w:val="-10"/>
        <w:sz w:val="18"/>
        <w:szCs w:val="18"/>
      </w:rPr>
      <w:t>页</w:t>
    </w:r>
    <w:r>
      <w:rPr>
        <w:spacing w:val="-32"/>
        <w:sz w:val="18"/>
        <w:szCs w:val="18"/>
      </w:rPr>
      <w:t xml:space="preserve"> </w:t>
    </w:r>
    <w:r>
      <w:rPr>
        <w:spacing w:val="-10"/>
        <w:sz w:val="18"/>
        <w:szCs w:val="18"/>
      </w:rPr>
      <w:t>共</w:t>
    </w:r>
    <w:r>
      <w:rPr>
        <w:spacing w:val="-19"/>
        <w:sz w:val="18"/>
        <w:szCs w:val="18"/>
      </w:rPr>
      <w:t xml:space="preserve"> </w:t>
    </w:r>
    <w:r>
      <w:rPr>
        <w:spacing w:val="-10"/>
        <w:sz w:val="18"/>
        <w:szCs w:val="18"/>
      </w:rPr>
      <w:t>1</w:t>
    </w:r>
    <w:r>
      <w:rPr>
        <w:spacing w:val="-30"/>
        <w:sz w:val="18"/>
        <w:szCs w:val="18"/>
      </w:rPr>
      <w:t xml:space="preserve"> </w:t>
    </w:r>
    <w:r>
      <w:rPr>
        <w:spacing w:val="-10"/>
        <w:sz w:val="18"/>
        <w:szCs w:val="18"/>
      </w:rPr>
      <w:t>6</w:t>
    </w:r>
    <w:r>
      <w:rPr>
        <w:spacing w:val="-31"/>
        <w:sz w:val="18"/>
        <w:szCs w:val="18"/>
      </w:rPr>
      <w:t xml:space="preserve"> </w:t>
    </w:r>
    <w:r>
      <w:rPr>
        <w:spacing w:val="-10"/>
        <w:sz w:val="18"/>
        <w:szCs w:val="18"/>
      </w:rPr>
      <w:t>8 页</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10"/>
        <w:sz w:val="18"/>
        <w:szCs w:val="18"/>
      </w:rPr>
      <w:t>第</w:t>
    </w:r>
    <w:r>
      <w:rPr>
        <w:spacing w:val="-18"/>
        <w:sz w:val="18"/>
        <w:szCs w:val="18"/>
      </w:rPr>
      <w:t xml:space="preserve"> </w:t>
    </w:r>
    <w:r>
      <w:rPr>
        <w:spacing w:val="-10"/>
        <w:sz w:val="18"/>
        <w:szCs w:val="18"/>
      </w:rPr>
      <w:t>1</w:t>
    </w:r>
    <w:r>
      <w:rPr>
        <w:spacing w:val="-30"/>
        <w:sz w:val="18"/>
        <w:szCs w:val="18"/>
      </w:rPr>
      <w:t xml:space="preserve"> </w:t>
    </w:r>
    <w:r>
      <w:rPr>
        <w:spacing w:val="-10"/>
        <w:sz w:val="18"/>
        <w:szCs w:val="18"/>
      </w:rPr>
      <w:t>0</w:t>
    </w:r>
    <w:r>
      <w:rPr>
        <w:spacing w:val="-31"/>
        <w:sz w:val="18"/>
        <w:szCs w:val="18"/>
      </w:rPr>
      <w:t xml:space="preserve"> </w:t>
    </w:r>
    <w:r>
      <w:rPr>
        <w:spacing w:val="-10"/>
        <w:sz w:val="18"/>
        <w:szCs w:val="18"/>
      </w:rPr>
      <w:t>0</w:t>
    </w:r>
    <w:r>
      <w:rPr>
        <w:spacing w:val="-27"/>
        <w:sz w:val="18"/>
        <w:szCs w:val="18"/>
      </w:rPr>
      <w:t xml:space="preserve"> </w:t>
    </w:r>
    <w:r>
      <w:rPr>
        <w:spacing w:val="-10"/>
        <w:sz w:val="18"/>
        <w:szCs w:val="18"/>
      </w:rPr>
      <w:t>页</w:t>
    </w:r>
    <w:r>
      <w:rPr>
        <w:spacing w:val="-32"/>
        <w:sz w:val="18"/>
        <w:szCs w:val="18"/>
      </w:rPr>
      <w:t xml:space="preserve"> </w:t>
    </w:r>
    <w:r>
      <w:rPr>
        <w:spacing w:val="-10"/>
        <w:sz w:val="18"/>
        <w:szCs w:val="18"/>
      </w:rPr>
      <w:t>共</w:t>
    </w:r>
    <w:r>
      <w:rPr>
        <w:spacing w:val="-18"/>
        <w:sz w:val="18"/>
        <w:szCs w:val="18"/>
      </w:rPr>
      <w:t xml:space="preserve"> </w:t>
    </w:r>
    <w:r>
      <w:rPr>
        <w:spacing w:val="-10"/>
        <w:sz w:val="18"/>
        <w:szCs w:val="18"/>
      </w:rPr>
      <w:t>1</w:t>
    </w:r>
    <w:r>
      <w:rPr>
        <w:spacing w:val="-30"/>
        <w:sz w:val="18"/>
        <w:szCs w:val="18"/>
      </w:rPr>
      <w:t xml:space="preserve"> </w:t>
    </w:r>
    <w:r>
      <w:rPr>
        <w:spacing w:val="-10"/>
        <w:sz w:val="18"/>
        <w:szCs w:val="18"/>
      </w:rPr>
      <w:t>6</w:t>
    </w:r>
    <w:r>
      <w:rPr>
        <w:spacing w:val="-31"/>
        <w:sz w:val="18"/>
        <w:szCs w:val="18"/>
      </w:rPr>
      <w:t xml:space="preserve"> </w:t>
    </w:r>
    <w:r>
      <w:rPr>
        <w:spacing w:val="-10"/>
        <w:sz w:val="18"/>
        <w:szCs w:val="18"/>
      </w:rPr>
      <w:t>8</w:t>
    </w:r>
    <w:r>
      <w:rPr>
        <w:spacing w:val="-28"/>
        <w:sz w:val="18"/>
        <w:szCs w:val="18"/>
      </w:rPr>
      <w:t xml:space="preserve"> </w:t>
    </w:r>
    <w:r>
      <w:rPr>
        <w:spacing w:val="-10"/>
        <w:sz w:val="18"/>
        <w:szCs w:val="18"/>
      </w:rPr>
      <w:t>页</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2"/>
        <w:sz w:val="18"/>
        <w:szCs w:val="18"/>
      </w:rPr>
      <w:t>第101 页</w:t>
    </w:r>
    <w:r>
      <w:rPr>
        <w:spacing w:val="-28"/>
        <w:sz w:val="18"/>
        <w:szCs w:val="18"/>
      </w:rPr>
      <w:t xml:space="preserve"> </w:t>
    </w:r>
    <w:r>
      <w:rPr>
        <w:spacing w:val="2"/>
        <w:sz w:val="18"/>
        <w:szCs w:val="18"/>
      </w:rPr>
      <w:t>共</w:t>
    </w:r>
    <w:r>
      <w:rPr>
        <w:spacing w:val="-25"/>
        <w:sz w:val="18"/>
        <w:szCs w:val="18"/>
      </w:rPr>
      <w:t xml:space="preserve"> </w:t>
    </w:r>
    <w:r>
      <w:rPr>
        <w:spacing w:val="2"/>
        <w:sz w:val="18"/>
        <w:szCs w:val="18"/>
      </w:rPr>
      <w:t>1</w:t>
    </w:r>
    <w:r>
      <w:rPr>
        <w:spacing w:val="-36"/>
        <w:sz w:val="18"/>
        <w:szCs w:val="18"/>
      </w:rPr>
      <w:t xml:space="preserve"> </w:t>
    </w:r>
    <w:r>
      <w:rPr>
        <w:spacing w:val="2"/>
        <w:sz w:val="18"/>
        <w:szCs w:val="18"/>
      </w:rPr>
      <w:t>6</w:t>
    </w:r>
    <w:r>
      <w:rPr>
        <w:spacing w:val="-36"/>
        <w:sz w:val="18"/>
        <w:szCs w:val="18"/>
      </w:rPr>
      <w:t xml:space="preserve"> </w:t>
    </w:r>
    <w:r>
      <w:rPr>
        <w:spacing w:val="2"/>
        <w:sz w:val="18"/>
        <w:szCs w:val="18"/>
      </w:rPr>
      <w:t>8 页</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74"/>
      <w:rPr>
        <w:sz w:val="17"/>
        <w:szCs w:val="17"/>
      </w:rPr>
    </w:pPr>
    <w:r>
      <w:rPr>
        <w:spacing w:val="-9"/>
        <w:sz w:val="17"/>
        <w:szCs w:val="17"/>
      </w:rPr>
      <w:t>第</w:t>
    </w:r>
    <w:r>
      <w:rPr>
        <w:spacing w:val="-13"/>
        <w:sz w:val="17"/>
        <w:szCs w:val="17"/>
      </w:rPr>
      <w:t xml:space="preserve"> </w:t>
    </w:r>
    <w:r>
      <w:rPr>
        <w:spacing w:val="-9"/>
        <w:sz w:val="17"/>
        <w:szCs w:val="17"/>
      </w:rPr>
      <w:t>1</w:t>
    </w:r>
    <w:r>
      <w:rPr>
        <w:spacing w:val="-24"/>
        <w:sz w:val="17"/>
        <w:szCs w:val="17"/>
      </w:rPr>
      <w:t xml:space="preserve"> </w:t>
    </w:r>
    <w:r>
      <w:rPr>
        <w:spacing w:val="-9"/>
        <w:sz w:val="17"/>
        <w:szCs w:val="17"/>
      </w:rPr>
      <w:t>0</w:t>
    </w:r>
    <w:r>
      <w:rPr>
        <w:spacing w:val="-23"/>
        <w:sz w:val="17"/>
        <w:szCs w:val="17"/>
      </w:rPr>
      <w:t xml:space="preserve"> </w:t>
    </w:r>
    <w:r>
      <w:rPr>
        <w:spacing w:val="-9"/>
        <w:sz w:val="17"/>
        <w:szCs w:val="17"/>
      </w:rPr>
      <w:t>2</w:t>
    </w:r>
    <w:r>
      <w:rPr>
        <w:spacing w:val="-21"/>
        <w:sz w:val="17"/>
        <w:szCs w:val="17"/>
      </w:rPr>
      <w:t xml:space="preserve"> </w:t>
    </w:r>
    <w:r>
      <w:rPr>
        <w:spacing w:val="-9"/>
        <w:sz w:val="17"/>
        <w:szCs w:val="17"/>
      </w:rPr>
      <w:t>页</w:t>
    </w:r>
    <w:r>
      <w:rPr>
        <w:spacing w:val="-26"/>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4"/>
        <w:sz w:val="17"/>
        <w:szCs w:val="17"/>
      </w:rPr>
      <w:t xml:space="preserve"> </w:t>
    </w:r>
    <w:r>
      <w:rPr>
        <w:spacing w:val="-9"/>
        <w:sz w:val="17"/>
        <w:szCs w:val="17"/>
      </w:rPr>
      <w:t>6</w:t>
    </w:r>
    <w:r>
      <w:rPr>
        <w:spacing w:val="-24"/>
        <w:sz w:val="17"/>
        <w:szCs w:val="17"/>
      </w:rPr>
      <w:t xml:space="preserve"> </w:t>
    </w:r>
    <w:r>
      <w:rPr>
        <w:spacing w:val="-9"/>
        <w:sz w:val="17"/>
        <w:szCs w:val="17"/>
      </w:rPr>
      <w:t>8 页</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10"/>
        <w:sz w:val="18"/>
        <w:szCs w:val="18"/>
      </w:rPr>
      <w:t>第</w:t>
    </w:r>
    <w:r>
      <w:rPr>
        <w:spacing w:val="-18"/>
        <w:sz w:val="18"/>
        <w:szCs w:val="18"/>
      </w:rPr>
      <w:t xml:space="preserve"> </w:t>
    </w:r>
    <w:r>
      <w:rPr>
        <w:spacing w:val="-10"/>
        <w:sz w:val="18"/>
        <w:szCs w:val="18"/>
      </w:rPr>
      <w:t>1</w:t>
    </w:r>
    <w:r>
      <w:rPr>
        <w:spacing w:val="-36"/>
        <w:sz w:val="18"/>
        <w:szCs w:val="18"/>
      </w:rPr>
      <w:t xml:space="preserve"> </w:t>
    </w:r>
    <w:r>
      <w:rPr>
        <w:spacing w:val="-10"/>
        <w:sz w:val="18"/>
        <w:szCs w:val="18"/>
      </w:rPr>
      <w:t>0</w:t>
    </w:r>
    <w:r>
      <w:rPr>
        <w:spacing w:val="-35"/>
        <w:sz w:val="18"/>
        <w:szCs w:val="18"/>
      </w:rPr>
      <w:t xml:space="preserve"> </w:t>
    </w:r>
    <w:r>
      <w:rPr>
        <w:spacing w:val="-10"/>
        <w:sz w:val="18"/>
        <w:szCs w:val="18"/>
      </w:rPr>
      <w:t>3</w:t>
    </w:r>
    <w:r>
      <w:rPr>
        <w:spacing w:val="-34"/>
        <w:sz w:val="18"/>
        <w:szCs w:val="18"/>
      </w:rPr>
      <w:t xml:space="preserve"> </w:t>
    </w:r>
    <w:r>
      <w:rPr>
        <w:spacing w:val="-10"/>
        <w:sz w:val="18"/>
        <w:szCs w:val="18"/>
      </w:rPr>
      <w:t>页</w:t>
    </w:r>
    <w:r>
      <w:rPr>
        <w:spacing w:val="-39"/>
        <w:sz w:val="18"/>
        <w:szCs w:val="18"/>
      </w:rPr>
      <w:t xml:space="preserve"> </w:t>
    </w:r>
    <w:r>
      <w:rPr>
        <w:spacing w:val="-10"/>
        <w:sz w:val="18"/>
        <w:szCs w:val="18"/>
      </w:rPr>
      <w:t>共</w:t>
    </w:r>
    <w:r>
      <w:rPr>
        <w:spacing w:val="-25"/>
        <w:sz w:val="18"/>
        <w:szCs w:val="18"/>
      </w:rPr>
      <w:t xml:space="preserve"> </w:t>
    </w:r>
    <w:r>
      <w:rPr>
        <w:spacing w:val="-10"/>
        <w:sz w:val="18"/>
        <w:szCs w:val="18"/>
      </w:rPr>
      <w:t>1</w:t>
    </w:r>
    <w:r>
      <w:rPr>
        <w:spacing w:val="-37"/>
        <w:sz w:val="18"/>
        <w:szCs w:val="18"/>
      </w:rPr>
      <w:t xml:space="preserve"> </w:t>
    </w:r>
    <w:r>
      <w:rPr>
        <w:spacing w:val="-10"/>
        <w:sz w:val="18"/>
        <w:szCs w:val="18"/>
      </w:rPr>
      <w:t>6</w:t>
    </w:r>
    <w:r>
      <w:rPr>
        <w:spacing w:val="-37"/>
        <w:sz w:val="18"/>
        <w:szCs w:val="18"/>
      </w:rPr>
      <w:t xml:space="preserve"> </w:t>
    </w:r>
    <w:r>
      <w:rPr>
        <w:spacing w:val="-10"/>
        <w:sz w:val="18"/>
        <w:szCs w:val="18"/>
      </w:rPr>
      <w:t>8 页</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2"/>
        <w:sz w:val="18"/>
        <w:szCs w:val="18"/>
      </w:rPr>
      <w:t>第104 页</w:t>
    </w:r>
    <w:r>
      <w:rPr>
        <w:spacing w:val="-28"/>
        <w:sz w:val="18"/>
        <w:szCs w:val="18"/>
      </w:rPr>
      <w:t xml:space="preserve"> </w:t>
    </w:r>
    <w:r>
      <w:rPr>
        <w:spacing w:val="2"/>
        <w:sz w:val="18"/>
        <w:szCs w:val="18"/>
      </w:rPr>
      <w:t>共</w:t>
    </w:r>
    <w:r>
      <w:rPr>
        <w:spacing w:val="-25"/>
        <w:sz w:val="18"/>
        <w:szCs w:val="18"/>
      </w:rPr>
      <w:t xml:space="preserve"> </w:t>
    </w:r>
    <w:r>
      <w:rPr>
        <w:spacing w:val="2"/>
        <w:sz w:val="18"/>
        <w:szCs w:val="18"/>
      </w:rPr>
      <w:t>1</w:t>
    </w:r>
    <w:r>
      <w:rPr>
        <w:spacing w:val="-36"/>
        <w:sz w:val="18"/>
        <w:szCs w:val="18"/>
      </w:rPr>
      <w:t xml:space="preserve"> </w:t>
    </w:r>
    <w:r>
      <w:rPr>
        <w:spacing w:val="2"/>
        <w:sz w:val="18"/>
        <w:szCs w:val="18"/>
      </w:rPr>
      <w:t>6</w:t>
    </w:r>
    <w:r>
      <w:rPr>
        <w:spacing w:val="-36"/>
        <w:sz w:val="18"/>
        <w:szCs w:val="18"/>
      </w:rPr>
      <w:t xml:space="preserve"> </w:t>
    </w:r>
    <w:r>
      <w:rPr>
        <w:spacing w:val="2"/>
        <w:sz w:val="18"/>
        <w:szCs w:val="18"/>
      </w:rPr>
      <w:t>8 页</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74"/>
      <w:rPr>
        <w:sz w:val="17"/>
        <w:szCs w:val="17"/>
      </w:rPr>
    </w:pPr>
    <w:r>
      <w:rPr>
        <w:spacing w:val="-9"/>
        <w:sz w:val="17"/>
        <w:szCs w:val="17"/>
      </w:rPr>
      <w:t>第</w:t>
    </w:r>
    <w:r>
      <w:rPr>
        <w:spacing w:val="-14"/>
        <w:sz w:val="17"/>
        <w:szCs w:val="17"/>
      </w:rPr>
      <w:t xml:space="preserve"> </w:t>
    </w:r>
    <w:r>
      <w:rPr>
        <w:spacing w:val="-9"/>
        <w:sz w:val="17"/>
        <w:szCs w:val="17"/>
      </w:rPr>
      <w:t>1</w:t>
    </w:r>
    <w:r>
      <w:rPr>
        <w:spacing w:val="-37"/>
        <w:sz w:val="17"/>
        <w:szCs w:val="17"/>
      </w:rPr>
      <w:t xml:space="preserve"> </w:t>
    </w:r>
    <w:r>
      <w:rPr>
        <w:spacing w:val="-9"/>
        <w:sz w:val="17"/>
        <w:szCs w:val="17"/>
      </w:rPr>
      <w:t>0</w:t>
    </w:r>
    <w:r>
      <w:rPr>
        <w:spacing w:val="-34"/>
        <w:sz w:val="17"/>
        <w:szCs w:val="17"/>
      </w:rPr>
      <w:t xml:space="preserve"> </w:t>
    </w:r>
    <w:r>
      <w:rPr>
        <w:spacing w:val="-9"/>
        <w:sz w:val="17"/>
        <w:szCs w:val="17"/>
      </w:rPr>
      <w:t>5 页</w:t>
    </w:r>
    <w:r>
      <w:rPr>
        <w:spacing w:val="-22"/>
        <w:sz w:val="17"/>
        <w:szCs w:val="17"/>
      </w:rPr>
      <w:t xml:space="preserve"> </w:t>
    </w:r>
    <w:r>
      <w:rPr>
        <w:spacing w:val="-9"/>
        <w:sz w:val="17"/>
        <w:szCs w:val="17"/>
      </w:rPr>
      <w:t>共 1</w:t>
    </w:r>
    <w:r>
      <w:rPr>
        <w:spacing w:val="-21"/>
        <w:sz w:val="17"/>
        <w:szCs w:val="17"/>
      </w:rPr>
      <w:t xml:space="preserve"> </w:t>
    </w:r>
    <w:r>
      <w:rPr>
        <w:spacing w:val="-9"/>
        <w:sz w:val="17"/>
        <w:szCs w:val="17"/>
      </w:rPr>
      <w:t>6</w:t>
    </w:r>
    <w:r>
      <w:rPr>
        <w:spacing w:val="-21"/>
        <w:sz w:val="17"/>
        <w:szCs w:val="17"/>
      </w:rPr>
      <w:t xml:space="preserve"> </w:t>
    </w:r>
    <w:r>
      <w:rPr>
        <w:spacing w:val="-9"/>
        <w:sz w:val="17"/>
        <w:szCs w:val="17"/>
      </w:rPr>
      <w:t>8 页</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2"/>
        <w:sz w:val="18"/>
        <w:szCs w:val="18"/>
      </w:rPr>
      <w:t>第106 页</w:t>
    </w:r>
    <w:r>
      <w:rPr>
        <w:spacing w:val="-28"/>
        <w:sz w:val="18"/>
        <w:szCs w:val="18"/>
      </w:rPr>
      <w:t xml:space="preserve"> </w:t>
    </w:r>
    <w:r>
      <w:rPr>
        <w:spacing w:val="2"/>
        <w:sz w:val="18"/>
        <w:szCs w:val="18"/>
      </w:rPr>
      <w:t>共</w:t>
    </w:r>
    <w:r>
      <w:rPr>
        <w:spacing w:val="-25"/>
        <w:sz w:val="18"/>
        <w:szCs w:val="18"/>
      </w:rPr>
      <w:t xml:space="preserve"> </w:t>
    </w:r>
    <w:r>
      <w:rPr>
        <w:spacing w:val="2"/>
        <w:sz w:val="18"/>
        <w:szCs w:val="18"/>
      </w:rPr>
      <w:t>1</w:t>
    </w:r>
    <w:r>
      <w:rPr>
        <w:spacing w:val="-36"/>
        <w:sz w:val="18"/>
        <w:szCs w:val="18"/>
      </w:rPr>
      <w:t xml:space="preserve"> </w:t>
    </w:r>
    <w:r>
      <w:rPr>
        <w:spacing w:val="2"/>
        <w:sz w:val="18"/>
        <w:szCs w:val="18"/>
      </w:rPr>
      <w:t>6</w:t>
    </w:r>
    <w:r>
      <w:rPr>
        <w:spacing w:val="-36"/>
        <w:sz w:val="18"/>
        <w:szCs w:val="18"/>
      </w:rPr>
      <w:t xml:space="preserve"> </w:t>
    </w:r>
    <w:r>
      <w:rPr>
        <w:spacing w:val="2"/>
        <w:sz w:val="18"/>
        <w:szCs w:val="18"/>
      </w:rPr>
      <w:t>8 页</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9"/>
        <w:sz w:val="17"/>
        <w:szCs w:val="17"/>
      </w:rPr>
      <w:t>第</w:t>
    </w:r>
    <w:r>
      <w:rPr>
        <w:spacing w:val="-18"/>
        <w:sz w:val="17"/>
        <w:szCs w:val="17"/>
      </w:rPr>
      <w:t xml:space="preserve"> </w:t>
    </w:r>
    <w:r>
      <w:rPr>
        <w:spacing w:val="-9"/>
        <w:sz w:val="17"/>
        <w:szCs w:val="17"/>
      </w:rPr>
      <w:t>1</w:t>
    </w:r>
    <w:r>
      <w:rPr>
        <w:spacing w:val="-33"/>
        <w:sz w:val="17"/>
        <w:szCs w:val="17"/>
      </w:rPr>
      <w:t xml:space="preserve"> </w:t>
    </w:r>
    <w:r>
      <w:rPr>
        <w:spacing w:val="-9"/>
        <w:sz w:val="17"/>
        <w:szCs w:val="17"/>
      </w:rPr>
      <w:t>0</w:t>
    </w:r>
    <w:r>
      <w:rPr>
        <w:spacing w:val="-31"/>
        <w:sz w:val="17"/>
        <w:szCs w:val="17"/>
      </w:rPr>
      <w:t xml:space="preserve"> </w:t>
    </w:r>
    <w:r>
      <w:rPr>
        <w:spacing w:val="-9"/>
        <w:sz w:val="17"/>
        <w:szCs w:val="17"/>
      </w:rPr>
      <w:t>7</w:t>
    </w:r>
    <w:r>
      <w:rPr>
        <w:spacing w:val="16"/>
        <w:sz w:val="17"/>
        <w:szCs w:val="17"/>
      </w:rPr>
      <w:t xml:space="preserve"> </w:t>
    </w:r>
    <w:r>
      <w:rPr>
        <w:spacing w:val="-9"/>
        <w:sz w:val="17"/>
        <w:szCs w:val="17"/>
      </w:rPr>
      <w:t>页</w:t>
    </w:r>
    <w:r>
      <w:rPr>
        <w:spacing w:val="-26"/>
        <w:sz w:val="17"/>
        <w:szCs w:val="17"/>
      </w:rPr>
      <w:t xml:space="preserve"> </w:t>
    </w:r>
    <w:r>
      <w:rPr>
        <w:spacing w:val="-9"/>
        <w:sz w:val="17"/>
        <w:szCs w:val="17"/>
      </w:rPr>
      <w:t>共 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 页</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9"/>
        <w:sz w:val="17"/>
        <w:szCs w:val="17"/>
      </w:rPr>
      <w:t>第</w:t>
    </w:r>
    <w:r>
      <w:rPr>
        <w:spacing w:val="-12"/>
        <w:sz w:val="17"/>
        <w:szCs w:val="17"/>
      </w:rPr>
      <w:t xml:space="preserve"> </w:t>
    </w:r>
    <w:r>
      <w:rPr>
        <w:spacing w:val="-9"/>
        <w:sz w:val="17"/>
        <w:szCs w:val="17"/>
      </w:rPr>
      <w:t>1</w:t>
    </w:r>
    <w:r>
      <w:rPr>
        <w:spacing w:val="-24"/>
        <w:sz w:val="17"/>
        <w:szCs w:val="17"/>
      </w:rPr>
      <w:t xml:space="preserve"> </w:t>
    </w:r>
    <w:r>
      <w:rPr>
        <w:spacing w:val="-9"/>
        <w:sz w:val="17"/>
        <w:szCs w:val="17"/>
      </w:rPr>
      <w:t>0</w:t>
    </w:r>
    <w:r>
      <w:rPr>
        <w:spacing w:val="-24"/>
        <w:sz w:val="17"/>
        <w:szCs w:val="17"/>
      </w:rPr>
      <w:t xml:space="preserve"> </w:t>
    </w:r>
    <w:r>
      <w:rPr>
        <w:spacing w:val="-9"/>
        <w:sz w:val="17"/>
        <w:szCs w:val="17"/>
      </w:rPr>
      <w:t>8</w:t>
    </w:r>
    <w:r>
      <w:rPr>
        <w:spacing w:val="-21"/>
        <w:sz w:val="17"/>
        <w:szCs w:val="17"/>
      </w:rPr>
      <w:t xml:space="preserve"> </w:t>
    </w:r>
    <w:r>
      <w:rPr>
        <w:spacing w:val="-9"/>
        <w:sz w:val="17"/>
        <w:szCs w:val="17"/>
      </w:rPr>
      <w:t>页</w:t>
    </w:r>
    <w:r>
      <w:rPr>
        <w:spacing w:val="-26"/>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4"/>
        <w:sz w:val="17"/>
        <w:szCs w:val="17"/>
      </w:rPr>
      <w:t xml:space="preserve"> </w:t>
    </w:r>
    <w:r>
      <w:rPr>
        <w:spacing w:val="-9"/>
        <w:sz w:val="17"/>
        <w:szCs w:val="17"/>
      </w:rPr>
      <w:t>6</w:t>
    </w:r>
    <w:r>
      <w:rPr>
        <w:spacing w:val="-25"/>
        <w:sz w:val="17"/>
        <w:szCs w:val="17"/>
      </w:rPr>
      <w:t xml:space="preserve"> </w:t>
    </w:r>
    <w:r>
      <w:rPr>
        <w:spacing w:val="-9"/>
        <w:sz w:val="17"/>
        <w:szCs w:val="17"/>
      </w:rPr>
      <w:t>8 页</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9"/>
        <w:sz w:val="18"/>
        <w:szCs w:val="18"/>
      </w:rPr>
      <w:t>第</w:t>
    </w:r>
    <w:r>
      <w:rPr>
        <w:spacing w:val="-25"/>
        <w:sz w:val="18"/>
        <w:szCs w:val="18"/>
      </w:rPr>
      <w:t xml:space="preserve"> </w:t>
    </w:r>
    <w:r>
      <w:rPr>
        <w:spacing w:val="-9"/>
        <w:sz w:val="18"/>
        <w:szCs w:val="18"/>
      </w:rPr>
      <w:t>1</w:t>
    </w:r>
    <w:r>
      <w:rPr>
        <w:spacing w:val="-37"/>
        <w:sz w:val="18"/>
        <w:szCs w:val="18"/>
      </w:rPr>
      <w:t xml:space="preserve"> </w:t>
    </w:r>
    <w:r>
      <w:rPr>
        <w:spacing w:val="-9"/>
        <w:sz w:val="18"/>
        <w:szCs w:val="18"/>
      </w:rPr>
      <w:t>0</w:t>
    </w:r>
    <w:r>
      <w:rPr>
        <w:spacing w:val="-38"/>
        <w:sz w:val="18"/>
        <w:szCs w:val="18"/>
      </w:rPr>
      <w:t xml:space="preserve"> </w:t>
    </w:r>
    <w:r>
      <w:rPr>
        <w:spacing w:val="-9"/>
        <w:sz w:val="18"/>
        <w:szCs w:val="18"/>
      </w:rPr>
      <w:t>9</w:t>
    </w:r>
    <w:r>
      <w:rPr>
        <w:spacing w:val="-34"/>
        <w:sz w:val="18"/>
        <w:szCs w:val="18"/>
      </w:rPr>
      <w:t xml:space="preserve"> </w:t>
    </w:r>
    <w:r>
      <w:rPr>
        <w:spacing w:val="-9"/>
        <w:sz w:val="18"/>
        <w:szCs w:val="18"/>
      </w:rPr>
      <w:t>页</w:t>
    </w:r>
    <w:r>
      <w:rPr>
        <w:spacing w:val="-39"/>
        <w:sz w:val="18"/>
        <w:szCs w:val="18"/>
      </w:rPr>
      <w:t xml:space="preserve"> </w:t>
    </w:r>
    <w:r>
      <w:rPr>
        <w:spacing w:val="-9"/>
        <w:sz w:val="18"/>
        <w:szCs w:val="18"/>
      </w:rPr>
      <w:t>共</w:t>
    </w:r>
    <w:r>
      <w:rPr>
        <w:spacing w:val="-25"/>
        <w:sz w:val="18"/>
        <w:szCs w:val="18"/>
      </w:rPr>
      <w:t xml:space="preserve"> </w:t>
    </w:r>
    <w:r>
      <w:rPr>
        <w:spacing w:val="-9"/>
        <w:sz w:val="18"/>
        <w:szCs w:val="18"/>
      </w:rPr>
      <w:t>1</w:t>
    </w:r>
    <w:r>
      <w:rPr>
        <w:spacing w:val="-37"/>
        <w:sz w:val="18"/>
        <w:szCs w:val="18"/>
      </w:rPr>
      <w:t xml:space="preserve"> </w:t>
    </w:r>
    <w:r>
      <w:rPr>
        <w:spacing w:val="-9"/>
        <w:sz w:val="18"/>
        <w:szCs w:val="18"/>
      </w:rPr>
      <w:t>6</w:t>
    </w:r>
    <w:r>
      <w:rPr>
        <w:spacing w:val="-37"/>
        <w:sz w:val="18"/>
        <w:szCs w:val="18"/>
      </w:rPr>
      <w:t xml:space="preserve"> </w:t>
    </w:r>
    <w:r>
      <w:rPr>
        <w:spacing w:val="-9"/>
        <w:sz w:val="18"/>
        <w:szCs w:val="18"/>
      </w:rPr>
      <w:t>8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1"/>
        <w:sz w:val="17"/>
        <w:szCs w:val="17"/>
      </w:rPr>
      <w:t>第</w:t>
    </w:r>
    <w:r>
      <w:rPr>
        <w:spacing w:val="-13"/>
        <w:sz w:val="17"/>
        <w:szCs w:val="17"/>
      </w:rPr>
      <w:t xml:space="preserve"> </w:t>
    </w:r>
    <w:r>
      <w:rPr>
        <w:spacing w:val="-11"/>
        <w:sz w:val="17"/>
        <w:szCs w:val="17"/>
      </w:rPr>
      <w:t>1</w:t>
    </w:r>
    <w:r>
      <w:rPr>
        <w:spacing w:val="-14"/>
        <w:sz w:val="17"/>
        <w:szCs w:val="17"/>
      </w:rPr>
      <w:t xml:space="preserve"> </w:t>
    </w:r>
    <w:r>
      <w:rPr>
        <w:spacing w:val="-11"/>
        <w:sz w:val="17"/>
        <w:szCs w:val="17"/>
      </w:rPr>
      <w:t>1</w:t>
    </w:r>
    <w:r>
      <w:rPr>
        <w:spacing w:val="17"/>
        <w:sz w:val="17"/>
        <w:szCs w:val="17"/>
      </w:rPr>
      <w:t xml:space="preserve"> </w:t>
    </w:r>
    <w:r>
      <w:rPr>
        <w:spacing w:val="-11"/>
        <w:sz w:val="17"/>
        <w:szCs w:val="17"/>
      </w:rPr>
      <w:t>页</w:t>
    </w:r>
    <w:r>
      <w:rPr>
        <w:spacing w:val="-25"/>
        <w:sz w:val="17"/>
        <w:szCs w:val="17"/>
      </w:rPr>
      <w:t xml:space="preserve"> </w:t>
    </w:r>
    <w:r>
      <w:rPr>
        <w:spacing w:val="-11"/>
        <w:sz w:val="17"/>
        <w:szCs w:val="17"/>
      </w:rPr>
      <w:t>共 1</w:t>
    </w:r>
    <w:r>
      <w:rPr>
        <w:spacing w:val="-23"/>
        <w:sz w:val="17"/>
        <w:szCs w:val="17"/>
      </w:rPr>
      <w:t xml:space="preserve"> </w:t>
    </w:r>
    <w:r>
      <w:rPr>
        <w:spacing w:val="-11"/>
        <w:sz w:val="17"/>
        <w:szCs w:val="17"/>
      </w:rPr>
      <w:t>6</w:t>
    </w:r>
    <w:r>
      <w:rPr>
        <w:spacing w:val="-23"/>
        <w:sz w:val="17"/>
        <w:szCs w:val="17"/>
      </w:rPr>
      <w:t xml:space="preserve"> </w:t>
    </w:r>
    <w:r>
      <w:rPr>
        <w:spacing w:val="-11"/>
        <w:sz w:val="17"/>
        <w:szCs w:val="17"/>
      </w:rPr>
      <w:t>8</w:t>
    </w:r>
    <w:r>
      <w:rPr>
        <w:spacing w:val="15"/>
        <w:sz w:val="17"/>
        <w:szCs w:val="17"/>
      </w:rPr>
      <w:t xml:space="preserve"> </w:t>
    </w:r>
    <w:r>
      <w:rPr>
        <w:spacing w:val="-11"/>
        <w:sz w:val="17"/>
        <w:szCs w:val="17"/>
      </w:rPr>
      <w:t>页</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74"/>
      <w:rPr>
        <w:sz w:val="17"/>
        <w:szCs w:val="17"/>
      </w:rPr>
    </w:pPr>
    <w:r>
      <w:rPr>
        <w:spacing w:val="-10"/>
        <w:sz w:val="17"/>
        <w:szCs w:val="17"/>
      </w:rPr>
      <w:t>第</w:t>
    </w:r>
    <w:r>
      <w:rPr>
        <w:spacing w:val="-26"/>
        <w:sz w:val="17"/>
        <w:szCs w:val="17"/>
      </w:rPr>
      <w:t xml:space="preserve"> </w:t>
    </w:r>
    <w:r>
      <w:rPr>
        <w:spacing w:val="-10"/>
        <w:sz w:val="17"/>
        <w:szCs w:val="17"/>
      </w:rPr>
      <w:t>1</w:t>
    </w:r>
    <w:r>
      <w:rPr>
        <w:spacing w:val="-25"/>
        <w:sz w:val="17"/>
        <w:szCs w:val="17"/>
      </w:rPr>
      <w:t xml:space="preserve"> </w:t>
    </w:r>
    <w:r>
      <w:rPr>
        <w:spacing w:val="-10"/>
        <w:sz w:val="17"/>
        <w:szCs w:val="17"/>
      </w:rPr>
      <w:t>1</w:t>
    </w:r>
    <w:r>
      <w:rPr>
        <w:spacing w:val="-37"/>
        <w:sz w:val="17"/>
        <w:szCs w:val="17"/>
      </w:rPr>
      <w:t xml:space="preserve"> </w:t>
    </w:r>
    <w:r>
      <w:rPr>
        <w:spacing w:val="-10"/>
        <w:sz w:val="17"/>
        <w:szCs w:val="17"/>
      </w:rPr>
      <w:t>0</w:t>
    </w:r>
    <w:r>
      <w:rPr>
        <w:spacing w:val="6"/>
        <w:sz w:val="17"/>
        <w:szCs w:val="17"/>
      </w:rPr>
      <w:t xml:space="preserve"> </w:t>
    </w:r>
    <w:r>
      <w:rPr>
        <w:spacing w:val="-10"/>
        <w:sz w:val="17"/>
        <w:szCs w:val="17"/>
      </w:rPr>
      <w:t>页</w:t>
    </w:r>
    <w:r>
      <w:rPr>
        <w:spacing w:val="-22"/>
        <w:sz w:val="17"/>
        <w:szCs w:val="17"/>
      </w:rPr>
      <w:t xml:space="preserve"> </w:t>
    </w:r>
    <w:r>
      <w:rPr>
        <w:spacing w:val="-10"/>
        <w:sz w:val="17"/>
        <w:szCs w:val="17"/>
      </w:rPr>
      <w:t>共 1</w:t>
    </w:r>
    <w:r>
      <w:rPr>
        <w:spacing w:val="-21"/>
        <w:sz w:val="17"/>
        <w:szCs w:val="17"/>
      </w:rPr>
      <w:t xml:space="preserve"> </w:t>
    </w:r>
    <w:r>
      <w:rPr>
        <w:spacing w:val="-10"/>
        <w:sz w:val="17"/>
        <w:szCs w:val="17"/>
      </w:rPr>
      <w:t>6</w:t>
    </w:r>
    <w:r>
      <w:rPr>
        <w:spacing w:val="-21"/>
        <w:sz w:val="17"/>
        <w:szCs w:val="17"/>
      </w:rPr>
      <w:t xml:space="preserve"> </w:t>
    </w:r>
    <w:r>
      <w:rPr>
        <w:spacing w:val="-10"/>
        <w:sz w:val="17"/>
        <w:szCs w:val="17"/>
      </w:rPr>
      <w:t>8 页</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94"/>
      <w:rPr>
        <w:sz w:val="17"/>
        <w:szCs w:val="17"/>
      </w:rPr>
    </w:pPr>
    <w:r>
      <w:rPr>
        <w:spacing w:val="3"/>
        <w:sz w:val="17"/>
        <w:szCs w:val="17"/>
      </w:rPr>
      <w:t>第111 页</w:t>
    </w:r>
    <w:r>
      <w:rPr>
        <w:spacing w:val="-16"/>
        <w:sz w:val="17"/>
        <w:szCs w:val="17"/>
      </w:rPr>
      <w:t xml:space="preserve"> </w:t>
    </w:r>
    <w:r>
      <w:rPr>
        <w:spacing w:val="3"/>
        <w:sz w:val="17"/>
        <w:szCs w:val="17"/>
      </w:rPr>
      <w:t>共</w:t>
    </w:r>
    <w:r>
      <w:rPr>
        <w:spacing w:val="-9"/>
        <w:sz w:val="17"/>
        <w:szCs w:val="17"/>
      </w:rPr>
      <w:t xml:space="preserve"> </w:t>
    </w:r>
    <w:r>
      <w:rPr>
        <w:spacing w:val="3"/>
        <w:sz w:val="17"/>
        <w:szCs w:val="17"/>
      </w:rPr>
      <w:t>1</w:t>
    </w:r>
    <w:r>
      <w:rPr>
        <w:spacing w:val="-21"/>
        <w:sz w:val="17"/>
        <w:szCs w:val="17"/>
      </w:rPr>
      <w:t xml:space="preserve"> </w:t>
    </w:r>
    <w:r>
      <w:rPr>
        <w:spacing w:val="3"/>
        <w:sz w:val="17"/>
        <w:szCs w:val="17"/>
      </w:rPr>
      <w:t>6</w:t>
    </w:r>
    <w:r>
      <w:rPr>
        <w:spacing w:val="-21"/>
        <w:sz w:val="17"/>
        <w:szCs w:val="17"/>
      </w:rPr>
      <w:t xml:space="preserve"> </w:t>
    </w:r>
    <w:r>
      <w:rPr>
        <w:spacing w:val="3"/>
        <w:sz w:val="17"/>
        <w:szCs w:val="17"/>
      </w:rPr>
      <w:t>8 页</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10"/>
        <w:sz w:val="17"/>
        <w:szCs w:val="17"/>
      </w:rPr>
      <w:t>第</w:t>
    </w:r>
    <w:r>
      <w:rPr>
        <w:spacing w:val="-15"/>
        <w:sz w:val="17"/>
        <w:szCs w:val="17"/>
      </w:rPr>
      <w:t xml:space="preserve"> </w:t>
    </w:r>
    <w:r>
      <w:rPr>
        <w:spacing w:val="-10"/>
        <w:sz w:val="17"/>
        <w:szCs w:val="17"/>
      </w:rPr>
      <w:t>1</w:t>
    </w:r>
    <w:r>
      <w:rPr>
        <w:spacing w:val="-22"/>
        <w:sz w:val="17"/>
        <w:szCs w:val="17"/>
      </w:rPr>
      <w:t xml:space="preserve"> </w:t>
    </w:r>
    <w:r>
      <w:rPr>
        <w:spacing w:val="-10"/>
        <w:sz w:val="17"/>
        <w:szCs w:val="17"/>
      </w:rPr>
      <w:t>1</w:t>
    </w:r>
    <w:r>
      <w:rPr>
        <w:spacing w:val="-32"/>
        <w:sz w:val="17"/>
        <w:szCs w:val="17"/>
      </w:rPr>
      <w:t xml:space="preserve"> </w:t>
    </w:r>
    <w:r>
      <w:rPr>
        <w:spacing w:val="-10"/>
        <w:sz w:val="17"/>
        <w:szCs w:val="17"/>
      </w:rPr>
      <w:t>2</w:t>
    </w:r>
    <w:r>
      <w:rPr>
        <w:spacing w:val="15"/>
        <w:sz w:val="17"/>
        <w:szCs w:val="17"/>
      </w:rPr>
      <w:t xml:space="preserve"> </w:t>
    </w:r>
    <w:r>
      <w:rPr>
        <w:spacing w:val="-10"/>
        <w:sz w:val="17"/>
        <w:szCs w:val="17"/>
      </w:rPr>
      <w:t>页</w:t>
    </w:r>
    <w:r>
      <w:rPr>
        <w:spacing w:val="-26"/>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 页</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2"/>
        <w:sz w:val="18"/>
        <w:szCs w:val="18"/>
      </w:rPr>
      <w:t>第113 页</w:t>
    </w:r>
    <w:r>
      <w:rPr>
        <w:spacing w:val="-28"/>
        <w:sz w:val="18"/>
        <w:szCs w:val="18"/>
      </w:rPr>
      <w:t xml:space="preserve"> </w:t>
    </w:r>
    <w:r>
      <w:rPr>
        <w:spacing w:val="2"/>
        <w:sz w:val="18"/>
        <w:szCs w:val="18"/>
      </w:rPr>
      <w:t>共</w:t>
    </w:r>
    <w:r>
      <w:rPr>
        <w:spacing w:val="-25"/>
        <w:sz w:val="18"/>
        <w:szCs w:val="18"/>
      </w:rPr>
      <w:t xml:space="preserve"> </w:t>
    </w:r>
    <w:r>
      <w:rPr>
        <w:spacing w:val="2"/>
        <w:sz w:val="18"/>
        <w:szCs w:val="18"/>
      </w:rPr>
      <w:t>1</w:t>
    </w:r>
    <w:r>
      <w:rPr>
        <w:spacing w:val="-36"/>
        <w:sz w:val="18"/>
        <w:szCs w:val="18"/>
      </w:rPr>
      <w:t xml:space="preserve"> </w:t>
    </w:r>
    <w:r>
      <w:rPr>
        <w:spacing w:val="2"/>
        <w:sz w:val="18"/>
        <w:szCs w:val="18"/>
      </w:rPr>
      <w:t>6</w:t>
    </w:r>
    <w:r>
      <w:rPr>
        <w:spacing w:val="-36"/>
        <w:sz w:val="18"/>
        <w:szCs w:val="18"/>
      </w:rPr>
      <w:t xml:space="preserve"> </w:t>
    </w:r>
    <w:r>
      <w:rPr>
        <w:spacing w:val="2"/>
        <w:sz w:val="18"/>
        <w:szCs w:val="18"/>
      </w:rPr>
      <w:t>8 页</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10"/>
        <w:sz w:val="17"/>
        <w:szCs w:val="17"/>
      </w:rPr>
      <w:t>第</w:t>
    </w:r>
    <w:r>
      <w:rPr>
        <w:spacing w:val="-14"/>
        <w:sz w:val="17"/>
        <w:szCs w:val="17"/>
      </w:rPr>
      <w:t xml:space="preserve"> </w:t>
    </w:r>
    <w:r>
      <w:rPr>
        <w:spacing w:val="-10"/>
        <w:sz w:val="17"/>
        <w:szCs w:val="17"/>
      </w:rPr>
      <w:t>1</w:t>
    </w:r>
    <w:r>
      <w:rPr>
        <w:spacing w:val="-23"/>
        <w:sz w:val="17"/>
        <w:szCs w:val="17"/>
      </w:rPr>
      <w:t xml:space="preserve"> </w:t>
    </w:r>
    <w:r>
      <w:rPr>
        <w:spacing w:val="-10"/>
        <w:sz w:val="17"/>
        <w:szCs w:val="17"/>
      </w:rPr>
      <w:t>1</w:t>
    </w:r>
    <w:r>
      <w:rPr>
        <w:spacing w:val="-37"/>
        <w:sz w:val="17"/>
        <w:szCs w:val="17"/>
      </w:rPr>
      <w:t xml:space="preserve"> </w:t>
    </w:r>
    <w:r>
      <w:rPr>
        <w:spacing w:val="-10"/>
        <w:sz w:val="17"/>
        <w:szCs w:val="17"/>
      </w:rPr>
      <w:t>4</w:t>
    </w:r>
    <w:r>
      <w:rPr>
        <w:spacing w:val="20"/>
        <w:sz w:val="17"/>
        <w:szCs w:val="17"/>
      </w:rPr>
      <w:t xml:space="preserve"> </w:t>
    </w:r>
    <w:r>
      <w:rPr>
        <w:spacing w:val="-10"/>
        <w:sz w:val="17"/>
        <w:szCs w:val="17"/>
      </w:rPr>
      <w:t>页</w:t>
    </w:r>
    <w:r>
      <w:rPr>
        <w:spacing w:val="-26"/>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 页</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11"/>
        <w:sz w:val="18"/>
        <w:szCs w:val="18"/>
      </w:rPr>
      <w:t>第</w:t>
    </w:r>
    <w:r>
      <w:rPr>
        <w:spacing w:val="-19"/>
        <w:sz w:val="18"/>
        <w:szCs w:val="18"/>
      </w:rPr>
      <w:t xml:space="preserve"> </w:t>
    </w:r>
    <w:r>
      <w:rPr>
        <w:spacing w:val="-11"/>
        <w:sz w:val="18"/>
        <w:szCs w:val="18"/>
      </w:rPr>
      <w:t>1</w:t>
    </w:r>
    <w:r>
      <w:rPr>
        <w:spacing w:val="-24"/>
        <w:sz w:val="18"/>
        <w:szCs w:val="18"/>
      </w:rPr>
      <w:t xml:space="preserve"> </w:t>
    </w:r>
    <w:r>
      <w:rPr>
        <w:spacing w:val="-11"/>
        <w:sz w:val="18"/>
        <w:szCs w:val="18"/>
      </w:rPr>
      <w:t>1</w:t>
    </w:r>
    <w:r>
      <w:rPr>
        <w:spacing w:val="-35"/>
        <w:sz w:val="18"/>
        <w:szCs w:val="18"/>
      </w:rPr>
      <w:t xml:space="preserve"> </w:t>
    </w:r>
    <w:r>
      <w:rPr>
        <w:spacing w:val="-11"/>
        <w:sz w:val="18"/>
        <w:szCs w:val="18"/>
      </w:rPr>
      <w:t>5</w:t>
    </w:r>
    <w:r>
      <w:rPr>
        <w:spacing w:val="-34"/>
        <w:sz w:val="18"/>
        <w:szCs w:val="18"/>
      </w:rPr>
      <w:t xml:space="preserve"> </w:t>
    </w:r>
    <w:r>
      <w:rPr>
        <w:spacing w:val="-11"/>
        <w:sz w:val="18"/>
        <w:szCs w:val="18"/>
      </w:rPr>
      <w:t>页</w:t>
    </w:r>
    <w:r>
      <w:rPr>
        <w:spacing w:val="-39"/>
        <w:sz w:val="18"/>
        <w:szCs w:val="18"/>
      </w:rPr>
      <w:t xml:space="preserve"> </w:t>
    </w:r>
    <w:r>
      <w:rPr>
        <w:spacing w:val="-11"/>
        <w:sz w:val="18"/>
        <w:szCs w:val="18"/>
      </w:rPr>
      <w:t>共</w:t>
    </w:r>
    <w:r>
      <w:rPr>
        <w:spacing w:val="-25"/>
        <w:sz w:val="18"/>
        <w:szCs w:val="18"/>
      </w:rPr>
      <w:t xml:space="preserve"> </w:t>
    </w:r>
    <w:r>
      <w:rPr>
        <w:spacing w:val="-11"/>
        <w:sz w:val="18"/>
        <w:szCs w:val="18"/>
      </w:rPr>
      <w:t>1</w:t>
    </w:r>
    <w:r>
      <w:rPr>
        <w:spacing w:val="-37"/>
        <w:sz w:val="18"/>
        <w:szCs w:val="18"/>
      </w:rPr>
      <w:t xml:space="preserve"> </w:t>
    </w:r>
    <w:r>
      <w:rPr>
        <w:spacing w:val="-11"/>
        <w:sz w:val="18"/>
        <w:szCs w:val="18"/>
      </w:rPr>
      <w:t>6</w:t>
    </w:r>
    <w:r>
      <w:rPr>
        <w:spacing w:val="-37"/>
        <w:sz w:val="18"/>
        <w:szCs w:val="18"/>
      </w:rPr>
      <w:t xml:space="preserve"> </w:t>
    </w:r>
    <w:r>
      <w:rPr>
        <w:spacing w:val="-11"/>
        <w:sz w:val="18"/>
        <w:szCs w:val="18"/>
      </w:rPr>
      <w:t>8 页</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10"/>
        <w:sz w:val="17"/>
        <w:szCs w:val="17"/>
      </w:rPr>
      <w:t>第</w:t>
    </w:r>
    <w:r>
      <w:rPr>
        <w:spacing w:val="-12"/>
        <w:sz w:val="17"/>
        <w:szCs w:val="17"/>
      </w:rPr>
      <w:t xml:space="preserve"> </w:t>
    </w:r>
    <w:r>
      <w:rPr>
        <w:spacing w:val="-10"/>
        <w:sz w:val="17"/>
        <w:szCs w:val="17"/>
      </w:rPr>
      <w:t>1</w:t>
    </w:r>
    <w:r>
      <w:rPr>
        <w:spacing w:val="-23"/>
        <w:sz w:val="17"/>
        <w:szCs w:val="17"/>
      </w:rPr>
      <w:t xml:space="preserve"> </w:t>
    </w:r>
    <w:r>
      <w:rPr>
        <w:spacing w:val="-10"/>
        <w:sz w:val="17"/>
        <w:szCs w:val="17"/>
      </w:rPr>
      <w:t>1</w:t>
    </w:r>
    <w:r>
      <w:rPr>
        <w:spacing w:val="-33"/>
        <w:sz w:val="17"/>
        <w:szCs w:val="17"/>
      </w:rPr>
      <w:t xml:space="preserve"> </w:t>
    </w:r>
    <w:r>
      <w:rPr>
        <w:spacing w:val="-10"/>
        <w:sz w:val="17"/>
        <w:szCs w:val="17"/>
      </w:rPr>
      <w:t>6</w:t>
    </w:r>
    <w:r>
      <w:rPr>
        <w:spacing w:val="6"/>
        <w:sz w:val="17"/>
        <w:szCs w:val="17"/>
      </w:rPr>
      <w:t xml:space="preserve"> </w:t>
    </w:r>
    <w:r>
      <w:rPr>
        <w:spacing w:val="-10"/>
        <w:sz w:val="17"/>
        <w:szCs w:val="17"/>
      </w:rPr>
      <w:t>页</w:t>
    </w:r>
    <w:r>
      <w:rPr>
        <w:spacing w:val="-23"/>
        <w:sz w:val="17"/>
        <w:szCs w:val="17"/>
      </w:rPr>
      <w:t xml:space="preserve"> </w:t>
    </w:r>
    <w:r>
      <w:rPr>
        <w:spacing w:val="-10"/>
        <w:sz w:val="17"/>
        <w:szCs w:val="17"/>
      </w:rPr>
      <w:t>共 1</w:t>
    </w:r>
    <w:r>
      <w:rPr>
        <w:spacing w:val="-20"/>
        <w:sz w:val="17"/>
        <w:szCs w:val="17"/>
      </w:rPr>
      <w:t xml:space="preserve"> </w:t>
    </w:r>
    <w:r>
      <w:rPr>
        <w:spacing w:val="-10"/>
        <w:sz w:val="17"/>
        <w:szCs w:val="17"/>
      </w:rPr>
      <w:t>6</w:t>
    </w:r>
    <w:r>
      <w:rPr>
        <w:spacing w:val="-21"/>
        <w:sz w:val="17"/>
        <w:szCs w:val="17"/>
      </w:rPr>
      <w:t xml:space="preserve"> </w:t>
    </w:r>
    <w:r>
      <w:rPr>
        <w:spacing w:val="-10"/>
        <w:sz w:val="17"/>
        <w:szCs w:val="17"/>
      </w:rPr>
      <w:t>8 页</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11"/>
        <w:sz w:val="18"/>
        <w:szCs w:val="18"/>
      </w:rPr>
      <w:t>第</w:t>
    </w:r>
    <w:r>
      <w:rPr>
        <w:spacing w:val="-19"/>
        <w:sz w:val="18"/>
        <w:szCs w:val="18"/>
      </w:rPr>
      <w:t xml:space="preserve"> </w:t>
    </w:r>
    <w:r>
      <w:rPr>
        <w:spacing w:val="-11"/>
        <w:sz w:val="18"/>
        <w:szCs w:val="18"/>
      </w:rPr>
      <w:t>1</w:t>
    </w:r>
    <w:r>
      <w:rPr>
        <w:spacing w:val="-25"/>
        <w:sz w:val="18"/>
        <w:szCs w:val="18"/>
      </w:rPr>
      <w:t xml:space="preserve"> </w:t>
    </w:r>
    <w:r>
      <w:rPr>
        <w:spacing w:val="-11"/>
        <w:sz w:val="18"/>
        <w:szCs w:val="18"/>
      </w:rPr>
      <w:t>1</w:t>
    </w:r>
    <w:r>
      <w:rPr>
        <w:spacing w:val="-34"/>
        <w:sz w:val="18"/>
        <w:szCs w:val="18"/>
      </w:rPr>
      <w:t xml:space="preserve"> </w:t>
    </w:r>
    <w:r>
      <w:rPr>
        <w:spacing w:val="-11"/>
        <w:sz w:val="18"/>
        <w:szCs w:val="18"/>
      </w:rPr>
      <w:t>7</w:t>
    </w:r>
    <w:r>
      <w:rPr>
        <w:spacing w:val="-34"/>
        <w:sz w:val="18"/>
        <w:szCs w:val="18"/>
      </w:rPr>
      <w:t xml:space="preserve"> </w:t>
    </w:r>
    <w:r>
      <w:rPr>
        <w:spacing w:val="-11"/>
        <w:sz w:val="18"/>
        <w:szCs w:val="18"/>
      </w:rPr>
      <w:t>页</w:t>
    </w:r>
    <w:r>
      <w:rPr>
        <w:spacing w:val="-39"/>
        <w:sz w:val="18"/>
        <w:szCs w:val="18"/>
      </w:rPr>
      <w:t xml:space="preserve"> </w:t>
    </w:r>
    <w:r>
      <w:rPr>
        <w:spacing w:val="-11"/>
        <w:sz w:val="18"/>
        <w:szCs w:val="18"/>
      </w:rPr>
      <w:t>共</w:t>
    </w:r>
    <w:r>
      <w:rPr>
        <w:spacing w:val="-25"/>
        <w:sz w:val="18"/>
        <w:szCs w:val="18"/>
      </w:rPr>
      <w:t xml:space="preserve"> </w:t>
    </w:r>
    <w:r>
      <w:rPr>
        <w:spacing w:val="-11"/>
        <w:sz w:val="18"/>
        <w:szCs w:val="18"/>
      </w:rPr>
      <w:t>1</w:t>
    </w:r>
    <w:r>
      <w:rPr>
        <w:spacing w:val="-37"/>
        <w:sz w:val="18"/>
        <w:szCs w:val="18"/>
      </w:rPr>
      <w:t xml:space="preserve"> </w:t>
    </w:r>
    <w:r>
      <w:rPr>
        <w:spacing w:val="-11"/>
        <w:sz w:val="18"/>
        <w:szCs w:val="18"/>
      </w:rPr>
      <w:t>6</w:t>
    </w:r>
    <w:r>
      <w:rPr>
        <w:spacing w:val="-37"/>
        <w:sz w:val="18"/>
        <w:szCs w:val="18"/>
      </w:rPr>
      <w:t xml:space="preserve"> </w:t>
    </w:r>
    <w:r>
      <w:rPr>
        <w:spacing w:val="-11"/>
        <w:sz w:val="18"/>
        <w:szCs w:val="18"/>
      </w:rPr>
      <w:t>8 页</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9"/>
        <w:sz w:val="17"/>
        <w:szCs w:val="17"/>
      </w:rPr>
      <w:t>第</w:t>
    </w:r>
    <w:r>
      <w:rPr>
        <w:spacing w:val="-22"/>
        <w:sz w:val="17"/>
        <w:szCs w:val="17"/>
      </w:rPr>
      <w:t xml:space="preserve"> </w:t>
    </w:r>
    <w:r>
      <w:rPr>
        <w:spacing w:val="-9"/>
        <w:sz w:val="17"/>
        <w:szCs w:val="17"/>
      </w:rPr>
      <w:t>1</w:t>
    </w:r>
    <w:r>
      <w:rPr>
        <w:spacing w:val="-22"/>
        <w:sz w:val="17"/>
        <w:szCs w:val="17"/>
      </w:rPr>
      <w:t xml:space="preserve"> </w:t>
    </w:r>
    <w:r>
      <w:rPr>
        <w:spacing w:val="-9"/>
        <w:sz w:val="17"/>
        <w:szCs w:val="17"/>
      </w:rPr>
      <w:t>1</w:t>
    </w:r>
    <w:r>
      <w:rPr>
        <w:spacing w:val="-34"/>
        <w:sz w:val="17"/>
        <w:szCs w:val="17"/>
      </w:rPr>
      <w:t xml:space="preserve"> </w:t>
    </w:r>
    <w:r>
      <w:rPr>
        <w:spacing w:val="-9"/>
        <w:sz w:val="17"/>
        <w:szCs w:val="17"/>
      </w:rPr>
      <w:t>8</w:t>
    </w:r>
    <w:r>
      <w:rPr>
        <w:spacing w:val="4"/>
        <w:sz w:val="17"/>
        <w:szCs w:val="17"/>
      </w:rPr>
      <w:t xml:space="preserve"> </w:t>
    </w:r>
    <w:r>
      <w:rPr>
        <w:spacing w:val="-9"/>
        <w:sz w:val="17"/>
        <w:szCs w:val="17"/>
      </w:rPr>
      <w:t>页</w:t>
    </w:r>
    <w:r>
      <w:rPr>
        <w:spacing w:val="-23"/>
        <w:sz w:val="17"/>
        <w:szCs w:val="17"/>
      </w:rPr>
      <w:t xml:space="preserve"> </w:t>
    </w:r>
    <w:r>
      <w:rPr>
        <w:spacing w:val="-9"/>
        <w:sz w:val="17"/>
        <w:szCs w:val="17"/>
      </w:rPr>
      <w:t>共 1</w:t>
    </w:r>
    <w:r>
      <w:rPr>
        <w:spacing w:val="-20"/>
        <w:sz w:val="17"/>
        <w:szCs w:val="17"/>
      </w:rPr>
      <w:t xml:space="preserve"> </w:t>
    </w:r>
    <w:r>
      <w:rPr>
        <w:spacing w:val="-9"/>
        <w:sz w:val="17"/>
        <w:szCs w:val="17"/>
      </w:rPr>
      <w:t>6</w:t>
    </w:r>
    <w:r>
      <w:rPr>
        <w:spacing w:val="-21"/>
        <w:sz w:val="17"/>
        <w:szCs w:val="17"/>
      </w:rPr>
      <w:t xml:space="preserve"> </w:t>
    </w:r>
    <w:r>
      <w:rPr>
        <w:spacing w:val="-9"/>
        <w:sz w:val="17"/>
        <w:szCs w:val="17"/>
      </w:rPr>
      <w:t>8 页</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9"/>
        <w:szCs w:val="19"/>
      </w:rPr>
    </w:pPr>
    <w:r>
      <w:rPr>
        <w:spacing w:val="29"/>
        <w:sz w:val="19"/>
        <w:szCs w:val="19"/>
      </w:rPr>
      <w:t>第119页共168</w:t>
    </w:r>
    <w:r>
      <w:rPr>
        <w:spacing w:val="-6"/>
        <w:sz w:val="19"/>
        <w:szCs w:val="19"/>
      </w:rPr>
      <w:t xml:space="preserve"> </w:t>
    </w:r>
    <w:r>
      <w:rPr>
        <w:spacing w:val="29"/>
        <w:sz w:val="19"/>
        <w:szCs w:val="19"/>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11"/>
        <w:sz w:val="17"/>
        <w:szCs w:val="17"/>
      </w:rPr>
      <w:t xml:space="preserve"> </w:t>
    </w:r>
    <w:r>
      <w:rPr>
        <w:spacing w:val="-10"/>
        <w:sz w:val="17"/>
        <w:szCs w:val="17"/>
      </w:rPr>
      <w:t>1</w:t>
    </w:r>
    <w:r>
      <w:rPr>
        <w:spacing w:val="-23"/>
        <w:sz w:val="17"/>
        <w:szCs w:val="17"/>
      </w:rPr>
      <w:t xml:space="preserve"> </w:t>
    </w:r>
    <w:r>
      <w:rPr>
        <w:spacing w:val="-10"/>
        <w:sz w:val="17"/>
        <w:szCs w:val="17"/>
      </w:rPr>
      <w:t>2</w:t>
    </w:r>
    <w:r>
      <w:rPr>
        <w:spacing w:val="4"/>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9"/>
        <w:sz w:val="17"/>
        <w:szCs w:val="17"/>
      </w:rPr>
      <w:t>第</w:t>
    </w:r>
    <w:r>
      <w:rPr>
        <w:spacing w:val="-14"/>
        <w:sz w:val="17"/>
        <w:szCs w:val="17"/>
      </w:rPr>
      <w:t xml:space="preserve"> </w:t>
    </w:r>
    <w:r>
      <w:rPr>
        <w:spacing w:val="-9"/>
        <w:sz w:val="17"/>
        <w:szCs w:val="17"/>
      </w:rPr>
      <w:t>1</w:t>
    </w:r>
    <w:r>
      <w:rPr>
        <w:spacing w:val="-33"/>
        <w:sz w:val="17"/>
        <w:szCs w:val="17"/>
      </w:rPr>
      <w:t xml:space="preserve"> </w:t>
    </w:r>
    <w:r>
      <w:rPr>
        <w:spacing w:val="-9"/>
        <w:sz w:val="17"/>
        <w:szCs w:val="17"/>
      </w:rPr>
      <w:t>2</w:t>
    </w:r>
    <w:r>
      <w:rPr>
        <w:spacing w:val="-33"/>
        <w:sz w:val="17"/>
        <w:szCs w:val="17"/>
      </w:rPr>
      <w:t xml:space="preserve"> </w:t>
    </w:r>
    <w:r>
      <w:rPr>
        <w:spacing w:val="-9"/>
        <w:sz w:val="17"/>
        <w:szCs w:val="17"/>
      </w:rPr>
      <w:t>0</w:t>
    </w:r>
    <w:r>
      <w:rPr>
        <w:spacing w:val="6"/>
        <w:sz w:val="17"/>
        <w:szCs w:val="17"/>
      </w:rPr>
      <w:t xml:space="preserve"> </w:t>
    </w:r>
    <w:r>
      <w:rPr>
        <w:spacing w:val="-9"/>
        <w:sz w:val="17"/>
        <w:szCs w:val="17"/>
      </w:rPr>
      <w:t>页</w:t>
    </w:r>
    <w:r>
      <w:rPr>
        <w:spacing w:val="-23"/>
        <w:sz w:val="17"/>
        <w:szCs w:val="17"/>
      </w:rPr>
      <w:t xml:space="preserve"> </w:t>
    </w:r>
    <w:r>
      <w:rPr>
        <w:spacing w:val="-9"/>
        <w:sz w:val="17"/>
        <w:szCs w:val="17"/>
      </w:rPr>
      <w:t>共 1</w:t>
    </w:r>
    <w:r>
      <w:rPr>
        <w:spacing w:val="-20"/>
        <w:sz w:val="17"/>
        <w:szCs w:val="17"/>
      </w:rPr>
      <w:t xml:space="preserve"> </w:t>
    </w:r>
    <w:r>
      <w:rPr>
        <w:spacing w:val="-9"/>
        <w:sz w:val="17"/>
        <w:szCs w:val="17"/>
      </w:rPr>
      <w:t>6</w:t>
    </w:r>
    <w:r>
      <w:rPr>
        <w:spacing w:val="-21"/>
        <w:sz w:val="17"/>
        <w:szCs w:val="17"/>
      </w:rPr>
      <w:t xml:space="preserve"> </w:t>
    </w:r>
    <w:r>
      <w:rPr>
        <w:spacing w:val="-9"/>
        <w:sz w:val="17"/>
        <w:szCs w:val="17"/>
      </w:rPr>
      <w:t>8 页</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85"/>
      <w:rPr>
        <w:sz w:val="18"/>
        <w:szCs w:val="18"/>
      </w:rPr>
    </w:pPr>
    <w:r>
      <w:rPr>
        <w:spacing w:val="2"/>
        <w:sz w:val="18"/>
        <w:szCs w:val="18"/>
      </w:rPr>
      <w:t>第121 页</w:t>
    </w:r>
    <w:r>
      <w:rPr>
        <w:spacing w:val="-38"/>
        <w:sz w:val="18"/>
        <w:szCs w:val="18"/>
      </w:rPr>
      <w:t xml:space="preserve"> </w:t>
    </w:r>
    <w:r>
      <w:rPr>
        <w:spacing w:val="2"/>
        <w:sz w:val="18"/>
        <w:szCs w:val="18"/>
      </w:rPr>
      <w:t>共</w:t>
    </w:r>
    <w:r>
      <w:rPr>
        <w:spacing w:val="-25"/>
        <w:sz w:val="18"/>
        <w:szCs w:val="18"/>
      </w:rPr>
      <w:t xml:space="preserve"> </w:t>
    </w:r>
    <w:r>
      <w:rPr>
        <w:spacing w:val="2"/>
        <w:sz w:val="18"/>
        <w:szCs w:val="18"/>
      </w:rPr>
      <w:t>1</w:t>
    </w:r>
    <w:r>
      <w:rPr>
        <w:spacing w:val="-36"/>
        <w:sz w:val="18"/>
        <w:szCs w:val="18"/>
      </w:rPr>
      <w:t xml:space="preserve"> </w:t>
    </w:r>
    <w:r>
      <w:rPr>
        <w:spacing w:val="2"/>
        <w:sz w:val="18"/>
        <w:szCs w:val="18"/>
      </w:rPr>
      <w:t>6</w:t>
    </w:r>
    <w:r>
      <w:rPr>
        <w:spacing w:val="-36"/>
        <w:sz w:val="18"/>
        <w:szCs w:val="18"/>
      </w:rPr>
      <w:t xml:space="preserve"> </w:t>
    </w:r>
    <w:r>
      <w:rPr>
        <w:spacing w:val="2"/>
        <w:sz w:val="18"/>
        <w:szCs w:val="18"/>
      </w:rPr>
      <w:t>8 页</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6974"/>
      <w:rPr>
        <w:sz w:val="18"/>
        <w:szCs w:val="18"/>
      </w:rPr>
    </w:pPr>
    <w:r>
      <w:rPr>
        <w:spacing w:val="2"/>
        <w:sz w:val="18"/>
        <w:szCs w:val="18"/>
      </w:rPr>
      <w:t>第122 页</w:t>
    </w:r>
    <w:r>
      <w:rPr>
        <w:spacing w:val="-28"/>
        <w:sz w:val="18"/>
        <w:szCs w:val="18"/>
      </w:rPr>
      <w:t xml:space="preserve"> </w:t>
    </w:r>
    <w:r>
      <w:rPr>
        <w:spacing w:val="2"/>
        <w:sz w:val="18"/>
        <w:szCs w:val="18"/>
      </w:rPr>
      <w:t>共</w:t>
    </w:r>
    <w:r>
      <w:rPr>
        <w:spacing w:val="-25"/>
        <w:sz w:val="18"/>
        <w:szCs w:val="18"/>
      </w:rPr>
      <w:t xml:space="preserve"> </w:t>
    </w:r>
    <w:r>
      <w:rPr>
        <w:spacing w:val="2"/>
        <w:sz w:val="18"/>
        <w:szCs w:val="18"/>
      </w:rPr>
      <w:t>1</w:t>
    </w:r>
    <w:r>
      <w:rPr>
        <w:spacing w:val="-36"/>
        <w:sz w:val="18"/>
        <w:szCs w:val="18"/>
      </w:rPr>
      <w:t xml:space="preserve"> </w:t>
    </w:r>
    <w:r>
      <w:rPr>
        <w:spacing w:val="2"/>
        <w:sz w:val="18"/>
        <w:szCs w:val="18"/>
      </w:rPr>
      <w:t>6</w:t>
    </w:r>
    <w:r>
      <w:rPr>
        <w:spacing w:val="-36"/>
        <w:sz w:val="18"/>
        <w:szCs w:val="18"/>
      </w:rPr>
      <w:t xml:space="preserve"> </w:t>
    </w:r>
    <w:r>
      <w:rPr>
        <w:spacing w:val="2"/>
        <w:sz w:val="18"/>
        <w:szCs w:val="18"/>
      </w:rPr>
      <w:t>8 页</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74"/>
      <w:rPr>
        <w:sz w:val="17"/>
        <w:szCs w:val="17"/>
      </w:rPr>
    </w:pPr>
    <w:r>
      <w:rPr>
        <w:spacing w:val="-9"/>
        <w:sz w:val="17"/>
        <w:szCs w:val="17"/>
      </w:rPr>
      <w:t>第</w:t>
    </w:r>
    <w:r>
      <w:rPr>
        <w:spacing w:val="-15"/>
        <w:sz w:val="17"/>
        <w:szCs w:val="17"/>
      </w:rPr>
      <w:t xml:space="preserve"> </w:t>
    </w:r>
    <w:r>
      <w:rPr>
        <w:spacing w:val="-9"/>
        <w:sz w:val="17"/>
        <w:szCs w:val="17"/>
      </w:rPr>
      <w:t>1</w:t>
    </w:r>
    <w:r>
      <w:rPr>
        <w:spacing w:val="-36"/>
        <w:sz w:val="17"/>
        <w:szCs w:val="17"/>
      </w:rPr>
      <w:t xml:space="preserve"> </w:t>
    </w:r>
    <w:r>
      <w:rPr>
        <w:spacing w:val="-9"/>
        <w:sz w:val="17"/>
        <w:szCs w:val="17"/>
      </w:rPr>
      <w:t>2</w:t>
    </w:r>
    <w:r>
      <w:rPr>
        <w:spacing w:val="-34"/>
        <w:sz w:val="17"/>
        <w:szCs w:val="17"/>
      </w:rPr>
      <w:t xml:space="preserve"> </w:t>
    </w:r>
    <w:r>
      <w:rPr>
        <w:spacing w:val="-9"/>
        <w:sz w:val="17"/>
        <w:szCs w:val="17"/>
      </w:rPr>
      <w:t>3 页</w:t>
    </w:r>
    <w:r>
      <w:rPr>
        <w:spacing w:val="-22"/>
        <w:sz w:val="17"/>
        <w:szCs w:val="17"/>
      </w:rPr>
      <w:t xml:space="preserve"> </w:t>
    </w:r>
    <w:r>
      <w:rPr>
        <w:spacing w:val="-9"/>
        <w:sz w:val="17"/>
        <w:szCs w:val="17"/>
      </w:rPr>
      <w:t>共 1</w:t>
    </w:r>
    <w:r>
      <w:rPr>
        <w:spacing w:val="-21"/>
        <w:sz w:val="17"/>
        <w:szCs w:val="17"/>
      </w:rPr>
      <w:t xml:space="preserve"> </w:t>
    </w:r>
    <w:r>
      <w:rPr>
        <w:spacing w:val="-9"/>
        <w:sz w:val="17"/>
        <w:szCs w:val="17"/>
      </w:rPr>
      <w:t>6</w:t>
    </w:r>
    <w:r>
      <w:rPr>
        <w:spacing w:val="-21"/>
        <w:sz w:val="17"/>
        <w:szCs w:val="17"/>
      </w:rPr>
      <w:t xml:space="preserve"> </w:t>
    </w:r>
    <w:r>
      <w:rPr>
        <w:spacing w:val="-9"/>
        <w:sz w:val="17"/>
        <w:szCs w:val="17"/>
      </w:rPr>
      <w:t>8 页</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955"/>
      <w:rPr>
        <w:sz w:val="17"/>
        <w:szCs w:val="17"/>
      </w:rPr>
    </w:pPr>
    <w:r>
      <w:rPr>
        <w:spacing w:val="-9"/>
        <w:sz w:val="17"/>
        <w:szCs w:val="17"/>
      </w:rPr>
      <w:t>第</w:t>
    </w:r>
    <w:r>
      <w:rPr>
        <w:spacing w:val="-15"/>
        <w:sz w:val="17"/>
        <w:szCs w:val="17"/>
      </w:rPr>
      <w:t xml:space="preserve"> </w:t>
    </w:r>
    <w:r>
      <w:rPr>
        <w:spacing w:val="-9"/>
        <w:sz w:val="17"/>
        <w:szCs w:val="17"/>
      </w:rPr>
      <w:t>1</w:t>
    </w:r>
    <w:r>
      <w:rPr>
        <w:spacing w:val="-34"/>
        <w:sz w:val="17"/>
        <w:szCs w:val="17"/>
      </w:rPr>
      <w:t xml:space="preserve"> </w:t>
    </w:r>
    <w:r>
      <w:rPr>
        <w:spacing w:val="-9"/>
        <w:sz w:val="17"/>
        <w:szCs w:val="17"/>
      </w:rPr>
      <w:t>2</w:t>
    </w:r>
    <w:r>
      <w:rPr>
        <w:spacing w:val="-37"/>
        <w:sz w:val="17"/>
        <w:szCs w:val="17"/>
      </w:rPr>
      <w:t xml:space="preserve"> </w:t>
    </w:r>
    <w:r>
      <w:rPr>
        <w:spacing w:val="-9"/>
        <w:sz w:val="17"/>
        <w:szCs w:val="17"/>
      </w:rPr>
      <w:t>4</w:t>
    </w:r>
    <w:r>
      <w:rPr>
        <w:spacing w:val="20"/>
        <w:sz w:val="17"/>
        <w:szCs w:val="17"/>
      </w:rPr>
      <w:t xml:space="preserve"> </w:t>
    </w:r>
    <w:r>
      <w:rPr>
        <w:spacing w:val="-9"/>
        <w:sz w:val="17"/>
        <w:szCs w:val="17"/>
      </w:rPr>
      <w:t>页</w:t>
    </w:r>
    <w:r>
      <w:rPr>
        <w:spacing w:val="-26"/>
        <w:sz w:val="17"/>
        <w:szCs w:val="17"/>
      </w:rPr>
      <w:t xml:space="preserve"> </w:t>
    </w:r>
    <w:r>
      <w:rPr>
        <w:spacing w:val="-9"/>
        <w:sz w:val="17"/>
        <w:szCs w:val="17"/>
      </w:rPr>
      <w:t>共 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 页</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11"/>
        <w:sz w:val="18"/>
        <w:szCs w:val="18"/>
      </w:rPr>
      <w:t>第</w:t>
    </w:r>
    <w:r>
      <w:rPr>
        <w:spacing w:val="-18"/>
        <w:sz w:val="18"/>
        <w:szCs w:val="18"/>
      </w:rPr>
      <w:t xml:space="preserve"> </w:t>
    </w:r>
    <w:r>
      <w:rPr>
        <w:spacing w:val="-11"/>
        <w:sz w:val="18"/>
        <w:szCs w:val="18"/>
      </w:rPr>
      <w:t>1</w:t>
    </w:r>
    <w:r>
      <w:rPr>
        <w:spacing w:val="-36"/>
        <w:sz w:val="18"/>
        <w:szCs w:val="18"/>
      </w:rPr>
      <w:t xml:space="preserve"> </w:t>
    </w:r>
    <w:r>
      <w:rPr>
        <w:spacing w:val="-11"/>
        <w:sz w:val="18"/>
        <w:szCs w:val="18"/>
      </w:rPr>
      <w:t>2</w:t>
    </w:r>
    <w:r>
      <w:rPr>
        <w:spacing w:val="-35"/>
        <w:sz w:val="18"/>
        <w:szCs w:val="18"/>
      </w:rPr>
      <w:t xml:space="preserve"> </w:t>
    </w:r>
    <w:r>
      <w:rPr>
        <w:spacing w:val="-11"/>
        <w:sz w:val="18"/>
        <w:szCs w:val="18"/>
      </w:rPr>
      <w:t>5</w:t>
    </w:r>
    <w:r>
      <w:rPr>
        <w:spacing w:val="-34"/>
        <w:sz w:val="18"/>
        <w:szCs w:val="18"/>
      </w:rPr>
      <w:t xml:space="preserve"> </w:t>
    </w:r>
    <w:r>
      <w:rPr>
        <w:spacing w:val="-11"/>
        <w:sz w:val="18"/>
        <w:szCs w:val="18"/>
      </w:rPr>
      <w:t>页</w:t>
    </w:r>
    <w:r>
      <w:rPr>
        <w:spacing w:val="-39"/>
        <w:sz w:val="18"/>
        <w:szCs w:val="18"/>
      </w:rPr>
      <w:t xml:space="preserve"> </w:t>
    </w:r>
    <w:r>
      <w:rPr>
        <w:spacing w:val="-11"/>
        <w:sz w:val="18"/>
        <w:szCs w:val="18"/>
      </w:rPr>
      <w:t>共</w:t>
    </w:r>
    <w:r>
      <w:rPr>
        <w:spacing w:val="-25"/>
        <w:sz w:val="18"/>
        <w:szCs w:val="18"/>
      </w:rPr>
      <w:t xml:space="preserve"> </w:t>
    </w:r>
    <w:r>
      <w:rPr>
        <w:spacing w:val="-11"/>
        <w:sz w:val="18"/>
        <w:szCs w:val="18"/>
      </w:rPr>
      <w:t>1</w:t>
    </w:r>
    <w:r>
      <w:rPr>
        <w:spacing w:val="-36"/>
        <w:sz w:val="18"/>
        <w:szCs w:val="18"/>
      </w:rPr>
      <w:t xml:space="preserve"> </w:t>
    </w:r>
    <w:r>
      <w:rPr>
        <w:spacing w:val="-11"/>
        <w:sz w:val="18"/>
        <w:szCs w:val="18"/>
      </w:rPr>
      <w:t>6</w:t>
    </w:r>
    <w:r>
      <w:rPr>
        <w:spacing w:val="-38"/>
        <w:sz w:val="18"/>
        <w:szCs w:val="18"/>
      </w:rPr>
      <w:t xml:space="preserve"> </w:t>
    </w:r>
    <w:r>
      <w:rPr>
        <w:spacing w:val="-11"/>
        <w:sz w:val="18"/>
        <w:szCs w:val="18"/>
      </w:rPr>
      <w:t>8</w:t>
    </w:r>
    <w:r>
      <w:rPr>
        <w:spacing w:val="9"/>
        <w:sz w:val="18"/>
        <w:szCs w:val="18"/>
      </w:rPr>
      <w:t xml:space="preserve"> </w:t>
    </w:r>
    <w:r>
      <w:rPr>
        <w:spacing w:val="-11"/>
        <w:sz w:val="18"/>
        <w:szCs w:val="18"/>
      </w:rPr>
      <w:t>页</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2"/>
        <w:sz w:val="18"/>
        <w:szCs w:val="18"/>
      </w:rPr>
      <w:t>第126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第127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3"/>
        <w:sz w:val="18"/>
        <w:szCs w:val="18"/>
      </w:rPr>
      <w:t>第128</w:t>
    </w:r>
    <w:r>
      <w:rPr>
        <w:spacing w:val="-9"/>
        <w:sz w:val="18"/>
        <w:szCs w:val="18"/>
      </w:rPr>
      <w:t xml:space="preserve"> </w:t>
    </w:r>
    <w:r>
      <w:rPr>
        <w:spacing w:val="3"/>
        <w:sz w:val="18"/>
        <w:szCs w:val="18"/>
      </w:rPr>
      <w:t>页</w:t>
    </w:r>
    <w:r>
      <w:rPr>
        <w:spacing w:val="-36"/>
        <w:sz w:val="18"/>
        <w:szCs w:val="18"/>
      </w:rPr>
      <w:t xml:space="preserve"> </w:t>
    </w:r>
    <w:r>
      <w:rPr>
        <w:spacing w:val="3"/>
        <w:sz w:val="18"/>
        <w:szCs w:val="18"/>
      </w:rPr>
      <w:t>共</w:t>
    </w:r>
    <w:r>
      <w:rPr>
        <w:spacing w:val="-22"/>
        <w:sz w:val="18"/>
        <w:szCs w:val="18"/>
      </w:rPr>
      <w:t xml:space="preserve"> </w:t>
    </w:r>
    <w:r>
      <w:rPr>
        <w:spacing w:val="3"/>
        <w:sz w:val="18"/>
        <w:szCs w:val="18"/>
      </w:rPr>
      <w:t>1</w:t>
    </w:r>
    <w:r>
      <w:rPr>
        <w:spacing w:val="-33"/>
        <w:sz w:val="18"/>
        <w:szCs w:val="18"/>
      </w:rPr>
      <w:t xml:space="preserve"> </w:t>
    </w:r>
    <w:r>
      <w:rPr>
        <w:spacing w:val="3"/>
        <w:sz w:val="18"/>
        <w:szCs w:val="18"/>
      </w:rPr>
      <w:t>6</w:t>
    </w:r>
    <w:r>
      <w:rPr>
        <w:spacing w:val="-35"/>
        <w:sz w:val="18"/>
        <w:szCs w:val="18"/>
      </w:rPr>
      <w:t xml:space="preserve"> </w:t>
    </w:r>
    <w:r>
      <w:rPr>
        <w:spacing w:val="3"/>
        <w:sz w:val="18"/>
        <w:szCs w:val="18"/>
      </w:rPr>
      <w:t>8 页</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第129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13"/>
        <w:sz w:val="17"/>
        <w:szCs w:val="17"/>
      </w:rPr>
      <w:t xml:space="preserve"> </w:t>
    </w:r>
    <w:r>
      <w:rPr>
        <w:spacing w:val="-10"/>
        <w:sz w:val="17"/>
        <w:szCs w:val="17"/>
      </w:rPr>
      <w:t>1</w:t>
    </w:r>
    <w:r>
      <w:rPr>
        <w:spacing w:val="-21"/>
        <w:sz w:val="17"/>
        <w:szCs w:val="17"/>
      </w:rPr>
      <w:t xml:space="preserve"> </w:t>
    </w:r>
    <w:r>
      <w:rPr>
        <w:spacing w:val="-10"/>
        <w:sz w:val="17"/>
        <w:szCs w:val="17"/>
      </w:rPr>
      <w:t>3</w:t>
    </w:r>
    <w:r>
      <w:rPr>
        <w:spacing w:val="14"/>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第130 页</w:t>
    </w:r>
    <w:r>
      <w:rPr>
        <w:spacing w:val="-33"/>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4"/>
        <w:sz w:val="18"/>
        <w:szCs w:val="18"/>
      </w:rPr>
      <w:t xml:space="preserve"> </w:t>
    </w:r>
    <w:r>
      <w:rPr>
        <w:spacing w:val="2"/>
        <w:sz w:val="18"/>
        <w:szCs w:val="18"/>
      </w:rPr>
      <w:t>6</w:t>
    </w:r>
    <w:r>
      <w:rPr>
        <w:spacing w:val="-34"/>
        <w:sz w:val="18"/>
        <w:szCs w:val="18"/>
      </w:rPr>
      <w:t xml:space="preserve"> </w:t>
    </w:r>
    <w:r>
      <w:rPr>
        <w:spacing w:val="2"/>
        <w:sz w:val="18"/>
        <w:szCs w:val="18"/>
      </w:rPr>
      <w:t>8</w:t>
    </w:r>
    <w:r>
      <w:rPr>
        <w:spacing w:val="-1"/>
        <w:sz w:val="18"/>
        <w:szCs w:val="18"/>
      </w:rPr>
      <w:t xml:space="preserve"> </w:t>
    </w:r>
    <w:r>
      <w:rPr>
        <w:spacing w:val="2"/>
        <w:sz w:val="18"/>
        <w:szCs w:val="18"/>
      </w:rPr>
      <w:t>页</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第131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3"/>
        <w:sz w:val="18"/>
        <w:szCs w:val="18"/>
      </w:rPr>
      <w:t>第132</w:t>
    </w:r>
    <w:r>
      <w:rPr>
        <w:spacing w:val="-9"/>
        <w:sz w:val="18"/>
        <w:szCs w:val="18"/>
      </w:rPr>
      <w:t xml:space="preserve"> </w:t>
    </w:r>
    <w:r>
      <w:rPr>
        <w:spacing w:val="3"/>
        <w:sz w:val="18"/>
        <w:szCs w:val="18"/>
      </w:rPr>
      <w:t>页</w:t>
    </w:r>
    <w:r>
      <w:rPr>
        <w:spacing w:val="-36"/>
        <w:sz w:val="18"/>
        <w:szCs w:val="18"/>
      </w:rPr>
      <w:t xml:space="preserve"> </w:t>
    </w:r>
    <w:r>
      <w:rPr>
        <w:spacing w:val="3"/>
        <w:sz w:val="18"/>
        <w:szCs w:val="18"/>
      </w:rPr>
      <w:t>共</w:t>
    </w:r>
    <w:r>
      <w:rPr>
        <w:spacing w:val="-22"/>
        <w:sz w:val="18"/>
        <w:szCs w:val="18"/>
      </w:rPr>
      <w:t xml:space="preserve"> </w:t>
    </w:r>
    <w:r>
      <w:rPr>
        <w:spacing w:val="3"/>
        <w:sz w:val="18"/>
        <w:szCs w:val="18"/>
      </w:rPr>
      <w:t>1</w:t>
    </w:r>
    <w:r>
      <w:rPr>
        <w:spacing w:val="-33"/>
        <w:sz w:val="18"/>
        <w:szCs w:val="18"/>
      </w:rPr>
      <w:t xml:space="preserve"> </w:t>
    </w:r>
    <w:r>
      <w:rPr>
        <w:spacing w:val="3"/>
        <w:sz w:val="18"/>
        <w:szCs w:val="18"/>
      </w:rPr>
      <w:t>6</w:t>
    </w:r>
    <w:r>
      <w:rPr>
        <w:spacing w:val="-35"/>
        <w:sz w:val="18"/>
        <w:szCs w:val="18"/>
      </w:rPr>
      <w:t xml:space="preserve"> </w:t>
    </w:r>
    <w:r>
      <w:rPr>
        <w:spacing w:val="3"/>
        <w:sz w:val="18"/>
        <w:szCs w:val="18"/>
      </w:rPr>
      <w:t>8 页</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第133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第134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10"/>
        <w:sz w:val="18"/>
        <w:szCs w:val="18"/>
      </w:rPr>
      <w:t>第</w:t>
    </w:r>
    <w:r>
      <w:rPr>
        <w:spacing w:val="-20"/>
        <w:sz w:val="18"/>
        <w:szCs w:val="18"/>
      </w:rPr>
      <w:t xml:space="preserve"> </w:t>
    </w:r>
    <w:r>
      <w:rPr>
        <w:spacing w:val="-10"/>
        <w:sz w:val="18"/>
        <w:szCs w:val="18"/>
      </w:rPr>
      <w:t>1</w:t>
    </w:r>
    <w:r>
      <w:rPr>
        <w:spacing w:val="-35"/>
        <w:sz w:val="18"/>
        <w:szCs w:val="18"/>
      </w:rPr>
      <w:t xml:space="preserve"> </w:t>
    </w:r>
    <w:r>
      <w:rPr>
        <w:spacing w:val="-10"/>
        <w:sz w:val="18"/>
        <w:szCs w:val="18"/>
      </w:rPr>
      <w:t>3</w:t>
    </w:r>
    <w:r>
      <w:rPr>
        <w:spacing w:val="-34"/>
        <w:sz w:val="18"/>
        <w:szCs w:val="18"/>
      </w:rPr>
      <w:t xml:space="preserve"> </w:t>
    </w:r>
    <w:r>
      <w:rPr>
        <w:spacing w:val="-10"/>
        <w:sz w:val="18"/>
        <w:szCs w:val="18"/>
      </w:rPr>
      <w:t>5</w:t>
    </w:r>
    <w:r>
      <w:rPr>
        <w:spacing w:val="-34"/>
        <w:sz w:val="18"/>
        <w:szCs w:val="18"/>
      </w:rPr>
      <w:t xml:space="preserve"> </w:t>
    </w:r>
    <w:r>
      <w:rPr>
        <w:spacing w:val="-10"/>
        <w:sz w:val="18"/>
        <w:szCs w:val="18"/>
      </w:rPr>
      <w:t>页</w:t>
    </w:r>
    <w:r>
      <w:rPr>
        <w:spacing w:val="-39"/>
        <w:sz w:val="18"/>
        <w:szCs w:val="18"/>
      </w:rPr>
      <w:t xml:space="preserve"> </w:t>
    </w:r>
    <w:r>
      <w:rPr>
        <w:spacing w:val="-10"/>
        <w:sz w:val="18"/>
        <w:szCs w:val="18"/>
      </w:rPr>
      <w:t>共</w:t>
    </w:r>
    <w:r>
      <w:rPr>
        <w:spacing w:val="-25"/>
        <w:sz w:val="18"/>
        <w:szCs w:val="18"/>
      </w:rPr>
      <w:t xml:space="preserve"> </w:t>
    </w:r>
    <w:r>
      <w:rPr>
        <w:spacing w:val="-10"/>
        <w:sz w:val="18"/>
        <w:szCs w:val="18"/>
      </w:rPr>
      <w:t>1</w:t>
    </w:r>
    <w:r>
      <w:rPr>
        <w:spacing w:val="-37"/>
        <w:sz w:val="18"/>
        <w:szCs w:val="18"/>
      </w:rPr>
      <w:t xml:space="preserve"> </w:t>
    </w:r>
    <w:r>
      <w:rPr>
        <w:spacing w:val="-10"/>
        <w:sz w:val="18"/>
        <w:szCs w:val="18"/>
      </w:rPr>
      <w:t>6</w:t>
    </w:r>
    <w:r>
      <w:rPr>
        <w:spacing w:val="-38"/>
        <w:sz w:val="18"/>
        <w:szCs w:val="18"/>
      </w:rPr>
      <w:t xml:space="preserve"> </w:t>
    </w:r>
    <w:r>
      <w:rPr>
        <w:spacing w:val="-10"/>
        <w:sz w:val="18"/>
        <w:szCs w:val="18"/>
      </w:rPr>
      <w:t>8 页</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第136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第137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2"/>
        <w:sz w:val="18"/>
        <w:szCs w:val="18"/>
      </w:rPr>
      <w:t>第138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第139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11"/>
        <w:sz w:val="17"/>
        <w:szCs w:val="17"/>
      </w:rPr>
      <w:t xml:space="preserve"> </w:t>
    </w:r>
    <w:r>
      <w:rPr>
        <w:spacing w:val="-10"/>
        <w:sz w:val="17"/>
        <w:szCs w:val="17"/>
      </w:rPr>
      <w:t>1</w:t>
    </w:r>
    <w:r>
      <w:rPr>
        <w:spacing w:val="-28"/>
        <w:sz w:val="17"/>
        <w:szCs w:val="17"/>
      </w:rPr>
      <w:t xml:space="preserve"> </w:t>
    </w:r>
    <w:r>
      <w:rPr>
        <w:spacing w:val="-10"/>
        <w:sz w:val="17"/>
        <w:szCs w:val="17"/>
      </w:rPr>
      <w:t>4</w:t>
    </w:r>
    <w:r>
      <w:rPr>
        <w:spacing w:val="9"/>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9"/>
        <w:sz w:val="18"/>
        <w:szCs w:val="18"/>
      </w:rPr>
      <w:t>第</w:t>
    </w:r>
    <w:r>
      <w:rPr>
        <w:spacing w:val="-24"/>
        <w:sz w:val="18"/>
        <w:szCs w:val="18"/>
      </w:rPr>
      <w:t xml:space="preserve"> </w:t>
    </w:r>
    <w:r>
      <w:rPr>
        <w:spacing w:val="-9"/>
        <w:sz w:val="18"/>
        <w:szCs w:val="18"/>
      </w:rPr>
      <w:t>1</w:t>
    </w:r>
    <w:r>
      <w:rPr>
        <w:spacing w:val="-39"/>
        <w:sz w:val="18"/>
        <w:szCs w:val="18"/>
      </w:rPr>
      <w:t xml:space="preserve"> </w:t>
    </w:r>
    <w:r>
      <w:rPr>
        <w:spacing w:val="-9"/>
        <w:sz w:val="18"/>
        <w:szCs w:val="18"/>
      </w:rPr>
      <w:t>4</w:t>
    </w:r>
    <w:r>
      <w:rPr>
        <w:spacing w:val="-37"/>
        <w:sz w:val="18"/>
        <w:szCs w:val="18"/>
      </w:rPr>
      <w:t xml:space="preserve"> </w:t>
    </w:r>
    <w:r>
      <w:rPr>
        <w:spacing w:val="-9"/>
        <w:sz w:val="18"/>
        <w:szCs w:val="18"/>
      </w:rPr>
      <w:t>0</w:t>
    </w:r>
    <w:r>
      <w:rPr>
        <w:spacing w:val="-34"/>
        <w:sz w:val="18"/>
        <w:szCs w:val="18"/>
      </w:rPr>
      <w:t xml:space="preserve"> </w:t>
    </w:r>
    <w:r>
      <w:rPr>
        <w:spacing w:val="-9"/>
        <w:sz w:val="18"/>
        <w:szCs w:val="18"/>
      </w:rPr>
      <w:t>页</w:t>
    </w:r>
    <w:r>
      <w:rPr>
        <w:spacing w:val="-39"/>
        <w:sz w:val="18"/>
        <w:szCs w:val="18"/>
      </w:rPr>
      <w:t xml:space="preserve"> </w:t>
    </w:r>
    <w:r>
      <w:rPr>
        <w:spacing w:val="-9"/>
        <w:sz w:val="18"/>
        <w:szCs w:val="18"/>
      </w:rPr>
      <w:t>共</w:t>
    </w:r>
    <w:r>
      <w:rPr>
        <w:spacing w:val="-25"/>
        <w:sz w:val="18"/>
        <w:szCs w:val="18"/>
      </w:rPr>
      <w:t xml:space="preserve"> </w:t>
    </w:r>
    <w:r>
      <w:rPr>
        <w:spacing w:val="-9"/>
        <w:sz w:val="18"/>
        <w:szCs w:val="18"/>
      </w:rPr>
      <w:t>1</w:t>
    </w:r>
    <w:r>
      <w:rPr>
        <w:spacing w:val="-37"/>
        <w:sz w:val="18"/>
        <w:szCs w:val="18"/>
      </w:rPr>
      <w:t xml:space="preserve"> </w:t>
    </w:r>
    <w:r>
      <w:rPr>
        <w:spacing w:val="-9"/>
        <w:sz w:val="18"/>
        <w:szCs w:val="18"/>
      </w:rPr>
      <w:t>6</w:t>
    </w:r>
    <w:r>
      <w:rPr>
        <w:spacing w:val="-38"/>
        <w:sz w:val="18"/>
        <w:szCs w:val="18"/>
      </w:rPr>
      <w:t xml:space="preserve"> </w:t>
    </w:r>
    <w:r>
      <w:rPr>
        <w:spacing w:val="-9"/>
        <w:sz w:val="18"/>
        <w:szCs w:val="18"/>
      </w:rPr>
      <w:t>8 页</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第141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9"/>
        <w:sz w:val="18"/>
        <w:szCs w:val="18"/>
      </w:rPr>
      <w:t>第</w:t>
    </w:r>
    <w:r>
      <w:rPr>
        <w:spacing w:val="-25"/>
        <w:sz w:val="18"/>
        <w:szCs w:val="18"/>
      </w:rPr>
      <w:t xml:space="preserve"> </w:t>
    </w:r>
    <w:r>
      <w:rPr>
        <w:spacing w:val="-9"/>
        <w:sz w:val="18"/>
        <w:szCs w:val="18"/>
      </w:rPr>
      <w:t>1</w:t>
    </w:r>
    <w:r>
      <w:rPr>
        <w:spacing w:val="-39"/>
        <w:sz w:val="18"/>
        <w:szCs w:val="18"/>
      </w:rPr>
      <w:t xml:space="preserve"> </w:t>
    </w:r>
    <w:r>
      <w:rPr>
        <w:spacing w:val="-9"/>
        <w:sz w:val="18"/>
        <w:szCs w:val="18"/>
      </w:rPr>
      <w:t>4</w:t>
    </w:r>
    <w:r>
      <w:rPr>
        <w:spacing w:val="-36"/>
        <w:sz w:val="18"/>
        <w:szCs w:val="18"/>
      </w:rPr>
      <w:t xml:space="preserve"> </w:t>
    </w:r>
    <w:r>
      <w:rPr>
        <w:spacing w:val="-9"/>
        <w:sz w:val="18"/>
        <w:szCs w:val="18"/>
      </w:rPr>
      <w:t>2</w:t>
    </w:r>
    <w:r>
      <w:rPr>
        <w:spacing w:val="-34"/>
        <w:sz w:val="18"/>
        <w:szCs w:val="18"/>
      </w:rPr>
      <w:t xml:space="preserve"> </w:t>
    </w:r>
    <w:r>
      <w:rPr>
        <w:spacing w:val="-9"/>
        <w:sz w:val="18"/>
        <w:szCs w:val="18"/>
      </w:rPr>
      <w:t>页</w:t>
    </w:r>
    <w:r>
      <w:rPr>
        <w:spacing w:val="-39"/>
        <w:sz w:val="18"/>
        <w:szCs w:val="18"/>
      </w:rPr>
      <w:t xml:space="preserve"> </w:t>
    </w:r>
    <w:r>
      <w:rPr>
        <w:spacing w:val="-9"/>
        <w:sz w:val="18"/>
        <w:szCs w:val="18"/>
      </w:rPr>
      <w:t>共</w:t>
    </w:r>
    <w:r>
      <w:rPr>
        <w:spacing w:val="-25"/>
        <w:sz w:val="18"/>
        <w:szCs w:val="18"/>
      </w:rPr>
      <w:t xml:space="preserve"> </w:t>
    </w:r>
    <w:r>
      <w:rPr>
        <w:spacing w:val="-9"/>
        <w:sz w:val="18"/>
        <w:szCs w:val="18"/>
      </w:rPr>
      <w:t>1</w:t>
    </w:r>
    <w:r>
      <w:rPr>
        <w:spacing w:val="-37"/>
        <w:sz w:val="18"/>
        <w:szCs w:val="18"/>
      </w:rPr>
      <w:t xml:space="preserve"> </w:t>
    </w:r>
    <w:r>
      <w:rPr>
        <w:spacing w:val="-9"/>
        <w:sz w:val="18"/>
        <w:szCs w:val="18"/>
      </w:rPr>
      <w:t>6</w:t>
    </w:r>
    <w:r>
      <w:rPr>
        <w:spacing w:val="-38"/>
        <w:sz w:val="18"/>
        <w:szCs w:val="18"/>
      </w:rPr>
      <w:t xml:space="preserve"> </w:t>
    </w:r>
    <w:r>
      <w:rPr>
        <w:spacing w:val="-9"/>
        <w:sz w:val="18"/>
        <w:szCs w:val="18"/>
      </w:rPr>
      <w:t>8 页</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44"/>
      <w:rPr>
        <w:sz w:val="18"/>
        <w:szCs w:val="18"/>
      </w:rPr>
    </w:pPr>
    <w:r>
      <w:rPr>
        <w:spacing w:val="2"/>
        <w:sz w:val="18"/>
        <w:szCs w:val="18"/>
      </w:rPr>
      <w:t>第143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54"/>
      <w:rPr>
        <w:sz w:val="18"/>
        <w:szCs w:val="18"/>
      </w:rPr>
    </w:pPr>
    <w:r>
      <w:rPr>
        <w:spacing w:val="-9"/>
        <w:sz w:val="18"/>
        <w:szCs w:val="18"/>
      </w:rPr>
      <w:t>第</w:t>
    </w:r>
    <w:r>
      <w:rPr>
        <w:spacing w:val="-22"/>
        <w:sz w:val="18"/>
        <w:szCs w:val="18"/>
      </w:rPr>
      <w:t xml:space="preserve"> </w:t>
    </w:r>
    <w:r>
      <w:rPr>
        <w:spacing w:val="-9"/>
        <w:sz w:val="18"/>
        <w:szCs w:val="18"/>
      </w:rPr>
      <w:t>1</w:t>
    </w:r>
    <w:r>
      <w:rPr>
        <w:spacing w:val="-39"/>
        <w:sz w:val="18"/>
        <w:szCs w:val="18"/>
      </w:rPr>
      <w:t xml:space="preserve"> </w:t>
    </w:r>
    <w:r>
      <w:rPr>
        <w:spacing w:val="-9"/>
        <w:sz w:val="18"/>
        <w:szCs w:val="18"/>
      </w:rPr>
      <w:t>4</w:t>
    </w:r>
    <w:r>
      <w:rPr>
        <w:spacing w:val="-39"/>
        <w:sz w:val="18"/>
        <w:szCs w:val="18"/>
      </w:rPr>
      <w:t xml:space="preserve"> </w:t>
    </w:r>
    <w:r>
      <w:rPr>
        <w:spacing w:val="-9"/>
        <w:sz w:val="18"/>
        <w:szCs w:val="18"/>
      </w:rPr>
      <w:t>4</w:t>
    </w:r>
    <w:r>
      <w:rPr>
        <w:spacing w:val="-34"/>
        <w:sz w:val="18"/>
        <w:szCs w:val="18"/>
      </w:rPr>
      <w:t xml:space="preserve"> </w:t>
    </w:r>
    <w:r>
      <w:rPr>
        <w:spacing w:val="-9"/>
        <w:sz w:val="18"/>
        <w:szCs w:val="18"/>
      </w:rPr>
      <w:t>页</w:t>
    </w:r>
    <w:r>
      <w:rPr>
        <w:spacing w:val="-39"/>
        <w:sz w:val="18"/>
        <w:szCs w:val="18"/>
      </w:rPr>
      <w:t xml:space="preserve"> </w:t>
    </w:r>
    <w:r>
      <w:rPr>
        <w:spacing w:val="-9"/>
        <w:sz w:val="18"/>
        <w:szCs w:val="18"/>
      </w:rPr>
      <w:t>共</w:t>
    </w:r>
    <w:r>
      <w:rPr>
        <w:spacing w:val="-25"/>
        <w:sz w:val="18"/>
        <w:szCs w:val="18"/>
      </w:rPr>
      <w:t xml:space="preserve"> </w:t>
    </w:r>
    <w:r>
      <w:rPr>
        <w:spacing w:val="-9"/>
        <w:sz w:val="18"/>
        <w:szCs w:val="18"/>
      </w:rPr>
      <w:t>1</w:t>
    </w:r>
    <w:r>
      <w:rPr>
        <w:spacing w:val="-37"/>
        <w:sz w:val="18"/>
        <w:szCs w:val="18"/>
      </w:rPr>
      <w:t xml:space="preserve"> </w:t>
    </w:r>
    <w:r>
      <w:rPr>
        <w:spacing w:val="-9"/>
        <w:sz w:val="18"/>
        <w:szCs w:val="18"/>
      </w:rPr>
      <w:t>6</w:t>
    </w:r>
    <w:r>
      <w:rPr>
        <w:spacing w:val="-38"/>
        <w:sz w:val="18"/>
        <w:szCs w:val="18"/>
      </w:rPr>
      <w:t xml:space="preserve"> </w:t>
    </w:r>
    <w:r>
      <w:rPr>
        <w:spacing w:val="-9"/>
        <w:sz w:val="18"/>
        <w:szCs w:val="18"/>
      </w:rPr>
      <w:t>8 页</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434"/>
      <w:rPr>
        <w:sz w:val="18"/>
        <w:szCs w:val="18"/>
      </w:rPr>
    </w:pPr>
    <w:r>
      <w:rPr>
        <w:spacing w:val="2"/>
        <w:sz w:val="18"/>
        <w:szCs w:val="18"/>
      </w:rPr>
      <w:t>第145 页</w:t>
    </w:r>
    <w:r>
      <w:rPr>
        <w:spacing w:val="-36"/>
        <w:sz w:val="18"/>
        <w:szCs w:val="18"/>
      </w:rPr>
      <w:t xml:space="preserve"> </w:t>
    </w:r>
    <w:r>
      <w:rPr>
        <w:spacing w:val="2"/>
        <w:sz w:val="18"/>
        <w:szCs w:val="18"/>
      </w:rPr>
      <w:t>共</w:t>
    </w:r>
    <w:r>
      <w:rPr>
        <w:spacing w:val="-22"/>
        <w:sz w:val="18"/>
        <w:szCs w:val="18"/>
      </w:rPr>
      <w:t xml:space="preserve"> </w:t>
    </w:r>
    <w:r>
      <w:rPr>
        <w:spacing w:val="2"/>
        <w:sz w:val="18"/>
        <w:szCs w:val="18"/>
      </w:rPr>
      <w:t>1</w:t>
    </w:r>
    <w:r>
      <w:rPr>
        <w:spacing w:val="-33"/>
        <w:sz w:val="18"/>
        <w:szCs w:val="18"/>
      </w:rPr>
      <w:t xml:space="preserve"> </w:t>
    </w:r>
    <w:r>
      <w:rPr>
        <w:spacing w:val="2"/>
        <w:sz w:val="18"/>
        <w:szCs w:val="18"/>
      </w:rPr>
      <w:t>6</w:t>
    </w:r>
    <w:r>
      <w:rPr>
        <w:spacing w:val="-35"/>
        <w:sz w:val="18"/>
        <w:szCs w:val="18"/>
      </w:rPr>
      <w:t xml:space="preserve"> </w:t>
    </w:r>
    <w:r>
      <w:rPr>
        <w:spacing w:val="2"/>
        <w:sz w:val="18"/>
        <w:szCs w:val="18"/>
      </w:rPr>
      <w:t>8 页</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74"/>
      <w:rPr>
        <w:sz w:val="17"/>
        <w:szCs w:val="17"/>
      </w:rPr>
    </w:pPr>
    <w:r>
      <w:rPr>
        <w:spacing w:val="-9"/>
        <w:sz w:val="17"/>
        <w:szCs w:val="17"/>
      </w:rPr>
      <w:t>第</w:t>
    </w:r>
    <w:r>
      <w:rPr>
        <w:spacing w:val="-24"/>
        <w:sz w:val="17"/>
        <w:szCs w:val="17"/>
      </w:rPr>
      <w:t xml:space="preserve"> </w:t>
    </w:r>
    <w:r>
      <w:rPr>
        <w:spacing w:val="-9"/>
        <w:sz w:val="17"/>
        <w:szCs w:val="17"/>
      </w:rPr>
      <w:t>1</w:t>
    </w:r>
    <w:r>
      <w:rPr>
        <w:spacing w:val="-39"/>
        <w:sz w:val="17"/>
        <w:szCs w:val="17"/>
      </w:rPr>
      <w:t xml:space="preserve"> </w:t>
    </w:r>
    <w:r>
      <w:rPr>
        <w:spacing w:val="-9"/>
        <w:sz w:val="17"/>
        <w:szCs w:val="17"/>
      </w:rPr>
      <w:t>4</w:t>
    </w:r>
    <w:r>
      <w:rPr>
        <w:spacing w:val="-37"/>
        <w:sz w:val="17"/>
        <w:szCs w:val="17"/>
      </w:rPr>
      <w:t xml:space="preserve"> </w:t>
    </w:r>
    <w:r>
      <w:rPr>
        <w:spacing w:val="-9"/>
        <w:sz w:val="17"/>
        <w:szCs w:val="17"/>
      </w:rPr>
      <w:t>6</w:t>
    </w:r>
    <w:r>
      <w:rPr>
        <w:spacing w:val="6"/>
        <w:sz w:val="17"/>
        <w:szCs w:val="17"/>
      </w:rPr>
      <w:t xml:space="preserve"> </w:t>
    </w:r>
    <w:r>
      <w:rPr>
        <w:spacing w:val="-9"/>
        <w:sz w:val="17"/>
        <w:szCs w:val="17"/>
      </w:rPr>
      <w:t>页</w:t>
    </w:r>
    <w:r>
      <w:rPr>
        <w:spacing w:val="-22"/>
        <w:sz w:val="17"/>
        <w:szCs w:val="17"/>
      </w:rPr>
      <w:t xml:space="preserve"> </w:t>
    </w:r>
    <w:r>
      <w:rPr>
        <w:spacing w:val="-9"/>
        <w:sz w:val="17"/>
        <w:szCs w:val="17"/>
      </w:rPr>
      <w:t>共 1</w:t>
    </w:r>
    <w:r>
      <w:rPr>
        <w:spacing w:val="-21"/>
        <w:sz w:val="17"/>
        <w:szCs w:val="17"/>
      </w:rPr>
      <w:t xml:space="preserve"> </w:t>
    </w:r>
    <w:r>
      <w:rPr>
        <w:spacing w:val="-9"/>
        <w:sz w:val="17"/>
        <w:szCs w:val="17"/>
      </w:rPr>
      <w:t>6</w:t>
    </w:r>
    <w:r>
      <w:rPr>
        <w:spacing w:val="-21"/>
        <w:sz w:val="17"/>
        <w:szCs w:val="17"/>
      </w:rPr>
      <w:t xml:space="preserve"> </w:t>
    </w:r>
    <w:r>
      <w:rPr>
        <w:spacing w:val="-9"/>
        <w:sz w:val="17"/>
        <w:szCs w:val="17"/>
      </w:rPr>
      <w:t>8 页</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4"/>
        <w:sz w:val="17"/>
        <w:szCs w:val="17"/>
      </w:rPr>
      <w:t xml:space="preserve"> </w:t>
    </w:r>
    <w:r>
      <w:rPr>
        <w:spacing w:val="-10"/>
        <w:sz w:val="17"/>
        <w:szCs w:val="17"/>
      </w:rPr>
      <w:t>1</w:t>
    </w:r>
    <w:r>
      <w:rPr>
        <w:spacing w:val="-32"/>
        <w:sz w:val="17"/>
        <w:szCs w:val="17"/>
      </w:rPr>
      <w:t xml:space="preserve"> </w:t>
    </w:r>
    <w:r>
      <w:rPr>
        <w:spacing w:val="-10"/>
        <w:sz w:val="17"/>
        <w:szCs w:val="17"/>
      </w:rPr>
      <w:t>4</w:t>
    </w:r>
    <w:r>
      <w:rPr>
        <w:spacing w:val="-27"/>
        <w:sz w:val="17"/>
        <w:szCs w:val="17"/>
      </w:rPr>
      <w:t xml:space="preserve"> </w:t>
    </w:r>
    <w:r>
      <w:rPr>
        <w:spacing w:val="-10"/>
        <w:sz w:val="17"/>
        <w:szCs w:val="17"/>
      </w:rPr>
      <w:t>7</w:t>
    </w:r>
    <w:r>
      <w:rPr>
        <w:spacing w:val="5"/>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8"/>
        <w:sz w:val="17"/>
        <w:szCs w:val="17"/>
      </w:rPr>
      <w:t>第</w:t>
    </w:r>
    <w:r>
      <w:rPr>
        <w:spacing w:val="-21"/>
        <w:sz w:val="17"/>
        <w:szCs w:val="17"/>
      </w:rPr>
      <w:t xml:space="preserve"> </w:t>
    </w:r>
    <w:r>
      <w:rPr>
        <w:spacing w:val="-8"/>
        <w:sz w:val="17"/>
        <w:szCs w:val="17"/>
      </w:rPr>
      <w:t>1</w:t>
    </w:r>
    <w:r>
      <w:rPr>
        <w:spacing w:val="-35"/>
        <w:sz w:val="17"/>
        <w:szCs w:val="17"/>
      </w:rPr>
      <w:t xml:space="preserve"> </w:t>
    </w:r>
    <w:r>
      <w:rPr>
        <w:spacing w:val="-8"/>
        <w:sz w:val="17"/>
        <w:szCs w:val="17"/>
      </w:rPr>
      <w:t>4</w:t>
    </w:r>
    <w:r>
      <w:rPr>
        <w:spacing w:val="-34"/>
        <w:sz w:val="17"/>
        <w:szCs w:val="17"/>
      </w:rPr>
      <w:t xml:space="preserve"> </w:t>
    </w:r>
    <w:r>
      <w:rPr>
        <w:spacing w:val="-8"/>
        <w:sz w:val="17"/>
        <w:szCs w:val="17"/>
      </w:rPr>
      <w:t>8</w:t>
    </w:r>
    <w:r>
      <w:rPr>
        <w:spacing w:val="15"/>
        <w:sz w:val="17"/>
        <w:szCs w:val="17"/>
      </w:rPr>
      <w:t xml:space="preserve"> </w:t>
    </w:r>
    <w:r>
      <w:rPr>
        <w:spacing w:val="-8"/>
        <w:sz w:val="17"/>
        <w:szCs w:val="17"/>
      </w:rPr>
      <w:t>页</w:t>
    </w:r>
    <w:r>
      <w:rPr>
        <w:spacing w:val="-27"/>
        <w:sz w:val="17"/>
        <w:szCs w:val="17"/>
      </w:rPr>
      <w:t xml:space="preserve"> </w:t>
    </w:r>
    <w:r>
      <w:rPr>
        <w:spacing w:val="-8"/>
        <w:sz w:val="17"/>
        <w:szCs w:val="17"/>
      </w:rPr>
      <w:t>共</w:t>
    </w:r>
    <w:r>
      <w:rPr>
        <w:spacing w:val="-15"/>
        <w:sz w:val="17"/>
        <w:szCs w:val="17"/>
      </w:rPr>
      <w:t xml:space="preserve"> </w:t>
    </w:r>
    <w:r>
      <w:rPr>
        <w:spacing w:val="-8"/>
        <w:sz w:val="17"/>
        <w:szCs w:val="17"/>
      </w:rPr>
      <w:t>1</w:t>
    </w:r>
    <w:r>
      <w:rPr>
        <w:spacing w:val="-25"/>
        <w:sz w:val="17"/>
        <w:szCs w:val="17"/>
      </w:rPr>
      <w:t xml:space="preserve"> </w:t>
    </w:r>
    <w:r>
      <w:rPr>
        <w:spacing w:val="-8"/>
        <w:sz w:val="17"/>
        <w:szCs w:val="17"/>
      </w:rPr>
      <w:t>6</w:t>
    </w:r>
    <w:r>
      <w:rPr>
        <w:spacing w:val="-27"/>
        <w:sz w:val="17"/>
        <w:szCs w:val="17"/>
      </w:rPr>
      <w:t xml:space="preserve"> </w:t>
    </w:r>
    <w:r>
      <w:rPr>
        <w:spacing w:val="-8"/>
        <w:sz w:val="17"/>
        <w:szCs w:val="17"/>
      </w:rPr>
      <w:t>8 页</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8"/>
        <w:sz w:val="17"/>
        <w:szCs w:val="17"/>
      </w:rPr>
      <w:t>第</w:t>
    </w:r>
    <w:r>
      <w:rPr>
        <w:spacing w:val="-18"/>
        <w:sz w:val="17"/>
        <w:szCs w:val="17"/>
      </w:rPr>
      <w:t xml:space="preserve"> </w:t>
    </w:r>
    <w:r>
      <w:rPr>
        <w:spacing w:val="-8"/>
        <w:sz w:val="17"/>
        <w:szCs w:val="17"/>
      </w:rPr>
      <w:t>1</w:t>
    </w:r>
    <w:r>
      <w:rPr>
        <w:spacing w:val="-32"/>
        <w:sz w:val="17"/>
        <w:szCs w:val="17"/>
      </w:rPr>
      <w:t xml:space="preserve"> </w:t>
    </w:r>
    <w:r>
      <w:rPr>
        <w:spacing w:val="-8"/>
        <w:sz w:val="17"/>
        <w:szCs w:val="17"/>
      </w:rPr>
      <w:t>4</w:t>
    </w:r>
    <w:r>
      <w:rPr>
        <w:spacing w:val="-30"/>
        <w:sz w:val="17"/>
        <w:szCs w:val="17"/>
      </w:rPr>
      <w:t xml:space="preserve"> </w:t>
    </w:r>
    <w:r>
      <w:rPr>
        <w:spacing w:val="-8"/>
        <w:sz w:val="17"/>
        <w:szCs w:val="17"/>
      </w:rPr>
      <w:t>9</w:t>
    </w:r>
    <w:r>
      <w:rPr>
        <w:spacing w:val="5"/>
        <w:sz w:val="17"/>
        <w:szCs w:val="17"/>
      </w:rPr>
      <w:t xml:space="preserve"> </w:t>
    </w:r>
    <w:r>
      <w:rPr>
        <w:spacing w:val="-8"/>
        <w:sz w:val="17"/>
        <w:szCs w:val="17"/>
      </w:rPr>
      <w:t>页</w:t>
    </w:r>
    <w:r>
      <w:rPr>
        <w:spacing w:val="-27"/>
        <w:sz w:val="17"/>
        <w:szCs w:val="17"/>
      </w:rPr>
      <w:t xml:space="preserve"> </w:t>
    </w:r>
    <w:r>
      <w:rPr>
        <w:spacing w:val="-8"/>
        <w:sz w:val="17"/>
        <w:szCs w:val="17"/>
      </w:rPr>
      <w:t>共</w:t>
    </w:r>
    <w:r>
      <w:rPr>
        <w:spacing w:val="-15"/>
        <w:sz w:val="17"/>
        <w:szCs w:val="17"/>
      </w:rPr>
      <w:t xml:space="preserve"> </w:t>
    </w:r>
    <w:r>
      <w:rPr>
        <w:spacing w:val="-8"/>
        <w:sz w:val="17"/>
        <w:szCs w:val="17"/>
      </w:rPr>
      <w:t>1</w:t>
    </w:r>
    <w:r>
      <w:rPr>
        <w:spacing w:val="-25"/>
        <w:sz w:val="17"/>
        <w:szCs w:val="17"/>
      </w:rPr>
      <w:t xml:space="preserve"> </w:t>
    </w:r>
    <w:r>
      <w:rPr>
        <w:spacing w:val="-8"/>
        <w:sz w:val="17"/>
        <w:szCs w:val="17"/>
      </w:rPr>
      <w:t>6</w:t>
    </w:r>
    <w:r>
      <w:rPr>
        <w:spacing w:val="-27"/>
        <w:sz w:val="17"/>
        <w:szCs w:val="17"/>
      </w:rPr>
      <w:t xml:space="preserve"> </w:t>
    </w:r>
    <w:r>
      <w:rPr>
        <w:spacing w:val="-8"/>
        <w:sz w:val="17"/>
        <w:szCs w:val="17"/>
      </w:rPr>
      <w:t>8 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13"/>
        <w:sz w:val="17"/>
        <w:szCs w:val="17"/>
      </w:rPr>
      <w:t xml:space="preserve"> </w:t>
    </w:r>
    <w:r>
      <w:rPr>
        <w:spacing w:val="-10"/>
        <w:sz w:val="17"/>
        <w:szCs w:val="17"/>
      </w:rPr>
      <w:t>1</w:t>
    </w:r>
    <w:r>
      <w:rPr>
        <w:spacing w:val="-21"/>
        <w:sz w:val="17"/>
        <w:szCs w:val="17"/>
      </w:rPr>
      <w:t xml:space="preserve"> </w:t>
    </w:r>
    <w:r>
      <w:rPr>
        <w:spacing w:val="-10"/>
        <w:sz w:val="17"/>
        <w:szCs w:val="17"/>
      </w:rPr>
      <w:t>5</w:t>
    </w:r>
    <w:r>
      <w:rPr>
        <w:spacing w:val="14"/>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7085"/>
      <w:rPr>
        <w:sz w:val="18"/>
        <w:szCs w:val="18"/>
      </w:rPr>
    </w:pPr>
    <w:r>
      <w:rPr>
        <w:spacing w:val="2"/>
        <w:sz w:val="18"/>
        <w:szCs w:val="18"/>
      </w:rPr>
      <w:t>第150 页</w:t>
    </w:r>
    <w:r>
      <w:rPr>
        <w:spacing w:val="-29"/>
        <w:sz w:val="18"/>
        <w:szCs w:val="18"/>
      </w:rPr>
      <w:t xml:space="preserve"> </w:t>
    </w:r>
    <w:r>
      <w:rPr>
        <w:spacing w:val="2"/>
        <w:sz w:val="18"/>
        <w:szCs w:val="18"/>
      </w:rPr>
      <w:t>共</w:t>
    </w:r>
    <w:r>
      <w:rPr>
        <w:spacing w:val="-24"/>
        <w:sz w:val="18"/>
        <w:szCs w:val="18"/>
      </w:rPr>
      <w:t xml:space="preserve"> </w:t>
    </w:r>
    <w:r>
      <w:rPr>
        <w:spacing w:val="2"/>
        <w:sz w:val="18"/>
        <w:szCs w:val="18"/>
      </w:rPr>
      <w:t>1</w:t>
    </w:r>
    <w:r>
      <w:rPr>
        <w:spacing w:val="-36"/>
        <w:sz w:val="18"/>
        <w:szCs w:val="18"/>
      </w:rPr>
      <w:t xml:space="preserve"> </w:t>
    </w:r>
    <w:r>
      <w:rPr>
        <w:spacing w:val="2"/>
        <w:sz w:val="18"/>
        <w:szCs w:val="18"/>
      </w:rPr>
      <w:t>6</w:t>
    </w:r>
    <w:r>
      <w:rPr>
        <w:spacing w:val="-37"/>
        <w:sz w:val="18"/>
        <w:szCs w:val="18"/>
      </w:rPr>
      <w:t xml:space="preserve"> </w:t>
    </w:r>
    <w:r>
      <w:rPr>
        <w:spacing w:val="2"/>
        <w:sz w:val="18"/>
        <w:szCs w:val="18"/>
      </w:rPr>
      <w:t>8 页</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1"/>
        <w:sz w:val="17"/>
        <w:szCs w:val="17"/>
      </w:rPr>
      <w:t>第</w:t>
    </w:r>
    <w:r>
      <w:rPr>
        <w:spacing w:val="-24"/>
        <w:sz w:val="17"/>
        <w:szCs w:val="17"/>
      </w:rPr>
      <w:t xml:space="preserve"> </w:t>
    </w:r>
    <w:r>
      <w:rPr>
        <w:spacing w:val="-11"/>
        <w:sz w:val="17"/>
        <w:szCs w:val="17"/>
      </w:rPr>
      <w:t>1</w:t>
    </w:r>
    <w:r>
      <w:rPr>
        <w:spacing w:val="-35"/>
        <w:sz w:val="17"/>
        <w:szCs w:val="17"/>
      </w:rPr>
      <w:t xml:space="preserve"> </w:t>
    </w:r>
    <w:r>
      <w:rPr>
        <w:spacing w:val="-11"/>
        <w:sz w:val="17"/>
        <w:szCs w:val="17"/>
      </w:rPr>
      <w:t>5</w:t>
    </w:r>
    <w:r>
      <w:rPr>
        <w:spacing w:val="-26"/>
        <w:sz w:val="17"/>
        <w:szCs w:val="17"/>
      </w:rPr>
      <w:t xml:space="preserve"> </w:t>
    </w:r>
    <w:r>
      <w:rPr>
        <w:spacing w:val="-11"/>
        <w:sz w:val="17"/>
        <w:szCs w:val="17"/>
      </w:rPr>
      <w:t>1</w:t>
    </w:r>
    <w:r>
      <w:rPr>
        <w:spacing w:val="27"/>
        <w:w w:val="101"/>
        <w:sz w:val="17"/>
        <w:szCs w:val="17"/>
      </w:rPr>
      <w:t xml:space="preserve"> </w:t>
    </w:r>
    <w:r>
      <w:rPr>
        <w:spacing w:val="-11"/>
        <w:sz w:val="17"/>
        <w:szCs w:val="17"/>
      </w:rPr>
      <w:t>页</w:t>
    </w:r>
    <w:r>
      <w:rPr>
        <w:spacing w:val="-28"/>
        <w:sz w:val="17"/>
        <w:szCs w:val="17"/>
      </w:rPr>
      <w:t xml:space="preserve"> </w:t>
    </w:r>
    <w:r>
      <w:rPr>
        <w:spacing w:val="-11"/>
        <w:sz w:val="17"/>
        <w:szCs w:val="17"/>
      </w:rPr>
      <w:t>共</w:t>
    </w:r>
    <w:r>
      <w:rPr>
        <w:spacing w:val="-14"/>
        <w:sz w:val="17"/>
        <w:szCs w:val="17"/>
      </w:rPr>
      <w:t xml:space="preserve"> </w:t>
    </w:r>
    <w:r>
      <w:rPr>
        <w:spacing w:val="-11"/>
        <w:sz w:val="17"/>
        <w:szCs w:val="17"/>
      </w:rPr>
      <w:t>1</w:t>
    </w:r>
    <w:r>
      <w:rPr>
        <w:spacing w:val="-26"/>
        <w:sz w:val="17"/>
        <w:szCs w:val="17"/>
      </w:rPr>
      <w:t xml:space="preserve"> </w:t>
    </w:r>
    <w:r>
      <w:rPr>
        <w:spacing w:val="-11"/>
        <w:sz w:val="17"/>
        <w:szCs w:val="17"/>
      </w:rPr>
      <w:t>6</w:t>
    </w:r>
    <w:r>
      <w:rPr>
        <w:spacing w:val="-26"/>
        <w:sz w:val="17"/>
        <w:szCs w:val="17"/>
      </w:rPr>
      <w:t xml:space="preserve"> </w:t>
    </w:r>
    <w:r>
      <w:rPr>
        <w:spacing w:val="-11"/>
        <w:sz w:val="17"/>
        <w:szCs w:val="17"/>
      </w:rPr>
      <w:t>8</w:t>
    </w:r>
    <w:r>
      <w:rPr>
        <w:spacing w:val="5"/>
        <w:sz w:val="17"/>
        <w:szCs w:val="17"/>
      </w:rPr>
      <w:t xml:space="preserve"> </w:t>
    </w:r>
    <w:r>
      <w:rPr>
        <w:spacing w:val="-11"/>
        <w:sz w:val="17"/>
        <w:szCs w:val="17"/>
      </w:rPr>
      <w:t>页</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9"/>
        <w:sz w:val="17"/>
        <w:szCs w:val="17"/>
      </w:rPr>
      <w:t xml:space="preserve"> </w:t>
    </w:r>
    <w:r>
      <w:rPr>
        <w:spacing w:val="-10"/>
        <w:sz w:val="17"/>
        <w:szCs w:val="17"/>
      </w:rPr>
      <w:t>1</w:t>
    </w:r>
    <w:r>
      <w:rPr>
        <w:spacing w:val="-31"/>
        <w:sz w:val="17"/>
        <w:szCs w:val="17"/>
      </w:rPr>
      <w:t xml:space="preserve"> </w:t>
    </w:r>
    <w:r>
      <w:rPr>
        <w:spacing w:val="-10"/>
        <w:sz w:val="17"/>
        <w:szCs w:val="17"/>
      </w:rPr>
      <w:t>5</w:t>
    </w:r>
    <w:r>
      <w:rPr>
        <w:spacing w:val="-32"/>
        <w:sz w:val="17"/>
        <w:szCs w:val="17"/>
      </w:rPr>
      <w:t xml:space="preserve"> </w:t>
    </w:r>
    <w:r>
      <w:rPr>
        <w:spacing w:val="-10"/>
        <w:sz w:val="17"/>
        <w:szCs w:val="17"/>
      </w:rPr>
      <w:t>2</w:t>
    </w:r>
    <w:r>
      <w:rPr>
        <w:spacing w:val="14"/>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20"/>
        <w:sz w:val="17"/>
        <w:szCs w:val="17"/>
      </w:rPr>
      <w:t xml:space="preserve"> </w:t>
    </w:r>
    <w:r>
      <w:rPr>
        <w:spacing w:val="-10"/>
        <w:sz w:val="17"/>
        <w:szCs w:val="17"/>
      </w:rPr>
      <w:t>1</w:t>
    </w:r>
    <w:r>
      <w:rPr>
        <w:spacing w:val="-31"/>
        <w:sz w:val="17"/>
        <w:szCs w:val="17"/>
      </w:rPr>
      <w:t xml:space="preserve"> </w:t>
    </w:r>
    <w:r>
      <w:rPr>
        <w:spacing w:val="-10"/>
        <w:sz w:val="17"/>
        <w:szCs w:val="17"/>
      </w:rPr>
      <w:t>5</w:t>
    </w:r>
    <w:r>
      <w:rPr>
        <w:spacing w:val="-31"/>
        <w:sz w:val="17"/>
        <w:szCs w:val="17"/>
      </w:rPr>
      <w:t xml:space="preserve"> </w:t>
    </w:r>
    <w:r>
      <w:rPr>
        <w:spacing w:val="-10"/>
        <w:sz w:val="17"/>
        <w:szCs w:val="17"/>
      </w:rPr>
      <w:t>3</w:t>
    </w:r>
    <w:r>
      <w:rPr>
        <w:spacing w:val="14"/>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94"/>
      <w:rPr>
        <w:sz w:val="17"/>
        <w:szCs w:val="17"/>
      </w:rPr>
    </w:pPr>
    <w:r>
      <w:rPr>
        <w:spacing w:val="-10"/>
        <w:sz w:val="17"/>
        <w:szCs w:val="17"/>
      </w:rPr>
      <w:t>第</w:t>
    </w:r>
    <w:r>
      <w:rPr>
        <w:spacing w:val="-18"/>
        <w:sz w:val="17"/>
        <w:szCs w:val="17"/>
      </w:rPr>
      <w:t xml:space="preserve"> </w:t>
    </w:r>
    <w:r>
      <w:rPr>
        <w:spacing w:val="-10"/>
        <w:sz w:val="17"/>
        <w:szCs w:val="17"/>
      </w:rPr>
      <w:t>1</w:t>
    </w:r>
    <w:r>
      <w:rPr>
        <w:spacing w:val="-32"/>
        <w:sz w:val="17"/>
        <w:szCs w:val="17"/>
      </w:rPr>
      <w:t xml:space="preserve"> </w:t>
    </w:r>
    <w:r>
      <w:rPr>
        <w:spacing w:val="-10"/>
        <w:sz w:val="17"/>
        <w:szCs w:val="17"/>
      </w:rPr>
      <w:t>5</w:t>
    </w:r>
    <w:r>
      <w:rPr>
        <w:spacing w:val="-37"/>
        <w:sz w:val="17"/>
        <w:szCs w:val="17"/>
      </w:rPr>
      <w:t xml:space="preserve"> </w:t>
    </w:r>
    <w:r>
      <w:rPr>
        <w:spacing w:val="-10"/>
        <w:sz w:val="17"/>
        <w:szCs w:val="17"/>
      </w:rPr>
      <w:t>4</w:t>
    </w:r>
    <w:r>
      <w:rPr>
        <w:spacing w:val="19"/>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20"/>
        <w:sz w:val="17"/>
        <w:szCs w:val="17"/>
      </w:rPr>
      <w:t xml:space="preserve"> </w:t>
    </w:r>
    <w:r>
      <w:rPr>
        <w:spacing w:val="-10"/>
        <w:sz w:val="17"/>
        <w:szCs w:val="17"/>
      </w:rPr>
      <w:t>1</w:t>
    </w:r>
    <w:r>
      <w:rPr>
        <w:spacing w:val="-31"/>
        <w:sz w:val="17"/>
        <w:szCs w:val="17"/>
      </w:rPr>
      <w:t xml:space="preserve"> </w:t>
    </w:r>
    <w:r>
      <w:rPr>
        <w:spacing w:val="-10"/>
        <w:sz w:val="17"/>
        <w:szCs w:val="17"/>
      </w:rPr>
      <w:t>5</w:t>
    </w:r>
    <w:r>
      <w:rPr>
        <w:spacing w:val="-31"/>
        <w:sz w:val="17"/>
        <w:szCs w:val="17"/>
      </w:rPr>
      <w:t xml:space="preserve"> </w:t>
    </w:r>
    <w:r>
      <w:rPr>
        <w:spacing w:val="-10"/>
        <w:sz w:val="17"/>
        <w:szCs w:val="17"/>
      </w:rPr>
      <w:t>5</w:t>
    </w:r>
    <w:r>
      <w:rPr>
        <w:spacing w:val="14"/>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6"/>
        <w:sz w:val="17"/>
        <w:szCs w:val="17"/>
      </w:rPr>
      <w:t xml:space="preserve"> </w:t>
    </w:r>
    <w:r>
      <w:rPr>
        <w:spacing w:val="-10"/>
        <w:sz w:val="17"/>
        <w:szCs w:val="17"/>
      </w:rPr>
      <w:t>1</w:t>
    </w:r>
    <w:r>
      <w:rPr>
        <w:spacing w:val="-28"/>
        <w:sz w:val="17"/>
        <w:szCs w:val="17"/>
      </w:rPr>
      <w:t xml:space="preserve"> </w:t>
    </w:r>
    <w:r>
      <w:rPr>
        <w:spacing w:val="-10"/>
        <w:sz w:val="17"/>
        <w:szCs w:val="17"/>
      </w:rPr>
      <w:t>5</w:t>
    </w:r>
    <w:r>
      <w:rPr>
        <w:spacing w:val="-30"/>
        <w:sz w:val="17"/>
        <w:szCs w:val="17"/>
      </w:rPr>
      <w:t xml:space="preserve"> </w:t>
    </w:r>
    <w:r>
      <w:rPr>
        <w:spacing w:val="-10"/>
        <w:sz w:val="17"/>
        <w:szCs w:val="17"/>
      </w:rPr>
      <w:t>6</w:t>
    </w:r>
    <w:r>
      <w:rPr>
        <w:spacing w:val="6"/>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8"/>
        <w:sz w:val="17"/>
        <w:szCs w:val="17"/>
      </w:rPr>
      <w:t xml:space="preserve"> </w:t>
    </w:r>
    <w:r>
      <w:rPr>
        <w:spacing w:val="-10"/>
        <w:sz w:val="17"/>
        <w:szCs w:val="17"/>
      </w:rPr>
      <w:t>1</w:t>
    </w:r>
    <w:r>
      <w:rPr>
        <w:spacing w:val="-28"/>
        <w:sz w:val="17"/>
        <w:szCs w:val="17"/>
      </w:rPr>
      <w:t xml:space="preserve"> </w:t>
    </w:r>
    <w:r>
      <w:rPr>
        <w:spacing w:val="-10"/>
        <w:sz w:val="17"/>
        <w:szCs w:val="17"/>
      </w:rPr>
      <w:t>5</w:t>
    </w:r>
    <w:r>
      <w:rPr>
        <w:spacing w:val="-27"/>
        <w:sz w:val="17"/>
        <w:szCs w:val="17"/>
      </w:rPr>
      <w:t xml:space="preserve"> </w:t>
    </w:r>
    <w:r>
      <w:rPr>
        <w:spacing w:val="-10"/>
        <w:sz w:val="17"/>
        <w:szCs w:val="17"/>
      </w:rPr>
      <w:t>7</w:t>
    </w:r>
    <w:r>
      <w:rPr>
        <w:spacing w:val="5"/>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4"/>
      <w:rPr>
        <w:sz w:val="17"/>
        <w:szCs w:val="17"/>
      </w:rPr>
    </w:pPr>
    <w:r>
      <w:rPr>
        <w:spacing w:val="4"/>
        <w:sz w:val="17"/>
        <w:szCs w:val="17"/>
      </w:rPr>
      <w:t>第158 页</w:t>
    </w:r>
    <w:r>
      <w:rPr>
        <w:spacing w:val="-23"/>
        <w:sz w:val="17"/>
        <w:szCs w:val="17"/>
      </w:rPr>
      <w:t xml:space="preserve"> </w:t>
    </w:r>
    <w:r>
      <w:rPr>
        <w:spacing w:val="4"/>
        <w:sz w:val="17"/>
        <w:szCs w:val="17"/>
      </w:rPr>
      <w:t>共 1</w:t>
    </w:r>
    <w:r>
      <w:rPr>
        <w:spacing w:val="-20"/>
        <w:sz w:val="17"/>
        <w:szCs w:val="17"/>
      </w:rPr>
      <w:t xml:space="preserve"> </w:t>
    </w:r>
    <w:r>
      <w:rPr>
        <w:spacing w:val="4"/>
        <w:sz w:val="17"/>
        <w:szCs w:val="17"/>
      </w:rPr>
      <w:t>6</w:t>
    </w:r>
    <w:r>
      <w:rPr>
        <w:spacing w:val="-21"/>
        <w:sz w:val="17"/>
        <w:szCs w:val="17"/>
      </w:rPr>
      <w:t xml:space="preserve"> </w:t>
    </w:r>
    <w:r>
      <w:rPr>
        <w:spacing w:val="4"/>
        <w:sz w:val="17"/>
        <w:szCs w:val="17"/>
      </w:rPr>
      <w:t>8</w:t>
    </w:r>
    <w:r>
      <w:rPr>
        <w:spacing w:val="-5"/>
        <w:sz w:val="17"/>
        <w:szCs w:val="17"/>
      </w:rPr>
      <w:t xml:space="preserve"> </w:t>
    </w:r>
    <w:r>
      <w:rPr>
        <w:spacing w:val="4"/>
        <w:sz w:val="17"/>
        <w:szCs w:val="17"/>
      </w:rPr>
      <w:t>页</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74"/>
      <w:rPr>
        <w:sz w:val="17"/>
        <w:szCs w:val="17"/>
      </w:rPr>
    </w:pPr>
    <w:r>
      <w:rPr>
        <w:spacing w:val="-10"/>
        <w:sz w:val="17"/>
        <w:szCs w:val="17"/>
      </w:rPr>
      <w:t>第</w:t>
    </w:r>
    <w:r>
      <w:rPr>
        <w:spacing w:val="-16"/>
        <w:sz w:val="17"/>
        <w:szCs w:val="17"/>
      </w:rPr>
      <w:t xml:space="preserve"> </w:t>
    </w:r>
    <w:r>
      <w:rPr>
        <w:spacing w:val="-10"/>
        <w:sz w:val="17"/>
        <w:szCs w:val="17"/>
      </w:rPr>
      <w:t>1</w:t>
    </w:r>
    <w:r>
      <w:rPr>
        <w:spacing w:val="-34"/>
        <w:sz w:val="17"/>
        <w:szCs w:val="17"/>
      </w:rPr>
      <w:t xml:space="preserve"> </w:t>
    </w:r>
    <w:r>
      <w:rPr>
        <w:spacing w:val="-10"/>
        <w:sz w:val="17"/>
        <w:szCs w:val="17"/>
      </w:rPr>
      <w:t>5</w:t>
    </w:r>
    <w:r>
      <w:rPr>
        <w:spacing w:val="-38"/>
        <w:sz w:val="17"/>
        <w:szCs w:val="17"/>
      </w:rPr>
      <w:t xml:space="preserve"> </w:t>
    </w:r>
    <w:r>
      <w:rPr>
        <w:spacing w:val="-10"/>
        <w:sz w:val="17"/>
        <w:szCs w:val="17"/>
      </w:rPr>
      <w:t>9</w:t>
    </w:r>
    <w:r>
      <w:rPr>
        <w:spacing w:val="6"/>
        <w:sz w:val="17"/>
        <w:szCs w:val="17"/>
      </w:rPr>
      <w:t xml:space="preserve"> </w:t>
    </w:r>
    <w:r>
      <w:rPr>
        <w:spacing w:val="-10"/>
        <w:sz w:val="17"/>
        <w:szCs w:val="17"/>
      </w:rPr>
      <w:t>页</w:t>
    </w:r>
    <w:r>
      <w:rPr>
        <w:spacing w:val="-22"/>
        <w:sz w:val="17"/>
        <w:szCs w:val="17"/>
      </w:rPr>
      <w:t xml:space="preserve"> </w:t>
    </w:r>
    <w:r>
      <w:rPr>
        <w:spacing w:val="-10"/>
        <w:sz w:val="17"/>
        <w:szCs w:val="17"/>
      </w:rPr>
      <w:t>共 1</w:t>
    </w:r>
    <w:r>
      <w:rPr>
        <w:spacing w:val="-21"/>
        <w:sz w:val="17"/>
        <w:szCs w:val="17"/>
      </w:rPr>
      <w:t xml:space="preserve"> </w:t>
    </w:r>
    <w:r>
      <w:rPr>
        <w:spacing w:val="-10"/>
        <w:sz w:val="17"/>
        <w:szCs w:val="17"/>
      </w:rPr>
      <w:t>6</w:t>
    </w:r>
    <w:r>
      <w:rPr>
        <w:spacing w:val="-21"/>
        <w:sz w:val="17"/>
        <w:szCs w:val="17"/>
      </w:rPr>
      <w:t xml:space="preserve"> </w:t>
    </w:r>
    <w:r>
      <w:rPr>
        <w:spacing w:val="-10"/>
        <w:sz w:val="17"/>
        <w:szCs w:val="17"/>
      </w:rPr>
      <w:t>8 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12"/>
        <w:sz w:val="17"/>
        <w:szCs w:val="17"/>
      </w:rPr>
      <w:t xml:space="preserve"> </w:t>
    </w:r>
    <w:r>
      <w:rPr>
        <w:spacing w:val="-10"/>
        <w:sz w:val="17"/>
        <w:szCs w:val="17"/>
      </w:rPr>
      <w:t>1</w:t>
    </w:r>
    <w:r>
      <w:rPr>
        <w:spacing w:val="-24"/>
        <w:sz w:val="17"/>
        <w:szCs w:val="17"/>
      </w:rPr>
      <w:t xml:space="preserve"> </w:t>
    </w:r>
    <w:r>
      <w:rPr>
        <w:spacing w:val="-10"/>
        <w:sz w:val="17"/>
        <w:szCs w:val="17"/>
      </w:rPr>
      <w:t>6</w:t>
    </w:r>
    <w:r>
      <w:rPr>
        <w:spacing w:val="6"/>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7074"/>
      <w:rPr>
        <w:sz w:val="18"/>
        <w:szCs w:val="18"/>
      </w:rPr>
    </w:pPr>
    <w:r>
      <w:rPr>
        <w:spacing w:val="-10"/>
        <w:sz w:val="18"/>
        <w:szCs w:val="18"/>
      </w:rPr>
      <w:t>第</w:t>
    </w:r>
    <w:r>
      <w:rPr>
        <w:spacing w:val="-17"/>
        <w:sz w:val="18"/>
        <w:szCs w:val="18"/>
      </w:rPr>
      <w:t xml:space="preserve"> </w:t>
    </w:r>
    <w:r>
      <w:rPr>
        <w:spacing w:val="-10"/>
        <w:sz w:val="18"/>
        <w:szCs w:val="18"/>
      </w:rPr>
      <w:t>1</w:t>
    </w:r>
    <w:r>
      <w:rPr>
        <w:spacing w:val="-38"/>
        <w:sz w:val="18"/>
        <w:szCs w:val="18"/>
      </w:rPr>
      <w:t xml:space="preserve"> </w:t>
    </w:r>
    <w:r>
      <w:rPr>
        <w:spacing w:val="-10"/>
        <w:sz w:val="18"/>
        <w:szCs w:val="18"/>
      </w:rPr>
      <w:t>6</w:t>
    </w:r>
    <w:r>
      <w:rPr>
        <w:spacing w:val="-38"/>
        <w:sz w:val="18"/>
        <w:szCs w:val="18"/>
      </w:rPr>
      <w:t xml:space="preserve"> </w:t>
    </w:r>
    <w:r>
      <w:rPr>
        <w:spacing w:val="-10"/>
        <w:sz w:val="18"/>
        <w:szCs w:val="18"/>
      </w:rPr>
      <w:t>0</w:t>
    </w:r>
    <w:r>
      <w:rPr>
        <w:spacing w:val="-35"/>
        <w:sz w:val="18"/>
        <w:szCs w:val="18"/>
      </w:rPr>
      <w:t xml:space="preserve"> </w:t>
    </w:r>
    <w:r>
      <w:rPr>
        <w:spacing w:val="-10"/>
        <w:sz w:val="18"/>
        <w:szCs w:val="18"/>
      </w:rPr>
      <w:t>页</w:t>
    </w:r>
    <w:r>
      <w:rPr>
        <w:spacing w:val="-40"/>
        <w:sz w:val="18"/>
        <w:szCs w:val="18"/>
      </w:rPr>
      <w:t xml:space="preserve"> </w:t>
    </w:r>
    <w:r>
      <w:rPr>
        <w:spacing w:val="-10"/>
        <w:sz w:val="18"/>
        <w:szCs w:val="18"/>
      </w:rPr>
      <w:t>共</w:t>
    </w:r>
    <w:r>
      <w:rPr>
        <w:spacing w:val="-27"/>
        <w:sz w:val="18"/>
        <w:szCs w:val="18"/>
      </w:rPr>
      <w:t xml:space="preserve"> </w:t>
    </w:r>
    <w:r>
      <w:rPr>
        <w:spacing w:val="-10"/>
        <w:sz w:val="18"/>
        <w:szCs w:val="18"/>
      </w:rPr>
      <w:t>1</w:t>
    </w:r>
    <w:r>
      <w:rPr>
        <w:spacing w:val="-38"/>
        <w:sz w:val="18"/>
        <w:szCs w:val="18"/>
      </w:rPr>
      <w:t xml:space="preserve"> </w:t>
    </w:r>
    <w:r>
      <w:rPr>
        <w:spacing w:val="-10"/>
        <w:sz w:val="18"/>
        <w:szCs w:val="18"/>
      </w:rPr>
      <w:t>6</w:t>
    </w:r>
    <w:r>
      <w:rPr>
        <w:spacing w:val="-38"/>
        <w:sz w:val="18"/>
        <w:szCs w:val="18"/>
      </w:rPr>
      <w:t xml:space="preserve"> </w:t>
    </w:r>
    <w:r>
      <w:rPr>
        <w:spacing w:val="-10"/>
        <w:sz w:val="18"/>
        <w:szCs w:val="18"/>
      </w:rPr>
      <w:t>8 页</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1"/>
        <w:sz w:val="17"/>
        <w:szCs w:val="17"/>
      </w:rPr>
      <w:t>第</w:t>
    </w:r>
    <w:r>
      <w:rPr>
        <w:spacing w:val="-22"/>
        <w:sz w:val="17"/>
        <w:szCs w:val="17"/>
      </w:rPr>
      <w:t xml:space="preserve"> </w:t>
    </w:r>
    <w:r>
      <w:rPr>
        <w:spacing w:val="-11"/>
        <w:sz w:val="17"/>
        <w:szCs w:val="17"/>
      </w:rPr>
      <w:t>1</w:t>
    </w:r>
    <w:r>
      <w:rPr>
        <w:spacing w:val="-37"/>
        <w:sz w:val="17"/>
        <w:szCs w:val="17"/>
      </w:rPr>
      <w:t xml:space="preserve"> </w:t>
    </w:r>
    <w:r>
      <w:rPr>
        <w:spacing w:val="-11"/>
        <w:sz w:val="17"/>
        <w:szCs w:val="17"/>
      </w:rPr>
      <w:t>6</w:t>
    </w:r>
    <w:r>
      <w:rPr>
        <w:spacing w:val="-26"/>
        <w:sz w:val="17"/>
        <w:szCs w:val="17"/>
      </w:rPr>
      <w:t xml:space="preserve"> </w:t>
    </w:r>
    <w:r>
      <w:rPr>
        <w:spacing w:val="-11"/>
        <w:sz w:val="17"/>
        <w:szCs w:val="17"/>
      </w:rPr>
      <w:t>1</w:t>
    </w:r>
    <w:r>
      <w:rPr>
        <w:spacing w:val="27"/>
        <w:w w:val="101"/>
        <w:sz w:val="17"/>
        <w:szCs w:val="17"/>
      </w:rPr>
      <w:t xml:space="preserve"> </w:t>
    </w:r>
    <w:r>
      <w:rPr>
        <w:spacing w:val="-11"/>
        <w:sz w:val="17"/>
        <w:szCs w:val="17"/>
      </w:rPr>
      <w:t>页</w:t>
    </w:r>
    <w:r>
      <w:rPr>
        <w:spacing w:val="-28"/>
        <w:sz w:val="17"/>
        <w:szCs w:val="17"/>
      </w:rPr>
      <w:t xml:space="preserve"> </w:t>
    </w:r>
    <w:r>
      <w:rPr>
        <w:spacing w:val="-11"/>
        <w:sz w:val="17"/>
        <w:szCs w:val="17"/>
      </w:rPr>
      <w:t>共</w:t>
    </w:r>
    <w:r>
      <w:rPr>
        <w:spacing w:val="-14"/>
        <w:sz w:val="17"/>
        <w:szCs w:val="17"/>
      </w:rPr>
      <w:t xml:space="preserve"> </w:t>
    </w:r>
    <w:r>
      <w:rPr>
        <w:spacing w:val="-11"/>
        <w:sz w:val="17"/>
        <w:szCs w:val="17"/>
      </w:rPr>
      <w:t>1</w:t>
    </w:r>
    <w:r>
      <w:rPr>
        <w:spacing w:val="-26"/>
        <w:sz w:val="17"/>
        <w:szCs w:val="17"/>
      </w:rPr>
      <w:t xml:space="preserve"> </w:t>
    </w:r>
    <w:r>
      <w:rPr>
        <w:spacing w:val="-11"/>
        <w:sz w:val="17"/>
        <w:szCs w:val="17"/>
      </w:rPr>
      <w:t>6</w:t>
    </w:r>
    <w:r>
      <w:rPr>
        <w:spacing w:val="-26"/>
        <w:sz w:val="17"/>
        <w:szCs w:val="17"/>
      </w:rPr>
      <w:t xml:space="preserve"> </w:t>
    </w:r>
    <w:r>
      <w:rPr>
        <w:spacing w:val="-11"/>
        <w:sz w:val="17"/>
        <w:szCs w:val="17"/>
      </w:rPr>
      <w:t>8</w:t>
    </w:r>
    <w:r>
      <w:rPr>
        <w:spacing w:val="5"/>
        <w:sz w:val="17"/>
        <w:szCs w:val="17"/>
      </w:rPr>
      <w:t xml:space="preserve"> </w:t>
    </w:r>
    <w:r>
      <w:rPr>
        <w:spacing w:val="-11"/>
        <w:sz w:val="17"/>
        <w:szCs w:val="17"/>
      </w:rPr>
      <w:t>页</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7"/>
        <w:sz w:val="17"/>
        <w:szCs w:val="17"/>
      </w:rPr>
      <w:t xml:space="preserve"> </w:t>
    </w:r>
    <w:r>
      <w:rPr>
        <w:spacing w:val="-10"/>
        <w:sz w:val="17"/>
        <w:szCs w:val="17"/>
      </w:rPr>
      <w:t>1</w:t>
    </w:r>
    <w:r>
      <w:rPr>
        <w:spacing w:val="-33"/>
        <w:sz w:val="17"/>
        <w:szCs w:val="17"/>
      </w:rPr>
      <w:t xml:space="preserve"> </w:t>
    </w:r>
    <w:r>
      <w:rPr>
        <w:spacing w:val="-10"/>
        <w:sz w:val="17"/>
        <w:szCs w:val="17"/>
      </w:rPr>
      <w:t>6</w:t>
    </w:r>
    <w:r>
      <w:rPr>
        <w:spacing w:val="-32"/>
        <w:sz w:val="17"/>
        <w:szCs w:val="17"/>
      </w:rPr>
      <w:t xml:space="preserve"> </w:t>
    </w:r>
    <w:r>
      <w:rPr>
        <w:spacing w:val="-10"/>
        <w:sz w:val="17"/>
        <w:szCs w:val="17"/>
      </w:rPr>
      <w:t>2</w:t>
    </w:r>
    <w:r>
      <w:rPr>
        <w:spacing w:val="14"/>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8"/>
        <w:sz w:val="17"/>
        <w:szCs w:val="17"/>
      </w:rPr>
      <w:t xml:space="preserve"> </w:t>
    </w:r>
    <w:r>
      <w:rPr>
        <w:spacing w:val="-10"/>
        <w:sz w:val="17"/>
        <w:szCs w:val="17"/>
      </w:rPr>
      <w:t>1</w:t>
    </w:r>
    <w:r>
      <w:rPr>
        <w:spacing w:val="-33"/>
        <w:sz w:val="17"/>
        <w:szCs w:val="17"/>
      </w:rPr>
      <w:t xml:space="preserve"> </w:t>
    </w:r>
    <w:r>
      <w:rPr>
        <w:spacing w:val="-10"/>
        <w:sz w:val="17"/>
        <w:szCs w:val="17"/>
      </w:rPr>
      <w:t>6</w:t>
    </w:r>
    <w:r>
      <w:rPr>
        <w:spacing w:val="-31"/>
        <w:sz w:val="17"/>
        <w:szCs w:val="17"/>
      </w:rPr>
      <w:t xml:space="preserve"> </w:t>
    </w:r>
    <w:r>
      <w:rPr>
        <w:spacing w:val="-10"/>
        <w:sz w:val="17"/>
        <w:szCs w:val="17"/>
      </w:rPr>
      <w:t>3</w:t>
    </w:r>
    <w:r>
      <w:rPr>
        <w:spacing w:val="14"/>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94"/>
      <w:rPr>
        <w:sz w:val="17"/>
        <w:szCs w:val="17"/>
      </w:rPr>
    </w:pPr>
    <w:r>
      <w:rPr>
        <w:spacing w:val="-8"/>
        <w:sz w:val="17"/>
        <w:szCs w:val="17"/>
      </w:rPr>
      <w:t>第</w:t>
    </w:r>
    <w:r>
      <w:rPr>
        <w:spacing w:val="-23"/>
        <w:sz w:val="17"/>
        <w:szCs w:val="17"/>
      </w:rPr>
      <w:t xml:space="preserve"> </w:t>
    </w:r>
    <w:r>
      <w:rPr>
        <w:spacing w:val="-8"/>
        <w:sz w:val="17"/>
        <w:szCs w:val="17"/>
      </w:rPr>
      <w:t>1</w:t>
    </w:r>
    <w:r>
      <w:rPr>
        <w:spacing w:val="-34"/>
        <w:sz w:val="17"/>
        <w:szCs w:val="17"/>
      </w:rPr>
      <w:t xml:space="preserve"> </w:t>
    </w:r>
    <w:r>
      <w:rPr>
        <w:spacing w:val="-8"/>
        <w:sz w:val="17"/>
        <w:szCs w:val="17"/>
      </w:rPr>
      <w:t>6</w:t>
    </w:r>
    <w:r>
      <w:rPr>
        <w:spacing w:val="-37"/>
        <w:sz w:val="17"/>
        <w:szCs w:val="17"/>
      </w:rPr>
      <w:t xml:space="preserve"> </w:t>
    </w:r>
    <w:r>
      <w:rPr>
        <w:spacing w:val="-8"/>
        <w:sz w:val="17"/>
        <w:szCs w:val="17"/>
      </w:rPr>
      <w:t>4</w:t>
    </w:r>
    <w:r>
      <w:rPr>
        <w:spacing w:val="19"/>
        <w:sz w:val="17"/>
        <w:szCs w:val="17"/>
      </w:rPr>
      <w:t xml:space="preserve"> </w:t>
    </w:r>
    <w:r>
      <w:rPr>
        <w:spacing w:val="-8"/>
        <w:sz w:val="17"/>
        <w:szCs w:val="17"/>
      </w:rPr>
      <w:t>页</w:t>
    </w:r>
    <w:r>
      <w:rPr>
        <w:spacing w:val="-27"/>
        <w:sz w:val="17"/>
        <w:szCs w:val="17"/>
      </w:rPr>
      <w:t xml:space="preserve"> </w:t>
    </w:r>
    <w:r>
      <w:rPr>
        <w:spacing w:val="-8"/>
        <w:sz w:val="17"/>
        <w:szCs w:val="17"/>
      </w:rPr>
      <w:t>共</w:t>
    </w:r>
    <w:r>
      <w:rPr>
        <w:spacing w:val="-15"/>
        <w:sz w:val="17"/>
        <w:szCs w:val="17"/>
      </w:rPr>
      <w:t xml:space="preserve"> </w:t>
    </w:r>
    <w:r>
      <w:rPr>
        <w:spacing w:val="-8"/>
        <w:sz w:val="17"/>
        <w:szCs w:val="17"/>
      </w:rPr>
      <w:t>1</w:t>
    </w:r>
    <w:r>
      <w:rPr>
        <w:spacing w:val="-25"/>
        <w:sz w:val="17"/>
        <w:szCs w:val="17"/>
      </w:rPr>
      <w:t xml:space="preserve"> </w:t>
    </w:r>
    <w:r>
      <w:rPr>
        <w:spacing w:val="-8"/>
        <w:sz w:val="17"/>
        <w:szCs w:val="17"/>
      </w:rPr>
      <w:t>6</w:t>
    </w:r>
    <w:r>
      <w:rPr>
        <w:spacing w:val="-27"/>
        <w:sz w:val="17"/>
        <w:szCs w:val="17"/>
      </w:rPr>
      <w:t xml:space="preserve"> </w:t>
    </w:r>
    <w:r>
      <w:rPr>
        <w:spacing w:val="-8"/>
        <w:sz w:val="17"/>
        <w:szCs w:val="17"/>
      </w:rPr>
      <w:t>8 页</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8"/>
        <w:sz w:val="17"/>
        <w:szCs w:val="17"/>
      </w:rPr>
      <w:t xml:space="preserve"> </w:t>
    </w:r>
    <w:r>
      <w:rPr>
        <w:spacing w:val="-10"/>
        <w:sz w:val="17"/>
        <w:szCs w:val="17"/>
      </w:rPr>
      <w:t>1</w:t>
    </w:r>
    <w:r>
      <w:rPr>
        <w:spacing w:val="-33"/>
        <w:sz w:val="17"/>
        <w:szCs w:val="17"/>
      </w:rPr>
      <w:t xml:space="preserve"> </w:t>
    </w:r>
    <w:r>
      <w:rPr>
        <w:spacing w:val="-10"/>
        <w:sz w:val="17"/>
        <w:szCs w:val="17"/>
      </w:rPr>
      <w:t>6</w:t>
    </w:r>
    <w:r>
      <w:rPr>
        <w:spacing w:val="-31"/>
        <w:sz w:val="17"/>
        <w:szCs w:val="17"/>
      </w:rPr>
      <w:t xml:space="preserve"> </w:t>
    </w:r>
    <w:r>
      <w:rPr>
        <w:spacing w:val="-10"/>
        <w:sz w:val="17"/>
        <w:szCs w:val="17"/>
      </w:rPr>
      <w:t>5</w:t>
    </w:r>
    <w:r>
      <w:rPr>
        <w:spacing w:val="14"/>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85"/>
      <w:rPr>
        <w:sz w:val="17"/>
        <w:szCs w:val="17"/>
      </w:rPr>
    </w:pPr>
    <w:r>
      <w:rPr>
        <w:spacing w:val="-10"/>
        <w:sz w:val="17"/>
        <w:szCs w:val="17"/>
      </w:rPr>
      <w:t>第</w:t>
    </w:r>
    <w:r>
      <w:rPr>
        <w:spacing w:val="-14"/>
        <w:sz w:val="17"/>
        <w:szCs w:val="17"/>
      </w:rPr>
      <w:t xml:space="preserve"> </w:t>
    </w:r>
    <w:r>
      <w:rPr>
        <w:spacing w:val="-10"/>
        <w:sz w:val="17"/>
        <w:szCs w:val="17"/>
      </w:rPr>
      <w:t>1</w:t>
    </w:r>
    <w:r>
      <w:rPr>
        <w:spacing w:val="-30"/>
        <w:sz w:val="17"/>
        <w:szCs w:val="17"/>
      </w:rPr>
      <w:t xml:space="preserve"> </w:t>
    </w:r>
    <w:r>
      <w:rPr>
        <w:spacing w:val="-10"/>
        <w:sz w:val="17"/>
        <w:szCs w:val="17"/>
      </w:rPr>
      <w:t>6</w:t>
    </w:r>
    <w:r>
      <w:rPr>
        <w:spacing w:val="-30"/>
        <w:sz w:val="17"/>
        <w:szCs w:val="17"/>
      </w:rPr>
      <w:t xml:space="preserve"> </w:t>
    </w:r>
    <w:r>
      <w:rPr>
        <w:spacing w:val="-10"/>
        <w:sz w:val="17"/>
        <w:szCs w:val="17"/>
      </w:rPr>
      <w:t>6</w:t>
    </w:r>
    <w:r>
      <w:rPr>
        <w:spacing w:val="6"/>
        <w:sz w:val="17"/>
        <w:szCs w:val="17"/>
      </w:rPr>
      <w:t xml:space="preserve"> </w:t>
    </w:r>
    <w:r>
      <w:rPr>
        <w:spacing w:val="-10"/>
        <w:sz w:val="17"/>
        <w:szCs w:val="17"/>
      </w:rPr>
      <w:t>页</w:t>
    </w:r>
    <w:r>
      <w:rPr>
        <w:spacing w:val="-27"/>
        <w:sz w:val="17"/>
        <w:szCs w:val="17"/>
      </w:rPr>
      <w:t xml:space="preserve"> </w:t>
    </w:r>
    <w:r>
      <w:rPr>
        <w:spacing w:val="-10"/>
        <w:sz w:val="17"/>
        <w:szCs w:val="17"/>
      </w:rPr>
      <w:t>共</w:t>
    </w:r>
    <w:r>
      <w:rPr>
        <w:spacing w:val="-15"/>
        <w:sz w:val="17"/>
        <w:szCs w:val="17"/>
      </w:rPr>
      <w:t xml:space="preserve"> </w:t>
    </w:r>
    <w:r>
      <w:rPr>
        <w:spacing w:val="-10"/>
        <w:sz w:val="17"/>
        <w:szCs w:val="17"/>
      </w:rPr>
      <w:t>1</w:t>
    </w:r>
    <w:r>
      <w:rPr>
        <w:spacing w:val="-25"/>
        <w:sz w:val="17"/>
        <w:szCs w:val="17"/>
      </w:rPr>
      <w:t xml:space="preserve"> </w:t>
    </w:r>
    <w:r>
      <w:rPr>
        <w:spacing w:val="-10"/>
        <w:sz w:val="17"/>
        <w:szCs w:val="17"/>
      </w:rPr>
      <w:t>6</w:t>
    </w:r>
    <w:r>
      <w:rPr>
        <w:spacing w:val="-26"/>
        <w:sz w:val="17"/>
        <w:szCs w:val="17"/>
      </w:rPr>
      <w:t xml:space="preserve"> </w:t>
    </w:r>
    <w:r>
      <w:rPr>
        <w:spacing w:val="-10"/>
        <w:sz w:val="17"/>
        <w:szCs w:val="17"/>
      </w:rPr>
      <w:t>8</w:t>
    </w:r>
    <w:r>
      <w:rPr>
        <w:spacing w:val="4"/>
        <w:sz w:val="17"/>
        <w:szCs w:val="17"/>
      </w:rPr>
      <w:t xml:space="preserve"> </w:t>
    </w:r>
    <w:r>
      <w:rPr>
        <w:spacing w:val="-10"/>
        <w:sz w:val="17"/>
        <w:szCs w:val="17"/>
      </w:rPr>
      <w:t>页</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105"/>
      <w:rPr>
        <w:sz w:val="17"/>
        <w:szCs w:val="17"/>
      </w:rPr>
    </w:pPr>
    <w:r>
      <w:rPr>
        <w:spacing w:val="-9"/>
        <w:sz w:val="17"/>
        <w:szCs w:val="17"/>
      </w:rPr>
      <w:t>第</w:t>
    </w:r>
    <w:r>
      <w:rPr>
        <w:spacing w:val="-18"/>
        <w:sz w:val="17"/>
        <w:szCs w:val="17"/>
      </w:rPr>
      <w:t xml:space="preserve"> </w:t>
    </w:r>
    <w:r>
      <w:rPr>
        <w:spacing w:val="-9"/>
        <w:sz w:val="17"/>
        <w:szCs w:val="17"/>
      </w:rPr>
      <w:t>1</w:t>
    </w:r>
    <w:r>
      <w:rPr>
        <w:spacing w:val="-33"/>
        <w:sz w:val="17"/>
        <w:szCs w:val="17"/>
      </w:rPr>
      <w:t xml:space="preserve"> </w:t>
    </w:r>
    <w:r>
      <w:rPr>
        <w:spacing w:val="-9"/>
        <w:sz w:val="17"/>
        <w:szCs w:val="17"/>
      </w:rPr>
      <w:t>6</w:t>
    </w:r>
    <w:r>
      <w:rPr>
        <w:spacing w:val="-30"/>
        <w:sz w:val="17"/>
        <w:szCs w:val="17"/>
      </w:rPr>
      <w:t xml:space="preserve"> </w:t>
    </w:r>
    <w:r>
      <w:rPr>
        <w:spacing w:val="-9"/>
        <w:sz w:val="17"/>
        <w:szCs w:val="17"/>
      </w:rPr>
      <w:t>7</w:t>
    </w:r>
    <w:r>
      <w:rPr>
        <w:spacing w:val="15"/>
        <w:sz w:val="17"/>
        <w:szCs w:val="17"/>
      </w:rPr>
      <w:t xml:space="preserve"> </w:t>
    </w:r>
    <w:r>
      <w:rPr>
        <w:spacing w:val="-9"/>
        <w:sz w:val="17"/>
        <w:szCs w:val="17"/>
      </w:rPr>
      <w:t>页</w:t>
    </w:r>
    <w:r>
      <w:rPr>
        <w:spacing w:val="-26"/>
        <w:sz w:val="17"/>
        <w:szCs w:val="17"/>
      </w:rPr>
      <w:t xml:space="preserve"> </w:t>
    </w:r>
    <w:r>
      <w:rPr>
        <w:spacing w:val="-9"/>
        <w:sz w:val="17"/>
        <w:szCs w:val="17"/>
      </w:rPr>
      <w:t>共 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 页</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25"/>
      <w:rPr>
        <w:sz w:val="17"/>
        <w:szCs w:val="17"/>
      </w:rPr>
    </w:pPr>
    <w:r>
      <w:rPr>
        <w:spacing w:val="-10"/>
        <w:sz w:val="17"/>
        <w:szCs w:val="17"/>
      </w:rPr>
      <w:t>第</w:t>
    </w:r>
    <w:r>
      <w:rPr>
        <w:spacing w:val="-13"/>
        <w:sz w:val="17"/>
        <w:szCs w:val="17"/>
      </w:rPr>
      <w:t xml:space="preserve"> </w:t>
    </w:r>
    <w:r>
      <w:rPr>
        <w:spacing w:val="-10"/>
        <w:sz w:val="17"/>
        <w:szCs w:val="17"/>
      </w:rPr>
      <w:t>1</w:t>
    </w:r>
    <w:r>
      <w:rPr>
        <w:spacing w:val="-33"/>
        <w:sz w:val="17"/>
        <w:szCs w:val="17"/>
      </w:rPr>
      <w:t xml:space="preserve"> </w:t>
    </w:r>
    <w:r>
      <w:rPr>
        <w:spacing w:val="-10"/>
        <w:sz w:val="17"/>
        <w:szCs w:val="17"/>
      </w:rPr>
      <w:t>6</w:t>
    </w:r>
    <w:r>
      <w:rPr>
        <w:spacing w:val="-34"/>
        <w:sz w:val="17"/>
        <w:szCs w:val="17"/>
      </w:rPr>
      <w:t xml:space="preserve"> </w:t>
    </w:r>
    <w:r>
      <w:rPr>
        <w:spacing w:val="-10"/>
        <w:sz w:val="17"/>
        <w:szCs w:val="17"/>
      </w:rPr>
      <w:t>8</w:t>
    </w:r>
    <w:r>
      <w:rPr>
        <w:spacing w:val="5"/>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4"/>
        <w:sz w:val="17"/>
        <w:szCs w:val="17"/>
      </w:rPr>
      <w:t xml:space="preserve"> </w:t>
    </w:r>
    <w:r>
      <w:rPr>
        <w:spacing w:val="-10"/>
        <w:sz w:val="17"/>
        <w:szCs w:val="17"/>
      </w:rPr>
      <w:t>8 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555"/>
      <w:rPr>
        <w:sz w:val="17"/>
        <w:szCs w:val="17"/>
      </w:rPr>
    </w:pPr>
    <w:r>
      <w:rPr>
        <w:spacing w:val="-10"/>
        <w:sz w:val="17"/>
        <w:szCs w:val="17"/>
      </w:rPr>
      <w:t>第</w:t>
    </w:r>
    <w:r>
      <w:rPr>
        <w:spacing w:val="-13"/>
        <w:sz w:val="17"/>
        <w:szCs w:val="17"/>
      </w:rPr>
      <w:t xml:space="preserve"> </w:t>
    </w:r>
    <w:r>
      <w:rPr>
        <w:spacing w:val="-10"/>
        <w:sz w:val="17"/>
        <w:szCs w:val="17"/>
      </w:rPr>
      <w:t>1</w:t>
    </w:r>
    <w:r>
      <w:rPr>
        <w:spacing w:val="-21"/>
        <w:sz w:val="17"/>
        <w:szCs w:val="17"/>
      </w:rPr>
      <w:t xml:space="preserve"> </w:t>
    </w:r>
    <w:r>
      <w:rPr>
        <w:spacing w:val="-10"/>
        <w:sz w:val="17"/>
        <w:szCs w:val="17"/>
      </w:rPr>
      <w:t>7</w:t>
    </w:r>
    <w:r>
      <w:rPr>
        <w:spacing w:val="15"/>
        <w:sz w:val="17"/>
        <w:szCs w:val="17"/>
      </w:rPr>
      <w:t xml:space="preserve"> </w:t>
    </w:r>
    <w:r>
      <w:rPr>
        <w:spacing w:val="-10"/>
        <w:sz w:val="17"/>
        <w:szCs w:val="17"/>
      </w:rPr>
      <w:t>页</w:t>
    </w:r>
    <w:r>
      <w:rPr>
        <w:spacing w:val="-26"/>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565"/>
      <w:rPr>
        <w:sz w:val="17"/>
        <w:szCs w:val="17"/>
      </w:rPr>
    </w:pPr>
    <w:r>
      <w:rPr>
        <w:spacing w:val="-10"/>
        <w:sz w:val="17"/>
        <w:szCs w:val="17"/>
      </w:rPr>
      <w:t>第</w:t>
    </w:r>
    <w:r>
      <w:rPr>
        <w:spacing w:val="-15"/>
        <w:sz w:val="17"/>
        <w:szCs w:val="17"/>
      </w:rPr>
      <w:t xml:space="preserve"> </w:t>
    </w:r>
    <w:r>
      <w:rPr>
        <w:spacing w:val="-10"/>
        <w:sz w:val="17"/>
        <w:szCs w:val="17"/>
      </w:rPr>
      <w:t>1</w:t>
    </w:r>
    <w:r>
      <w:rPr>
        <w:spacing w:val="-30"/>
        <w:sz w:val="17"/>
        <w:szCs w:val="17"/>
      </w:rPr>
      <w:t xml:space="preserve"> </w:t>
    </w:r>
    <w:r>
      <w:rPr>
        <w:spacing w:val="-10"/>
        <w:sz w:val="17"/>
        <w:szCs w:val="17"/>
      </w:rPr>
      <w:t>8</w:t>
    </w:r>
    <w:r>
      <w:rPr>
        <w:spacing w:val="15"/>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74"/>
      <w:rPr>
        <w:sz w:val="17"/>
        <w:szCs w:val="17"/>
      </w:rPr>
    </w:pPr>
    <w:r>
      <w:rPr>
        <w:spacing w:val="-10"/>
        <w:sz w:val="17"/>
        <w:szCs w:val="17"/>
      </w:rPr>
      <w:t>第</w:t>
    </w:r>
    <w:r>
      <w:rPr>
        <w:spacing w:val="-11"/>
        <w:sz w:val="17"/>
        <w:szCs w:val="17"/>
      </w:rPr>
      <w:t xml:space="preserve"> </w:t>
    </w:r>
    <w:r>
      <w:rPr>
        <w:spacing w:val="-10"/>
        <w:sz w:val="17"/>
        <w:szCs w:val="17"/>
      </w:rPr>
      <w:t>1</w:t>
    </w:r>
    <w:r>
      <w:rPr>
        <w:spacing w:val="-24"/>
        <w:sz w:val="17"/>
        <w:szCs w:val="17"/>
      </w:rPr>
      <w:t xml:space="preserve"> </w:t>
    </w:r>
    <w:r>
      <w:rPr>
        <w:spacing w:val="-10"/>
        <w:sz w:val="17"/>
        <w:szCs w:val="17"/>
      </w:rPr>
      <w:t>9</w:t>
    </w:r>
    <w:r>
      <w:rPr>
        <w:spacing w:val="5"/>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0" w:lineRule="auto"/>
      <w:ind w:left="3423"/>
      <w:rPr>
        <w:sz w:val="21"/>
        <w:szCs w:val="21"/>
      </w:rPr>
    </w:pPr>
    <w:r>
      <w:rPr>
        <w:spacing w:val="-23"/>
        <w:sz w:val="21"/>
        <w:szCs w:val="21"/>
      </w:rPr>
      <w:t>第 2</w:t>
    </w:r>
    <w:r>
      <w:rPr>
        <w:spacing w:val="-2"/>
        <w:sz w:val="21"/>
        <w:szCs w:val="21"/>
      </w:rPr>
      <w:t xml:space="preserve"> </w:t>
    </w:r>
    <w:r>
      <w:rPr>
        <w:spacing w:val="-23"/>
        <w:sz w:val="21"/>
        <w:szCs w:val="21"/>
      </w:rPr>
      <w:t>页 共</w:t>
    </w:r>
    <w:r>
      <w:rPr>
        <w:spacing w:val="9"/>
        <w:sz w:val="21"/>
        <w:szCs w:val="21"/>
      </w:rPr>
      <w:t xml:space="preserve"> </w:t>
    </w:r>
    <w:r>
      <w:rPr>
        <w:spacing w:val="-23"/>
        <w:sz w:val="21"/>
        <w:szCs w:val="21"/>
      </w:rPr>
      <w:t>168</w:t>
    </w:r>
    <w:r>
      <w:rPr>
        <w:spacing w:val="-1"/>
        <w:sz w:val="21"/>
        <w:szCs w:val="21"/>
      </w:rPr>
      <w:t xml:space="preserve"> </w:t>
    </w:r>
    <w:r>
      <w:rPr>
        <w:spacing w:val="-23"/>
        <w:sz w:val="21"/>
        <w:szCs w:val="21"/>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11"/>
        <w:sz w:val="17"/>
        <w:szCs w:val="17"/>
      </w:rPr>
      <w:t xml:space="preserve"> </w:t>
    </w:r>
    <w:r>
      <w:rPr>
        <w:spacing w:val="-9"/>
        <w:sz w:val="17"/>
        <w:szCs w:val="17"/>
      </w:rPr>
      <w:t>2</w:t>
    </w:r>
    <w:r>
      <w:rPr>
        <w:spacing w:val="-20"/>
        <w:sz w:val="17"/>
        <w:szCs w:val="17"/>
      </w:rPr>
      <w:t xml:space="preserve"> </w:t>
    </w:r>
    <w:r>
      <w:rPr>
        <w:spacing w:val="-9"/>
        <w:sz w:val="17"/>
        <w:szCs w:val="17"/>
      </w:rPr>
      <w:t>0 页</w:t>
    </w:r>
    <w:r>
      <w:rPr>
        <w:spacing w:val="-25"/>
        <w:sz w:val="17"/>
        <w:szCs w:val="17"/>
      </w:rPr>
      <w:t xml:space="preserve"> </w:t>
    </w:r>
    <w:r>
      <w:rPr>
        <w:spacing w:val="-9"/>
        <w:sz w:val="17"/>
        <w:szCs w:val="17"/>
      </w:rPr>
      <w:t>共 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4584"/>
      <w:rPr>
        <w:sz w:val="18"/>
        <w:szCs w:val="18"/>
      </w:rPr>
    </w:pPr>
    <w:r>
      <w:rPr>
        <w:spacing w:val="-9"/>
        <w:sz w:val="18"/>
        <w:szCs w:val="18"/>
      </w:rPr>
      <w:t>第</w:t>
    </w:r>
    <w:r>
      <w:rPr>
        <w:spacing w:val="-39"/>
        <w:sz w:val="18"/>
        <w:szCs w:val="18"/>
      </w:rPr>
      <w:t xml:space="preserve"> </w:t>
    </w:r>
    <w:r>
      <w:rPr>
        <w:spacing w:val="-9"/>
        <w:sz w:val="18"/>
        <w:szCs w:val="18"/>
      </w:rPr>
      <w:t>2</w:t>
    </w:r>
    <w:r>
      <w:rPr>
        <w:spacing w:val="-27"/>
        <w:sz w:val="18"/>
        <w:szCs w:val="18"/>
      </w:rPr>
      <w:t xml:space="preserve"> </w:t>
    </w:r>
    <w:r>
      <w:rPr>
        <w:spacing w:val="-9"/>
        <w:sz w:val="18"/>
        <w:szCs w:val="18"/>
      </w:rPr>
      <w:t>1 页</w:t>
    </w:r>
    <w:r>
      <w:rPr>
        <w:spacing w:val="-38"/>
        <w:sz w:val="18"/>
        <w:szCs w:val="18"/>
      </w:rPr>
      <w:t xml:space="preserve"> </w:t>
    </w:r>
    <w:r>
      <w:rPr>
        <w:spacing w:val="-9"/>
        <w:sz w:val="18"/>
        <w:szCs w:val="18"/>
      </w:rPr>
      <w:t>共</w:t>
    </w:r>
    <w:r>
      <w:rPr>
        <w:spacing w:val="-24"/>
        <w:sz w:val="18"/>
        <w:szCs w:val="18"/>
      </w:rPr>
      <w:t xml:space="preserve"> </w:t>
    </w:r>
    <w:r>
      <w:rPr>
        <w:spacing w:val="-9"/>
        <w:sz w:val="18"/>
        <w:szCs w:val="18"/>
      </w:rPr>
      <w:t>1</w:t>
    </w:r>
    <w:r>
      <w:rPr>
        <w:spacing w:val="-36"/>
        <w:sz w:val="18"/>
        <w:szCs w:val="18"/>
      </w:rPr>
      <w:t xml:space="preserve"> </w:t>
    </w:r>
    <w:r>
      <w:rPr>
        <w:spacing w:val="-9"/>
        <w:sz w:val="18"/>
        <w:szCs w:val="18"/>
      </w:rPr>
      <w:t>6</w:t>
    </w:r>
    <w:r>
      <w:rPr>
        <w:spacing w:val="-37"/>
        <w:sz w:val="18"/>
        <w:szCs w:val="18"/>
      </w:rPr>
      <w:t xml:space="preserve"> </w:t>
    </w:r>
    <w:r>
      <w:rPr>
        <w:spacing w:val="-9"/>
        <w:sz w:val="18"/>
        <w:szCs w:val="18"/>
      </w:rPr>
      <w:t>8</w:t>
    </w:r>
    <w:r>
      <w:rPr>
        <w:sz w:val="18"/>
        <w:szCs w:val="18"/>
      </w:rPr>
      <w:t xml:space="preserve"> </w:t>
    </w:r>
    <w:r>
      <w:rPr>
        <w:spacing w:val="-9"/>
        <w:sz w:val="18"/>
        <w:szCs w:val="18"/>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915"/>
      <w:rPr>
        <w:sz w:val="17"/>
        <w:szCs w:val="17"/>
      </w:rPr>
    </w:pPr>
    <w:r>
      <w:rPr>
        <w:spacing w:val="-8"/>
        <w:sz w:val="17"/>
        <w:szCs w:val="17"/>
      </w:rPr>
      <w:t>第 2</w:t>
    </w:r>
    <w:r>
      <w:rPr>
        <w:spacing w:val="-18"/>
        <w:sz w:val="17"/>
        <w:szCs w:val="17"/>
      </w:rPr>
      <w:t xml:space="preserve"> </w:t>
    </w:r>
    <w:r>
      <w:rPr>
        <w:spacing w:val="-8"/>
        <w:sz w:val="17"/>
        <w:szCs w:val="17"/>
      </w:rPr>
      <w:t>2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1"/>
        <w:sz w:val="17"/>
        <w:szCs w:val="17"/>
      </w:rPr>
      <w:t xml:space="preserve"> </w:t>
    </w:r>
    <w:r>
      <w:rPr>
        <w:spacing w:val="-8"/>
        <w:sz w:val="17"/>
        <w:szCs w:val="17"/>
      </w:rPr>
      <w:t>8 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4115"/>
      <w:rPr>
        <w:sz w:val="18"/>
        <w:szCs w:val="18"/>
      </w:rPr>
    </w:pPr>
    <w:r>
      <w:rPr>
        <w:spacing w:val="-9"/>
        <w:sz w:val="18"/>
        <w:szCs w:val="18"/>
      </w:rPr>
      <w:t>第</w:t>
    </w:r>
    <w:r>
      <w:rPr>
        <w:spacing w:val="-30"/>
        <w:sz w:val="18"/>
        <w:szCs w:val="18"/>
      </w:rPr>
      <w:t xml:space="preserve"> </w:t>
    </w:r>
    <w:r>
      <w:rPr>
        <w:spacing w:val="-9"/>
        <w:sz w:val="18"/>
        <w:szCs w:val="18"/>
      </w:rPr>
      <w:t>2</w:t>
    </w:r>
    <w:r>
      <w:rPr>
        <w:spacing w:val="-35"/>
        <w:sz w:val="18"/>
        <w:szCs w:val="18"/>
      </w:rPr>
      <w:t xml:space="preserve"> </w:t>
    </w:r>
    <w:r>
      <w:rPr>
        <w:spacing w:val="-9"/>
        <w:sz w:val="18"/>
        <w:szCs w:val="18"/>
      </w:rPr>
      <w:t>3</w:t>
    </w:r>
    <w:r>
      <w:rPr>
        <w:spacing w:val="9"/>
        <w:sz w:val="18"/>
        <w:szCs w:val="18"/>
      </w:rPr>
      <w:t xml:space="preserve"> </w:t>
    </w:r>
    <w:r>
      <w:rPr>
        <w:spacing w:val="-9"/>
        <w:sz w:val="18"/>
        <w:szCs w:val="18"/>
      </w:rPr>
      <w:t>页</w:t>
    </w:r>
    <w:r>
      <w:rPr>
        <w:spacing w:val="-38"/>
        <w:sz w:val="18"/>
        <w:szCs w:val="18"/>
      </w:rPr>
      <w:t xml:space="preserve"> </w:t>
    </w:r>
    <w:r>
      <w:rPr>
        <w:spacing w:val="-9"/>
        <w:sz w:val="18"/>
        <w:szCs w:val="18"/>
      </w:rPr>
      <w:t>共</w:t>
    </w:r>
    <w:r>
      <w:rPr>
        <w:spacing w:val="-25"/>
        <w:sz w:val="18"/>
        <w:szCs w:val="18"/>
      </w:rPr>
      <w:t xml:space="preserve"> </w:t>
    </w:r>
    <w:r>
      <w:rPr>
        <w:spacing w:val="-9"/>
        <w:sz w:val="18"/>
        <w:szCs w:val="18"/>
      </w:rPr>
      <w:t>1</w:t>
    </w:r>
    <w:r>
      <w:rPr>
        <w:spacing w:val="-36"/>
        <w:sz w:val="18"/>
        <w:szCs w:val="18"/>
      </w:rPr>
      <w:t xml:space="preserve"> </w:t>
    </w:r>
    <w:r>
      <w:rPr>
        <w:spacing w:val="-9"/>
        <w:sz w:val="18"/>
        <w:szCs w:val="18"/>
      </w:rPr>
      <w:t>6</w:t>
    </w:r>
    <w:r>
      <w:rPr>
        <w:spacing w:val="-36"/>
        <w:sz w:val="18"/>
        <w:szCs w:val="18"/>
      </w:rPr>
      <w:t xml:space="preserve"> </w:t>
    </w:r>
    <w:r>
      <w:rPr>
        <w:spacing w:val="-9"/>
        <w:sz w:val="18"/>
        <w:szCs w:val="18"/>
      </w:rPr>
      <w:t>8 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4425"/>
      <w:rPr>
        <w:sz w:val="18"/>
        <w:szCs w:val="18"/>
      </w:rPr>
    </w:pPr>
    <w:r>
      <w:rPr>
        <w:spacing w:val="-8"/>
        <w:sz w:val="18"/>
        <w:szCs w:val="18"/>
      </w:rPr>
      <w:t>第</w:t>
    </w:r>
    <w:r>
      <w:rPr>
        <w:spacing w:val="-33"/>
        <w:sz w:val="18"/>
        <w:szCs w:val="18"/>
      </w:rPr>
      <w:t xml:space="preserve"> </w:t>
    </w:r>
    <w:r>
      <w:rPr>
        <w:spacing w:val="-8"/>
        <w:sz w:val="18"/>
        <w:szCs w:val="18"/>
      </w:rPr>
      <w:t>2</w:t>
    </w:r>
    <w:r>
      <w:rPr>
        <w:spacing w:val="-37"/>
        <w:sz w:val="18"/>
        <w:szCs w:val="18"/>
      </w:rPr>
      <w:t xml:space="preserve"> </w:t>
    </w:r>
    <w:r>
      <w:rPr>
        <w:spacing w:val="-8"/>
        <w:sz w:val="18"/>
        <w:szCs w:val="18"/>
      </w:rPr>
      <w:t>4 页</w:t>
    </w:r>
    <w:r>
      <w:rPr>
        <w:spacing w:val="-26"/>
        <w:sz w:val="18"/>
        <w:szCs w:val="18"/>
      </w:rPr>
      <w:t xml:space="preserve"> </w:t>
    </w:r>
    <w:r>
      <w:rPr>
        <w:spacing w:val="-8"/>
        <w:sz w:val="18"/>
        <w:szCs w:val="18"/>
      </w:rPr>
      <w:t>共 1</w:t>
    </w:r>
    <w:r>
      <w:rPr>
        <w:spacing w:val="-25"/>
        <w:sz w:val="18"/>
        <w:szCs w:val="18"/>
      </w:rPr>
      <w:t xml:space="preserve"> </w:t>
    </w:r>
    <w:r>
      <w:rPr>
        <w:spacing w:val="-8"/>
        <w:sz w:val="18"/>
        <w:szCs w:val="18"/>
      </w:rPr>
      <w:t>6</w:t>
    </w:r>
    <w:r>
      <w:rPr>
        <w:spacing w:val="-24"/>
        <w:sz w:val="18"/>
        <w:szCs w:val="18"/>
      </w:rPr>
      <w:t xml:space="preserve"> </w:t>
    </w:r>
    <w:r>
      <w:rPr>
        <w:spacing w:val="-8"/>
        <w:sz w:val="18"/>
        <w:szCs w:val="18"/>
      </w:rPr>
      <w:t>8</w:t>
    </w:r>
    <w:r>
      <w:rPr>
        <w:spacing w:val="-22"/>
        <w:sz w:val="18"/>
        <w:szCs w:val="18"/>
      </w:rPr>
      <w:t xml:space="preserve"> </w:t>
    </w:r>
    <w:r>
      <w:rPr>
        <w:spacing w:val="-8"/>
        <w:sz w:val="18"/>
        <w:szCs w:val="18"/>
      </w:rPr>
      <w:t>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4415"/>
      <w:rPr>
        <w:sz w:val="17"/>
        <w:szCs w:val="17"/>
      </w:rPr>
    </w:pPr>
    <w:r>
      <w:rPr>
        <w:spacing w:val="-9"/>
        <w:sz w:val="17"/>
        <w:szCs w:val="17"/>
      </w:rPr>
      <w:t>第</w:t>
    </w:r>
    <w:r>
      <w:rPr>
        <w:spacing w:val="-25"/>
        <w:sz w:val="17"/>
        <w:szCs w:val="17"/>
      </w:rPr>
      <w:t xml:space="preserve"> </w:t>
    </w:r>
    <w:r>
      <w:rPr>
        <w:spacing w:val="-9"/>
        <w:sz w:val="17"/>
        <w:szCs w:val="17"/>
      </w:rPr>
      <w:t>2</w:t>
    </w:r>
    <w:r>
      <w:rPr>
        <w:spacing w:val="-26"/>
        <w:sz w:val="17"/>
        <w:szCs w:val="17"/>
      </w:rPr>
      <w:t xml:space="preserve"> </w:t>
    </w:r>
    <w:r>
      <w:rPr>
        <w:spacing w:val="-9"/>
        <w:sz w:val="17"/>
        <w:szCs w:val="17"/>
      </w:rPr>
      <w:t>5</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4494"/>
      <w:rPr>
        <w:sz w:val="18"/>
        <w:szCs w:val="18"/>
      </w:rPr>
    </w:pPr>
    <w:r>
      <w:rPr>
        <w:spacing w:val="-10"/>
        <w:sz w:val="18"/>
        <w:szCs w:val="18"/>
      </w:rPr>
      <w:t>第</w:t>
    </w:r>
    <w:r>
      <w:rPr>
        <w:spacing w:val="-15"/>
        <w:sz w:val="18"/>
        <w:szCs w:val="18"/>
      </w:rPr>
      <w:t xml:space="preserve"> </w:t>
    </w:r>
    <w:r>
      <w:rPr>
        <w:spacing w:val="-10"/>
        <w:sz w:val="18"/>
        <w:szCs w:val="18"/>
      </w:rPr>
      <w:t>2</w:t>
    </w:r>
    <w:r>
      <w:rPr>
        <w:spacing w:val="-24"/>
        <w:sz w:val="18"/>
        <w:szCs w:val="18"/>
      </w:rPr>
      <w:t xml:space="preserve"> </w:t>
    </w:r>
    <w:r>
      <w:rPr>
        <w:spacing w:val="-10"/>
        <w:sz w:val="18"/>
        <w:szCs w:val="18"/>
      </w:rPr>
      <w:t>6</w:t>
    </w:r>
    <w:r>
      <w:rPr>
        <w:spacing w:val="-21"/>
        <w:sz w:val="18"/>
        <w:szCs w:val="18"/>
      </w:rPr>
      <w:t xml:space="preserve"> </w:t>
    </w:r>
    <w:r>
      <w:rPr>
        <w:spacing w:val="-10"/>
        <w:sz w:val="18"/>
        <w:szCs w:val="18"/>
      </w:rPr>
      <w:t>页</w:t>
    </w:r>
    <w:r>
      <w:rPr>
        <w:spacing w:val="-26"/>
        <w:sz w:val="18"/>
        <w:szCs w:val="18"/>
      </w:rPr>
      <w:t xml:space="preserve"> </w:t>
    </w:r>
    <w:r>
      <w:rPr>
        <w:spacing w:val="-10"/>
        <w:sz w:val="18"/>
        <w:szCs w:val="18"/>
      </w:rPr>
      <w:t>共 1</w:t>
    </w:r>
    <w:r>
      <w:rPr>
        <w:spacing w:val="-23"/>
        <w:sz w:val="18"/>
        <w:szCs w:val="18"/>
      </w:rPr>
      <w:t xml:space="preserve"> </w:t>
    </w:r>
    <w:r>
      <w:rPr>
        <w:spacing w:val="-10"/>
        <w:sz w:val="18"/>
        <w:szCs w:val="18"/>
      </w:rPr>
      <w:t>6</w:t>
    </w:r>
    <w:r>
      <w:rPr>
        <w:spacing w:val="-25"/>
        <w:sz w:val="18"/>
        <w:szCs w:val="18"/>
      </w:rPr>
      <w:t xml:space="preserve"> </w:t>
    </w:r>
    <w:r>
      <w:rPr>
        <w:spacing w:val="-10"/>
        <w:sz w:val="18"/>
        <w:szCs w:val="18"/>
      </w:rPr>
      <w:t>8</w:t>
    </w:r>
    <w:r>
      <w:rPr>
        <w:spacing w:val="-21"/>
        <w:sz w:val="18"/>
        <w:szCs w:val="18"/>
      </w:rPr>
      <w:t xml:space="preserve"> </w:t>
    </w:r>
    <w:r>
      <w:rPr>
        <w:spacing w:val="-10"/>
        <w:sz w:val="18"/>
        <w:szCs w:val="18"/>
      </w:rPr>
      <w:t>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4455"/>
      <w:rPr>
        <w:sz w:val="17"/>
        <w:szCs w:val="17"/>
      </w:rPr>
    </w:pPr>
    <w:r>
      <w:rPr>
        <w:spacing w:val="-9"/>
        <w:sz w:val="17"/>
        <w:szCs w:val="17"/>
      </w:rPr>
      <w:t>第</w:t>
    </w:r>
    <w:r>
      <w:rPr>
        <w:spacing w:val="-21"/>
        <w:sz w:val="17"/>
        <w:szCs w:val="17"/>
      </w:rPr>
      <w:t xml:space="preserve"> </w:t>
    </w:r>
    <w:r>
      <w:rPr>
        <w:spacing w:val="-9"/>
        <w:sz w:val="17"/>
        <w:szCs w:val="17"/>
      </w:rPr>
      <w:t>2</w:t>
    </w:r>
    <w:r>
      <w:rPr>
        <w:spacing w:val="-21"/>
        <w:sz w:val="17"/>
        <w:szCs w:val="17"/>
      </w:rPr>
      <w:t xml:space="preserve"> </w:t>
    </w:r>
    <w:r>
      <w:rPr>
        <w:spacing w:val="-9"/>
        <w:sz w:val="17"/>
        <w:szCs w:val="17"/>
      </w:rPr>
      <w:t>7</w:t>
    </w:r>
    <w:r>
      <w:rPr>
        <w:spacing w:val="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74"/>
      <w:rPr>
        <w:sz w:val="17"/>
        <w:szCs w:val="17"/>
      </w:rPr>
    </w:pPr>
    <w:r>
      <w:rPr>
        <w:spacing w:val="-9"/>
        <w:sz w:val="17"/>
        <w:szCs w:val="17"/>
      </w:rPr>
      <w:t>第</w:t>
    </w:r>
    <w:r>
      <w:rPr>
        <w:spacing w:val="-17"/>
        <w:sz w:val="17"/>
        <w:szCs w:val="17"/>
      </w:rPr>
      <w:t xml:space="preserve"> </w:t>
    </w:r>
    <w:r>
      <w:rPr>
        <w:spacing w:val="-9"/>
        <w:sz w:val="17"/>
        <w:szCs w:val="17"/>
      </w:rPr>
      <w:t>2</w:t>
    </w:r>
    <w:r>
      <w:rPr>
        <w:spacing w:val="-25"/>
        <w:sz w:val="17"/>
        <w:szCs w:val="17"/>
      </w:rPr>
      <w:t xml:space="preserve"> </w:t>
    </w:r>
    <w:r>
      <w:rPr>
        <w:spacing w:val="-9"/>
        <w:sz w:val="17"/>
        <w:szCs w:val="17"/>
      </w:rPr>
      <w:t>8</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74"/>
      <w:rPr>
        <w:sz w:val="17"/>
        <w:szCs w:val="17"/>
      </w:rPr>
    </w:pPr>
    <w:r>
      <w:rPr>
        <w:spacing w:val="-9"/>
        <w:sz w:val="17"/>
        <w:szCs w:val="17"/>
      </w:rPr>
      <w:t>第</w:t>
    </w:r>
    <w:r>
      <w:rPr>
        <w:spacing w:val="-23"/>
        <w:sz w:val="17"/>
        <w:szCs w:val="17"/>
      </w:rPr>
      <w:t xml:space="preserve"> </w:t>
    </w:r>
    <w:r>
      <w:rPr>
        <w:spacing w:val="-9"/>
        <w:sz w:val="17"/>
        <w:szCs w:val="17"/>
      </w:rPr>
      <w:t>2</w:t>
    </w:r>
    <w:r>
      <w:rPr>
        <w:spacing w:val="-29"/>
        <w:sz w:val="17"/>
        <w:szCs w:val="17"/>
      </w:rPr>
      <w:t xml:space="preserve"> </w:t>
    </w:r>
    <w:r>
      <w:rPr>
        <w:spacing w:val="-9"/>
        <w:sz w:val="17"/>
        <w:szCs w:val="17"/>
      </w:rPr>
      <w:t>9</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0" w:lineRule="auto"/>
      <w:ind w:left="3403"/>
      <w:rPr>
        <w:sz w:val="20"/>
        <w:szCs w:val="20"/>
      </w:rPr>
    </w:pPr>
    <w:r>
      <w:rPr>
        <w:spacing w:val="-18"/>
        <w:sz w:val="20"/>
        <w:szCs w:val="20"/>
      </w:rPr>
      <w:t>第</w:t>
    </w:r>
    <w:r>
      <w:rPr>
        <w:spacing w:val="2"/>
        <w:sz w:val="20"/>
        <w:szCs w:val="20"/>
      </w:rPr>
      <w:t xml:space="preserve"> </w:t>
    </w:r>
    <w:r>
      <w:rPr>
        <w:spacing w:val="-18"/>
        <w:sz w:val="20"/>
        <w:szCs w:val="20"/>
      </w:rPr>
      <w:t>3</w:t>
    </w:r>
    <w:r>
      <w:rPr>
        <w:spacing w:val="2"/>
        <w:sz w:val="20"/>
        <w:szCs w:val="20"/>
      </w:rPr>
      <w:t xml:space="preserve"> </w:t>
    </w:r>
    <w:r>
      <w:rPr>
        <w:spacing w:val="-18"/>
        <w:sz w:val="20"/>
        <w:szCs w:val="20"/>
      </w:rPr>
      <w:t>页</w:t>
    </w:r>
    <w:r>
      <w:rPr>
        <w:spacing w:val="-17"/>
        <w:sz w:val="20"/>
        <w:szCs w:val="20"/>
      </w:rPr>
      <w:t xml:space="preserve"> </w:t>
    </w:r>
    <w:r>
      <w:rPr>
        <w:spacing w:val="-18"/>
        <w:sz w:val="20"/>
        <w:szCs w:val="20"/>
      </w:rPr>
      <w:t>共</w:t>
    </w:r>
    <w:r>
      <w:rPr>
        <w:spacing w:val="14"/>
        <w:sz w:val="20"/>
        <w:szCs w:val="20"/>
      </w:rPr>
      <w:t xml:space="preserve"> </w:t>
    </w:r>
    <w:r>
      <w:rPr>
        <w:spacing w:val="-18"/>
        <w:sz w:val="20"/>
        <w:szCs w:val="20"/>
      </w:rPr>
      <w:t>168</w:t>
    </w:r>
    <w:r>
      <w:rPr>
        <w:spacing w:val="4"/>
        <w:sz w:val="20"/>
        <w:szCs w:val="20"/>
      </w:rPr>
      <w:t xml:space="preserve"> </w:t>
    </w:r>
    <w:r>
      <w:rPr>
        <w:spacing w:val="-18"/>
        <w:sz w:val="20"/>
        <w:szCs w:val="20"/>
      </w:rPr>
      <w:t>页</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74"/>
      <w:rPr>
        <w:sz w:val="17"/>
        <w:szCs w:val="17"/>
      </w:rPr>
    </w:pPr>
    <w:r>
      <w:rPr>
        <w:spacing w:val="-9"/>
        <w:sz w:val="17"/>
        <w:szCs w:val="17"/>
      </w:rPr>
      <w:t>第</w:t>
    </w:r>
    <w:r>
      <w:rPr>
        <w:spacing w:val="-11"/>
        <w:sz w:val="17"/>
        <w:szCs w:val="17"/>
      </w:rPr>
      <w:t xml:space="preserve"> </w:t>
    </w:r>
    <w:r>
      <w:rPr>
        <w:spacing w:val="-9"/>
        <w:sz w:val="17"/>
        <w:szCs w:val="17"/>
      </w:rPr>
      <w:t>3</w:t>
    </w:r>
    <w:r>
      <w:rPr>
        <w:spacing w:val="-20"/>
        <w:sz w:val="17"/>
        <w:szCs w:val="17"/>
      </w:rPr>
      <w:t xml:space="preserve"> </w:t>
    </w:r>
    <w:r>
      <w:rPr>
        <w:spacing w:val="-9"/>
        <w:sz w:val="17"/>
        <w:szCs w:val="17"/>
      </w:rPr>
      <w:t>0 页</w:t>
    </w:r>
    <w:r>
      <w:rPr>
        <w:spacing w:val="-25"/>
        <w:sz w:val="17"/>
        <w:szCs w:val="17"/>
      </w:rPr>
      <w:t xml:space="preserve"> </w:t>
    </w:r>
    <w:r>
      <w:rPr>
        <w:spacing w:val="-9"/>
        <w:sz w:val="17"/>
        <w:szCs w:val="17"/>
      </w:rPr>
      <w:t>共 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23"/>
        <w:sz w:val="17"/>
        <w:szCs w:val="17"/>
      </w:rPr>
      <w:t xml:space="preserve"> </w:t>
    </w:r>
    <w:r>
      <w:rPr>
        <w:spacing w:val="-10"/>
        <w:sz w:val="17"/>
        <w:szCs w:val="17"/>
      </w:rPr>
      <w:t>3</w:t>
    </w:r>
    <w:r>
      <w:rPr>
        <w:spacing w:val="-14"/>
        <w:sz w:val="17"/>
        <w:szCs w:val="17"/>
      </w:rPr>
      <w:t xml:space="preserve"> </w:t>
    </w:r>
    <w:r>
      <w:rPr>
        <w:spacing w:val="-10"/>
        <w:sz w:val="17"/>
        <w:szCs w:val="17"/>
      </w:rPr>
      <w:t>1</w:t>
    </w:r>
    <w:r>
      <w:rPr>
        <w:spacing w:val="17"/>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8"/>
        <w:sz w:val="18"/>
        <w:szCs w:val="18"/>
      </w:rPr>
      <w:t>第</w:t>
    </w:r>
    <w:r>
      <w:rPr>
        <w:spacing w:val="-26"/>
        <w:sz w:val="18"/>
        <w:szCs w:val="18"/>
      </w:rPr>
      <w:t xml:space="preserve"> </w:t>
    </w:r>
    <w:r>
      <w:rPr>
        <w:spacing w:val="-8"/>
        <w:sz w:val="18"/>
        <w:szCs w:val="18"/>
      </w:rPr>
      <w:t>3</w:t>
    </w:r>
    <w:r>
      <w:rPr>
        <w:spacing w:val="-32"/>
        <w:sz w:val="18"/>
        <w:szCs w:val="18"/>
      </w:rPr>
      <w:t xml:space="preserve"> </w:t>
    </w:r>
    <w:r>
      <w:rPr>
        <w:spacing w:val="-8"/>
        <w:sz w:val="18"/>
        <w:szCs w:val="18"/>
      </w:rPr>
      <w:t>2 页</w:t>
    </w:r>
    <w:r>
      <w:rPr>
        <w:spacing w:val="-36"/>
        <w:sz w:val="18"/>
        <w:szCs w:val="18"/>
      </w:rPr>
      <w:t xml:space="preserve"> </w:t>
    </w:r>
    <w:r>
      <w:rPr>
        <w:spacing w:val="-8"/>
        <w:sz w:val="18"/>
        <w:szCs w:val="18"/>
      </w:rPr>
      <w:t>共</w:t>
    </w:r>
    <w:r>
      <w:rPr>
        <w:spacing w:val="-22"/>
        <w:sz w:val="18"/>
        <w:szCs w:val="18"/>
      </w:rPr>
      <w:t xml:space="preserve"> </w:t>
    </w:r>
    <w:r>
      <w:rPr>
        <w:spacing w:val="-8"/>
        <w:sz w:val="18"/>
        <w:szCs w:val="18"/>
      </w:rPr>
      <w:t>1</w:t>
    </w:r>
    <w:r>
      <w:rPr>
        <w:spacing w:val="-33"/>
        <w:sz w:val="18"/>
        <w:szCs w:val="18"/>
      </w:rPr>
      <w:t xml:space="preserve"> </w:t>
    </w:r>
    <w:r>
      <w:rPr>
        <w:spacing w:val="-8"/>
        <w:sz w:val="18"/>
        <w:szCs w:val="18"/>
      </w:rPr>
      <w:t>6</w:t>
    </w:r>
    <w:r>
      <w:rPr>
        <w:spacing w:val="-34"/>
        <w:sz w:val="18"/>
        <w:szCs w:val="18"/>
      </w:rPr>
      <w:t xml:space="preserve"> </w:t>
    </w:r>
    <w:r>
      <w:rPr>
        <w:spacing w:val="-8"/>
        <w:sz w:val="18"/>
        <w:szCs w:val="18"/>
      </w:rPr>
      <w:t>8 页</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20"/>
        <w:sz w:val="17"/>
        <w:szCs w:val="17"/>
      </w:rPr>
      <w:t xml:space="preserve"> </w:t>
    </w:r>
    <w:r>
      <w:rPr>
        <w:spacing w:val="-9"/>
        <w:sz w:val="17"/>
        <w:szCs w:val="17"/>
      </w:rPr>
      <w:t>3</w:t>
    </w:r>
    <w:r>
      <w:rPr>
        <w:spacing w:val="-21"/>
        <w:sz w:val="17"/>
        <w:szCs w:val="17"/>
      </w:rPr>
      <w:t xml:space="preserve"> </w:t>
    </w:r>
    <w:r>
      <w:rPr>
        <w:spacing w:val="-9"/>
        <w:sz w:val="17"/>
        <w:szCs w:val="17"/>
      </w:rPr>
      <w:t>3</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9"/>
        <w:sz w:val="18"/>
        <w:szCs w:val="18"/>
      </w:rPr>
      <w:t>第</w:t>
    </w:r>
    <w:r>
      <w:rPr>
        <w:spacing w:val="-29"/>
        <w:sz w:val="18"/>
        <w:szCs w:val="18"/>
      </w:rPr>
      <w:t xml:space="preserve"> </w:t>
    </w:r>
    <w:r>
      <w:rPr>
        <w:spacing w:val="-9"/>
        <w:sz w:val="18"/>
        <w:szCs w:val="18"/>
      </w:rPr>
      <w:t>3</w:t>
    </w:r>
    <w:r>
      <w:rPr>
        <w:spacing w:val="-37"/>
        <w:sz w:val="18"/>
        <w:szCs w:val="18"/>
      </w:rPr>
      <w:t xml:space="preserve"> </w:t>
    </w:r>
    <w:r>
      <w:rPr>
        <w:spacing w:val="-9"/>
        <w:sz w:val="18"/>
        <w:szCs w:val="18"/>
      </w:rPr>
      <w:t>4 页</w:t>
    </w:r>
    <w:r>
      <w:rPr>
        <w:spacing w:val="-35"/>
        <w:sz w:val="18"/>
        <w:szCs w:val="18"/>
      </w:rPr>
      <w:t xml:space="preserve"> </w:t>
    </w:r>
    <w:r>
      <w:rPr>
        <w:spacing w:val="-9"/>
        <w:sz w:val="18"/>
        <w:szCs w:val="18"/>
      </w:rPr>
      <w:t>共</w:t>
    </w:r>
    <w:r>
      <w:rPr>
        <w:spacing w:val="-22"/>
        <w:sz w:val="18"/>
        <w:szCs w:val="18"/>
      </w:rPr>
      <w:t xml:space="preserve"> </w:t>
    </w:r>
    <w:r>
      <w:rPr>
        <w:spacing w:val="-9"/>
        <w:sz w:val="18"/>
        <w:szCs w:val="18"/>
      </w:rPr>
      <w:t>1</w:t>
    </w:r>
    <w:r>
      <w:rPr>
        <w:spacing w:val="-34"/>
        <w:sz w:val="18"/>
        <w:szCs w:val="18"/>
      </w:rPr>
      <w:t xml:space="preserve"> </w:t>
    </w:r>
    <w:r>
      <w:rPr>
        <w:spacing w:val="-9"/>
        <w:sz w:val="18"/>
        <w:szCs w:val="18"/>
      </w:rPr>
      <w:t>6</w:t>
    </w:r>
    <w:r>
      <w:rPr>
        <w:spacing w:val="-34"/>
        <w:sz w:val="18"/>
        <w:szCs w:val="18"/>
      </w:rPr>
      <w:t xml:space="preserve"> </w:t>
    </w:r>
    <w:r>
      <w:rPr>
        <w:spacing w:val="-9"/>
        <w:sz w:val="18"/>
        <w:szCs w:val="18"/>
      </w:rPr>
      <w:t>8</w:t>
    </w:r>
    <w:r>
      <w:rPr>
        <w:spacing w:val="10"/>
        <w:sz w:val="18"/>
        <w:szCs w:val="18"/>
      </w:rPr>
      <w:t xml:space="preserve"> </w:t>
    </w:r>
    <w:r>
      <w:rPr>
        <w:spacing w:val="-9"/>
        <w:sz w:val="18"/>
        <w:szCs w:val="18"/>
      </w:rPr>
      <w:t>页</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25"/>
        <w:sz w:val="17"/>
        <w:szCs w:val="17"/>
      </w:rPr>
      <w:t xml:space="preserve"> </w:t>
    </w:r>
    <w:r>
      <w:rPr>
        <w:spacing w:val="-9"/>
        <w:sz w:val="17"/>
        <w:szCs w:val="17"/>
      </w:rPr>
      <w:t>3</w:t>
    </w:r>
    <w:r>
      <w:rPr>
        <w:spacing w:val="-26"/>
        <w:sz w:val="17"/>
        <w:szCs w:val="17"/>
      </w:rPr>
      <w:t xml:space="preserve"> </w:t>
    </w:r>
    <w:r>
      <w:rPr>
        <w:spacing w:val="-9"/>
        <w:sz w:val="17"/>
        <w:szCs w:val="17"/>
      </w:rPr>
      <w:t>5</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9"/>
        <w:sz w:val="18"/>
        <w:szCs w:val="18"/>
      </w:rPr>
      <w:t>第</w:t>
    </w:r>
    <w:r>
      <w:rPr>
        <w:spacing w:val="-32"/>
        <w:sz w:val="18"/>
        <w:szCs w:val="18"/>
      </w:rPr>
      <w:t xml:space="preserve"> </w:t>
    </w:r>
    <w:r>
      <w:rPr>
        <w:spacing w:val="-9"/>
        <w:sz w:val="18"/>
        <w:szCs w:val="18"/>
      </w:rPr>
      <w:t>3</w:t>
    </w:r>
    <w:r>
      <w:rPr>
        <w:spacing w:val="-34"/>
        <w:sz w:val="18"/>
        <w:szCs w:val="18"/>
      </w:rPr>
      <w:t xml:space="preserve"> </w:t>
    </w:r>
    <w:r>
      <w:rPr>
        <w:spacing w:val="-9"/>
        <w:sz w:val="18"/>
        <w:szCs w:val="18"/>
      </w:rPr>
      <w:t>6 页</w:t>
    </w:r>
    <w:r>
      <w:rPr>
        <w:spacing w:val="-35"/>
        <w:sz w:val="18"/>
        <w:szCs w:val="18"/>
      </w:rPr>
      <w:t xml:space="preserve"> </w:t>
    </w:r>
    <w:r>
      <w:rPr>
        <w:spacing w:val="-9"/>
        <w:sz w:val="18"/>
        <w:szCs w:val="18"/>
      </w:rPr>
      <w:t>共</w:t>
    </w:r>
    <w:r>
      <w:rPr>
        <w:spacing w:val="-22"/>
        <w:sz w:val="18"/>
        <w:szCs w:val="18"/>
      </w:rPr>
      <w:t xml:space="preserve"> </w:t>
    </w:r>
    <w:r>
      <w:rPr>
        <w:spacing w:val="-9"/>
        <w:sz w:val="18"/>
        <w:szCs w:val="18"/>
      </w:rPr>
      <w:t>1</w:t>
    </w:r>
    <w:r>
      <w:rPr>
        <w:spacing w:val="-34"/>
        <w:sz w:val="18"/>
        <w:szCs w:val="18"/>
      </w:rPr>
      <w:t xml:space="preserve"> </w:t>
    </w:r>
    <w:r>
      <w:rPr>
        <w:spacing w:val="-9"/>
        <w:sz w:val="18"/>
        <w:szCs w:val="18"/>
      </w:rPr>
      <w:t>6</w:t>
    </w:r>
    <w:r>
      <w:rPr>
        <w:spacing w:val="-34"/>
        <w:sz w:val="18"/>
        <w:szCs w:val="18"/>
      </w:rPr>
      <w:t xml:space="preserve"> </w:t>
    </w:r>
    <w:r>
      <w:rPr>
        <w:spacing w:val="-9"/>
        <w:sz w:val="18"/>
        <w:szCs w:val="18"/>
      </w:rPr>
      <w:t>8</w:t>
    </w:r>
    <w:r>
      <w:rPr>
        <w:spacing w:val="10"/>
        <w:sz w:val="18"/>
        <w:szCs w:val="18"/>
      </w:rPr>
      <w:t xml:space="preserve"> </w:t>
    </w:r>
    <w:r>
      <w:rPr>
        <w:spacing w:val="-9"/>
        <w:sz w:val="18"/>
        <w:szCs w:val="18"/>
      </w:rPr>
      <w:t>页</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26"/>
        <w:sz w:val="17"/>
        <w:szCs w:val="17"/>
      </w:rPr>
      <w:t xml:space="preserve"> </w:t>
    </w:r>
    <w:r>
      <w:rPr>
        <w:spacing w:val="-9"/>
        <w:sz w:val="17"/>
        <w:szCs w:val="17"/>
      </w:rPr>
      <w:t>3</w:t>
    </w:r>
    <w:r>
      <w:rPr>
        <w:spacing w:val="-26"/>
        <w:sz w:val="17"/>
        <w:szCs w:val="17"/>
      </w:rPr>
      <w:t xml:space="preserve"> </w:t>
    </w:r>
    <w:r>
      <w:rPr>
        <w:spacing w:val="-9"/>
        <w:sz w:val="17"/>
        <w:szCs w:val="17"/>
      </w:rPr>
      <w:t>7</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17"/>
        <w:sz w:val="17"/>
        <w:szCs w:val="17"/>
      </w:rPr>
      <w:t xml:space="preserve"> </w:t>
    </w:r>
    <w:r>
      <w:rPr>
        <w:spacing w:val="-9"/>
        <w:sz w:val="17"/>
        <w:szCs w:val="17"/>
      </w:rPr>
      <w:t>3</w:t>
    </w:r>
    <w:r>
      <w:rPr>
        <w:spacing w:val="-25"/>
        <w:sz w:val="17"/>
        <w:szCs w:val="17"/>
      </w:rPr>
      <w:t xml:space="preserve"> </w:t>
    </w:r>
    <w:r>
      <w:rPr>
        <w:spacing w:val="-9"/>
        <w:sz w:val="17"/>
        <w:szCs w:val="17"/>
      </w:rPr>
      <w:t>8</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18"/>
        <w:sz w:val="17"/>
        <w:szCs w:val="17"/>
      </w:rPr>
      <w:t xml:space="preserve"> </w:t>
    </w:r>
    <w:r>
      <w:rPr>
        <w:spacing w:val="-9"/>
        <w:sz w:val="17"/>
        <w:szCs w:val="17"/>
      </w:rPr>
      <w:t>3</w:t>
    </w:r>
    <w:r>
      <w:rPr>
        <w:spacing w:val="-24"/>
        <w:sz w:val="17"/>
        <w:szCs w:val="17"/>
      </w:rPr>
      <w:t xml:space="preserve"> </w:t>
    </w:r>
    <w:r>
      <w:rPr>
        <w:spacing w:val="-9"/>
        <w:sz w:val="17"/>
        <w:szCs w:val="17"/>
      </w:rPr>
      <w:t>9</w:t>
    </w:r>
    <w:r>
      <w:rPr>
        <w:spacing w:val="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0" w:lineRule="auto"/>
      <w:ind w:left="3423"/>
      <w:rPr>
        <w:sz w:val="20"/>
        <w:szCs w:val="20"/>
      </w:rPr>
    </w:pPr>
    <w:r>
      <w:rPr>
        <w:spacing w:val="-17"/>
        <w:sz w:val="20"/>
        <w:szCs w:val="20"/>
      </w:rPr>
      <w:t>第 4</w:t>
    </w:r>
    <w:r>
      <w:rPr>
        <w:spacing w:val="3"/>
        <w:sz w:val="20"/>
        <w:szCs w:val="20"/>
      </w:rPr>
      <w:t xml:space="preserve"> </w:t>
    </w:r>
    <w:r>
      <w:rPr>
        <w:spacing w:val="-17"/>
        <w:sz w:val="20"/>
        <w:szCs w:val="20"/>
      </w:rPr>
      <w:t>页 共</w:t>
    </w:r>
    <w:r>
      <w:rPr>
        <w:spacing w:val="14"/>
        <w:sz w:val="20"/>
        <w:szCs w:val="20"/>
      </w:rPr>
      <w:t xml:space="preserve"> </w:t>
    </w:r>
    <w:r>
      <w:rPr>
        <w:spacing w:val="-17"/>
        <w:sz w:val="20"/>
        <w:szCs w:val="20"/>
      </w:rPr>
      <w:t>168</w:t>
    </w:r>
    <w:r>
      <w:rPr>
        <w:spacing w:val="4"/>
        <w:sz w:val="20"/>
        <w:szCs w:val="20"/>
      </w:rPr>
      <w:t xml:space="preserve"> </w:t>
    </w:r>
    <w:r>
      <w:rPr>
        <w:spacing w:val="-17"/>
        <w:sz w:val="20"/>
        <w:szCs w:val="20"/>
      </w:rPr>
      <w:t>页</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8"/>
        <w:sz w:val="17"/>
        <w:szCs w:val="17"/>
      </w:rPr>
      <w:t>第</w:t>
    </w:r>
    <w:r>
      <w:rPr>
        <w:spacing w:val="-22"/>
        <w:sz w:val="17"/>
        <w:szCs w:val="17"/>
      </w:rPr>
      <w:t xml:space="preserve"> </w:t>
    </w:r>
    <w:r>
      <w:rPr>
        <w:spacing w:val="-8"/>
        <w:sz w:val="17"/>
        <w:szCs w:val="17"/>
      </w:rPr>
      <w:t>4</w:t>
    </w:r>
    <w:r>
      <w:rPr>
        <w:spacing w:val="-20"/>
        <w:sz w:val="17"/>
        <w:szCs w:val="17"/>
      </w:rPr>
      <w:t xml:space="preserve"> </w:t>
    </w:r>
    <w:r>
      <w:rPr>
        <w:spacing w:val="-8"/>
        <w:sz w:val="17"/>
        <w:szCs w:val="17"/>
      </w:rPr>
      <w:t>0 页</w:t>
    </w:r>
    <w:r>
      <w:rPr>
        <w:spacing w:val="-25"/>
        <w:sz w:val="17"/>
        <w:szCs w:val="17"/>
      </w:rPr>
      <w:t xml:space="preserve"> </w:t>
    </w:r>
    <w:r>
      <w:rPr>
        <w:spacing w:val="-8"/>
        <w:sz w:val="17"/>
        <w:szCs w:val="17"/>
      </w:rPr>
      <w:t>共 1</w:t>
    </w:r>
    <w:r>
      <w:rPr>
        <w:spacing w:val="-23"/>
        <w:sz w:val="17"/>
        <w:szCs w:val="17"/>
      </w:rPr>
      <w:t xml:space="preserve"> </w:t>
    </w:r>
    <w:r>
      <w:rPr>
        <w:spacing w:val="-8"/>
        <w:sz w:val="17"/>
        <w:szCs w:val="17"/>
      </w:rPr>
      <w:t>6</w:t>
    </w:r>
    <w:r>
      <w:rPr>
        <w:spacing w:val="-23"/>
        <w:sz w:val="17"/>
        <w:szCs w:val="17"/>
      </w:rPr>
      <w:t xml:space="preserve"> </w:t>
    </w:r>
    <w:r>
      <w:rPr>
        <w:spacing w:val="-8"/>
        <w:sz w:val="17"/>
        <w:szCs w:val="17"/>
      </w:rPr>
      <w:t>8</w:t>
    </w:r>
    <w:r>
      <w:rPr>
        <w:spacing w:val="15"/>
        <w:sz w:val="17"/>
        <w:szCs w:val="17"/>
      </w:rPr>
      <w:t xml:space="preserve"> </w:t>
    </w:r>
    <w:r>
      <w:rPr>
        <w:spacing w:val="-8"/>
        <w:sz w:val="17"/>
        <w:szCs w:val="17"/>
      </w:rPr>
      <w:t>页</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10"/>
        <w:sz w:val="17"/>
        <w:szCs w:val="17"/>
      </w:rPr>
      <w:t>第</w:t>
    </w:r>
    <w:r>
      <w:rPr>
        <w:spacing w:val="-23"/>
        <w:sz w:val="17"/>
        <w:szCs w:val="17"/>
      </w:rPr>
      <w:t xml:space="preserve"> </w:t>
    </w:r>
    <w:r>
      <w:rPr>
        <w:spacing w:val="-10"/>
        <w:sz w:val="17"/>
        <w:szCs w:val="17"/>
      </w:rPr>
      <w:t>4</w:t>
    </w:r>
    <w:r>
      <w:rPr>
        <w:spacing w:val="-14"/>
        <w:sz w:val="17"/>
        <w:szCs w:val="17"/>
      </w:rPr>
      <w:t xml:space="preserve"> </w:t>
    </w:r>
    <w:r>
      <w:rPr>
        <w:spacing w:val="-10"/>
        <w:sz w:val="17"/>
        <w:szCs w:val="17"/>
      </w:rPr>
      <w:t>1</w:t>
    </w:r>
    <w:r>
      <w:rPr>
        <w:spacing w:val="17"/>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3"/>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8"/>
        <w:sz w:val="18"/>
        <w:szCs w:val="18"/>
      </w:rPr>
      <w:t>第</w:t>
    </w:r>
    <w:r>
      <w:rPr>
        <w:spacing w:val="-26"/>
        <w:sz w:val="18"/>
        <w:szCs w:val="18"/>
      </w:rPr>
      <w:t xml:space="preserve"> </w:t>
    </w:r>
    <w:r>
      <w:rPr>
        <w:spacing w:val="-8"/>
        <w:sz w:val="18"/>
        <w:szCs w:val="18"/>
      </w:rPr>
      <w:t>4</w:t>
    </w:r>
    <w:r>
      <w:rPr>
        <w:spacing w:val="-32"/>
        <w:sz w:val="18"/>
        <w:szCs w:val="18"/>
      </w:rPr>
      <w:t xml:space="preserve"> </w:t>
    </w:r>
    <w:r>
      <w:rPr>
        <w:spacing w:val="-8"/>
        <w:sz w:val="18"/>
        <w:szCs w:val="18"/>
      </w:rPr>
      <w:t>2 页</w:t>
    </w:r>
    <w:r>
      <w:rPr>
        <w:spacing w:val="-36"/>
        <w:sz w:val="18"/>
        <w:szCs w:val="18"/>
      </w:rPr>
      <w:t xml:space="preserve"> </w:t>
    </w:r>
    <w:r>
      <w:rPr>
        <w:spacing w:val="-8"/>
        <w:sz w:val="18"/>
        <w:szCs w:val="18"/>
      </w:rPr>
      <w:t>共</w:t>
    </w:r>
    <w:r>
      <w:rPr>
        <w:spacing w:val="-22"/>
        <w:sz w:val="18"/>
        <w:szCs w:val="18"/>
      </w:rPr>
      <w:t xml:space="preserve"> </w:t>
    </w:r>
    <w:r>
      <w:rPr>
        <w:spacing w:val="-8"/>
        <w:sz w:val="18"/>
        <w:szCs w:val="18"/>
      </w:rPr>
      <w:t>1</w:t>
    </w:r>
    <w:r>
      <w:rPr>
        <w:spacing w:val="-33"/>
        <w:sz w:val="18"/>
        <w:szCs w:val="18"/>
      </w:rPr>
      <w:t xml:space="preserve"> </w:t>
    </w:r>
    <w:r>
      <w:rPr>
        <w:spacing w:val="-8"/>
        <w:sz w:val="18"/>
        <w:szCs w:val="18"/>
      </w:rPr>
      <w:t>6</w:t>
    </w:r>
    <w:r>
      <w:rPr>
        <w:spacing w:val="-34"/>
        <w:sz w:val="18"/>
        <w:szCs w:val="18"/>
      </w:rPr>
      <w:t xml:space="preserve"> </w:t>
    </w:r>
    <w:r>
      <w:rPr>
        <w:spacing w:val="-8"/>
        <w:sz w:val="18"/>
        <w:szCs w:val="18"/>
      </w:rPr>
      <w:t>8 页</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20"/>
        <w:sz w:val="17"/>
        <w:szCs w:val="17"/>
      </w:rPr>
      <w:t xml:space="preserve"> </w:t>
    </w:r>
    <w:r>
      <w:rPr>
        <w:spacing w:val="-9"/>
        <w:sz w:val="17"/>
        <w:szCs w:val="17"/>
      </w:rPr>
      <w:t>4</w:t>
    </w:r>
    <w:r>
      <w:rPr>
        <w:spacing w:val="-21"/>
        <w:sz w:val="17"/>
        <w:szCs w:val="17"/>
      </w:rPr>
      <w:t xml:space="preserve"> </w:t>
    </w:r>
    <w:r>
      <w:rPr>
        <w:spacing w:val="-9"/>
        <w:sz w:val="17"/>
        <w:szCs w:val="17"/>
      </w:rPr>
      <w:t>3</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8"/>
        <w:sz w:val="17"/>
        <w:szCs w:val="17"/>
      </w:rPr>
      <w:t>第</w:t>
    </w:r>
    <w:r>
      <w:rPr>
        <w:spacing w:val="-27"/>
        <w:sz w:val="17"/>
        <w:szCs w:val="17"/>
      </w:rPr>
      <w:t xml:space="preserve"> </w:t>
    </w:r>
    <w:r>
      <w:rPr>
        <w:spacing w:val="-8"/>
        <w:sz w:val="17"/>
        <w:szCs w:val="17"/>
      </w:rPr>
      <w:t>4</w:t>
    </w:r>
    <w:r>
      <w:rPr>
        <w:spacing w:val="-28"/>
        <w:sz w:val="17"/>
        <w:szCs w:val="17"/>
      </w:rPr>
      <w:t xml:space="preserve"> </w:t>
    </w:r>
    <w:r>
      <w:rPr>
        <w:spacing w:val="-8"/>
        <w:sz w:val="17"/>
        <w:szCs w:val="17"/>
      </w:rPr>
      <w:t>4</w:t>
    </w:r>
    <w:r>
      <w:rPr>
        <w:spacing w:val="9"/>
        <w:sz w:val="17"/>
        <w:szCs w:val="17"/>
      </w:rPr>
      <w:t xml:space="preserve"> </w:t>
    </w:r>
    <w:r>
      <w:rPr>
        <w:spacing w:val="-8"/>
        <w:sz w:val="17"/>
        <w:szCs w:val="17"/>
      </w:rPr>
      <w:t>页</w:t>
    </w:r>
    <w:r>
      <w:rPr>
        <w:spacing w:val="-25"/>
        <w:sz w:val="17"/>
        <w:szCs w:val="17"/>
      </w:rPr>
      <w:t xml:space="preserve"> </w:t>
    </w:r>
    <w:r>
      <w:rPr>
        <w:spacing w:val="-8"/>
        <w:sz w:val="17"/>
        <w:szCs w:val="17"/>
      </w:rPr>
      <w:t>共</w:t>
    </w:r>
    <w:r>
      <w:rPr>
        <w:spacing w:val="-12"/>
        <w:sz w:val="17"/>
        <w:szCs w:val="17"/>
      </w:rPr>
      <w:t xml:space="preserve"> </w:t>
    </w:r>
    <w:r>
      <w:rPr>
        <w:spacing w:val="-8"/>
        <w:sz w:val="17"/>
        <w:szCs w:val="17"/>
      </w:rPr>
      <w:t>1</w:t>
    </w:r>
    <w:r>
      <w:rPr>
        <w:spacing w:val="-23"/>
        <w:sz w:val="17"/>
        <w:szCs w:val="17"/>
      </w:rPr>
      <w:t xml:space="preserve"> </w:t>
    </w:r>
    <w:r>
      <w:rPr>
        <w:spacing w:val="-8"/>
        <w:sz w:val="17"/>
        <w:szCs w:val="17"/>
      </w:rPr>
      <w:t>6</w:t>
    </w:r>
    <w:r>
      <w:rPr>
        <w:spacing w:val="-23"/>
        <w:sz w:val="17"/>
        <w:szCs w:val="17"/>
      </w:rPr>
      <w:t xml:space="preserve"> </w:t>
    </w:r>
    <w:r>
      <w:rPr>
        <w:spacing w:val="-8"/>
        <w:sz w:val="17"/>
        <w:szCs w:val="17"/>
      </w:rPr>
      <w:t>8</w:t>
    </w:r>
    <w:r>
      <w:rPr>
        <w:spacing w:val="15"/>
        <w:sz w:val="17"/>
        <w:szCs w:val="17"/>
      </w:rPr>
      <w:t xml:space="preserve"> </w:t>
    </w:r>
    <w:r>
      <w:rPr>
        <w:spacing w:val="-8"/>
        <w:sz w:val="17"/>
        <w:szCs w:val="17"/>
      </w:rPr>
      <w:t>页</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20"/>
        <w:sz w:val="17"/>
        <w:szCs w:val="17"/>
      </w:rPr>
      <w:t xml:space="preserve"> </w:t>
    </w:r>
    <w:r>
      <w:rPr>
        <w:spacing w:val="-9"/>
        <w:sz w:val="17"/>
        <w:szCs w:val="17"/>
      </w:rPr>
      <w:t>4</w:t>
    </w:r>
    <w:r>
      <w:rPr>
        <w:spacing w:val="-21"/>
        <w:sz w:val="17"/>
        <w:szCs w:val="17"/>
      </w:rPr>
      <w:t xml:space="preserve"> </w:t>
    </w:r>
    <w:r>
      <w:rPr>
        <w:spacing w:val="-9"/>
        <w:sz w:val="17"/>
        <w:szCs w:val="17"/>
      </w:rPr>
      <w:t>5</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9"/>
        <w:sz w:val="18"/>
        <w:szCs w:val="18"/>
      </w:rPr>
      <w:t>第</w:t>
    </w:r>
    <w:r>
      <w:rPr>
        <w:spacing w:val="-29"/>
        <w:sz w:val="18"/>
        <w:szCs w:val="18"/>
      </w:rPr>
      <w:t xml:space="preserve"> </w:t>
    </w:r>
    <w:r>
      <w:rPr>
        <w:spacing w:val="-9"/>
        <w:sz w:val="18"/>
        <w:szCs w:val="18"/>
      </w:rPr>
      <w:t>4</w:t>
    </w:r>
    <w:r>
      <w:rPr>
        <w:spacing w:val="-31"/>
        <w:sz w:val="18"/>
        <w:szCs w:val="18"/>
      </w:rPr>
      <w:t xml:space="preserve"> </w:t>
    </w:r>
    <w:r>
      <w:rPr>
        <w:spacing w:val="-9"/>
        <w:sz w:val="18"/>
        <w:szCs w:val="18"/>
      </w:rPr>
      <w:t>6</w:t>
    </w:r>
    <w:r>
      <w:rPr>
        <w:spacing w:val="-27"/>
        <w:sz w:val="18"/>
        <w:szCs w:val="18"/>
      </w:rPr>
      <w:t xml:space="preserve"> </w:t>
    </w:r>
    <w:r>
      <w:rPr>
        <w:spacing w:val="-9"/>
        <w:sz w:val="18"/>
        <w:szCs w:val="18"/>
      </w:rPr>
      <w:t>页</w:t>
    </w:r>
    <w:r>
      <w:rPr>
        <w:spacing w:val="-33"/>
        <w:sz w:val="18"/>
        <w:szCs w:val="18"/>
      </w:rPr>
      <w:t xml:space="preserve"> </w:t>
    </w:r>
    <w:r>
      <w:rPr>
        <w:spacing w:val="-9"/>
        <w:sz w:val="18"/>
        <w:szCs w:val="18"/>
      </w:rPr>
      <w:t>共</w:t>
    </w:r>
    <w:r>
      <w:rPr>
        <w:spacing w:val="-18"/>
        <w:sz w:val="18"/>
        <w:szCs w:val="18"/>
      </w:rPr>
      <w:t xml:space="preserve"> </w:t>
    </w:r>
    <w:r>
      <w:rPr>
        <w:spacing w:val="-9"/>
        <w:sz w:val="18"/>
        <w:szCs w:val="18"/>
      </w:rPr>
      <w:t>1</w:t>
    </w:r>
    <w:r>
      <w:rPr>
        <w:spacing w:val="-31"/>
        <w:sz w:val="18"/>
        <w:szCs w:val="18"/>
      </w:rPr>
      <w:t xml:space="preserve"> </w:t>
    </w:r>
    <w:r>
      <w:rPr>
        <w:spacing w:val="-9"/>
        <w:sz w:val="18"/>
        <w:szCs w:val="18"/>
      </w:rPr>
      <w:t>6</w:t>
    </w:r>
    <w:r>
      <w:rPr>
        <w:spacing w:val="-31"/>
        <w:sz w:val="18"/>
        <w:szCs w:val="18"/>
      </w:rPr>
      <w:t xml:space="preserve"> </w:t>
    </w:r>
    <w:r>
      <w:rPr>
        <w:spacing w:val="-9"/>
        <w:sz w:val="18"/>
        <w:szCs w:val="18"/>
      </w:rPr>
      <w:t>8</w:t>
    </w:r>
    <w:r>
      <w:rPr>
        <w:spacing w:val="10"/>
        <w:sz w:val="18"/>
        <w:szCs w:val="18"/>
      </w:rPr>
      <w:t xml:space="preserve"> </w:t>
    </w:r>
    <w:r>
      <w:rPr>
        <w:spacing w:val="-9"/>
        <w:sz w:val="18"/>
        <w:szCs w:val="18"/>
      </w:rPr>
      <w:t>页</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9"/>
        <w:sz w:val="17"/>
        <w:szCs w:val="17"/>
      </w:rPr>
      <w:t>第</w:t>
    </w:r>
    <w:r>
      <w:rPr>
        <w:spacing w:val="-21"/>
        <w:sz w:val="17"/>
        <w:szCs w:val="17"/>
      </w:rPr>
      <w:t xml:space="preserve"> </w:t>
    </w:r>
    <w:r>
      <w:rPr>
        <w:spacing w:val="-9"/>
        <w:sz w:val="17"/>
        <w:szCs w:val="17"/>
      </w:rPr>
      <w:t>4</w:t>
    </w:r>
    <w:r>
      <w:rPr>
        <w:spacing w:val="-21"/>
        <w:sz w:val="17"/>
        <w:szCs w:val="17"/>
      </w:rPr>
      <w:t xml:space="preserve"> </w:t>
    </w:r>
    <w:r>
      <w:rPr>
        <w:spacing w:val="-9"/>
        <w:sz w:val="17"/>
        <w:szCs w:val="17"/>
      </w:rPr>
      <w:t>7</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373"/>
      <w:rPr>
        <w:sz w:val="17"/>
        <w:szCs w:val="17"/>
      </w:rPr>
    </w:pPr>
    <w:r>
      <w:rPr>
        <w:spacing w:val="-8"/>
        <w:sz w:val="17"/>
        <w:szCs w:val="17"/>
      </w:rPr>
      <w:t>第</w:t>
    </w:r>
    <w:r>
      <w:rPr>
        <w:spacing w:val="-26"/>
        <w:sz w:val="17"/>
        <w:szCs w:val="17"/>
      </w:rPr>
      <w:t xml:space="preserve"> </w:t>
    </w:r>
    <w:r>
      <w:rPr>
        <w:spacing w:val="-8"/>
        <w:sz w:val="17"/>
        <w:szCs w:val="17"/>
      </w:rPr>
      <w:t>4</w:t>
    </w:r>
    <w:r>
      <w:rPr>
        <w:spacing w:val="-25"/>
        <w:sz w:val="17"/>
        <w:szCs w:val="17"/>
      </w:rPr>
      <w:t xml:space="preserve"> </w:t>
    </w:r>
    <w:r>
      <w:rPr>
        <w:spacing w:val="-8"/>
        <w:sz w:val="17"/>
        <w:szCs w:val="17"/>
      </w:rPr>
      <w:t>8</w:t>
    </w:r>
    <w:r>
      <w:rPr>
        <w:spacing w:val="15"/>
        <w:sz w:val="17"/>
        <w:szCs w:val="17"/>
      </w:rPr>
      <w:t xml:space="preserve"> </w:t>
    </w:r>
    <w:r>
      <w:rPr>
        <w:spacing w:val="-8"/>
        <w:sz w:val="17"/>
        <w:szCs w:val="17"/>
      </w:rPr>
      <w:t>页</w:t>
    </w:r>
    <w:r>
      <w:rPr>
        <w:spacing w:val="-25"/>
        <w:sz w:val="17"/>
        <w:szCs w:val="17"/>
      </w:rPr>
      <w:t xml:space="preserve"> </w:t>
    </w:r>
    <w:r>
      <w:rPr>
        <w:spacing w:val="-8"/>
        <w:sz w:val="17"/>
        <w:szCs w:val="17"/>
      </w:rPr>
      <w:t>共</w:t>
    </w:r>
    <w:r>
      <w:rPr>
        <w:spacing w:val="-12"/>
        <w:sz w:val="17"/>
        <w:szCs w:val="17"/>
      </w:rPr>
      <w:t xml:space="preserve"> </w:t>
    </w:r>
    <w:r>
      <w:rPr>
        <w:spacing w:val="-8"/>
        <w:sz w:val="17"/>
        <w:szCs w:val="17"/>
      </w:rPr>
      <w:t>1</w:t>
    </w:r>
    <w:r>
      <w:rPr>
        <w:spacing w:val="-23"/>
        <w:sz w:val="17"/>
        <w:szCs w:val="17"/>
      </w:rPr>
      <w:t xml:space="preserve"> </w:t>
    </w:r>
    <w:r>
      <w:rPr>
        <w:spacing w:val="-8"/>
        <w:sz w:val="17"/>
        <w:szCs w:val="17"/>
      </w:rPr>
      <w:t>6</w:t>
    </w:r>
    <w:r>
      <w:rPr>
        <w:spacing w:val="-23"/>
        <w:sz w:val="17"/>
        <w:szCs w:val="17"/>
      </w:rPr>
      <w:t xml:space="preserve"> </w:t>
    </w:r>
    <w:r>
      <w:rPr>
        <w:spacing w:val="-8"/>
        <w:sz w:val="17"/>
        <w:szCs w:val="17"/>
      </w:rPr>
      <w:t>8</w:t>
    </w:r>
    <w:r>
      <w:rPr>
        <w:spacing w:val="15"/>
        <w:sz w:val="17"/>
        <w:szCs w:val="17"/>
      </w:rPr>
      <w:t xml:space="preserve"> </w:t>
    </w:r>
    <w:r>
      <w:rPr>
        <w:spacing w:val="-8"/>
        <w:sz w:val="17"/>
        <w:szCs w:val="17"/>
      </w:rPr>
      <w:t>页</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3373"/>
      <w:rPr>
        <w:sz w:val="18"/>
        <w:szCs w:val="18"/>
      </w:rPr>
    </w:pPr>
    <w:r>
      <w:rPr>
        <w:spacing w:val="-7"/>
        <w:sz w:val="18"/>
        <w:szCs w:val="18"/>
      </w:rPr>
      <w:t>第</w:t>
    </w:r>
    <w:r>
      <w:rPr>
        <w:spacing w:val="-35"/>
        <w:sz w:val="18"/>
        <w:szCs w:val="18"/>
      </w:rPr>
      <w:t xml:space="preserve"> </w:t>
    </w:r>
    <w:r>
      <w:rPr>
        <w:spacing w:val="-7"/>
        <w:sz w:val="18"/>
        <w:szCs w:val="18"/>
      </w:rPr>
      <w:t>4</w:t>
    </w:r>
    <w:r>
      <w:rPr>
        <w:spacing w:val="-34"/>
        <w:sz w:val="18"/>
        <w:szCs w:val="18"/>
      </w:rPr>
      <w:t xml:space="preserve"> </w:t>
    </w:r>
    <w:r>
      <w:rPr>
        <w:spacing w:val="-7"/>
        <w:sz w:val="18"/>
        <w:szCs w:val="18"/>
      </w:rPr>
      <w:t>9 页</w:t>
    </w:r>
    <w:r>
      <w:rPr>
        <w:spacing w:val="-36"/>
        <w:sz w:val="18"/>
        <w:szCs w:val="18"/>
      </w:rPr>
      <w:t xml:space="preserve"> </w:t>
    </w:r>
    <w:r>
      <w:rPr>
        <w:spacing w:val="-7"/>
        <w:sz w:val="18"/>
        <w:szCs w:val="18"/>
      </w:rPr>
      <w:t>共</w:t>
    </w:r>
    <w:r>
      <w:rPr>
        <w:spacing w:val="-22"/>
        <w:sz w:val="18"/>
        <w:szCs w:val="18"/>
      </w:rPr>
      <w:t xml:space="preserve"> </w:t>
    </w:r>
    <w:r>
      <w:rPr>
        <w:spacing w:val="-7"/>
        <w:sz w:val="18"/>
        <w:szCs w:val="18"/>
      </w:rPr>
      <w:t>1</w:t>
    </w:r>
    <w:r>
      <w:rPr>
        <w:spacing w:val="-33"/>
        <w:sz w:val="18"/>
        <w:szCs w:val="18"/>
      </w:rPr>
      <w:t xml:space="preserve"> </w:t>
    </w:r>
    <w:r>
      <w:rPr>
        <w:spacing w:val="-7"/>
        <w:sz w:val="18"/>
        <w:szCs w:val="18"/>
      </w:rPr>
      <w:t>6</w:t>
    </w:r>
    <w:r>
      <w:rPr>
        <w:spacing w:val="-34"/>
        <w:sz w:val="18"/>
        <w:szCs w:val="18"/>
      </w:rPr>
      <w:t xml:space="preserve"> </w:t>
    </w:r>
    <w:r>
      <w:rPr>
        <w:spacing w:val="-7"/>
        <w:sz w:val="18"/>
        <w:szCs w:val="18"/>
      </w:rPr>
      <w:t>8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23"/>
      <w:rPr>
        <w:sz w:val="17"/>
        <w:szCs w:val="17"/>
      </w:rPr>
    </w:pPr>
    <w:r>
      <w:rPr>
        <w:spacing w:val="2"/>
        <w:sz w:val="17"/>
        <w:szCs w:val="17"/>
      </w:rPr>
      <w:t>第</w:t>
    </w:r>
    <w:r>
      <w:rPr>
        <w:spacing w:val="84"/>
        <w:sz w:val="17"/>
        <w:szCs w:val="17"/>
      </w:rPr>
      <w:t xml:space="preserve"> </w:t>
    </w:r>
    <w:r>
      <w:rPr>
        <w:spacing w:val="2"/>
        <w:sz w:val="17"/>
        <w:szCs w:val="17"/>
      </w:rPr>
      <w:t>5页 共</w:t>
    </w:r>
    <w:r>
      <w:rPr>
        <w:spacing w:val="40"/>
        <w:sz w:val="17"/>
        <w:szCs w:val="17"/>
      </w:rPr>
      <w:t xml:space="preserve"> </w:t>
    </w:r>
    <w:r>
      <w:rPr>
        <w:spacing w:val="2"/>
        <w:sz w:val="17"/>
        <w:szCs w:val="17"/>
      </w:rPr>
      <w:t>168</w:t>
    </w:r>
    <w:r>
      <w:rPr>
        <w:spacing w:val="32"/>
        <w:sz w:val="17"/>
        <w:szCs w:val="17"/>
      </w:rPr>
      <w:t xml:space="preserve"> </w:t>
    </w:r>
    <w:r>
      <w:rPr>
        <w:spacing w:val="2"/>
        <w:sz w:val="17"/>
        <w:szCs w:val="17"/>
      </w:rPr>
      <w:t>页</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7"/>
        <w:sz w:val="17"/>
        <w:szCs w:val="17"/>
      </w:rPr>
      <w:t>第</w:t>
    </w:r>
    <w:r>
      <w:rPr>
        <w:spacing w:val="-15"/>
        <w:sz w:val="17"/>
        <w:szCs w:val="17"/>
      </w:rPr>
      <w:t xml:space="preserve"> </w:t>
    </w:r>
    <w:r>
      <w:rPr>
        <w:spacing w:val="-7"/>
        <w:sz w:val="17"/>
        <w:szCs w:val="17"/>
      </w:rPr>
      <w:t>5</w:t>
    </w:r>
    <w:r>
      <w:rPr>
        <w:spacing w:val="-17"/>
        <w:sz w:val="17"/>
        <w:szCs w:val="17"/>
      </w:rPr>
      <w:t xml:space="preserve"> </w:t>
    </w:r>
    <w:r>
      <w:rPr>
        <w:spacing w:val="-7"/>
        <w:sz w:val="17"/>
        <w:szCs w:val="17"/>
      </w:rPr>
      <w:t>0</w:t>
    </w:r>
    <w:r>
      <w:rPr>
        <w:spacing w:val="-14"/>
        <w:sz w:val="17"/>
        <w:szCs w:val="17"/>
      </w:rPr>
      <w:t xml:space="preserve"> </w:t>
    </w:r>
    <w:r>
      <w:rPr>
        <w:spacing w:val="-7"/>
        <w:sz w:val="17"/>
        <w:szCs w:val="17"/>
      </w:rPr>
      <w:t>页</w:t>
    </w:r>
    <w:r>
      <w:rPr>
        <w:spacing w:val="-19"/>
        <w:sz w:val="17"/>
        <w:szCs w:val="17"/>
      </w:rPr>
      <w:t xml:space="preserve"> </w:t>
    </w:r>
    <w:r>
      <w:rPr>
        <w:spacing w:val="-7"/>
        <w:sz w:val="17"/>
        <w:szCs w:val="17"/>
      </w:rPr>
      <w:t>共 1</w:t>
    </w:r>
    <w:r>
      <w:rPr>
        <w:spacing w:val="-17"/>
        <w:sz w:val="17"/>
        <w:szCs w:val="17"/>
      </w:rPr>
      <w:t xml:space="preserve"> </w:t>
    </w:r>
    <w:r>
      <w:rPr>
        <w:spacing w:val="-7"/>
        <w:sz w:val="17"/>
        <w:szCs w:val="17"/>
      </w:rPr>
      <w:t>6</w:t>
    </w:r>
    <w:r>
      <w:rPr>
        <w:spacing w:val="-18"/>
        <w:sz w:val="17"/>
        <w:szCs w:val="17"/>
      </w:rPr>
      <w:t xml:space="preserve"> </w:t>
    </w:r>
    <w:r>
      <w:rPr>
        <w:spacing w:val="-7"/>
        <w:sz w:val="17"/>
        <w:szCs w:val="17"/>
      </w:rPr>
      <w:t>8 页</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85"/>
      <w:rPr>
        <w:sz w:val="17"/>
        <w:szCs w:val="17"/>
      </w:rPr>
    </w:pPr>
    <w:r>
      <w:rPr>
        <w:spacing w:val="-10"/>
        <w:sz w:val="17"/>
        <w:szCs w:val="17"/>
      </w:rPr>
      <w:t>第</w:t>
    </w:r>
    <w:r>
      <w:rPr>
        <w:spacing w:val="-28"/>
        <w:sz w:val="17"/>
        <w:szCs w:val="17"/>
      </w:rPr>
      <w:t xml:space="preserve"> </w:t>
    </w:r>
    <w:r>
      <w:rPr>
        <w:spacing w:val="-10"/>
        <w:sz w:val="17"/>
        <w:szCs w:val="17"/>
      </w:rPr>
      <w:t>5</w:t>
    </w:r>
    <w:r>
      <w:rPr>
        <w:spacing w:val="-19"/>
        <w:sz w:val="17"/>
        <w:szCs w:val="17"/>
      </w:rPr>
      <w:t xml:space="preserve"> </w:t>
    </w:r>
    <w:r>
      <w:rPr>
        <w:spacing w:val="-10"/>
        <w:sz w:val="17"/>
        <w:szCs w:val="17"/>
      </w:rPr>
      <w:t>1</w:t>
    </w:r>
    <w:r>
      <w:rPr>
        <w:spacing w:val="17"/>
        <w:sz w:val="17"/>
        <w:szCs w:val="17"/>
      </w:rPr>
      <w:t xml:space="preserve"> </w:t>
    </w:r>
    <w:r>
      <w:rPr>
        <w:spacing w:val="-10"/>
        <w:sz w:val="17"/>
        <w:szCs w:val="17"/>
      </w:rPr>
      <w:t>页</w:t>
    </w:r>
    <w:r>
      <w:rPr>
        <w:spacing w:val="-25"/>
        <w:sz w:val="17"/>
        <w:szCs w:val="17"/>
      </w:rPr>
      <w:t xml:space="preserve"> </w:t>
    </w:r>
    <w:r>
      <w:rPr>
        <w:spacing w:val="-10"/>
        <w:sz w:val="17"/>
        <w:szCs w:val="17"/>
      </w:rPr>
      <w:t>共 1</w:t>
    </w:r>
    <w:r>
      <w:rPr>
        <w:spacing w:val="-23"/>
        <w:sz w:val="17"/>
        <w:szCs w:val="17"/>
      </w:rPr>
      <w:t xml:space="preserve"> </w:t>
    </w:r>
    <w:r>
      <w:rPr>
        <w:spacing w:val="-10"/>
        <w:sz w:val="17"/>
        <w:szCs w:val="17"/>
      </w:rPr>
      <w:t>6</w:t>
    </w:r>
    <w:r>
      <w:rPr>
        <w:spacing w:val="-24"/>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85"/>
      <w:rPr>
        <w:sz w:val="17"/>
        <w:szCs w:val="17"/>
      </w:rPr>
    </w:pPr>
    <w:r>
      <w:rPr>
        <w:spacing w:val="-9"/>
        <w:sz w:val="17"/>
        <w:szCs w:val="17"/>
      </w:rPr>
      <w:t>第</w:t>
    </w:r>
    <w:r>
      <w:rPr>
        <w:spacing w:val="-23"/>
        <w:sz w:val="17"/>
        <w:szCs w:val="17"/>
      </w:rPr>
      <w:t xml:space="preserve"> </w:t>
    </w:r>
    <w:r>
      <w:rPr>
        <w:spacing w:val="-9"/>
        <w:sz w:val="17"/>
        <w:szCs w:val="17"/>
      </w:rPr>
      <w:t>5</w:t>
    </w:r>
    <w:r>
      <w:rPr>
        <w:spacing w:val="-28"/>
        <w:sz w:val="17"/>
        <w:szCs w:val="17"/>
      </w:rPr>
      <w:t xml:space="preserve"> </w:t>
    </w:r>
    <w:r>
      <w:rPr>
        <w:spacing w:val="-9"/>
        <w:sz w:val="17"/>
        <w:szCs w:val="17"/>
      </w:rPr>
      <w:t>2</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65"/>
      <w:rPr>
        <w:sz w:val="17"/>
        <w:szCs w:val="17"/>
      </w:rPr>
    </w:pPr>
    <w:r>
      <w:rPr>
        <w:spacing w:val="-9"/>
        <w:sz w:val="17"/>
        <w:szCs w:val="17"/>
      </w:rPr>
      <w:t>第</w:t>
    </w:r>
    <w:r>
      <w:rPr>
        <w:spacing w:val="-15"/>
        <w:sz w:val="17"/>
        <w:szCs w:val="17"/>
      </w:rPr>
      <w:t xml:space="preserve"> </w:t>
    </w:r>
    <w:r>
      <w:rPr>
        <w:spacing w:val="-9"/>
        <w:sz w:val="17"/>
        <w:szCs w:val="17"/>
      </w:rPr>
      <w:t>5</w:t>
    </w:r>
    <w:r>
      <w:rPr>
        <w:spacing w:val="-16"/>
        <w:sz w:val="17"/>
        <w:szCs w:val="17"/>
      </w:rPr>
      <w:t xml:space="preserve"> </w:t>
    </w:r>
    <w:r>
      <w:rPr>
        <w:spacing w:val="-9"/>
        <w:sz w:val="17"/>
        <w:szCs w:val="17"/>
      </w:rPr>
      <w:t>3</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7165"/>
      <w:rPr>
        <w:sz w:val="18"/>
        <w:szCs w:val="18"/>
      </w:rPr>
    </w:pPr>
    <w:r>
      <w:rPr>
        <w:spacing w:val="-8"/>
        <w:sz w:val="18"/>
        <w:szCs w:val="18"/>
      </w:rPr>
      <w:t>第</w:t>
    </w:r>
    <w:r>
      <w:rPr>
        <w:spacing w:val="-24"/>
        <w:sz w:val="18"/>
        <w:szCs w:val="18"/>
      </w:rPr>
      <w:t xml:space="preserve"> </w:t>
    </w:r>
    <w:r>
      <w:rPr>
        <w:spacing w:val="-8"/>
        <w:sz w:val="18"/>
        <w:szCs w:val="18"/>
      </w:rPr>
      <w:t>5</w:t>
    </w:r>
    <w:r>
      <w:rPr>
        <w:spacing w:val="-32"/>
        <w:sz w:val="18"/>
        <w:szCs w:val="18"/>
      </w:rPr>
      <w:t xml:space="preserve"> </w:t>
    </w:r>
    <w:r>
      <w:rPr>
        <w:spacing w:val="-8"/>
        <w:sz w:val="18"/>
        <w:szCs w:val="18"/>
      </w:rPr>
      <w:t>4 页</w:t>
    </w:r>
    <w:r>
      <w:rPr>
        <w:spacing w:val="-38"/>
        <w:sz w:val="18"/>
        <w:szCs w:val="18"/>
      </w:rPr>
      <w:t xml:space="preserve"> </w:t>
    </w:r>
    <w:r>
      <w:rPr>
        <w:spacing w:val="-8"/>
        <w:sz w:val="18"/>
        <w:szCs w:val="18"/>
      </w:rPr>
      <w:t>共</w:t>
    </w:r>
    <w:r>
      <w:rPr>
        <w:spacing w:val="-24"/>
        <w:sz w:val="18"/>
        <w:szCs w:val="18"/>
      </w:rPr>
      <w:t xml:space="preserve"> </w:t>
    </w:r>
    <w:r>
      <w:rPr>
        <w:spacing w:val="-8"/>
        <w:sz w:val="18"/>
        <w:szCs w:val="18"/>
      </w:rPr>
      <w:t>1</w:t>
    </w:r>
    <w:r>
      <w:rPr>
        <w:spacing w:val="-36"/>
        <w:sz w:val="18"/>
        <w:szCs w:val="18"/>
      </w:rPr>
      <w:t xml:space="preserve"> </w:t>
    </w:r>
    <w:r>
      <w:rPr>
        <w:spacing w:val="-8"/>
        <w:sz w:val="18"/>
        <w:szCs w:val="18"/>
      </w:rPr>
      <w:t>6</w:t>
    </w:r>
    <w:r>
      <w:rPr>
        <w:spacing w:val="-37"/>
        <w:sz w:val="18"/>
        <w:szCs w:val="18"/>
      </w:rPr>
      <w:t xml:space="preserve"> </w:t>
    </w:r>
    <w:r>
      <w:rPr>
        <w:spacing w:val="-8"/>
        <w:sz w:val="18"/>
        <w:szCs w:val="18"/>
      </w:rPr>
      <w:t>8</w:t>
    </w:r>
    <w:r>
      <w:rPr>
        <w:spacing w:val="9"/>
        <w:sz w:val="18"/>
        <w:szCs w:val="18"/>
      </w:rPr>
      <w:t xml:space="preserve"> </w:t>
    </w:r>
    <w:r>
      <w:rPr>
        <w:spacing w:val="-8"/>
        <w:sz w:val="18"/>
        <w:szCs w:val="18"/>
      </w:rPr>
      <w:t>页</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65"/>
      <w:rPr>
        <w:sz w:val="17"/>
        <w:szCs w:val="17"/>
      </w:rPr>
    </w:pPr>
    <w:r>
      <w:rPr>
        <w:spacing w:val="-9"/>
        <w:sz w:val="17"/>
        <w:szCs w:val="17"/>
      </w:rPr>
      <w:t>第</w:t>
    </w:r>
    <w:r>
      <w:rPr>
        <w:spacing w:val="-15"/>
        <w:sz w:val="17"/>
        <w:szCs w:val="17"/>
      </w:rPr>
      <w:t xml:space="preserve"> </w:t>
    </w:r>
    <w:r>
      <w:rPr>
        <w:spacing w:val="-9"/>
        <w:sz w:val="17"/>
        <w:szCs w:val="17"/>
      </w:rPr>
      <w:t>5</w:t>
    </w:r>
    <w:r>
      <w:rPr>
        <w:spacing w:val="-16"/>
        <w:sz w:val="17"/>
        <w:szCs w:val="17"/>
      </w:rPr>
      <w:t xml:space="preserve"> </w:t>
    </w:r>
    <w:r>
      <w:rPr>
        <w:spacing w:val="-9"/>
        <w:sz w:val="17"/>
        <w:szCs w:val="17"/>
      </w:rPr>
      <w:t>5</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65"/>
      <w:rPr>
        <w:sz w:val="17"/>
        <w:szCs w:val="17"/>
      </w:rPr>
    </w:pPr>
    <w:r>
      <w:rPr>
        <w:spacing w:val="-9"/>
        <w:sz w:val="17"/>
        <w:szCs w:val="17"/>
      </w:rPr>
      <w:t>第 5</w:t>
    </w:r>
    <w:r>
      <w:rPr>
        <w:spacing w:val="-14"/>
        <w:sz w:val="17"/>
        <w:szCs w:val="17"/>
      </w:rPr>
      <w:t xml:space="preserve"> </w:t>
    </w:r>
    <w:r>
      <w:rPr>
        <w:spacing w:val="-9"/>
        <w:sz w:val="17"/>
        <w:szCs w:val="17"/>
      </w:rPr>
      <w:t>6</w:t>
    </w:r>
    <w:r>
      <w:rPr>
        <w:spacing w:val="6"/>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65"/>
      <w:rPr>
        <w:sz w:val="17"/>
        <w:szCs w:val="17"/>
      </w:rPr>
    </w:pPr>
    <w:r>
      <w:rPr>
        <w:spacing w:val="-9"/>
        <w:sz w:val="17"/>
        <w:szCs w:val="17"/>
      </w:rPr>
      <w:t>第</w:t>
    </w:r>
    <w:r>
      <w:rPr>
        <w:spacing w:val="-16"/>
        <w:sz w:val="17"/>
        <w:szCs w:val="17"/>
      </w:rPr>
      <w:t xml:space="preserve"> </w:t>
    </w:r>
    <w:r>
      <w:rPr>
        <w:spacing w:val="-9"/>
        <w:sz w:val="17"/>
        <w:szCs w:val="17"/>
      </w:rPr>
      <w:t>5</w:t>
    </w:r>
    <w:r>
      <w:rPr>
        <w:spacing w:val="-16"/>
        <w:sz w:val="17"/>
        <w:szCs w:val="17"/>
      </w:rPr>
      <w:t xml:space="preserve"> </w:t>
    </w:r>
    <w:r>
      <w:rPr>
        <w:spacing w:val="-9"/>
        <w:sz w:val="17"/>
        <w:szCs w:val="17"/>
      </w:rPr>
      <w:t>7</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165"/>
      <w:rPr>
        <w:sz w:val="17"/>
        <w:szCs w:val="17"/>
      </w:rPr>
    </w:pPr>
    <w:r>
      <w:rPr>
        <w:spacing w:val="-9"/>
        <w:sz w:val="17"/>
        <w:szCs w:val="17"/>
      </w:rPr>
      <w:t>第</w:t>
    </w:r>
    <w:r>
      <w:rPr>
        <w:spacing w:val="-12"/>
        <w:sz w:val="17"/>
        <w:szCs w:val="17"/>
      </w:rPr>
      <w:t xml:space="preserve"> </w:t>
    </w:r>
    <w:r>
      <w:rPr>
        <w:spacing w:val="-9"/>
        <w:sz w:val="17"/>
        <w:szCs w:val="17"/>
      </w:rPr>
      <w:t>5</w:t>
    </w:r>
    <w:r>
      <w:rPr>
        <w:spacing w:val="-20"/>
        <w:sz w:val="17"/>
        <w:szCs w:val="17"/>
      </w:rPr>
      <w:t xml:space="preserve"> </w:t>
    </w:r>
    <w:r>
      <w:rPr>
        <w:spacing w:val="-9"/>
        <w:sz w:val="17"/>
        <w:szCs w:val="17"/>
      </w:rPr>
      <w:t>8</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0"/>
        <w:sz w:val="17"/>
        <w:szCs w:val="17"/>
      </w:rPr>
      <w:t xml:space="preserve"> </w:t>
    </w:r>
    <w:r>
      <w:rPr>
        <w:spacing w:val="-8"/>
        <w:sz w:val="17"/>
        <w:szCs w:val="17"/>
      </w:rPr>
      <w:t>5</w:t>
    </w:r>
    <w:r>
      <w:rPr>
        <w:spacing w:val="-20"/>
        <w:sz w:val="17"/>
        <w:szCs w:val="17"/>
      </w:rPr>
      <w:t xml:space="preserve"> </w:t>
    </w:r>
    <w:r>
      <w:rPr>
        <w:spacing w:val="-8"/>
        <w:sz w:val="17"/>
        <w:szCs w:val="17"/>
      </w:rPr>
      <w:t>9</w:t>
    </w:r>
    <w:r>
      <w:rPr>
        <w:spacing w:val="6"/>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4085"/>
      <w:rPr>
        <w:sz w:val="17"/>
        <w:szCs w:val="17"/>
      </w:rPr>
    </w:pPr>
    <w:r>
      <w:rPr>
        <w:spacing w:val="-8"/>
        <w:sz w:val="17"/>
        <w:szCs w:val="17"/>
      </w:rPr>
      <w:t>第 6 页 共 1 6 8</w:t>
    </w:r>
    <w:r>
      <w:rPr>
        <w:spacing w:val="15"/>
        <w:sz w:val="17"/>
        <w:szCs w:val="17"/>
      </w:rPr>
      <w:t xml:space="preserve"> </w:t>
    </w:r>
    <w:r>
      <w:rPr>
        <w:spacing w:val="-8"/>
        <w:sz w:val="17"/>
        <w:szCs w:val="17"/>
      </w:rPr>
      <w:t>页</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7"/>
        <w:sz w:val="17"/>
        <w:szCs w:val="17"/>
      </w:rPr>
      <w:t>第</w:t>
    </w:r>
    <w:r>
      <w:rPr>
        <w:spacing w:val="-14"/>
        <w:sz w:val="17"/>
        <w:szCs w:val="17"/>
      </w:rPr>
      <w:t xml:space="preserve"> </w:t>
    </w:r>
    <w:r>
      <w:rPr>
        <w:spacing w:val="-7"/>
        <w:sz w:val="17"/>
        <w:szCs w:val="17"/>
      </w:rPr>
      <w:t>6</w:t>
    </w:r>
    <w:r>
      <w:rPr>
        <w:spacing w:val="-14"/>
        <w:sz w:val="17"/>
        <w:szCs w:val="17"/>
      </w:rPr>
      <w:t xml:space="preserve"> </w:t>
    </w:r>
    <w:r>
      <w:rPr>
        <w:spacing w:val="-7"/>
        <w:sz w:val="17"/>
        <w:szCs w:val="17"/>
      </w:rPr>
      <w:t>0 页</w:t>
    </w:r>
    <w:r>
      <w:rPr>
        <w:spacing w:val="-23"/>
        <w:sz w:val="17"/>
        <w:szCs w:val="17"/>
      </w:rPr>
      <w:t xml:space="preserve"> </w:t>
    </w:r>
    <w:r>
      <w:rPr>
        <w:spacing w:val="-7"/>
        <w:sz w:val="17"/>
        <w:szCs w:val="17"/>
      </w:rPr>
      <w:t>共 1</w:t>
    </w:r>
    <w:r>
      <w:rPr>
        <w:spacing w:val="-20"/>
        <w:sz w:val="17"/>
        <w:szCs w:val="17"/>
      </w:rPr>
      <w:t xml:space="preserve"> </w:t>
    </w:r>
    <w:r>
      <w:rPr>
        <w:spacing w:val="-7"/>
        <w:sz w:val="17"/>
        <w:szCs w:val="17"/>
      </w:rPr>
      <w:t>6</w:t>
    </w:r>
    <w:r>
      <w:rPr>
        <w:spacing w:val="-22"/>
        <w:sz w:val="17"/>
        <w:szCs w:val="17"/>
      </w:rPr>
      <w:t xml:space="preserve"> </w:t>
    </w:r>
    <w:r>
      <w:rPr>
        <w:spacing w:val="-7"/>
        <w:sz w:val="17"/>
        <w:szCs w:val="17"/>
      </w:rPr>
      <w:t>8 页</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9"/>
        <w:sz w:val="17"/>
        <w:szCs w:val="17"/>
      </w:rPr>
      <w:t>第</w:t>
    </w:r>
    <w:r>
      <w:rPr>
        <w:spacing w:val="-17"/>
        <w:sz w:val="17"/>
        <w:szCs w:val="17"/>
      </w:rPr>
      <w:t xml:space="preserve"> </w:t>
    </w:r>
    <w:r>
      <w:rPr>
        <w:spacing w:val="-9"/>
        <w:sz w:val="17"/>
        <w:szCs w:val="17"/>
      </w:rPr>
      <w:t>6</w:t>
    </w:r>
    <w:r>
      <w:rPr>
        <w:spacing w:val="-14"/>
        <w:sz w:val="17"/>
        <w:szCs w:val="17"/>
      </w:rPr>
      <w:t xml:space="preserve"> </w:t>
    </w:r>
    <w:r>
      <w:rPr>
        <w:spacing w:val="-9"/>
        <w:sz w:val="17"/>
        <w:szCs w:val="17"/>
      </w:rPr>
      <w:t>1</w:t>
    </w:r>
    <w:r>
      <w:rPr>
        <w:spacing w:val="18"/>
        <w:sz w:val="17"/>
        <w:szCs w:val="17"/>
      </w:rPr>
      <w:t xml:space="preserve"> </w:t>
    </w:r>
    <w:r>
      <w:rPr>
        <w:spacing w:val="-9"/>
        <w:sz w:val="17"/>
        <w:szCs w:val="17"/>
      </w:rPr>
      <w:t>页</w:t>
    </w:r>
    <w:r>
      <w:rPr>
        <w:spacing w:val="-23"/>
        <w:sz w:val="17"/>
        <w:szCs w:val="17"/>
      </w:rPr>
      <w:t xml:space="preserve"> </w:t>
    </w:r>
    <w:r>
      <w:rPr>
        <w:spacing w:val="-9"/>
        <w:sz w:val="17"/>
        <w:szCs w:val="17"/>
      </w:rPr>
      <w:t>共 1</w:t>
    </w:r>
    <w:r>
      <w:rPr>
        <w:spacing w:val="-20"/>
        <w:sz w:val="17"/>
        <w:szCs w:val="17"/>
      </w:rPr>
      <w:t xml:space="preserve"> </w:t>
    </w:r>
    <w:r>
      <w:rPr>
        <w:spacing w:val="-9"/>
        <w:sz w:val="17"/>
        <w:szCs w:val="17"/>
      </w:rPr>
      <w:t>6</w:t>
    </w:r>
    <w:r>
      <w:rPr>
        <w:spacing w:val="-22"/>
        <w:sz w:val="17"/>
        <w:szCs w:val="17"/>
      </w:rPr>
      <w:t xml:space="preserve"> </w:t>
    </w:r>
    <w:r>
      <w:rPr>
        <w:spacing w:val="-9"/>
        <w:sz w:val="17"/>
        <w:szCs w:val="17"/>
      </w:rPr>
      <w:t>8 页</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1"/>
        <w:sz w:val="17"/>
        <w:szCs w:val="17"/>
      </w:rPr>
      <w:t xml:space="preserve"> </w:t>
    </w:r>
    <w:r>
      <w:rPr>
        <w:spacing w:val="-8"/>
        <w:sz w:val="17"/>
        <w:szCs w:val="17"/>
      </w:rPr>
      <w:t>6</w:t>
    </w:r>
    <w:r>
      <w:rPr>
        <w:spacing w:val="-18"/>
        <w:sz w:val="17"/>
        <w:szCs w:val="17"/>
      </w:rPr>
      <w:t xml:space="preserve"> </w:t>
    </w:r>
    <w:r>
      <w:rPr>
        <w:spacing w:val="-8"/>
        <w:sz w:val="17"/>
        <w:szCs w:val="17"/>
      </w:rPr>
      <w:t>2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3"/>
        <w:sz w:val="17"/>
        <w:szCs w:val="17"/>
      </w:rPr>
      <w:t xml:space="preserve"> </w:t>
    </w:r>
    <w:r>
      <w:rPr>
        <w:spacing w:val="-8"/>
        <w:sz w:val="17"/>
        <w:szCs w:val="17"/>
      </w:rPr>
      <w:t>6</w:t>
    </w:r>
    <w:r>
      <w:rPr>
        <w:spacing w:val="-16"/>
        <w:sz w:val="17"/>
        <w:szCs w:val="17"/>
      </w:rPr>
      <w:t xml:space="preserve"> </w:t>
    </w:r>
    <w:r>
      <w:rPr>
        <w:spacing w:val="-8"/>
        <w:sz w:val="17"/>
        <w:szCs w:val="17"/>
      </w:rPr>
      <w:t>3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7"/>
        <w:sz w:val="17"/>
        <w:szCs w:val="17"/>
      </w:rPr>
      <w:t>第</w:t>
    </w:r>
    <w:r>
      <w:rPr>
        <w:spacing w:val="-21"/>
        <w:sz w:val="17"/>
        <w:szCs w:val="17"/>
      </w:rPr>
      <w:t xml:space="preserve"> </w:t>
    </w:r>
    <w:r>
      <w:rPr>
        <w:spacing w:val="-7"/>
        <w:sz w:val="17"/>
        <w:szCs w:val="17"/>
      </w:rPr>
      <w:t>6</w:t>
    </w:r>
    <w:r>
      <w:rPr>
        <w:spacing w:val="-23"/>
        <w:sz w:val="17"/>
        <w:szCs w:val="17"/>
      </w:rPr>
      <w:t xml:space="preserve"> </w:t>
    </w:r>
    <w:r>
      <w:rPr>
        <w:spacing w:val="-7"/>
        <w:sz w:val="17"/>
        <w:szCs w:val="17"/>
      </w:rPr>
      <w:t>4</w:t>
    </w:r>
    <w:r>
      <w:rPr>
        <w:spacing w:val="9"/>
        <w:sz w:val="17"/>
        <w:szCs w:val="17"/>
      </w:rPr>
      <w:t xml:space="preserve"> </w:t>
    </w:r>
    <w:r>
      <w:rPr>
        <w:spacing w:val="-7"/>
        <w:sz w:val="17"/>
        <w:szCs w:val="17"/>
      </w:rPr>
      <w:t>页</w:t>
    </w:r>
    <w:r>
      <w:rPr>
        <w:spacing w:val="-23"/>
        <w:sz w:val="17"/>
        <w:szCs w:val="17"/>
      </w:rPr>
      <w:t xml:space="preserve"> </w:t>
    </w:r>
    <w:r>
      <w:rPr>
        <w:spacing w:val="-7"/>
        <w:sz w:val="17"/>
        <w:szCs w:val="17"/>
      </w:rPr>
      <w:t>共 1</w:t>
    </w:r>
    <w:r>
      <w:rPr>
        <w:spacing w:val="-20"/>
        <w:sz w:val="17"/>
        <w:szCs w:val="17"/>
      </w:rPr>
      <w:t xml:space="preserve"> </w:t>
    </w:r>
    <w:r>
      <w:rPr>
        <w:spacing w:val="-7"/>
        <w:sz w:val="17"/>
        <w:szCs w:val="17"/>
      </w:rPr>
      <w:t>6</w:t>
    </w:r>
    <w:r>
      <w:rPr>
        <w:spacing w:val="-22"/>
        <w:sz w:val="17"/>
        <w:szCs w:val="17"/>
      </w:rPr>
      <w:t xml:space="preserve"> </w:t>
    </w:r>
    <w:r>
      <w:rPr>
        <w:spacing w:val="-7"/>
        <w:sz w:val="17"/>
        <w:szCs w:val="17"/>
      </w:rPr>
      <w:t>8 页</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3"/>
        <w:sz w:val="17"/>
        <w:szCs w:val="17"/>
      </w:rPr>
      <w:t xml:space="preserve"> </w:t>
    </w:r>
    <w:r>
      <w:rPr>
        <w:spacing w:val="-8"/>
        <w:sz w:val="17"/>
        <w:szCs w:val="17"/>
      </w:rPr>
      <w:t>6</w:t>
    </w:r>
    <w:r>
      <w:rPr>
        <w:spacing w:val="-16"/>
        <w:sz w:val="17"/>
        <w:szCs w:val="17"/>
      </w:rPr>
      <w:t xml:space="preserve"> </w:t>
    </w:r>
    <w:r>
      <w:rPr>
        <w:spacing w:val="-8"/>
        <w:sz w:val="17"/>
        <w:szCs w:val="17"/>
      </w:rPr>
      <w:t>5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1"/>
        <w:sz w:val="17"/>
        <w:szCs w:val="17"/>
      </w:rPr>
      <w:t xml:space="preserve"> </w:t>
    </w:r>
    <w:r>
      <w:rPr>
        <w:spacing w:val="-8"/>
        <w:sz w:val="17"/>
        <w:szCs w:val="17"/>
      </w:rPr>
      <w:t>6</w:t>
    </w:r>
    <w:r>
      <w:rPr>
        <w:spacing w:val="-19"/>
        <w:sz w:val="17"/>
        <w:szCs w:val="17"/>
      </w:rPr>
      <w:t xml:space="preserve"> </w:t>
    </w:r>
    <w:r>
      <w:rPr>
        <w:spacing w:val="-8"/>
        <w:sz w:val="17"/>
        <w:szCs w:val="17"/>
      </w:rPr>
      <w:t>6</w:t>
    </w:r>
    <w:r>
      <w:rPr>
        <w:spacing w:val="6"/>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305"/>
      <w:rPr>
        <w:sz w:val="17"/>
        <w:szCs w:val="17"/>
      </w:rPr>
    </w:pPr>
    <w:r>
      <w:rPr>
        <w:spacing w:val="-8"/>
        <w:sz w:val="17"/>
        <w:szCs w:val="17"/>
      </w:rPr>
      <w:t>第</w:t>
    </w:r>
    <w:r>
      <w:rPr>
        <w:spacing w:val="-13"/>
        <w:sz w:val="17"/>
        <w:szCs w:val="17"/>
      </w:rPr>
      <w:t xml:space="preserve"> </w:t>
    </w:r>
    <w:r>
      <w:rPr>
        <w:spacing w:val="-8"/>
        <w:sz w:val="17"/>
        <w:szCs w:val="17"/>
      </w:rPr>
      <w:t>6</w:t>
    </w:r>
    <w:r>
      <w:rPr>
        <w:spacing w:val="-16"/>
        <w:sz w:val="17"/>
        <w:szCs w:val="17"/>
      </w:rPr>
      <w:t xml:space="preserve"> </w:t>
    </w:r>
    <w:r>
      <w:rPr>
        <w:spacing w:val="-8"/>
        <w:sz w:val="17"/>
        <w:szCs w:val="17"/>
      </w:rPr>
      <w:t>7</w:t>
    </w:r>
    <w:r>
      <w:rPr>
        <w:spacing w:val="5"/>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0"/>
        <w:sz w:val="17"/>
        <w:szCs w:val="17"/>
      </w:rPr>
      <w:t xml:space="preserve"> </w:t>
    </w:r>
    <w:r>
      <w:rPr>
        <w:spacing w:val="-8"/>
        <w:sz w:val="17"/>
        <w:szCs w:val="17"/>
      </w:rPr>
      <w:t>6</w:t>
    </w:r>
    <w:r>
      <w:rPr>
        <w:spacing w:val="-19"/>
        <w:sz w:val="17"/>
        <w:szCs w:val="17"/>
      </w:rPr>
      <w:t xml:space="preserve"> </w:t>
    </w:r>
    <w:r>
      <w:rPr>
        <w:spacing w:val="-8"/>
        <w:sz w:val="17"/>
        <w:szCs w:val="17"/>
      </w:rPr>
      <w:t>8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0"/>
        <w:sz w:val="17"/>
        <w:szCs w:val="17"/>
      </w:rPr>
      <w:t xml:space="preserve"> </w:t>
    </w:r>
    <w:r>
      <w:rPr>
        <w:spacing w:val="-8"/>
        <w:sz w:val="17"/>
        <w:szCs w:val="17"/>
      </w:rPr>
      <w:t>6</w:t>
    </w:r>
    <w:r>
      <w:rPr>
        <w:spacing w:val="-20"/>
        <w:sz w:val="17"/>
        <w:szCs w:val="17"/>
      </w:rPr>
      <w:t xml:space="preserve"> </w:t>
    </w:r>
    <w:r>
      <w:rPr>
        <w:spacing w:val="-8"/>
        <w:sz w:val="17"/>
        <w:szCs w:val="17"/>
      </w:rPr>
      <w:t>9</w:t>
    </w:r>
    <w:r>
      <w:rPr>
        <w:spacing w:val="6"/>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23"/>
      <w:rPr>
        <w:sz w:val="17"/>
        <w:szCs w:val="17"/>
      </w:rPr>
    </w:pPr>
    <w:r>
      <w:rPr>
        <w:spacing w:val="-8"/>
        <w:sz w:val="17"/>
        <w:szCs w:val="17"/>
      </w:rPr>
      <w:t>第</w:t>
    </w:r>
    <w:r>
      <w:rPr>
        <w:spacing w:val="46"/>
        <w:sz w:val="17"/>
        <w:szCs w:val="17"/>
      </w:rPr>
      <w:t xml:space="preserve"> </w:t>
    </w:r>
    <w:r>
      <w:rPr>
        <w:spacing w:val="-8"/>
        <w:sz w:val="17"/>
        <w:szCs w:val="17"/>
      </w:rPr>
      <w:t>7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 7</w:t>
    </w:r>
    <w:r>
      <w:rPr>
        <w:spacing w:val="-7"/>
        <w:sz w:val="17"/>
        <w:szCs w:val="17"/>
      </w:rPr>
      <w:t xml:space="preserve"> </w:t>
    </w:r>
    <w:r>
      <w:rPr>
        <w:spacing w:val="-8"/>
        <w:sz w:val="17"/>
        <w:szCs w:val="17"/>
      </w:rPr>
      <w:t>0 页</w:t>
    </w:r>
    <w:r>
      <w:rPr>
        <w:spacing w:val="-22"/>
        <w:sz w:val="17"/>
        <w:szCs w:val="17"/>
      </w:rPr>
      <w:t xml:space="preserve"> </w:t>
    </w:r>
    <w:r>
      <w:rPr>
        <w:spacing w:val="-8"/>
        <w:sz w:val="17"/>
        <w:szCs w:val="17"/>
      </w:rPr>
      <w:t>共</w:t>
    </w:r>
    <w:r>
      <w:rPr>
        <w:spacing w:val="-10"/>
        <w:sz w:val="17"/>
        <w:szCs w:val="17"/>
      </w:rPr>
      <w:t xml:space="preserve"> </w:t>
    </w:r>
    <w:r>
      <w:rPr>
        <w:spacing w:val="-8"/>
        <w:sz w:val="17"/>
        <w:szCs w:val="17"/>
      </w:rPr>
      <w:t>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9"/>
        <w:sz w:val="17"/>
        <w:szCs w:val="17"/>
      </w:rPr>
      <w:t>第</w:t>
    </w:r>
    <w:r>
      <w:rPr>
        <w:spacing w:val="-17"/>
        <w:sz w:val="17"/>
        <w:szCs w:val="17"/>
      </w:rPr>
      <w:t xml:space="preserve"> </w:t>
    </w:r>
    <w:r>
      <w:rPr>
        <w:spacing w:val="-9"/>
        <w:sz w:val="17"/>
        <w:szCs w:val="17"/>
      </w:rPr>
      <w:t>7</w:t>
    </w:r>
    <w:r>
      <w:rPr>
        <w:spacing w:val="-14"/>
        <w:sz w:val="17"/>
        <w:szCs w:val="17"/>
      </w:rPr>
      <w:t xml:space="preserve"> </w:t>
    </w:r>
    <w:r>
      <w:rPr>
        <w:spacing w:val="-9"/>
        <w:sz w:val="17"/>
        <w:szCs w:val="17"/>
      </w:rPr>
      <w:t>1</w:t>
    </w:r>
    <w:r>
      <w:rPr>
        <w:spacing w:val="18"/>
        <w:sz w:val="17"/>
        <w:szCs w:val="17"/>
      </w:rPr>
      <w:t xml:space="preserve"> </w:t>
    </w:r>
    <w:r>
      <w:rPr>
        <w:spacing w:val="-9"/>
        <w:sz w:val="17"/>
        <w:szCs w:val="17"/>
      </w:rPr>
      <w:t>页</w:t>
    </w:r>
    <w:r>
      <w:rPr>
        <w:spacing w:val="-23"/>
        <w:sz w:val="17"/>
        <w:szCs w:val="17"/>
      </w:rPr>
      <w:t xml:space="preserve"> </w:t>
    </w:r>
    <w:r>
      <w:rPr>
        <w:spacing w:val="-9"/>
        <w:sz w:val="17"/>
        <w:szCs w:val="17"/>
      </w:rPr>
      <w:t>共 1</w:t>
    </w:r>
    <w:r>
      <w:rPr>
        <w:spacing w:val="-20"/>
        <w:sz w:val="17"/>
        <w:szCs w:val="17"/>
      </w:rPr>
      <w:t xml:space="preserve"> </w:t>
    </w:r>
    <w:r>
      <w:rPr>
        <w:spacing w:val="-9"/>
        <w:sz w:val="17"/>
        <w:szCs w:val="17"/>
      </w:rPr>
      <w:t>6</w:t>
    </w:r>
    <w:r>
      <w:rPr>
        <w:spacing w:val="-22"/>
        <w:sz w:val="17"/>
        <w:szCs w:val="17"/>
      </w:rPr>
      <w:t xml:space="preserve"> </w:t>
    </w:r>
    <w:r>
      <w:rPr>
        <w:spacing w:val="-9"/>
        <w:sz w:val="17"/>
        <w:szCs w:val="17"/>
      </w:rPr>
      <w:t>8 页</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315"/>
      <w:rPr>
        <w:sz w:val="17"/>
        <w:szCs w:val="17"/>
      </w:rPr>
    </w:pPr>
    <w:r>
      <w:rPr>
        <w:spacing w:val="-8"/>
        <w:sz w:val="17"/>
        <w:szCs w:val="17"/>
      </w:rPr>
      <w:t>第</w:t>
    </w:r>
    <w:r>
      <w:rPr>
        <w:spacing w:val="-21"/>
        <w:sz w:val="17"/>
        <w:szCs w:val="17"/>
      </w:rPr>
      <w:t xml:space="preserve"> </w:t>
    </w:r>
    <w:r>
      <w:rPr>
        <w:spacing w:val="-8"/>
        <w:sz w:val="17"/>
        <w:szCs w:val="17"/>
      </w:rPr>
      <w:t>7</w:t>
    </w:r>
    <w:r>
      <w:rPr>
        <w:spacing w:val="-28"/>
        <w:sz w:val="17"/>
        <w:szCs w:val="17"/>
      </w:rPr>
      <w:t xml:space="preserve"> </w:t>
    </w:r>
    <w:r>
      <w:rPr>
        <w:spacing w:val="-8"/>
        <w:sz w:val="17"/>
        <w:szCs w:val="17"/>
      </w:rPr>
      <w:t>2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3"/>
        <w:sz w:val="17"/>
        <w:szCs w:val="17"/>
      </w:rPr>
      <w:t xml:space="preserve"> </w:t>
    </w:r>
    <w:r>
      <w:rPr>
        <w:spacing w:val="-8"/>
        <w:sz w:val="17"/>
        <w:szCs w:val="17"/>
      </w:rPr>
      <w:t>7</w:t>
    </w:r>
    <w:r>
      <w:rPr>
        <w:spacing w:val="-16"/>
        <w:sz w:val="17"/>
        <w:szCs w:val="17"/>
      </w:rPr>
      <w:t xml:space="preserve"> </w:t>
    </w:r>
    <w:r>
      <w:rPr>
        <w:spacing w:val="-8"/>
        <w:sz w:val="17"/>
        <w:szCs w:val="17"/>
      </w:rPr>
      <w:t>3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0"/>
        <w:sz w:val="17"/>
        <w:szCs w:val="17"/>
      </w:rPr>
      <w:t xml:space="preserve"> </w:t>
    </w:r>
    <w:r>
      <w:rPr>
        <w:spacing w:val="-8"/>
        <w:sz w:val="17"/>
        <w:szCs w:val="17"/>
      </w:rPr>
      <w:t>7</w:t>
    </w:r>
    <w:r>
      <w:rPr>
        <w:spacing w:val="-23"/>
        <w:sz w:val="17"/>
        <w:szCs w:val="17"/>
      </w:rPr>
      <w:t xml:space="preserve"> </w:t>
    </w:r>
    <w:r>
      <w:rPr>
        <w:spacing w:val="-8"/>
        <w:sz w:val="17"/>
        <w:szCs w:val="17"/>
      </w:rPr>
      <w:t>4</w:t>
    </w:r>
    <w:r>
      <w:rPr>
        <w:spacing w:val="9"/>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3"/>
        <w:sz w:val="17"/>
        <w:szCs w:val="17"/>
      </w:rPr>
      <w:t xml:space="preserve"> </w:t>
    </w:r>
    <w:r>
      <w:rPr>
        <w:spacing w:val="-8"/>
        <w:sz w:val="17"/>
        <w:szCs w:val="17"/>
      </w:rPr>
      <w:t>7</w:t>
    </w:r>
    <w:r>
      <w:rPr>
        <w:spacing w:val="-16"/>
        <w:sz w:val="17"/>
        <w:szCs w:val="17"/>
      </w:rPr>
      <w:t xml:space="preserve"> </w:t>
    </w:r>
    <w:r>
      <w:rPr>
        <w:spacing w:val="-8"/>
        <w:sz w:val="17"/>
        <w:szCs w:val="17"/>
      </w:rPr>
      <w:t>5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1"/>
        <w:sz w:val="17"/>
        <w:szCs w:val="17"/>
      </w:rPr>
      <w:t xml:space="preserve"> </w:t>
    </w:r>
    <w:r>
      <w:rPr>
        <w:spacing w:val="-8"/>
        <w:sz w:val="17"/>
        <w:szCs w:val="17"/>
      </w:rPr>
      <w:t>7</w:t>
    </w:r>
    <w:r>
      <w:rPr>
        <w:spacing w:val="-19"/>
        <w:sz w:val="17"/>
        <w:szCs w:val="17"/>
      </w:rPr>
      <w:t xml:space="preserve"> </w:t>
    </w:r>
    <w:r>
      <w:rPr>
        <w:spacing w:val="-8"/>
        <w:sz w:val="17"/>
        <w:szCs w:val="17"/>
      </w:rPr>
      <w:t>6</w:t>
    </w:r>
    <w:r>
      <w:rPr>
        <w:spacing w:val="6"/>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3"/>
        <w:sz w:val="17"/>
        <w:szCs w:val="17"/>
      </w:rPr>
      <w:t xml:space="preserve"> </w:t>
    </w:r>
    <w:r>
      <w:rPr>
        <w:spacing w:val="-8"/>
        <w:sz w:val="17"/>
        <w:szCs w:val="17"/>
      </w:rPr>
      <w:t>7</w:t>
    </w:r>
    <w:r>
      <w:rPr>
        <w:spacing w:val="-16"/>
        <w:sz w:val="17"/>
        <w:szCs w:val="17"/>
      </w:rPr>
      <w:t xml:space="preserve"> </w:t>
    </w:r>
    <w:r>
      <w:rPr>
        <w:spacing w:val="-8"/>
        <w:sz w:val="17"/>
        <w:szCs w:val="17"/>
      </w:rPr>
      <w:t>7</w:t>
    </w:r>
    <w:r>
      <w:rPr>
        <w:spacing w:val="5"/>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0"/>
        <w:sz w:val="17"/>
        <w:szCs w:val="17"/>
      </w:rPr>
      <w:t xml:space="preserve"> </w:t>
    </w:r>
    <w:r>
      <w:rPr>
        <w:spacing w:val="-8"/>
        <w:sz w:val="17"/>
        <w:szCs w:val="17"/>
      </w:rPr>
      <w:t>7</w:t>
    </w:r>
    <w:r>
      <w:rPr>
        <w:spacing w:val="-19"/>
        <w:sz w:val="17"/>
        <w:szCs w:val="17"/>
      </w:rPr>
      <w:t xml:space="preserve"> </w:t>
    </w:r>
    <w:r>
      <w:rPr>
        <w:spacing w:val="-8"/>
        <w:sz w:val="17"/>
        <w:szCs w:val="17"/>
      </w:rPr>
      <w:t>8</w:t>
    </w:r>
    <w:r>
      <w:rPr>
        <w:spacing w:val="5"/>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8"/>
        <w:sz w:val="17"/>
        <w:szCs w:val="17"/>
      </w:rPr>
      <w:t>第</w:t>
    </w:r>
    <w:r>
      <w:rPr>
        <w:spacing w:val="-10"/>
        <w:sz w:val="17"/>
        <w:szCs w:val="17"/>
      </w:rPr>
      <w:t xml:space="preserve"> </w:t>
    </w:r>
    <w:r>
      <w:rPr>
        <w:spacing w:val="-8"/>
        <w:sz w:val="17"/>
        <w:szCs w:val="17"/>
      </w:rPr>
      <w:t>7</w:t>
    </w:r>
    <w:r>
      <w:rPr>
        <w:spacing w:val="-20"/>
        <w:sz w:val="17"/>
        <w:szCs w:val="17"/>
      </w:rPr>
      <w:t xml:space="preserve"> </w:t>
    </w:r>
    <w:r>
      <w:rPr>
        <w:spacing w:val="-8"/>
        <w:sz w:val="17"/>
        <w:szCs w:val="17"/>
      </w:rPr>
      <w:t>9</w:t>
    </w:r>
    <w:r>
      <w:rPr>
        <w:spacing w:val="6"/>
        <w:sz w:val="17"/>
        <w:szCs w:val="17"/>
      </w:rPr>
      <w:t xml:space="preserve"> </w:t>
    </w:r>
    <w:r>
      <w:rPr>
        <w:spacing w:val="-8"/>
        <w:sz w:val="17"/>
        <w:szCs w:val="17"/>
      </w:rPr>
      <w:t>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2"/>
        <w:sz w:val="17"/>
        <w:szCs w:val="17"/>
      </w:rPr>
      <w:t xml:space="preserve"> </w:t>
    </w:r>
    <w:r>
      <w:rPr>
        <w:spacing w:val="-8"/>
        <w:sz w:val="17"/>
        <w:szCs w:val="17"/>
      </w:rPr>
      <w:t>8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23"/>
      <w:rPr>
        <w:sz w:val="17"/>
        <w:szCs w:val="17"/>
      </w:rPr>
    </w:pPr>
    <w:r>
      <w:rPr>
        <w:spacing w:val="-7"/>
        <w:sz w:val="17"/>
        <w:szCs w:val="17"/>
      </w:rPr>
      <w:t>第</w:t>
    </w:r>
    <w:r>
      <w:rPr>
        <w:spacing w:val="23"/>
        <w:w w:val="101"/>
        <w:sz w:val="17"/>
        <w:szCs w:val="17"/>
      </w:rPr>
      <w:t xml:space="preserve"> </w:t>
    </w:r>
    <w:r>
      <w:rPr>
        <w:spacing w:val="-7"/>
        <w:sz w:val="17"/>
        <w:szCs w:val="17"/>
      </w:rPr>
      <w:t>8</w:t>
    </w:r>
    <w:r>
      <w:rPr>
        <w:spacing w:val="5"/>
        <w:sz w:val="17"/>
        <w:szCs w:val="17"/>
      </w:rPr>
      <w:t xml:space="preserve"> </w:t>
    </w:r>
    <w:r>
      <w:rPr>
        <w:spacing w:val="-7"/>
        <w:sz w:val="17"/>
        <w:szCs w:val="17"/>
      </w:rPr>
      <w:t>页</w:t>
    </w:r>
    <w:r>
      <w:rPr>
        <w:spacing w:val="-23"/>
        <w:sz w:val="17"/>
        <w:szCs w:val="17"/>
      </w:rPr>
      <w:t xml:space="preserve"> </w:t>
    </w:r>
    <w:r>
      <w:rPr>
        <w:spacing w:val="-7"/>
        <w:sz w:val="17"/>
        <w:szCs w:val="17"/>
      </w:rPr>
      <w:t>共 1</w:t>
    </w:r>
    <w:r>
      <w:rPr>
        <w:spacing w:val="-21"/>
        <w:sz w:val="17"/>
        <w:szCs w:val="17"/>
      </w:rPr>
      <w:t xml:space="preserve"> </w:t>
    </w:r>
    <w:r>
      <w:rPr>
        <w:spacing w:val="-7"/>
        <w:sz w:val="17"/>
        <w:szCs w:val="17"/>
      </w:rPr>
      <w:t>6</w:t>
    </w:r>
    <w:r>
      <w:rPr>
        <w:spacing w:val="-21"/>
        <w:sz w:val="17"/>
        <w:szCs w:val="17"/>
      </w:rPr>
      <w:t xml:space="preserve"> </w:t>
    </w:r>
    <w:r>
      <w:rPr>
        <w:spacing w:val="-7"/>
        <w:sz w:val="17"/>
        <w:szCs w:val="17"/>
      </w:rPr>
      <w:t>8 页</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6284"/>
      <w:rPr>
        <w:sz w:val="17"/>
        <w:szCs w:val="17"/>
      </w:rPr>
    </w:pPr>
    <w:r>
      <w:rPr>
        <w:spacing w:val="-7"/>
        <w:sz w:val="17"/>
        <w:szCs w:val="17"/>
      </w:rPr>
      <w:t>第</w:t>
    </w:r>
    <w:r>
      <w:rPr>
        <w:spacing w:val="-14"/>
        <w:sz w:val="17"/>
        <w:szCs w:val="17"/>
      </w:rPr>
      <w:t xml:space="preserve"> </w:t>
    </w:r>
    <w:r>
      <w:rPr>
        <w:spacing w:val="-7"/>
        <w:sz w:val="17"/>
        <w:szCs w:val="17"/>
      </w:rPr>
      <w:t>8</w:t>
    </w:r>
    <w:r>
      <w:rPr>
        <w:spacing w:val="-14"/>
        <w:sz w:val="17"/>
        <w:szCs w:val="17"/>
      </w:rPr>
      <w:t xml:space="preserve"> </w:t>
    </w:r>
    <w:r>
      <w:rPr>
        <w:spacing w:val="-7"/>
        <w:sz w:val="17"/>
        <w:szCs w:val="17"/>
      </w:rPr>
      <w:t>0 页</w:t>
    </w:r>
    <w:r>
      <w:rPr>
        <w:spacing w:val="-23"/>
        <w:sz w:val="17"/>
        <w:szCs w:val="17"/>
      </w:rPr>
      <w:t xml:space="preserve"> </w:t>
    </w:r>
    <w:r>
      <w:rPr>
        <w:spacing w:val="-7"/>
        <w:sz w:val="17"/>
        <w:szCs w:val="17"/>
      </w:rPr>
      <w:t>共 1</w:t>
    </w:r>
    <w:r>
      <w:rPr>
        <w:spacing w:val="-20"/>
        <w:sz w:val="17"/>
        <w:szCs w:val="17"/>
      </w:rPr>
      <w:t xml:space="preserve"> </w:t>
    </w:r>
    <w:r>
      <w:rPr>
        <w:spacing w:val="-7"/>
        <w:sz w:val="17"/>
        <w:szCs w:val="17"/>
      </w:rPr>
      <w:t>6</w:t>
    </w:r>
    <w:r>
      <w:rPr>
        <w:spacing w:val="-22"/>
        <w:sz w:val="17"/>
        <w:szCs w:val="17"/>
      </w:rPr>
      <w:t xml:space="preserve"> </w:t>
    </w:r>
    <w:r>
      <w:rPr>
        <w:spacing w:val="-7"/>
        <w:sz w:val="17"/>
        <w:szCs w:val="17"/>
      </w:rPr>
      <w:t>8 页</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10"/>
        <w:sz w:val="17"/>
        <w:szCs w:val="17"/>
      </w:rPr>
      <w:t>第</w:t>
    </w:r>
    <w:r>
      <w:rPr>
        <w:spacing w:val="-32"/>
        <w:sz w:val="17"/>
        <w:szCs w:val="17"/>
      </w:rPr>
      <w:t xml:space="preserve"> </w:t>
    </w:r>
    <w:r>
      <w:rPr>
        <w:spacing w:val="-10"/>
        <w:sz w:val="17"/>
        <w:szCs w:val="17"/>
      </w:rPr>
      <w:t>8</w:t>
    </w:r>
    <w:r>
      <w:rPr>
        <w:spacing w:val="-23"/>
        <w:sz w:val="17"/>
        <w:szCs w:val="17"/>
      </w:rPr>
      <w:t xml:space="preserve"> </w:t>
    </w:r>
    <w:r>
      <w:rPr>
        <w:spacing w:val="-10"/>
        <w:sz w:val="17"/>
        <w:szCs w:val="17"/>
      </w:rPr>
      <w:t>1</w:t>
    </w:r>
    <w:r>
      <w:rPr>
        <w:spacing w:val="27"/>
        <w:sz w:val="17"/>
        <w:szCs w:val="17"/>
      </w:rPr>
      <w:t xml:space="preserve"> </w:t>
    </w:r>
    <w:r>
      <w:rPr>
        <w:spacing w:val="-10"/>
        <w:sz w:val="17"/>
        <w:szCs w:val="17"/>
      </w:rPr>
      <w:t>页</w:t>
    </w:r>
    <w:r>
      <w:rPr>
        <w:spacing w:val="-25"/>
        <w:sz w:val="17"/>
        <w:szCs w:val="17"/>
      </w:rPr>
      <w:t xml:space="preserve"> </w:t>
    </w:r>
    <w:r>
      <w:rPr>
        <w:spacing w:val="-10"/>
        <w:sz w:val="17"/>
        <w:szCs w:val="17"/>
      </w:rPr>
      <w:t>共</w:t>
    </w:r>
    <w:r>
      <w:rPr>
        <w:spacing w:val="-12"/>
        <w:sz w:val="17"/>
        <w:szCs w:val="17"/>
      </w:rPr>
      <w:t xml:space="preserve"> </w:t>
    </w:r>
    <w:r>
      <w:rPr>
        <w:spacing w:val="-10"/>
        <w:sz w:val="17"/>
        <w:szCs w:val="17"/>
      </w:rPr>
      <w:t>1</w:t>
    </w:r>
    <w:r>
      <w:rPr>
        <w:spacing w:val="-23"/>
        <w:sz w:val="17"/>
        <w:szCs w:val="17"/>
      </w:rPr>
      <w:t xml:space="preserve"> </w:t>
    </w:r>
    <w:r>
      <w:rPr>
        <w:spacing w:val="-10"/>
        <w:sz w:val="17"/>
        <w:szCs w:val="17"/>
      </w:rPr>
      <w:t>6</w:t>
    </w:r>
    <w:r>
      <w:rPr>
        <w:spacing w:val="-24"/>
        <w:sz w:val="17"/>
        <w:szCs w:val="17"/>
      </w:rPr>
      <w:t xml:space="preserve"> </w:t>
    </w:r>
    <w:r>
      <w:rPr>
        <w:spacing w:val="-10"/>
        <w:sz w:val="17"/>
        <w:szCs w:val="17"/>
      </w:rPr>
      <w:t>8</w:t>
    </w:r>
    <w:r>
      <w:rPr>
        <w:spacing w:val="15"/>
        <w:sz w:val="17"/>
        <w:szCs w:val="17"/>
      </w:rPr>
      <w:t xml:space="preserve"> </w:t>
    </w:r>
    <w:r>
      <w:rPr>
        <w:spacing w:val="-10"/>
        <w:sz w:val="17"/>
        <w:szCs w:val="17"/>
      </w:rPr>
      <w:t>页</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3"/>
        <w:sz w:val="17"/>
        <w:szCs w:val="17"/>
      </w:rPr>
      <w:t xml:space="preserve"> </w:t>
    </w:r>
    <w:r>
      <w:rPr>
        <w:spacing w:val="-9"/>
        <w:sz w:val="17"/>
        <w:szCs w:val="17"/>
      </w:rPr>
      <w:t>8</w:t>
    </w:r>
    <w:r>
      <w:rPr>
        <w:spacing w:val="-28"/>
        <w:sz w:val="17"/>
        <w:szCs w:val="17"/>
      </w:rPr>
      <w:t xml:space="preserve"> </w:t>
    </w:r>
    <w:r>
      <w:rPr>
        <w:spacing w:val="-9"/>
        <w:sz w:val="17"/>
        <w:szCs w:val="17"/>
      </w:rPr>
      <w:t>2</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5"/>
        <w:sz w:val="17"/>
        <w:szCs w:val="17"/>
      </w:rPr>
      <w:t xml:space="preserve"> </w:t>
    </w:r>
    <w:r>
      <w:rPr>
        <w:spacing w:val="-9"/>
        <w:sz w:val="17"/>
        <w:szCs w:val="17"/>
      </w:rPr>
      <w:t>8</w:t>
    </w:r>
    <w:r>
      <w:rPr>
        <w:spacing w:val="-26"/>
        <w:sz w:val="17"/>
        <w:szCs w:val="17"/>
      </w:rPr>
      <w:t xml:space="preserve"> </w:t>
    </w:r>
    <w:r>
      <w:rPr>
        <w:spacing w:val="-9"/>
        <w:sz w:val="17"/>
        <w:szCs w:val="17"/>
      </w:rPr>
      <w:t>3</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8"/>
        <w:sz w:val="17"/>
        <w:szCs w:val="17"/>
      </w:rPr>
      <w:t>第</w:t>
    </w:r>
    <w:r>
      <w:rPr>
        <w:spacing w:val="-27"/>
        <w:sz w:val="17"/>
        <w:szCs w:val="17"/>
      </w:rPr>
      <w:t xml:space="preserve"> </w:t>
    </w:r>
    <w:r>
      <w:rPr>
        <w:spacing w:val="-8"/>
        <w:sz w:val="17"/>
        <w:szCs w:val="17"/>
      </w:rPr>
      <w:t>8</w:t>
    </w:r>
    <w:r>
      <w:rPr>
        <w:spacing w:val="-28"/>
        <w:sz w:val="17"/>
        <w:szCs w:val="17"/>
      </w:rPr>
      <w:t xml:space="preserve"> </w:t>
    </w:r>
    <w:r>
      <w:rPr>
        <w:spacing w:val="-8"/>
        <w:sz w:val="17"/>
        <w:szCs w:val="17"/>
      </w:rPr>
      <w:t>4</w:t>
    </w:r>
    <w:r>
      <w:rPr>
        <w:spacing w:val="9"/>
        <w:sz w:val="17"/>
        <w:szCs w:val="17"/>
      </w:rPr>
      <w:t xml:space="preserve"> </w:t>
    </w:r>
    <w:r>
      <w:rPr>
        <w:spacing w:val="-8"/>
        <w:sz w:val="17"/>
        <w:szCs w:val="17"/>
      </w:rPr>
      <w:t>页</w:t>
    </w:r>
    <w:r>
      <w:rPr>
        <w:spacing w:val="-25"/>
        <w:sz w:val="17"/>
        <w:szCs w:val="17"/>
      </w:rPr>
      <w:t xml:space="preserve"> </w:t>
    </w:r>
    <w:r>
      <w:rPr>
        <w:spacing w:val="-8"/>
        <w:sz w:val="17"/>
        <w:szCs w:val="17"/>
      </w:rPr>
      <w:t>共</w:t>
    </w:r>
    <w:r>
      <w:rPr>
        <w:spacing w:val="-12"/>
        <w:sz w:val="17"/>
        <w:szCs w:val="17"/>
      </w:rPr>
      <w:t xml:space="preserve"> </w:t>
    </w:r>
    <w:r>
      <w:rPr>
        <w:spacing w:val="-8"/>
        <w:sz w:val="17"/>
        <w:szCs w:val="17"/>
      </w:rPr>
      <w:t>1</w:t>
    </w:r>
    <w:r>
      <w:rPr>
        <w:spacing w:val="-23"/>
        <w:sz w:val="17"/>
        <w:szCs w:val="17"/>
      </w:rPr>
      <w:t xml:space="preserve"> </w:t>
    </w:r>
    <w:r>
      <w:rPr>
        <w:spacing w:val="-8"/>
        <w:sz w:val="17"/>
        <w:szCs w:val="17"/>
      </w:rPr>
      <w:t>6</w:t>
    </w:r>
    <w:r>
      <w:rPr>
        <w:spacing w:val="-24"/>
        <w:sz w:val="17"/>
        <w:szCs w:val="17"/>
      </w:rPr>
      <w:t xml:space="preserve"> </w:t>
    </w:r>
    <w:r>
      <w:rPr>
        <w:spacing w:val="-8"/>
        <w:sz w:val="17"/>
        <w:szCs w:val="17"/>
      </w:rPr>
      <w:t>8</w:t>
    </w:r>
    <w:r>
      <w:rPr>
        <w:spacing w:val="15"/>
        <w:sz w:val="17"/>
        <w:szCs w:val="17"/>
      </w:rPr>
      <w:t xml:space="preserve"> </w:t>
    </w:r>
    <w:r>
      <w:rPr>
        <w:spacing w:val="-8"/>
        <w:sz w:val="17"/>
        <w:szCs w:val="17"/>
      </w:rPr>
      <w:t>页</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7035"/>
      <w:rPr>
        <w:sz w:val="18"/>
        <w:szCs w:val="18"/>
      </w:rPr>
    </w:pPr>
    <w:r>
      <w:rPr>
        <w:spacing w:val="-10"/>
        <w:sz w:val="18"/>
        <w:szCs w:val="18"/>
      </w:rPr>
      <w:t>第</w:t>
    </w:r>
    <w:r>
      <w:rPr>
        <w:spacing w:val="-24"/>
        <w:sz w:val="18"/>
        <w:szCs w:val="18"/>
      </w:rPr>
      <w:t xml:space="preserve"> </w:t>
    </w:r>
    <w:r>
      <w:rPr>
        <w:spacing w:val="-10"/>
        <w:sz w:val="18"/>
        <w:szCs w:val="18"/>
      </w:rPr>
      <w:t>8</w:t>
    </w:r>
    <w:r>
      <w:rPr>
        <w:spacing w:val="-30"/>
        <w:sz w:val="18"/>
        <w:szCs w:val="18"/>
      </w:rPr>
      <w:t xml:space="preserve"> </w:t>
    </w:r>
    <w:r>
      <w:rPr>
        <w:spacing w:val="-10"/>
        <w:sz w:val="18"/>
        <w:szCs w:val="18"/>
      </w:rPr>
      <w:t>5</w:t>
    </w:r>
    <w:r>
      <w:rPr>
        <w:spacing w:val="-29"/>
        <w:sz w:val="18"/>
        <w:szCs w:val="18"/>
      </w:rPr>
      <w:t xml:space="preserve"> </w:t>
    </w:r>
    <w:r>
      <w:rPr>
        <w:spacing w:val="-10"/>
        <w:sz w:val="18"/>
        <w:szCs w:val="18"/>
      </w:rPr>
      <w:t>页</w:t>
    </w:r>
    <w:r>
      <w:rPr>
        <w:spacing w:val="-34"/>
        <w:sz w:val="18"/>
        <w:szCs w:val="18"/>
      </w:rPr>
      <w:t xml:space="preserve"> </w:t>
    </w:r>
    <w:r>
      <w:rPr>
        <w:spacing w:val="-10"/>
        <w:sz w:val="18"/>
        <w:szCs w:val="18"/>
      </w:rPr>
      <w:t>共</w:t>
    </w:r>
    <w:r>
      <w:rPr>
        <w:spacing w:val="-20"/>
        <w:sz w:val="18"/>
        <w:szCs w:val="18"/>
      </w:rPr>
      <w:t xml:space="preserve"> </w:t>
    </w:r>
    <w:r>
      <w:rPr>
        <w:spacing w:val="-10"/>
        <w:sz w:val="18"/>
        <w:szCs w:val="18"/>
      </w:rPr>
      <w:t>1</w:t>
    </w:r>
    <w:r>
      <w:rPr>
        <w:spacing w:val="-32"/>
        <w:sz w:val="18"/>
        <w:szCs w:val="18"/>
      </w:rPr>
      <w:t xml:space="preserve"> </w:t>
    </w:r>
    <w:r>
      <w:rPr>
        <w:spacing w:val="-10"/>
        <w:sz w:val="18"/>
        <w:szCs w:val="18"/>
      </w:rPr>
      <w:t>6</w:t>
    </w:r>
    <w:r>
      <w:rPr>
        <w:spacing w:val="-32"/>
        <w:sz w:val="18"/>
        <w:szCs w:val="18"/>
      </w:rPr>
      <w:t xml:space="preserve"> </w:t>
    </w:r>
    <w:r>
      <w:rPr>
        <w:spacing w:val="-10"/>
        <w:sz w:val="18"/>
        <w:szCs w:val="18"/>
      </w:rPr>
      <w:t>8 页</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13"/>
        <w:sz w:val="17"/>
        <w:szCs w:val="17"/>
      </w:rPr>
      <w:t xml:space="preserve"> </w:t>
    </w:r>
    <w:r>
      <w:rPr>
        <w:spacing w:val="-9"/>
        <w:sz w:val="17"/>
        <w:szCs w:val="17"/>
      </w:rPr>
      <w:t>8</w:t>
    </w:r>
    <w:r>
      <w:rPr>
        <w:spacing w:val="-20"/>
        <w:sz w:val="17"/>
        <w:szCs w:val="17"/>
      </w:rPr>
      <w:t xml:space="preserve"> </w:t>
    </w:r>
    <w:r>
      <w:rPr>
        <w:spacing w:val="-9"/>
        <w:sz w:val="17"/>
        <w:szCs w:val="17"/>
      </w:rPr>
      <w:t>6</w:t>
    </w:r>
    <w:r>
      <w:rPr>
        <w:spacing w:val="-17"/>
        <w:sz w:val="17"/>
        <w:szCs w:val="17"/>
      </w:rPr>
      <w:t xml:space="preserve"> </w:t>
    </w:r>
    <w:r>
      <w:rPr>
        <w:spacing w:val="-9"/>
        <w:sz w:val="17"/>
        <w:szCs w:val="17"/>
      </w:rPr>
      <w:t>页</w:t>
    </w:r>
    <w:r>
      <w:rPr>
        <w:spacing w:val="-22"/>
        <w:sz w:val="17"/>
        <w:szCs w:val="17"/>
      </w:rPr>
      <w:t xml:space="preserve"> </w:t>
    </w:r>
    <w:r>
      <w:rPr>
        <w:spacing w:val="-9"/>
        <w:sz w:val="17"/>
        <w:szCs w:val="17"/>
      </w:rPr>
      <w:t>共 1</w:t>
    </w:r>
    <w:r>
      <w:rPr>
        <w:spacing w:val="-19"/>
        <w:sz w:val="17"/>
        <w:szCs w:val="17"/>
      </w:rPr>
      <w:t xml:space="preserve"> </w:t>
    </w:r>
    <w:r>
      <w:rPr>
        <w:spacing w:val="-9"/>
        <w:sz w:val="17"/>
        <w:szCs w:val="17"/>
      </w:rPr>
      <w:t>6</w:t>
    </w:r>
    <w:r>
      <w:rPr>
        <w:spacing w:val="-21"/>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2"/>
        <w:sz w:val="17"/>
        <w:szCs w:val="17"/>
      </w:rPr>
      <w:t xml:space="preserve"> </w:t>
    </w:r>
    <w:r>
      <w:rPr>
        <w:spacing w:val="-9"/>
        <w:sz w:val="17"/>
        <w:szCs w:val="17"/>
      </w:rPr>
      <w:t>8</w:t>
    </w:r>
    <w:r>
      <w:rPr>
        <w:spacing w:val="-26"/>
        <w:sz w:val="17"/>
        <w:szCs w:val="17"/>
      </w:rPr>
      <w:t xml:space="preserve"> </w:t>
    </w:r>
    <w:r>
      <w:rPr>
        <w:spacing w:val="-9"/>
        <w:sz w:val="17"/>
        <w:szCs w:val="17"/>
      </w:rPr>
      <w:t>7</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3"/>
        <w:sz w:val="17"/>
        <w:szCs w:val="17"/>
      </w:rPr>
      <w:t xml:space="preserve"> </w:t>
    </w:r>
    <w:r>
      <w:rPr>
        <w:spacing w:val="-9"/>
        <w:sz w:val="17"/>
        <w:szCs w:val="17"/>
      </w:rPr>
      <w:t>8 页</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2"/>
        <w:sz w:val="17"/>
        <w:szCs w:val="17"/>
      </w:rPr>
      <w:t xml:space="preserve"> </w:t>
    </w:r>
    <w:r>
      <w:rPr>
        <w:spacing w:val="-9"/>
        <w:sz w:val="17"/>
        <w:szCs w:val="17"/>
      </w:rPr>
      <w:t>8</w:t>
    </w:r>
    <w:r>
      <w:rPr>
        <w:spacing w:val="-30"/>
        <w:sz w:val="17"/>
        <w:szCs w:val="17"/>
      </w:rPr>
      <w:t xml:space="preserve"> </w:t>
    </w:r>
    <w:r>
      <w:rPr>
        <w:spacing w:val="-9"/>
        <w:sz w:val="17"/>
        <w:szCs w:val="17"/>
      </w:rPr>
      <w:t>8</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8"/>
        <w:sz w:val="17"/>
        <w:szCs w:val="17"/>
      </w:rPr>
      <w:t>第</w:t>
    </w:r>
    <w:r>
      <w:rPr>
        <w:spacing w:val="-29"/>
        <w:sz w:val="17"/>
        <w:szCs w:val="17"/>
      </w:rPr>
      <w:t xml:space="preserve"> </w:t>
    </w:r>
    <w:r>
      <w:rPr>
        <w:spacing w:val="-8"/>
        <w:sz w:val="17"/>
        <w:szCs w:val="17"/>
      </w:rPr>
      <w:t>8</w:t>
    </w:r>
    <w:r>
      <w:rPr>
        <w:spacing w:val="-29"/>
        <w:sz w:val="17"/>
        <w:szCs w:val="17"/>
      </w:rPr>
      <w:t xml:space="preserve"> </w:t>
    </w:r>
    <w:r>
      <w:rPr>
        <w:spacing w:val="-8"/>
        <w:sz w:val="17"/>
        <w:szCs w:val="17"/>
      </w:rPr>
      <w:t>9</w:t>
    </w:r>
    <w:r>
      <w:rPr>
        <w:spacing w:val="15"/>
        <w:sz w:val="17"/>
        <w:szCs w:val="17"/>
      </w:rPr>
      <w:t xml:space="preserve"> </w:t>
    </w:r>
    <w:r>
      <w:rPr>
        <w:spacing w:val="-8"/>
        <w:sz w:val="17"/>
        <w:szCs w:val="17"/>
      </w:rPr>
      <w:t>页</w:t>
    </w:r>
    <w:r>
      <w:rPr>
        <w:spacing w:val="-25"/>
        <w:sz w:val="17"/>
        <w:szCs w:val="17"/>
      </w:rPr>
      <w:t xml:space="preserve"> </w:t>
    </w:r>
    <w:r>
      <w:rPr>
        <w:spacing w:val="-8"/>
        <w:sz w:val="17"/>
        <w:szCs w:val="17"/>
      </w:rPr>
      <w:t>共</w:t>
    </w:r>
    <w:r>
      <w:rPr>
        <w:spacing w:val="-12"/>
        <w:sz w:val="17"/>
        <w:szCs w:val="17"/>
      </w:rPr>
      <w:t xml:space="preserve"> </w:t>
    </w:r>
    <w:r>
      <w:rPr>
        <w:spacing w:val="-8"/>
        <w:sz w:val="17"/>
        <w:szCs w:val="17"/>
      </w:rPr>
      <w:t>1</w:t>
    </w:r>
    <w:r>
      <w:rPr>
        <w:spacing w:val="-23"/>
        <w:sz w:val="17"/>
        <w:szCs w:val="17"/>
      </w:rPr>
      <w:t xml:space="preserve"> </w:t>
    </w:r>
    <w:r>
      <w:rPr>
        <w:spacing w:val="-8"/>
        <w:sz w:val="17"/>
        <w:szCs w:val="17"/>
      </w:rPr>
      <w:t>6</w:t>
    </w:r>
    <w:r>
      <w:rPr>
        <w:spacing w:val="-23"/>
        <w:sz w:val="17"/>
        <w:szCs w:val="17"/>
      </w:rPr>
      <w:t xml:space="preserve"> </w:t>
    </w:r>
    <w:r>
      <w:rPr>
        <w:spacing w:val="-8"/>
        <w:sz w:val="17"/>
        <w:szCs w:val="17"/>
      </w:rPr>
      <w:t>8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3423"/>
      <w:rPr>
        <w:sz w:val="17"/>
        <w:szCs w:val="17"/>
      </w:rPr>
    </w:pPr>
    <w:r>
      <w:rPr>
        <w:spacing w:val="-7"/>
        <w:sz w:val="17"/>
        <w:szCs w:val="17"/>
      </w:rPr>
      <w:t>第 9 页</w:t>
    </w:r>
    <w:r>
      <w:rPr>
        <w:spacing w:val="-9"/>
        <w:sz w:val="17"/>
        <w:szCs w:val="17"/>
      </w:rPr>
      <w:t xml:space="preserve"> </w:t>
    </w:r>
    <w:r>
      <w:rPr>
        <w:spacing w:val="-7"/>
        <w:sz w:val="17"/>
        <w:szCs w:val="17"/>
      </w:rPr>
      <w:t>共 1 6 8 页</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24"/>
      <w:rPr>
        <w:sz w:val="17"/>
        <w:szCs w:val="17"/>
      </w:rPr>
    </w:pPr>
    <w:r>
      <w:rPr>
        <w:spacing w:val="-8"/>
        <w:sz w:val="17"/>
        <w:szCs w:val="17"/>
      </w:rPr>
      <w:t>第</w:t>
    </w:r>
    <w:r>
      <w:rPr>
        <w:spacing w:val="-30"/>
        <w:sz w:val="17"/>
        <w:szCs w:val="17"/>
      </w:rPr>
      <w:t xml:space="preserve"> </w:t>
    </w:r>
    <w:r>
      <w:rPr>
        <w:spacing w:val="-8"/>
        <w:sz w:val="17"/>
        <w:szCs w:val="17"/>
      </w:rPr>
      <w:t>9</w:t>
    </w:r>
    <w:r>
      <w:rPr>
        <w:spacing w:val="-29"/>
        <w:sz w:val="17"/>
        <w:szCs w:val="17"/>
      </w:rPr>
      <w:t xml:space="preserve"> </w:t>
    </w:r>
    <w:r>
      <w:rPr>
        <w:spacing w:val="-8"/>
        <w:sz w:val="17"/>
        <w:szCs w:val="17"/>
      </w:rPr>
      <w:t>0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1"/>
        <w:sz w:val="17"/>
        <w:szCs w:val="17"/>
      </w:rPr>
      <w:t xml:space="preserve"> </w:t>
    </w:r>
    <w:r>
      <w:rPr>
        <w:spacing w:val="-8"/>
        <w:sz w:val="17"/>
        <w:szCs w:val="17"/>
      </w:rPr>
      <w:t>8</w:t>
    </w:r>
    <w:r>
      <w:rPr>
        <w:spacing w:val="15"/>
        <w:sz w:val="17"/>
        <w:szCs w:val="17"/>
      </w:rPr>
      <w:t xml:space="preserve"> </w:t>
    </w:r>
    <w:r>
      <w:rPr>
        <w:spacing w:val="-8"/>
        <w:sz w:val="17"/>
        <w:szCs w:val="17"/>
      </w:rPr>
      <w:t>页</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24"/>
      <w:rPr>
        <w:sz w:val="17"/>
        <w:szCs w:val="17"/>
      </w:rPr>
    </w:pPr>
    <w:r>
      <w:rPr>
        <w:spacing w:val="-9"/>
        <w:sz w:val="17"/>
        <w:szCs w:val="17"/>
      </w:rPr>
      <w:t>第</w:t>
    </w:r>
    <w:r>
      <w:rPr>
        <w:spacing w:val="-22"/>
        <w:sz w:val="17"/>
        <w:szCs w:val="17"/>
      </w:rPr>
      <w:t xml:space="preserve"> </w:t>
    </w:r>
    <w:r>
      <w:rPr>
        <w:spacing w:val="-9"/>
        <w:sz w:val="17"/>
        <w:szCs w:val="17"/>
      </w:rPr>
      <w:t>9</w:t>
    </w:r>
    <w:r>
      <w:rPr>
        <w:spacing w:val="-19"/>
        <w:sz w:val="17"/>
        <w:szCs w:val="17"/>
      </w:rPr>
      <w:t xml:space="preserve"> </w:t>
    </w:r>
    <w:r>
      <w:rPr>
        <w:spacing w:val="-9"/>
        <w:sz w:val="17"/>
        <w:szCs w:val="17"/>
      </w:rPr>
      <w:t>1</w:t>
    </w:r>
    <w:r>
      <w:rPr>
        <w:spacing w:val="18"/>
        <w:sz w:val="17"/>
        <w:szCs w:val="17"/>
      </w:rPr>
      <w:t xml:space="preserve"> </w:t>
    </w:r>
    <w:r>
      <w:rPr>
        <w:spacing w:val="-9"/>
        <w:sz w:val="17"/>
        <w:szCs w:val="17"/>
      </w:rPr>
      <w:t>页</w:t>
    </w:r>
    <w:r>
      <w:rPr>
        <w:spacing w:val="-23"/>
        <w:sz w:val="17"/>
        <w:szCs w:val="17"/>
      </w:rPr>
      <w:t xml:space="preserve"> </w:t>
    </w:r>
    <w:r>
      <w:rPr>
        <w:spacing w:val="-9"/>
        <w:sz w:val="17"/>
        <w:szCs w:val="17"/>
      </w:rPr>
      <w:t>共 1</w:t>
    </w:r>
    <w:r>
      <w:rPr>
        <w:spacing w:val="-20"/>
        <w:sz w:val="17"/>
        <w:szCs w:val="17"/>
      </w:rPr>
      <w:t xml:space="preserve"> </w:t>
    </w:r>
    <w:r>
      <w:rPr>
        <w:spacing w:val="-9"/>
        <w:sz w:val="17"/>
        <w:szCs w:val="17"/>
      </w:rPr>
      <w:t>6</w:t>
    </w:r>
    <w:r>
      <w:rPr>
        <w:spacing w:val="-21"/>
        <w:sz w:val="17"/>
        <w:szCs w:val="17"/>
      </w:rPr>
      <w:t xml:space="preserve"> </w:t>
    </w:r>
    <w:r>
      <w:rPr>
        <w:spacing w:val="-9"/>
        <w:sz w:val="17"/>
        <w:szCs w:val="17"/>
      </w:rPr>
      <w:t>8 页</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8"/>
        <w:sz w:val="17"/>
        <w:szCs w:val="17"/>
      </w:rPr>
      <w:t>第</w:t>
    </w:r>
    <w:r>
      <w:rPr>
        <w:spacing w:val="-16"/>
        <w:sz w:val="17"/>
        <w:szCs w:val="17"/>
      </w:rPr>
      <w:t xml:space="preserve"> </w:t>
    </w:r>
    <w:r>
      <w:rPr>
        <w:spacing w:val="-8"/>
        <w:sz w:val="17"/>
        <w:szCs w:val="17"/>
      </w:rPr>
      <w:t>9</w:t>
    </w:r>
    <w:r>
      <w:rPr>
        <w:spacing w:val="-22"/>
        <w:sz w:val="17"/>
        <w:szCs w:val="17"/>
      </w:rPr>
      <w:t xml:space="preserve"> </w:t>
    </w:r>
    <w:r>
      <w:rPr>
        <w:spacing w:val="-8"/>
        <w:sz w:val="17"/>
        <w:szCs w:val="17"/>
      </w:rPr>
      <w:t>2 页</w:t>
    </w:r>
    <w:r>
      <w:rPr>
        <w:spacing w:val="-26"/>
        <w:sz w:val="17"/>
        <w:szCs w:val="17"/>
      </w:rPr>
      <w:t xml:space="preserve"> </w:t>
    </w:r>
    <w:r>
      <w:rPr>
        <w:spacing w:val="-8"/>
        <w:sz w:val="17"/>
        <w:szCs w:val="17"/>
      </w:rPr>
      <w:t>共 1</w:t>
    </w:r>
    <w:r>
      <w:rPr>
        <w:spacing w:val="-23"/>
        <w:sz w:val="17"/>
        <w:szCs w:val="17"/>
      </w:rPr>
      <w:t xml:space="preserve"> </w:t>
    </w:r>
    <w:r>
      <w:rPr>
        <w:spacing w:val="-8"/>
        <w:sz w:val="17"/>
        <w:szCs w:val="17"/>
      </w:rPr>
      <w:t>6</w:t>
    </w:r>
    <w:r>
      <w:rPr>
        <w:spacing w:val="-23"/>
        <w:sz w:val="17"/>
        <w:szCs w:val="17"/>
      </w:rPr>
      <w:t xml:space="preserve"> </w:t>
    </w:r>
    <w:r>
      <w:rPr>
        <w:spacing w:val="-8"/>
        <w:sz w:val="17"/>
        <w:szCs w:val="17"/>
      </w:rPr>
      <w:t>8 页</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24"/>
      <w:rPr>
        <w:sz w:val="17"/>
        <w:szCs w:val="17"/>
      </w:rPr>
    </w:pPr>
    <w:r>
      <w:rPr>
        <w:spacing w:val="-8"/>
        <w:sz w:val="17"/>
        <w:szCs w:val="17"/>
      </w:rPr>
      <w:t>第</w:t>
    </w:r>
    <w:r>
      <w:rPr>
        <w:spacing w:val="-18"/>
        <w:sz w:val="17"/>
        <w:szCs w:val="17"/>
      </w:rPr>
      <w:t xml:space="preserve"> </w:t>
    </w:r>
    <w:r>
      <w:rPr>
        <w:spacing w:val="-8"/>
        <w:sz w:val="17"/>
        <w:szCs w:val="17"/>
      </w:rPr>
      <w:t>9</w:t>
    </w:r>
    <w:r>
      <w:rPr>
        <w:spacing w:val="-21"/>
        <w:sz w:val="17"/>
        <w:szCs w:val="17"/>
      </w:rPr>
      <w:t xml:space="preserve"> </w:t>
    </w:r>
    <w:r>
      <w:rPr>
        <w:spacing w:val="-8"/>
        <w:sz w:val="17"/>
        <w:szCs w:val="17"/>
      </w:rPr>
      <w:t>3 页</w:t>
    </w:r>
    <w:r>
      <w:rPr>
        <w:spacing w:val="-23"/>
        <w:sz w:val="17"/>
        <w:szCs w:val="17"/>
      </w:rPr>
      <w:t xml:space="preserve"> </w:t>
    </w:r>
    <w:r>
      <w:rPr>
        <w:spacing w:val="-8"/>
        <w:sz w:val="17"/>
        <w:szCs w:val="17"/>
      </w:rPr>
      <w:t>共 1</w:t>
    </w:r>
    <w:r>
      <w:rPr>
        <w:spacing w:val="-20"/>
        <w:sz w:val="17"/>
        <w:szCs w:val="17"/>
      </w:rPr>
      <w:t xml:space="preserve"> </w:t>
    </w:r>
    <w:r>
      <w:rPr>
        <w:spacing w:val="-8"/>
        <w:sz w:val="17"/>
        <w:szCs w:val="17"/>
      </w:rPr>
      <w:t>6</w:t>
    </w:r>
    <w:r>
      <w:rPr>
        <w:spacing w:val="-21"/>
        <w:sz w:val="17"/>
        <w:szCs w:val="17"/>
      </w:rPr>
      <w:t xml:space="preserve"> </w:t>
    </w:r>
    <w:r>
      <w:rPr>
        <w:spacing w:val="-8"/>
        <w:sz w:val="17"/>
        <w:szCs w:val="17"/>
      </w:rPr>
      <w:t>8</w:t>
    </w:r>
    <w:r>
      <w:rPr>
        <w:spacing w:val="5"/>
        <w:sz w:val="17"/>
        <w:szCs w:val="17"/>
      </w:rPr>
      <w:t xml:space="preserve"> </w:t>
    </w:r>
    <w:r>
      <w:rPr>
        <w:spacing w:val="-8"/>
        <w:sz w:val="17"/>
        <w:szCs w:val="17"/>
      </w:rPr>
      <w:t>页</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9" w:lineRule="auto"/>
      <w:ind w:left="7035"/>
      <w:rPr>
        <w:sz w:val="18"/>
        <w:szCs w:val="18"/>
      </w:rPr>
    </w:pPr>
    <w:r>
      <w:rPr>
        <w:spacing w:val="-8"/>
        <w:sz w:val="18"/>
        <w:szCs w:val="18"/>
      </w:rPr>
      <w:t>第</w:t>
    </w:r>
    <w:r>
      <w:rPr>
        <w:spacing w:val="-36"/>
        <w:sz w:val="18"/>
        <w:szCs w:val="18"/>
      </w:rPr>
      <w:t xml:space="preserve"> </w:t>
    </w:r>
    <w:r>
      <w:rPr>
        <w:spacing w:val="-8"/>
        <w:sz w:val="18"/>
        <w:szCs w:val="18"/>
      </w:rPr>
      <w:t>9</w:t>
    </w:r>
    <w:r>
      <w:rPr>
        <w:spacing w:val="-42"/>
        <w:sz w:val="18"/>
        <w:szCs w:val="18"/>
      </w:rPr>
      <w:t xml:space="preserve"> </w:t>
    </w:r>
    <w:r>
      <w:rPr>
        <w:spacing w:val="-8"/>
        <w:sz w:val="18"/>
        <w:szCs w:val="18"/>
      </w:rPr>
      <w:t>4 页</w:t>
    </w:r>
    <w:r>
      <w:rPr>
        <w:spacing w:val="-38"/>
        <w:sz w:val="18"/>
        <w:szCs w:val="18"/>
      </w:rPr>
      <w:t xml:space="preserve"> </w:t>
    </w:r>
    <w:r>
      <w:rPr>
        <w:spacing w:val="-8"/>
        <w:sz w:val="18"/>
        <w:szCs w:val="18"/>
      </w:rPr>
      <w:t>共</w:t>
    </w:r>
    <w:r>
      <w:rPr>
        <w:spacing w:val="-25"/>
        <w:sz w:val="18"/>
        <w:szCs w:val="18"/>
      </w:rPr>
      <w:t xml:space="preserve"> </w:t>
    </w:r>
    <w:r>
      <w:rPr>
        <w:spacing w:val="-8"/>
        <w:sz w:val="18"/>
        <w:szCs w:val="18"/>
      </w:rPr>
      <w:t>1</w:t>
    </w:r>
    <w:r>
      <w:rPr>
        <w:spacing w:val="-36"/>
        <w:sz w:val="18"/>
        <w:szCs w:val="18"/>
      </w:rPr>
      <w:t xml:space="preserve"> </w:t>
    </w:r>
    <w:r>
      <w:rPr>
        <w:spacing w:val="-8"/>
        <w:sz w:val="18"/>
        <w:szCs w:val="18"/>
      </w:rPr>
      <w:t>6</w:t>
    </w:r>
    <w:r>
      <w:rPr>
        <w:spacing w:val="-36"/>
        <w:sz w:val="18"/>
        <w:szCs w:val="18"/>
      </w:rPr>
      <w:t xml:space="preserve"> </w:t>
    </w:r>
    <w:r>
      <w:rPr>
        <w:spacing w:val="-8"/>
        <w:sz w:val="18"/>
        <w:szCs w:val="18"/>
      </w:rPr>
      <w:t>8 页</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5"/>
        <w:sz w:val="17"/>
        <w:szCs w:val="17"/>
      </w:rPr>
      <w:t xml:space="preserve"> </w:t>
    </w:r>
    <w:r>
      <w:rPr>
        <w:spacing w:val="-9"/>
        <w:sz w:val="17"/>
        <w:szCs w:val="17"/>
      </w:rPr>
      <w:t>9</w:t>
    </w:r>
    <w:r>
      <w:rPr>
        <w:spacing w:val="-26"/>
        <w:sz w:val="17"/>
        <w:szCs w:val="17"/>
      </w:rPr>
      <w:t xml:space="preserve"> </w:t>
    </w:r>
    <w:r>
      <w:rPr>
        <w:spacing w:val="-9"/>
        <w:sz w:val="17"/>
        <w:szCs w:val="17"/>
      </w:rPr>
      <w:t>5</w:t>
    </w:r>
    <w:r>
      <w:rPr>
        <w:spacing w:val="14"/>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13"/>
        <w:sz w:val="17"/>
        <w:szCs w:val="17"/>
      </w:rPr>
      <w:t xml:space="preserve"> </w:t>
    </w:r>
    <w:r>
      <w:rPr>
        <w:spacing w:val="-9"/>
        <w:sz w:val="17"/>
        <w:szCs w:val="17"/>
      </w:rPr>
      <w:t>9</w:t>
    </w:r>
    <w:r>
      <w:rPr>
        <w:spacing w:val="-20"/>
        <w:sz w:val="17"/>
        <w:szCs w:val="17"/>
      </w:rPr>
      <w:t xml:space="preserve"> </w:t>
    </w:r>
    <w:r>
      <w:rPr>
        <w:spacing w:val="-9"/>
        <w:sz w:val="17"/>
        <w:szCs w:val="17"/>
      </w:rPr>
      <w:t>6</w:t>
    </w:r>
    <w:r>
      <w:rPr>
        <w:spacing w:val="-17"/>
        <w:sz w:val="17"/>
        <w:szCs w:val="17"/>
      </w:rPr>
      <w:t xml:space="preserve"> </w:t>
    </w:r>
    <w:r>
      <w:rPr>
        <w:spacing w:val="-9"/>
        <w:sz w:val="17"/>
        <w:szCs w:val="17"/>
      </w:rPr>
      <w:t>页</w:t>
    </w:r>
    <w:r>
      <w:rPr>
        <w:spacing w:val="-22"/>
        <w:sz w:val="17"/>
        <w:szCs w:val="17"/>
      </w:rPr>
      <w:t xml:space="preserve"> </w:t>
    </w:r>
    <w:r>
      <w:rPr>
        <w:spacing w:val="-9"/>
        <w:sz w:val="17"/>
        <w:szCs w:val="17"/>
      </w:rPr>
      <w:t>共 1</w:t>
    </w:r>
    <w:r>
      <w:rPr>
        <w:spacing w:val="-19"/>
        <w:sz w:val="17"/>
        <w:szCs w:val="17"/>
      </w:rPr>
      <w:t xml:space="preserve"> </w:t>
    </w:r>
    <w:r>
      <w:rPr>
        <w:spacing w:val="-9"/>
        <w:sz w:val="17"/>
        <w:szCs w:val="17"/>
      </w:rPr>
      <w:t>6</w:t>
    </w:r>
    <w:r>
      <w:rPr>
        <w:spacing w:val="-21"/>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6"/>
        <w:sz w:val="17"/>
        <w:szCs w:val="17"/>
      </w:rPr>
      <w:t xml:space="preserve"> </w:t>
    </w:r>
    <w:r>
      <w:rPr>
        <w:spacing w:val="-9"/>
        <w:sz w:val="17"/>
        <w:szCs w:val="17"/>
      </w:rPr>
      <w:t>9</w:t>
    </w:r>
    <w:r>
      <w:rPr>
        <w:spacing w:val="-26"/>
        <w:sz w:val="17"/>
        <w:szCs w:val="17"/>
      </w:rPr>
      <w:t xml:space="preserve"> </w:t>
    </w:r>
    <w:r>
      <w:rPr>
        <w:spacing w:val="-9"/>
        <w:sz w:val="17"/>
        <w:szCs w:val="17"/>
      </w:rPr>
      <w:t>7</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35"/>
      <w:rPr>
        <w:sz w:val="17"/>
        <w:szCs w:val="17"/>
      </w:rPr>
    </w:pPr>
    <w:r>
      <w:rPr>
        <w:spacing w:val="-9"/>
        <w:sz w:val="17"/>
        <w:szCs w:val="17"/>
      </w:rPr>
      <w:t>第</w:t>
    </w:r>
    <w:r>
      <w:rPr>
        <w:spacing w:val="-22"/>
        <w:sz w:val="17"/>
        <w:szCs w:val="17"/>
      </w:rPr>
      <w:t xml:space="preserve"> </w:t>
    </w:r>
    <w:r>
      <w:rPr>
        <w:spacing w:val="-9"/>
        <w:sz w:val="17"/>
        <w:szCs w:val="17"/>
      </w:rPr>
      <w:t>9</w:t>
    </w:r>
    <w:r>
      <w:rPr>
        <w:spacing w:val="-30"/>
        <w:sz w:val="17"/>
        <w:szCs w:val="17"/>
      </w:rPr>
      <w:t xml:space="preserve"> </w:t>
    </w:r>
    <w:r>
      <w:rPr>
        <w:spacing w:val="-9"/>
        <w:sz w:val="17"/>
        <w:szCs w:val="17"/>
      </w:rPr>
      <w:t>8</w:t>
    </w:r>
    <w:r>
      <w:rPr>
        <w:spacing w:val="15"/>
        <w:sz w:val="17"/>
        <w:szCs w:val="17"/>
      </w:rPr>
      <w:t xml:space="preserve"> </w:t>
    </w:r>
    <w:r>
      <w:rPr>
        <w:spacing w:val="-9"/>
        <w:sz w:val="17"/>
        <w:szCs w:val="17"/>
      </w:rPr>
      <w:t>页</w:t>
    </w:r>
    <w:r>
      <w:rPr>
        <w:spacing w:val="-25"/>
        <w:sz w:val="17"/>
        <w:szCs w:val="17"/>
      </w:rPr>
      <w:t xml:space="preserve"> </w:t>
    </w:r>
    <w:r>
      <w:rPr>
        <w:spacing w:val="-9"/>
        <w:sz w:val="17"/>
        <w:szCs w:val="17"/>
      </w:rPr>
      <w:t>共</w:t>
    </w:r>
    <w:r>
      <w:rPr>
        <w:spacing w:val="-12"/>
        <w:sz w:val="17"/>
        <w:szCs w:val="17"/>
      </w:rPr>
      <w:t xml:space="preserve"> </w:t>
    </w:r>
    <w:r>
      <w:rPr>
        <w:spacing w:val="-9"/>
        <w:sz w:val="17"/>
        <w:szCs w:val="17"/>
      </w:rPr>
      <w:t>1</w:t>
    </w:r>
    <w:r>
      <w:rPr>
        <w:spacing w:val="-23"/>
        <w:sz w:val="17"/>
        <w:szCs w:val="17"/>
      </w:rPr>
      <w:t xml:space="preserve"> </w:t>
    </w:r>
    <w:r>
      <w:rPr>
        <w:spacing w:val="-9"/>
        <w:sz w:val="17"/>
        <w:szCs w:val="17"/>
      </w:rPr>
      <w:t>6</w:t>
    </w:r>
    <w:r>
      <w:rPr>
        <w:spacing w:val="-24"/>
        <w:sz w:val="17"/>
        <w:szCs w:val="17"/>
      </w:rPr>
      <w:t xml:space="preserve"> </w:t>
    </w:r>
    <w:r>
      <w:rPr>
        <w:spacing w:val="-9"/>
        <w:sz w:val="17"/>
        <w:szCs w:val="17"/>
      </w:rPr>
      <w:t>8</w:t>
    </w:r>
    <w:r>
      <w:rPr>
        <w:spacing w:val="15"/>
        <w:sz w:val="17"/>
        <w:szCs w:val="17"/>
      </w:rPr>
      <w:t xml:space="preserve"> </w:t>
    </w:r>
    <w:r>
      <w:rPr>
        <w:spacing w:val="-9"/>
        <w:sz w:val="17"/>
        <w:szCs w:val="17"/>
      </w:rPr>
      <w:t>页</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08" w:lineRule="auto"/>
      <w:ind w:left="7024"/>
      <w:rPr>
        <w:sz w:val="17"/>
        <w:szCs w:val="17"/>
      </w:rPr>
    </w:pPr>
    <w:r>
      <w:rPr>
        <w:spacing w:val="-7"/>
        <w:sz w:val="17"/>
        <w:szCs w:val="17"/>
      </w:rPr>
      <w:t>第</w:t>
    </w:r>
    <w:r>
      <w:rPr>
        <w:spacing w:val="-25"/>
        <w:sz w:val="17"/>
        <w:szCs w:val="17"/>
      </w:rPr>
      <w:t xml:space="preserve"> </w:t>
    </w:r>
    <w:r>
      <w:rPr>
        <w:spacing w:val="-7"/>
        <w:sz w:val="17"/>
        <w:szCs w:val="17"/>
      </w:rPr>
      <w:t>9</w:t>
    </w:r>
    <w:r>
      <w:rPr>
        <w:spacing w:val="-25"/>
        <w:sz w:val="17"/>
        <w:szCs w:val="17"/>
      </w:rPr>
      <w:t xml:space="preserve"> </w:t>
    </w:r>
    <w:r>
      <w:rPr>
        <w:spacing w:val="-7"/>
        <w:sz w:val="17"/>
        <w:szCs w:val="17"/>
      </w:rPr>
      <w:t>9</w:t>
    </w:r>
    <w:r>
      <w:rPr>
        <w:spacing w:val="5"/>
        <w:sz w:val="17"/>
        <w:szCs w:val="17"/>
      </w:rPr>
      <w:t xml:space="preserve"> </w:t>
    </w:r>
    <w:r>
      <w:rPr>
        <w:spacing w:val="-7"/>
        <w:sz w:val="17"/>
        <w:szCs w:val="17"/>
      </w:rPr>
      <w:t>页</w:t>
    </w:r>
    <w:r>
      <w:rPr>
        <w:spacing w:val="-23"/>
        <w:sz w:val="17"/>
        <w:szCs w:val="17"/>
      </w:rPr>
      <w:t xml:space="preserve"> </w:t>
    </w:r>
    <w:r>
      <w:rPr>
        <w:spacing w:val="-7"/>
        <w:sz w:val="17"/>
        <w:szCs w:val="17"/>
      </w:rPr>
      <w:t>共 1</w:t>
    </w:r>
    <w:r>
      <w:rPr>
        <w:spacing w:val="-20"/>
        <w:sz w:val="17"/>
        <w:szCs w:val="17"/>
      </w:rPr>
      <w:t xml:space="preserve"> </w:t>
    </w:r>
    <w:r>
      <w:rPr>
        <w:spacing w:val="-7"/>
        <w:sz w:val="17"/>
        <w:szCs w:val="17"/>
      </w:rPr>
      <w:t>6</w:t>
    </w:r>
    <w:r>
      <w:rPr>
        <w:spacing w:val="-21"/>
        <w:sz w:val="17"/>
        <w:szCs w:val="17"/>
      </w:rPr>
      <w:t xml:space="preserve"> </w:t>
    </w:r>
    <w:r>
      <w:rPr>
        <w:spacing w:val="-7"/>
        <w:sz w:val="17"/>
        <w:szCs w:val="17"/>
      </w:rPr>
      <w:t>8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2" w:lineRule="auto"/>
      <w:ind w:left="935"/>
      <w:rPr>
        <w:sz w:val="19"/>
        <w:szCs w:val="19"/>
      </w:rPr>
    </w:pPr>
    <w:r>
      <w:rPr>
        <w:spacing w:val="2"/>
        <w:sz w:val="19"/>
        <w:szCs w:val="19"/>
      </w:rPr>
      <w:t>农牧科技有限公司_风控报告</w:t>
    </w:r>
  </w:p>
  <w:p>
    <w:pPr>
      <w:spacing w:before="100" w:line="10" w:lineRule="exact"/>
      <w:ind w:firstLine="844"/>
    </w:pPr>
    <w:r>
      <w:drawing>
        <wp:inline distT="0" distB="0" distL="0" distR="0">
          <wp:extent cx="8947150" cy="635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
                  <a:stretch>
                    <a:fillRect/>
                  </a:stretch>
                </pic:blipFill>
                <pic:spPr>
                  <a:xfrm>
                    <a:off x="0" y="0"/>
                    <a:ext cx="8947167" cy="63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jBkYzkxZmU3NGRlZGY2YTdiOWIxNGVjNGJkOGQ5OWYifQ=="/>
  </w:docVars>
  <w:rsids>
    <w:rsidRoot w:val="00000000"/>
    <w:rsid w:val="13833D2E"/>
    <w:rsid w:val="26954FA8"/>
    <w:rsid w:val="61706E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Normal (Web)"/>
    <w:basedOn w:val="1"/>
    <w:qFormat/>
    <w:uiPriority w:val="0"/>
    <w:pPr>
      <w:widowControl w:val="0"/>
      <w:kinsoku/>
      <w:autoSpaceDE/>
      <w:autoSpaceDN/>
      <w:adjustRightInd/>
      <w:snapToGrid/>
      <w:spacing w:line="240" w:lineRule="auto"/>
      <w:jc w:val="both"/>
      <w:textAlignment w:val="auto"/>
    </w:pPr>
    <w:rPr>
      <w:rFonts w:eastAsia="汉仪粗黑简" w:asciiTheme="minorHAnsi" w:hAnsiTheme="minorHAnsi" w:cstheme="minorBidi"/>
      <w:snapToGrid/>
      <w:kern w:val="2"/>
      <w:sz w:val="24"/>
      <w:szCs w:val="24"/>
      <w:lang w:eastAsia="zh-CN"/>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5.xml"/><Relationship Id="rId98" Type="http://schemas.openxmlformats.org/officeDocument/2006/relationships/footer" Target="footer94.xml"/><Relationship Id="rId97" Type="http://schemas.openxmlformats.org/officeDocument/2006/relationships/footer" Target="footer93.xml"/><Relationship Id="rId96" Type="http://schemas.openxmlformats.org/officeDocument/2006/relationships/footer" Target="footer92.xml"/><Relationship Id="rId95" Type="http://schemas.openxmlformats.org/officeDocument/2006/relationships/footer" Target="footer91.xml"/><Relationship Id="rId94" Type="http://schemas.openxmlformats.org/officeDocument/2006/relationships/footer" Target="footer90.xml"/><Relationship Id="rId93" Type="http://schemas.openxmlformats.org/officeDocument/2006/relationships/footer" Target="footer89.xml"/><Relationship Id="rId92" Type="http://schemas.openxmlformats.org/officeDocument/2006/relationships/footer" Target="footer88.xml"/><Relationship Id="rId91" Type="http://schemas.openxmlformats.org/officeDocument/2006/relationships/footer" Target="footer87.xml"/><Relationship Id="rId90" Type="http://schemas.openxmlformats.org/officeDocument/2006/relationships/footer" Target="footer86.xml"/><Relationship Id="rId9" Type="http://schemas.openxmlformats.org/officeDocument/2006/relationships/footer" Target="footer5.xml"/><Relationship Id="rId89" Type="http://schemas.openxmlformats.org/officeDocument/2006/relationships/footer" Target="footer85.xml"/><Relationship Id="rId88" Type="http://schemas.openxmlformats.org/officeDocument/2006/relationships/footer" Target="footer84.xml"/><Relationship Id="rId87" Type="http://schemas.openxmlformats.org/officeDocument/2006/relationships/footer" Target="footer83.xml"/><Relationship Id="rId86" Type="http://schemas.openxmlformats.org/officeDocument/2006/relationships/footer" Target="footer82.xml"/><Relationship Id="rId85" Type="http://schemas.openxmlformats.org/officeDocument/2006/relationships/footer" Target="footer81.xml"/><Relationship Id="rId84" Type="http://schemas.openxmlformats.org/officeDocument/2006/relationships/footer" Target="footer80.xml"/><Relationship Id="rId83" Type="http://schemas.openxmlformats.org/officeDocument/2006/relationships/footer" Target="footer79.xml"/><Relationship Id="rId82" Type="http://schemas.openxmlformats.org/officeDocument/2006/relationships/footer" Target="footer78.xml"/><Relationship Id="rId81" Type="http://schemas.openxmlformats.org/officeDocument/2006/relationships/footer" Target="footer77.xml"/><Relationship Id="rId80" Type="http://schemas.openxmlformats.org/officeDocument/2006/relationships/footer" Target="footer76.xml"/><Relationship Id="rId8" Type="http://schemas.openxmlformats.org/officeDocument/2006/relationships/footer" Target="footer4.xml"/><Relationship Id="rId79" Type="http://schemas.openxmlformats.org/officeDocument/2006/relationships/footer" Target="footer75.xml"/><Relationship Id="rId78" Type="http://schemas.openxmlformats.org/officeDocument/2006/relationships/footer" Target="footer74.xml"/><Relationship Id="rId77" Type="http://schemas.openxmlformats.org/officeDocument/2006/relationships/footer" Target="footer73.xml"/><Relationship Id="rId76" Type="http://schemas.openxmlformats.org/officeDocument/2006/relationships/footer" Target="footer72.xml"/><Relationship Id="rId75" Type="http://schemas.openxmlformats.org/officeDocument/2006/relationships/footer" Target="footer71.xml"/><Relationship Id="rId74" Type="http://schemas.openxmlformats.org/officeDocument/2006/relationships/footer" Target="footer70.xml"/><Relationship Id="rId73" Type="http://schemas.openxmlformats.org/officeDocument/2006/relationships/footer" Target="footer69.xml"/><Relationship Id="rId72" Type="http://schemas.openxmlformats.org/officeDocument/2006/relationships/footer" Target="footer68.xml"/><Relationship Id="rId71" Type="http://schemas.openxmlformats.org/officeDocument/2006/relationships/footer" Target="footer67.xml"/><Relationship Id="rId70" Type="http://schemas.openxmlformats.org/officeDocument/2006/relationships/footer" Target="footer66.xml"/><Relationship Id="rId7" Type="http://schemas.openxmlformats.org/officeDocument/2006/relationships/footer" Target="footer3.xml"/><Relationship Id="rId69" Type="http://schemas.openxmlformats.org/officeDocument/2006/relationships/footer" Target="footer65.xml"/><Relationship Id="rId68" Type="http://schemas.openxmlformats.org/officeDocument/2006/relationships/footer" Target="footer64.xml"/><Relationship Id="rId67" Type="http://schemas.openxmlformats.org/officeDocument/2006/relationships/footer" Target="footer63.xml"/><Relationship Id="rId66" Type="http://schemas.openxmlformats.org/officeDocument/2006/relationships/footer" Target="footer62.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8" Type="http://schemas.openxmlformats.org/officeDocument/2006/relationships/fontTable" Target="fontTable.xml"/><Relationship Id="rId227" Type="http://schemas.openxmlformats.org/officeDocument/2006/relationships/customXml" Target="../customXml/item1.xml"/><Relationship Id="rId226" Type="http://schemas.openxmlformats.org/officeDocument/2006/relationships/image" Target="media/image53.jpeg"/><Relationship Id="rId225" Type="http://schemas.openxmlformats.org/officeDocument/2006/relationships/image" Target="media/image52.jpeg"/><Relationship Id="rId224" Type="http://schemas.openxmlformats.org/officeDocument/2006/relationships/image" Target="media/image51.jpeg"/><Relationship Id="rId223" Type="http://schemas.openxmlformats.org/officeDocument/2006/relationships/image" Target="media/image50.jpeg"/><Relationship Id="rId222" Type="http://schemas.openxmlformats.org/officeDocument/2006/relationships/image" Target="media/image49.jpeg"/><Relationship Id="rId221" Type="http://schemas.openxmlformats.org/officeDocument/2006/relationships/image" Target="media/image48.jpeg"/><Relationship Id="rId220" Type="http://schemas.openxmlformats.org/officeDocument/2006/relationships/image" Target="media/image47.jpeg"/><Relationship Id="rId22" Type="http://schemas.openxmlformats.org/officeDocument/2006/relationships/footer" Target="footer18.xml"/><Relationship Id="rId219" Type="http://schemas.openxmlformats.org/officeDocument/2006/relationships/image" Target="media/image46.jpeg"/><Relationship Id="rId218" Type="http://schemas.openxmlformats.org/officeDocument/2006/relationships/image" Target="media/image45.jpeg"/><Relationship Id="rId217" Type="http://schemas.openxmlformats.org/officeDocument/2006/relationships/image" Target="media/image44.jpeg"/><Relationship Id="rId216" Type="http://schemas.openxmlformats.org/officeDocument/2006/relationships/image" Target="media/image43.png"/><Relationship Id="rId215" Type="http://schemas.openxmlformats.org/officeDocument/2006/relationships/image" Target="media/image42.jpeg"/><Relationship Id="rId214" Type="http://schemas.openxmlformats.org/officeDocument/2006/relationships/image" Target="media/image41.png"/><Relationship Id="rId213" Type="http://schemas.openxmlformats.org/officeDocument/2006/relationships/image" Target="media/image40.jpeg"/><Relationship Id="rId212" Type="http://schemas.openxmlformats.org/officeDocument/2006/relationships/image" Target="media/image39.jpeg"/><Relationship Id="rId211" Type="http://schemas.openxmlformats.org/officeDocument/2006/relationships/image" Target="media/image38.jpeg"/><Relationship Id="rId210" Type="http://schemas.openxmlformats.org/officeDocument/2006/relationships/image" Target="media/image37.png"/><Relationship Id="rId21" Type="http://schemas.openxmlformats.org/officeDocument/2006/relationships/footer" Target="footer17.xml"/><Relationship Id="rId209" Type="http://schemas.openxmlformats.org/officeDocument/2006/relationships/image" Target="media/image36.jpeg"/><Relationship Id="rId208" Type="http://schemas.openxmlformats.org/officeDocument/2006/relationships/image" Target="media/image35.jpeg"/><Relationship Id="rId207" Type="http://schemas.openxmlformats.org/officeDocument/2006/relationships/image" Target="media/image34.jpeg"/><Relationship Id="rId206" Type="http://schemas.openxmlformats.org/officeDocument/2006/relationships/image" Target="media/image33.jpeg"/><Relationship Id="rId205" Type="http://schemas.openxmlformats.org/officeDocument/2006/relationships/image" Target="media/image32.jpeg"/><Relationship Id="rId204" Type="http://schemas.openxmlformats.org/officeDocument/2006/relationships/image" Target="media/image31.jpeg"/><Relationship Id="rId203" Type="http://schemas.openxmlformats.org/officeDocument/2006/relationships/image" Target="media/image30.png"/><Relationship Id="rId202" Type="http://schemas.openxmlformats.org/officeDocument/2006/relationships/image" Target="media/image29.jpeg"/><Relationship Id="rId201" Type="http://schemas.openxmlformats.org/officeDocument/2006/relationships/image" Target="media/image28.jpeg"/><Relationship Id="rId200" Type="http://schemas.openxmlformats.org/officeDocument/2006/relationships/image" Target="media/image27.jpeg"/><Relationship Id="rId20" Type="http://schemas.openxmlformats.org/officeDocument/2006/relationships/footer" Target="footer16.xml"/><Relationship Id="rId2" Type="http://schemas.openxmlformats.org/officeDocument/2006/relationships/settings" Target="settings.xml"/><Relationship Id="rId199" Type="http://schemas.openxmlformats.org/officeDocument/2006/relationships/image" Target="media/image26.png"/><Relationship Id="rId198" Type="http://schemas.openxmlformats.org/officeDocument/2006/relationships/image" Target="media/image25.jpeg"/><Relationship Id="rId197" Type="http://schemas.openxmlformats.org/officeDocument/2006/relationships/image" Target="media/image24.jpeg"/><Relationship Id="rId196" Type="http://schemas.openxmlformats.org/officeDocument/2006/relationships/image" Target="media/image23.jpeg"/><Relationship Id="rId195" Type="http://schemas.openxmlformats.org/officeDocument/2006/relationships/image" Target="media/image22.png"/><Relationship Id="rId194" Type="http://schemas.openxmlformats.org/officeDocument/2006/relationships/image" Target="media/image21.jpeg"/><Relationship Id="rId193" Type="http://schemas.openxmlformats.org/officeDocument/2006/relationships/image" Target="media/image20.png"/><Relationship Id="rId192" Type="http://schemas.openxmlformats.org/officeDocument/2006/relationships/image" Target="media/image19.png"/><Relationship Id="rId191" Type="http://schemas.openxmlformats.org/officeDocument/2006/relationships/image" Target="media/image18.jpeg"/><Relationship Id="rId190" Type="http://schemas.openxmlformats.org/officeDocument/2006/relationships/image" Target="media/image17.png"/><Relationship Id="rId19" Type="http://schemas.openxmlformats.org/officeDocument/2006/relationships/footer" Target="footer15.xml"/><Relationship Id="rId189" Type="http://schemas.openxmlformats.org/officeDocument/2006/relationships/image" Target="media/image16.jpeg"/><Relationship Id="rId188" Type="http://schemas.openxmlformats.org/officeDocument/2006/relationships/image" Target="media/image15.png"/><Relationship Id="rId187" Type="http://schemas.openxmlformats.org/officeDocument/2006/relationships/image" Target="media/image14.jpeg"/><Relationship Id="rId186" Type="http://schemas.openxmlformats.org/officeDocument/2006/relationships/image" Target="media/image13.jpeg"/><Relationship Id="rId185" Type="http://schemas.openxmlformats.org/officeDocument/2006/relationships/image" Target="media/image12.jpeg"/><Relationship Id="rId184" Type="http://schemas.openxmlformats.org/officeDocument/2006/relationships/image" Target="media/image11.png"/><Relationship Id="rId183" Type="http://schemas.openxmlformats.org/officeDocument/2006/relationships/image" Target="media/image10.jpeg"/><Relationship Id="rId182" Type="http://schemas.openxmlformats.org/officeDocument/2006/relationships/image" Target="media/image9.png"/><Relationship Id="rId181" Type="http://schemas.openxmlformats.org/officeDocument/2006/relationships/image" Target="media/image8.jpeg"/><Relationship Id="rId180" Type="http://schemas.openxmlformats.org/officeDocument/2006/relationships/image" Target="media/image7.png"/><Relationship Id="rId18" Type="http://schemas.openxmlformats.org/officeDocument/2006/relationships/footer" Target="footer14.xml"/><Relationship Id="rId179" Type="http://schemas.openxmlformats.org/officeDocument/2006/relationships/image" Target="media/image6.jpeg"/><Relationship Id="rId178" Type="http://schemas.openxmlformats.org/officeDocument/2006/relationships/image" Target="media/image5.jpeg"/><Relationship Id="rId177" Type="http://schemas.openxmlformats.org/officeDocument/2006/relationships/image" Target="media/image4.jpeg"/><Relationship Id="rId176" Type="http://schemas.openxmlformats.org/officeDocument/2006/relationships/image" Target="media/image3.jpeg"/><Relationship Id="rId175" Type="http://schemas.openxmlformats.org/officeDocument/2006/relationships/image" Target="media/image2.jpeg"/><Relationship Id="rId174" Type="http://schemas.openxmlformats.org/officeDocument/2006/relationships/theme" Target="theme/theme1.xml"/><Relationship Id="rId173" Type="http://schemas.openxmlformats.org/officeDocument/2006/relationships/footer" Target="footer168.xml"/><Relationship Id="rId172" Type="http://schemas.openxmlformats.org/officeDocument/2006/relationships/header" Target="header1.xml"/><Relationship Id="rId171" Type="http://schemas.openxmlformats.org/officeDocument/2006/relationships/footer" Target="footer167.xml"/><Relationship Id="rId170" Type="http://schemas.openxmlformats.org/officeDocument/2006/relationships/footer" Target="footer166.xml"/><Relationship Id="rId17" Type="http://schemas.openxmlformats.org/officeDocument/2006/relationships/footer" Target="footer13.xml"/><Relationship Id="rId169" Type="http://schemas.openxmlformats.org/officeDocument/2006/relationships/footer" Target="footer165.xml"/><Relationship Id="rId168" Type="http://schemas.openxmlformats.org/officeDocument/2006/relationships/footer" Target="footer164.xml"/><Relationship Id="rId167" Type="http://schemas.openxmlformats.org/officeDocument/2006/relationships/footer" Target="footer163.xml"/><Relationship Id="rId166" Type="http://schemas.openxmlformats.org/officeDocument/2006/relationships/footer" Target="footer162.xml"/><Relationship Id="rId165" Type="http://schemas.openxmlformats.org/officeDocument/2006/relationships/footer" Target="footer161.xml"/><Relationship Id="rId164" Type="http://schemas.openxmlformats.org/officeDocument/2006/relationships/footer" Target="footer160.xml"/><Relationship Id="rId163" Type="http://schemas.openxmlformats.org/officeDocument/2006/relationships/footer" Target="footer159.xml"/><Relationship Id="rId162" Type="http://schemas.openxmlformats.org/officeDocument/2006/relationships/footer" Target="footer158.xml"/><Relationship Id="rId161" Type="http://schemas.openxmlformats.org/officeDocument/2006/relationships/footer" Target="footer157.xml"/><Relationship Id="rId160" Type="http://schemas.openxmlformats.org/officeDocument/2006/relationships/footer" Target="footer156.xml"/><Relationship Id="rId16" Type="http://schemas.openxmlformats.org/officeDocument/2006/relationships/footer" Target="footer12.xml"/><Relationship Id="rId159" Type="http://schemas.openxmlformats.org/officeDocument/2006/relationships/footer" Target="footer155.xml"/><Relationship Id="rId158" Type="http://schemas.openxmlformats.org/officeDocument/2006/relationships/footer" Target="footer154.xml"/><Relationship Id="rId157" Type="http://schemas.openxmlformats.org/officeDocument/2006/relationships/footer" Target="footer153.xml"/><Relationship Id="rId156" Type="http://schemas.openxmlformats.org/officeDocument/2006/relationships/footer" Target="footer152.xml"/><Relationship Id="rId155" Type="http://schemas.openxmlformats.org/officeDocument/2006/relationships/footer" Target="footer151.xml"/><Relationship Id="rId154" Type="http://schemas.openxmlformats.org/officeDocument/2006/relationships/footer" Target="footer150.xml"/><Relationship Id="rId153" Type="http://schemas.openxmlformats.org/officeDocument/2006/relationships/footer" Target="footer149.xml"/><Relationship Id="rId152" Type="http://schemas.openxmlformats.org/officeDocument/2006/relationships/footer" Target="footer148.xml"/><Relationship Id="rId151" Type="http://schemas.openxmlformats.org/officeDocument/2006/relationships/footer" Target="footer147.xml"/><Relationship Id="rId150" Type="http://schemas.openxmlformats.org/officeDocument/2006/relationships/footer" Target="footer146.xml"/><Relationship Id="rId15" Type="http://schemas.openxmlformats.org/officeDocument/2006/relationships/footer" Target="footer11.xml"/><Relationship Id="rId149" Type="http://schemas.openxmlformats.org/officeDocument/2006/relationships/footer" Target="footer145.xml"/><Relationship Id="rId148" Type="http://schemas.openxmlformats.org/officeDocument/2006/relationships/footer" Target="footer144.xml"/><Relationship Id="rId147" Type="http://schemas.openxmlformats.org/officeDocument/2006/relationships/footer" Target="footer143.xml"/><Relationship Id="rId146" Type="http://schemas.openxmlformats.org/officeDocument/2006/relationships/footer" Target="footer142.xml"/><Relationship Id="rId145" Type="http://schemas.openxmlformats.org/officeDocument/2006/relationships/footer" Target="footer141.xml"/><Relationship Id="rId144" Type="http://schemas.openxmlformats.org/officeDocument/2006/relationships/footer" Target="footer140.xml"/><Relationship Id="rId143" Type="http://schemas.openxmlformats.org/officeDocument/2006/relationships/footer" Target="footer139.xml"/><Relationship Id="rId142" Type="http://schemas.openxmlformats.org/officeDocument/2006/relationships/footer" Target="footer138.xml"/><Relationship Id="rId141" Type="http://schemas.openxmlformats.org/officeDocument/2006/relationships/footer" Target="footer137.xml"/><Relationship Id="rId140" Type="http://schemas.openxmlformats.org/officeDocument/2006/relationships/footer" Target="footer136.xml"/><Relationship Id="rId14" Type="http://schemas.openxmlformats.org/officeDocument/2006/relationships/footer" Target="footer10.xml"/><Relationship Id="rId139" Type="http://schemas.openxmlformats.org/officeDocument/2006/relationships/footer" Target="footer135.xml"/><Relationship Id="rId138" Type="http://schemas.openxmlformats.org/officeDocument/2006/relationships/footer" Target="footer134.xml"/><Relationship Id="rId137" Type="http://schemas.openxmlformats.org/officeDocument/2006/relationships/footer" Target="footer133.xml"/><Relationship Id="rId136" Type="http://schemas.openxmlformats.org/officeDocument/2006/relationships/footer" Target="footer132.xml"/><Relationship Id="rId135" Type="http://schemas.openxmlformats.org/officeDocument/2006/relationships/footer" Target="footer131.xml"/><Relationship Id="rId134" Type="http://schemas.openxmlformats.org/officeDocument/2006/relationships/footer" Target="footer130.xml"/><Relationship Id="rId133" Type="http://schemas.openxmlformats.org/officeDocument/2006/relationships/footer" Target="footer129.xml"/><Relationship Id="rId132" Type="http://schemas.openxmlformats.org/officeDocument/2006/relationships/footer" Target="footer128.xml"/><Relationship Id="rId131" Type="http://schemas.openxmlformats.org/officeDocument/2006/relationships/footer" Target="footer127.xml"/><Relationship Id="rId130" Type="http://schemas.openxmlformats.org/officeDocument/2006/relationships/footer" Target="footer126.xml"/><Relationship Id="rId13" Type="http://schemas.openxmlformats.org/officeDocument/2006/relationships/footer" Target="footer9.xml"/><Relationship Id="rId129" Type="http://schemas.openxmlformats.org/officeDocument/2006/relationships/footer" Target="footer125.xml"/><Relationship Id="rId128" Type="http://schemas.openxmlformats.org/officeDocument/2006/relationships/footer" Target="footer124.xml"/><Relationship Id="rId127" Type="http://schemas.openxmlformats.org/officeDocument/2006/relationships/footer" Target="footer123.xml"/><Relationship Id="rId126" Type="http://schemas.openxmlformats.org/officeDocument/2006/relationships/footer" Target="footer122.xml"/><Relationship Id="rId125" Type="http://schemas.openxmlformats.org/officeDocument/2006/relationships/footer" Target="footer121.xml"/><Relationship Id="rId124" Type="http://schemas.openxmlformats.org/officeDocument/2006/relationships/footer" Target="footer120.xml"/><Relationship Id="rId123" Type="http://schemas.openxmlformats.org/officeDocument/2006/relationships/footer" Target="footer119.xml"/><Relationship Id="rId122" Type="http://schemas.openxmlformats.org/officeDocument/2006/relationships/footer" Target="footer118.xml"/><Relationship Id="rId121" Type="http://schemas.openxmlformats.org/officeDocument/2006/relationships/footer" Target="footer117.xml"/><Relationship Id="rId120" Type="http://schemas.openxmlformats.org/officeDocument/2006/relationships/footer" Target="footer116.xml"/><Relationship Id="rId12" Type="http://schemas.openxmlformats.org/officeDocument/2006/relationships/footer" Target="footer8.xml"/><Relationship Id="rId119" Type="http://schemas.openxmlformats.org/officeDocument/2006/relationships/footer" Target="footer115.xml"/><Relationship Id="rId118" Type="http://schemas.openxmlformats.org/officeDocument/2006/relationships/footer" Target="footer114.xml"/><Relationship Id="rId117" Type="http://schemas.openxmlformats.org/officeDocument/2006/relationships/footer" Target="footer113.xml"/><Relationship Id="rId116" Type="http://schemas.openxmlformats.org/officeDocument/2006/relationships/footer" Target="footer112.xml"/><Relationship Id="rId115" Type="http://schemas.openxmlformats.org/officeDocument/2006/relationships/footer" Target="footer111.xml"/><Relationship Id="rId114" Type="http://schemas.openxmlformats.org/officeDocument/2006/relationships/footer" Target="footer110.xml"/><Relationship Id="rId113" Type="http://schemas.openxmlformats.org/officeDocument/2006/relationships/footer" Target="footer109.xml"/><Relationship Id="rId112" Type="http://schemas.openxmlformats.org/officeDocument/2006/relationships/footer" Target="footer108.xml"/><Relationship Id="rId111" Type="http://schemas.openxmlformats.org/officeDocument/2006/relationships/footer" Target="footer107.xml"/><Relationship Id="rId110" Type="http://schemas.openxmlformats.org/officeDocument/2006/relationships/footer" Target="footer106.xml"/><Relationship Id="rId11" Type="http://schemas.openxmlformats.org/officeDocument/2006/relationships/footer" Target="footer7.xml"/><Relationship Id="rId109" Type="http://schemas.openxmlformats.org/officeDocument/2006/relationships/footer" Target="footer105.xml"/><Relationship Id="rId108" Type="http://schemas.openxmlformats.org/officeDocument/2006/relationships/footer" Target="footer104.xml"/><Relationship Id="rId107" Type="http://schemas.openxmlformats.org/officeDocument/2006/relationships/footer" Target="footer103.xml"/><Relationship Id="rId106" Type="http://schemas.openxmlformats.org/officeDocument/2006/relationships/footer" Target="footer102.xml"/><Relationship Id="rId105" Type="http://schemas.openxmlformats.org/officeDocument/2006/relationships/footer" Target="footer101.xml"/><Relationship Id="rId104" Type="http://schemas.openxmlformats.org/officeDocument/2006/relationships/footer" Target="footer100.xml"/><Relationship Id="rId103" Type="http://schemas.openxmlformats.org/officeDocument/2006/relationships/footer" Target="footer99.xml"/><Relationship Id="rId102" Type="http://schemas.openxmlformats.org/officeDocument/2006/relationships/footer" Target="footer98.xml"/><Relationship Id="rId101" Type="http://schemas.openxmlformats.org/officeDocument/2006/relationships/footer" Target="footer97.xml"/><Relationship Id="rId100" Type="http://schemas.openxmlformats.org/officeDocument/2006/relationships/footer" Target="footer96.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2"/>
    <customShpInfo spid="_x0000_s1033"/>
    <customShpInfo spid="_x0000_s1031"/>
    <customShpInfo spid="_x0000_s1034"/>
    <customShpInfo spid="_x0000_s1035"/>
    <customShpInfo spid="_x0000_s1036"/>
    <customShpInfo spid="_x0000_s1037"/>
    <customShpInfo spid="_x0000_s1039"/>
    <customShpInfo spid="_x0000_s1040"/>
    <customShpInfo spid="_x0000_s1038"/>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9"/>
    <customShpInfo spid="_x0000_s1060"/>
    <customShpInfo spid="_x0000_s1058"/>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1"/>
    <customShpInfo spid="_x0000_s1072"/>
    <customShpInfo spid="_x0000_s1070"/>
    <customShpInfo spid="_x0000_s1073"/>
    <customShpInfo spid="_x0000_s1074"/>
    <customShpInfo spid="_x0000_s1075"/>
    <customShpInfo spid="_x0000_s1076"/>
    <customShpInfo spid="_x0000_s1078"/>
    <customShpInfo spid="_x0000_s1079"/>
    <customShpInfo spid="_x0000_s1077"/>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Exts>
  <s:tags>
    <s:tag s:spid="_x0000_s1026">
      <s:item s:name="KSO_DOCER_RESOURCE_TRACE_INFO" s:val="{&quot;id&quot;:&quot;25001973&quot;,&quot;origin&quot;:0,&quot;type&quot;:&quot;wordart&quot;,&quot;user&quot;:&quot;370376027&quot;}"/>
      <s:item s:name="KSO_DOCER_RESOURCE_TRACE_INFO" s:val="{&quot;id&quot;:&quot;25001432&quot;,&quot;origin&quot;:0,&quot;type&quot;:&quot;wordart&quot;,&quot;user&quot;:&quot;370376027&quot;}"/>
      <s:item s:name="KSO_DOCER_RESOURCE_TRACE_INFO" s:val="{&quot;id&quot;:&quot;25001432&quot;,&quot;origin&quot;:0,&quot;type&quot;:&quot;wordart&quot;,&quot;user&quot;:&quot;370376027&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Office_12.1.0.16364_F1E327BC-269C-435d-A152-05C5408002CA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2024-01-23T16:31:00Z</dcterms:created>
  <dc:creator>Kingsoft-PDF</dc:creator>
  <cp:lastModifiedBy>陈旺</cp:lastModifiedBy>
  <dcterms:modified xsi:type="dcterms:W3CDTF">2024-03-06T12:57:34Z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2024-01-23T16:32:26Z</vt:filetime>
  </property>
  <property fmtid="{D5CDD505-2E9C-101B-9397-08002B2CF9AE}" pid="4" name="UsrData">
    <vt:lpwstr>65af7963e4703b0020967625wl</vt:lpwstr>
  </property>
  <property fmtid="{D5CDD505-2E9C-101B-9397-08002B2CF9AE}" pid="5" name="KSOProductBuildVer">
    <vt:lpwstr>2052-12.1.0.16364</vt:lpwstr>
  </property>
  <property fmtid="{D5CDD505-2E9C-101B-9397-08002B2CF9AE}" pid="6" name="ICV">
    <vt:lpwstr>0DC16345A62E4361BD2913999374A2A6_12</vt:lpwstr>
  </property>
</Properties>
</file>