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31" w:rsidRDefault="00C0165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触电人身伤亡事故预案演练方案</w:t>
      </w:r>
    </w:p>
    <w:p w:rsidR="00DB1D31" w:rsidRDefault="00C01654">
      <w:pPr>
        <w:rPr>
          <w:sz w:val="24"/>
        </w:rPr>
      </w:pPr>
      <w:r>
        <w:rPr>
          <w:rFonts w:hint="eastAsia"/>
          <w:sz w:val="24"/>
        </w:rPr>
        <w:t>一、目的：为了提高电气运行人员的安全意识，并通过演练使电工清楚认识到安全的重要性，教导全体人员要遵守电业安全工作规程，做到凭票工作和凭票操作，认真执行好保证安全的技术措施，同时做好监护工作。当发生意外触电事故时，做好临危不惧，保持清醒头脑，尽快按触电急救方法和步骤进行合理施救，想方设法避免死亡事故的发生。特制定此方案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二、演练时间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:00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三、演练地点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2#</w:t>
      </w:r>
      <w:r>
        <w:rPr>
          <w:rFonts w:hint="eastAsia"/>
          <w:sz w:val="24"/>
        </w:rPr>
        <w:t>变电站配电室</w:t>
      </w:r>
    </w:p>
    <w:p w:rsidR="00DB1D31" w:rsidRDefault="00C01654">
      <w:pPr>
        <w:numPr>
          <w:ilvl w:val="0"/>
          <w:numId w:val="1"/>
        </w:numPr>
        <w:jc w:val="left"/>
        <w:rPr>
          <w:sz w:val="24"/>
        </w:rPr>
      </w:pPr>
      <w:r>
        <w:rPr>
          <w:rFonts w:hint="eastAsia"/>
          <w:sz w:val="24"/>
        </w:rPr>
        <w:t>参加人员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电仪车间安全管理人员及电气运行班人员</w:t>
      </w:r>
    </w:p>
    <w:p w:rsidR="00DB1D31" w:rsidRDefault="00C01654">
      <w:pPr>
        <w:numPr>
          <w:ilvl w:val="0"/>
          <w:numId w:val="1"/>
        </w:numPr>
        <w:jc w:val="left"/>
        <w:rPr>
          <w:sz w:val="24"/>
        </w:rPr>
      </w:pPr>
      <w:r>
        <w:rPr>
          <w:rFonts w:hint="eastAsia"/>
          <w:sz w:val="24"/>
        </w:rPr>
        <w:t>演练物品</w:t>
      </w:r>
    </w:p>
    <w:p w:rsidR="00DB1D31" w:rsidRDefault="00C01654">
      <w:pPr>
        <w:numPr>
          <w:ilvl w:val="0"/>
          <w:numId w:val="2"/>
        </w:numPr>
        <w:jc w:val="left"/>
        <w:rPr>
          <w:sz w:val="24"/>
        </w:rPr>
      </w:pPr>
      <w:r>
        <w:rPr>
          <w:rFonts w:hint="eastAsia"/>
          <w:sz w:val="24"/>
        </w:rPr>
        <w:t>绝缘棒或干木棍</w:t>
      </w:r>
    </w:p>
    <w:p w:rsidR="00DB1D31" w:rsidRDefault="00C01654">
      <w:pPr>
        <w:numPr>
          <w:ilvl w:val="0"/>
          <w:numId w:val="2"/>
        </w:numPr>
        <w:jc w:val="left"/>
        <w:rPr>
          <w:sz w:val="24"/>
        </w:rPr>
      </w:pPr>
      <w:r>
        <w:rPr>
          <w:rFonts w:hint="eastAsia"/>
          <w:sz w:val="24"/>
        </w:rPr>
        <w:t>急救药箱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个（创可贴、紫或红药水、医用胶布、医用纱布、医用酒精、剪刀等）</w:t>
      </w:r>
    </w:p>
    <w:p w:rsidR="00DB1D31" w:rsidRDefault="00C01654">
      <w:pPr>
        <w:numPr>
          <w:ilvl w:val="0"/>
          <w:numId w:val="2"/>
        </w:numPr>
        <w:jc w:val="left"/>
        <w:rPr>
          <w:sz w:val="24"/>
        </w:rPr>
      </w:pPr>
      <w:r>
        <w:rPr>
          <w:rFonts w:hint="eastAsia"/>
          <w:sz w:val="24"/>
        </w:rPr>
        <w:t>担架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副</w:t>
      </w:r>
    </w:p>
    <w:p w:rsidR="00DB1D31" w:rsidRDefault="00C01654">
      <w:pPr>
        <w:numPr>
          <w:ilvl w:val="0"/>
          <w:numId w:val="3"/>
        </w:numPr>
        <w:jc w:val="left"/>
        <w:rPr>
          <w:sz w:val="24"/>
        </w:rPr>
      </w:pPr>
      <w:r>
        <w:rPr>
          <w:rFonts w:hint="eastAsia"/>
          <w:sz w:val="24"/>
        </w:rPr>
        <w:t>演练事故背景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电工在配电柜检修作业时，没有停电，使用扳手时触电导致事故发生。</w:t>
      </w:r>
    </w:p>
    <w:p w:rsidR="00DB1D31" w:rsidRDefault="00C01654">
      <w:pPr>
        <w:numPr>
          <w:ilvl w:val="0"/>
          <w:numId w:val="3"/>
        </w:numPr>
        <w:jc w:val="left"/>
        <w:rPr>
          <w:sz w:val="24"/>
        </w:rPr>
      </w:pPr>
      <w:r>
        <w:rPr>
          <w:rFonts w:hint="eastAsia"/>
          <w:sz w:val="24"/>
        </w:rPr>
        <w:t>演练成员以及职责分工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总指挥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吴永芳</w:t>
      </w:r>
    </w:p>
    <w:p w:rsidR="00DB1D31" w:rsidRDefault="00C01654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负责应急演练方案的审批，演练进度的监督和控制，演练后的点评。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现场指挥：杨斌</w:t>
      </w:r>
      <w:r>
        <w:rPr>
          <w:rFonts w:hint="eastAsia"/>
          <w:sz w:val="24"/>
        </w:rPr>
        <w:t> </w:t>
      </w:r>
    </w:p>
    <w:p w:rsidR="00DB1D31" w:rsidRDefault="00C01654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负责事故演练预案的编制、演练准备工作、现场监督管理工作。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 3.</w:t>
      </w:r>
      <w:r>
        <w:rPr>
          <w:rFonts w:hint="eastAsia"/>
          <w:sz w:val="24"/>
        </w:rPr>
        <w:t>演练救援组长：孟兆飞</w:t>
      </w:r>
      <w:r>
        <w:rPr>
          <w:rFonts w:hint="eastAsia"/>
          <w:sz w:val="24"/>
        </w:rPr>
        <w:t> </w:t>
      </w:r>
    </w:p>
    <w:p w:rsidR="00DB1D31" w:rsidRDefault="00C01654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负责演练伤员具体人的确定（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人），抬担架人员的确定（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名），现场维护人员的确定（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名），与现场指挥的配合等</w:t>
      </w:r>
      <w:r>
        <w:rPr>
          <w:rFonts w:hint="eastAsia"/>
          <w:sz w:val="24"/>
        </w:rPr>
        <w:t> 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现场断电：宋友平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现场急救：袁学军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张学义</w:t>
      </w:r>
    </w:p>
    <w:p w:rsidR="00DB1D31" w:rsidRDefault="00C01654">
      <w:pPr>
        <w:numPr>
          <w:ilvl w:val="0"/>
          <w:numId w:val="3"/>
        </w:numPr>
        <w:jc w:val="left"/>
        <w:rPr>
          <w:sz w:val="24"/>
        </w:rPr>
      </w:pPr>
      <w:r>
        <w:rPr>
          <w:rFonts w:hint="eastAsia"/>
          <w:sz w:val="24"/>
        </w:rPr>
        <w:t>演练具体步骤</w:t>
      </w:r>
    </w:p>
    <w:p w:rsidR="00DB1D31" w:rsidRDefault="00C01654">
      <w:pPr>
        <w:numPr>
          <w:ilvl w:val="0"/>
          <w:numId w:val="4"/>
        </w:numPr>
        <w:jc w:val="left"/>
        <w:rPr>
          <w:sz w:val="24"/>
        </w:rPr>
      </w:pPr>
      <w:r>
        <w:rPr>
          <w:rFonts w:hint="eastAsia"/>
          <w:sz w:val="24"/>
        </w:rPr>
        <w:t>两名电工在</w:t>
      </w:r>
      <w:r>
        <w:rPr>
          <w:rFonts w:hint="eastAsia"/>
          <w:sz w:val="24"/>
        </w:rPr>
        <w:t>2#</w:t>
      </w:r>
      <w:r>
        <w:rPr>
          <w:rFonts w:hint="eastAsia"/>
          <w:sz w:val="24"/>
        </w:rPr>
        <w:t>变配电室进行检修作业，一人去值班室取工具时听到隔壁配电室传来一声“啊”随即该电工立刻前去查看，发现正在检修作业的电工依靠在配电柜上。</w:t>
      </w:r>
    </w:p>
    <w:p w:rsidR="00DB1D31" w:rsidRDefault="00C01654">
      <w:pPr>
        <w:numPr>
          <w:ilvl w:val="0"/>
          <w:numId w:val="4"/>
        </w:numPr>
        <w:jc w:val="left"/>
        <w:rPr>
          <w:sz w:val="24"/>
        </w:rPr>
      </w:pPr>
      <w:r>
        <w:rPr>
          <w:rFonts w:hint="eastAsia"/>
          <w:sz w:val="24"/>
        </w:rPr>
        <w:t>该名电工立刻大声呼喊“</w:t>
      </w:r>
      <w:r>
        <w:rPr>
          <w:rFonts w:hint="eastAsia"/>
          <w:sz w:val="24"/>
        </w:rPr>
        <w:t>***</w:t>
      </w:r>
      <w:r>
        <w:rPr>
          <w:rFonts w:hint="eastAsia"/>
          <w:sz w:val="24"/>
        </w:rPr>
        <w:t>触电了”并通知工段长。</w:t>
      </w:r>
    </w:p>
    <w:p w:rsidR="00DB1D31" w:rsidRDefault="00C01654">
      <w:pPr>
        <w:numPr>
          <w:ilvl w:val="0"/>
          <w:numId w:val="4"/>
        </w:numPr>
        <w:jc w:val="left"/>
        <w:rPr>
          <w:sz w:val="24"/>
        </w:rPr>
      </w:pPr>
      <w:r>
        <w:rPr>
          <w:rFonts w:hint="eastAsia"/>
          <w:sz w:val="24"/>
        </w:rPr>
        <w:t>工段长立即指挥电工“拉闸断电”并通知车间主任</w:t>
      </w:r>
    </w:p>
    <w:p w:rsidR="00DB1D31" w:rsidRDefault="00C01654">
      <w:pPr>
        <w:numPr>
          <w:ilvl w:val="0"/>
          <w:numId w:val="4"/>
        </w:numPr>
        <w:jc w:val="left"/>
        <w:rPr>
          <w:sz w:val="24"/>
        </w:rPr>
      </w:pPr>
      <w:r>
        <w:rPr>
          <w:rFonts w:hint="eastAsia"/>
          <w:sz w:val="24"/>
        </w:rPr>
        <w:t>车间主任在赶往配电室途中通知电仪车间应急救援小组成员赶到</w:t>
      </w:r>
      <w:r>
        <w:rPr>
          <w:rFonts w:hint="eastAsia"/>
          <w:sz w:val="24"/>
        </w:rPr>
        <w:t>2#</w:t>
      </w:r>
      <w:r>
        <w:rPr>
          <w:rFonts w:hint="eastAsia"/>
          <w:sz w:val="24"/>
        </w:rPr>
        <w:t>变配电室进行救援。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5-1</w:t>
      </w:r>
      <w:r>
        <w:rPr>
          <w:rFonts w:hint="eastAsia"/>
          <w:sz w:val="24"/>
        </w:rPr>
        <w:t>应急救援人员到达现场后确认已断电，用干木棍将触电人员与配电柜脱离开，用担架抬到室外平放，立即检查触电者全身情况，特别是呼吸和心跳。发现呼吸、心跳停止时，应立即就地抢救，</w:t>
      </w:r>
      <w:r>
        <w:rPr>
          <w:rFonts w:hint="eastAsia"/>
          <w:sz w:val="24"/>
        </w:rPr>
        <w:t> </w:t>
      </w:r>
      <w:r>
        <w:rPr>
          <w:rFonts w:hint="eastAsia"/>
          <w:sz w:val="24"/>
        </w:rPr>
        <w:t>对其进行心肺复苏。同时班组人员拨打</w:t>
      </w:r>
      <w:r>
        <w:rPr>
          <w:rFonts w:hint="eastAsia"/>
          <w:sz w:val="24"/>
        </w:rPr>
        <w:t>120</w:t>
      </w:r>
      <w:r>
        <w:rPr>
          <w:rFonts w:hint="eastAsia"/>
          <w:sz w:val="24"/>
        </w:rPr>
        <w:t>急救电话求救。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5-2</w:t>
      </w:r>
      <w:r>
        <w:rPr>
          <w:rFonts w:hint="eastAsia"/>
          <w:sz w:val="24"/>
        </w:rPr>
        <w:t>本次演练对象为呼吸心跳停止者。（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）轻症患者，即神志清醒，呼吸心跳均存在者。让伤员就地平卧，暂时不要站立或走动，防止继发休克或心衰。同时给予严密观察。（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）呼吸心跳停止者，立即对其进行心肺复苏。双人进行：每按压胸部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次，吹气一次，反复进行直至恢复心跳和呼吸）；</w:t>
      </w:r>
    </w:p>
    <w:p w:rsidR="00DB1D31" w:rsidRDefault="00C01654">
      <w:pPr>
        <w:jc w:val="left"/>
        <w:rPr>
          <w:sz w:val="24"/>
        </w:rPr>
      </w:pPr>
      <w:r>
        <w:rPr>
          <w:rFonts w:hint="eastAsia"/>
          <w:sz w:val="24"/>
        </w:rPr>
        <w:t>5-3</w:t>
      </w:r>
      <w:r>
        <w:rPr>
          <w:rFonts w:hint="eastAsia"/>
          <w:sz w:val="24"/>
        </w:rPr>
        <w:t>“触电者”恢</w:t>
      </w:r>
      <w:r>
        <w:rPr>
          <w:rFonts w:hint="eastAsia"/>
          <w:sz w:val="24"/>
        </w:rPr>
        <w:t>复心跳和呼吸后，继续平躺着观察其精神状态，待医生来后，用单架平抬离开送医院继续救治</w:t>
      </w:r>
    </w:p>
    <w:p w:rsidR="00DB1D31" w:rsidRDefault="00DB1D31">
      <w:pPr>
        <w:jc w:val="right"/>
        <w:rPr>
          <w:sz w:val="24"/>
        </w:rPr>
      </w:pPr>
    </w:p>
    <w:p w:rsidR="00DB1D31" w:rsidRDefault="00C01654">
      <w:pPr>
        <w:jc w:val="right"/>
        <w:rPr>
          <w:sz w:val="24"/>
        </w:rPr>
      </w:pPr>
      <w:r>
        <w:rPr>
          <w:rFonts w:hint="eastAsia"/>
          <w:sz w:val="24"/>
        </w:rPr>
        <w:t>电仪车间</w:t>
      </w:r>
    </w:p>
    <w:p w:rsidR="00DB1D31" w:rsidRDefault="00C01654">
      <w:pPr>
        <w:jc w:val="right"/>
        <w:rPr>
          <w:sz w:val="24"/>
        </w:rPr>
      </w:pP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</w:p>
    <w:sectPr w:rsidR="00DB1D31" w:rsidSect="00C9676A">
      <w:headerReference w:type="default" r:id="rId8"/>
      <w:pgSz w:w="11906" w:h="16838"/>
      <w:pgMar w:top="930" w:right="1372" w:bottom="363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654" w:rsidRDefault="00C01654" w:rsidP="00A96A62">
      <w:r>
        <w:separator/>
      </w:r>
    </w:p>
  </w:endnote>
  <w:endnote w:type="continuationSeparator" w:id="0">
    <w:p w:rsidR="00C01654" w:rsidRDefault="00C01654" w:rsidP="00A96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654" w:rsidRDefault="00C01654" w:rsidP="00A96A62">
      <w:r>
        <w:separator/>
      </w:r>
    </w:p>
  </w:footnote>
  <w:footnote w:type="continuationSeparator" w:id="0">
    <w:p w:rsidR="00C01654" w:rsidRDefault="00C01654" w:rsidP="00A96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20AA"/>
    <w:multiLevelType w:val="singleLevel"/>
    <w:tmpl w:val="5A3A20AA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5A3A2148"/>
    <w:multiLevelType w:val="singleLevel"/>
    <w:tmpl w:val="5A3A2148"/>
    <w:lvl w:ilvl="0">
      <w:start w:val="1"/>
      <w:numFmt w:val="decimal"/>
      <w:suff w:val="nothing"/>
      <w:lvlText w:val="%1、"/>
      <w:lvlJc w:val="left"/>
    </w:lvl>
  </w:abstractNum>
  <w:abstractNum w:abstractNumId="2">
    <w:nsid w:val="5A3A21A2"/>
    <w:multiLevelType w:val="singleLevel"/>
    <w:tmpl w:val="5A3A21A2"/>
    <w:lvl w:ilvl="0">
      <w:start w:val="6"/>
      <w:numFmt w:val="chineseCounting"/>
      <w:suff w:val="nothing"/>
      <w:lvlText w:val="%1、"/>
      <w:lvlJc w:val="left"/>
    </w:lvl>
  </w:abstractNum>
  <w:abstractNum w:abstractNumId="3">
    <w:nsid w:val="5A3A22A8"/>
    <w:multiLevelType w:val="singleLevel"/>
    <w:tmpl w:val="5A3A22A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063ECC"/>
    <w:rsid w:val="00194B95"/>
    <w:rsid w:val="0042271B"/>
    <w:rsid w:val="00A96A62"/>
    <w:rsid w:val="00C01654"/>
    <w:rsid w:val="00C9676A"/>
    <w:rsid w:val="00DB1D31"/>
    <w:rsid w:val="1306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7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6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6A62"/>
    <w:rPr>
      <w:kern w:val="2"/>
      <w:sz w:val="18"/>
      <w:szCs w:val="18"/>
    </w:rPr>
  </w:style>
  <w:style w:type="paragraph" w:styleId="a4">
    <w:name w:val="footer"/>
    <w:basedOn w:val="a"/>
    <w:link w:val="Char0"/>
    <w:rsid w:val="00A96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6A6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2017-12-20T08:26:00Z</dcterms:created>
  <dcterms:modified xsi:type="dcterms:W3CDTF">2026-03-04T03:31:00Z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