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D5D" w:rsidRDefault="002815CF" w:rsidP="00582ABA">
      <w:pPr>
        <w:pStyle w:val="1"/>
        <w:spacing w:beforeLines="400" w:afterLines="250"/>
        <w:jc w:val="center"/>
        <w:rPr>
          <w:rFonts w:cs="宋体" w:hint="default"/>
          <w:bCs/>
          <w:sz w:val="44"/>
          <w:szCs w:val="44"/>
        </w:rPr>
      </w:pPr>
      <w:bookmarkStart w:id="0" w:name="_Toc9718"/>
      <w:bookmarkStart w:id="1" w:name="_Toc353975040"/>
      <w:bookmarkStart w:id="2" w:name="_Toc353974849"/>
      <w:bookmarkStart w:id="3" w:name="_Toc353979774"/>
      <w:r>
        <w:rPr>
          <w:rFonts w:cs="宋体"/>
          <w:bCs/>
          <w:sz w:val="44"/>
          <w:szCs w:val="44"/>
          <w:lang w:val="zh-CN"/>
        </w:rPr>
        <w:t>触电专项应急预案</w:t>
      </w:r>
      <w:bookmarkEnd w:id="0"/>
      <w:bookmarkEnd w:id="1"/>
      <w:bookmarkEnd w:id="2"/>
      <w:bookmarkEnd w:id="3"/>
    </w:p>
    <w:p w:rsidR="00E81D5D" w:rsidRDefault="002815CF">
      <w:pPr>
        <w:spacing w:line="460" w:lineRule="exact"/>
        <w:ind w:firstLineChars="196" w:firstLine="588"/>
        <w:rPr>
          <w:rFonts w:ascii="宋体" w:eastAsia="宋体" w:hAnsi="宋体" w:cs="宋体"/>
          <w:sz w:val="30"/>
          <w:szCs w:val="30"/>
        </w:rPr>
      </w:pPr>
      <w:r>
        <w:rPr>
          <w:rFonts w:ascii="宋体" w:eastAsia="宋体" w:hAnsi="宋体" w:cs="宋体" w:hint="eastAsia"/>
          <w:sz w:val="30"/>
          <w:szCs w:val="30"/>
        </w:rPr>
        <w:t xml:space="preserve">1. </w:t>
      </w:r>
      <w:r>
        <w:rPr>
          <w:rFonts w:ascii="宋体" w:eastAsia="宋体" w:hAnsi="宋体" w:cs="宋体" w:hint="eastAsia"/>
          <w:sz w:val="30"/>
          <w:szCs w:val="30"/>
        </w:rPr>
        <w:t>事故类型和危害程度分析</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1.1</w:t>
      </w:r>
      <w:r>
        <w:rPr>
          <w:rFonts w:ascii="宋体" w:eastAsia="宋体" w:hAnsi="宋体" w:cs="宋体" w:hint="eastAsia"/>
          <w:sz w:val="30"/>
          <w:szCs w:val="30"/>
        </w:rPr>
        <w:t>触电事故是企业用电的常见事故，也是企业人身伤亡事故的主要类型。</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1.2</w:t>
      </w:r>
      <w:r>
        <w:rPr>
          <w:rFonts w:ascii="宋体" w:eastAsia="宋体" w:hAnsi="宋体" w:cs="宋体" w:hint="eastAsia"/>
          <w:sz w:val="30"/>
          <w:szCs w:val="30"/>
        </w:rPr>
        <w:t>由于电气设施（设备）故障或绝缘部位老化、员工操作不当，很容易发生触电事故。发生触电事故，会造成人员伤亡、设备毁损、施工中断，因停电影响周边居民生产生活。</w:t>
      </w:r>
    </w:p>
    <w:p w:rsidR="00E81D5D" w:rsidRDefault="002815CF">
      <w:pPr>
        <w:spacing w:line="460" w:lineRule="exact"/>
        <w:ind w:firstLineChars="196" w:firstLine="588"/>
        <w:rPr>
          <w:rFonts w:ascii="宋体" w:eastAsia="宋体" w:hAnsi="宋体" w:cs="宋体"/>
          <w:sz w:val="30"/>
          <w:szCs w:val="30"/>
        </w:rPr>
      </w:pPr>
      <w:r>
        <w:rPr>
          <w:rFonts w:ascii="宋体" w:eastAsia="宋体" w:hAnsi="宋体" w:cs="宋体" w:hint="eastAsia"/>
          <w:sz w:val="30"/>
          <w:szCs w:val="30"/>
        </w:rPr>
        <w:t xml:space="preserve">2. </w:t>
      </w:r>
      <w:r>
        <w:rPr>
          <w:rFonts w:ascii="宋体" w:eastAsia="宋体" w:hAnsi="宋体" w:cs="宋体" w:hint="eastAsia"/>
          <w:sz w:val="30"/>
          <w:szCs w:val="30"/>
        </w:rPr>
        <w:t>应急处置基本原则</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 xml:space="preserve">2.1 </w:t>
      </w:r>
      <w:r>
        <w:rPr>
          <w:rFonts w:ascii="宋体" w:eastAsia="宋体" w:hAnsi="宋体" w:cs="宋体" w:hint="eastAsia"/>
          <w:sz w:val="30"/>
          <w:szCs w:val="30"/>
        </w:rPr>
        <w:t>迅速行动、灵活应对。处理事故险情时，由项目或项目事故应急救援指挥领导小组启动本预案并实施；</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 xml:space="preserve">2.2 </w:t>
      </w:r>
      <w:r>
        <w:rPr>
          <w:rFonts w:ascii="宋体" w:eastAsia="宋体" w:hAnsi="宋体" w:cs="宋体" w:hint="eastAsia"/>
          <w:sz w:val="30"/>
          <w:szCs w:val="30"/>
        </w:rPr>
        <w:t>以人为本。险情处理应首先保证人身安全（包括救护人员和遇险人员）；</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 xml:space="preserve">2.3 </w:t>
      </w:r>
      <w:r>
        <w:rPr>
          <w:rFonts w:ascii="宋体" w:eastAsia="宋体" w:hAnsi="宋体" w:cs="宋体" w:hint="eastAsia"/>
          <w:sz w:val="30"/>
          <w:szCs w:val="30"/>
        </w:rPr>
        <w:t>强化防护。迅速疏散无关人员，防止次生事故发生。</w:t>
      </w:r>
    </w:p>
    <w:p w:rsidR="00E81D5D" w:rsidRDefault="002815CF">
      <w:pPr>
        <w:spacing w:line="460" w:lineRule="exact"/>
        <w:ind w:firstLineChars="196" w:firstLine="588"/>
        <w:rPr>
          <w:rFonts w:ascii="宋体" w:eastAsia="宋体" w:hAnsi="宋体" w:cs="宋体"/>
          <w:sz w:val="30"/>
          <w:szCs w:val="30"/>
        </w:rPr>
      </w:pPr>
      <w:r>
        <w:rPr>
          <w:rFonts w:ascii="宋体" w:eastAsia="宋体" w:hAnsi="宋体" w:cs="宋体" w:hint="eastAsia"/>
          <w:sz w:val="30"/>
          <w:szCs w:val="30"/>
        </w:rPr>
        <w:t xml:space="preserve">3. </w:t>
      </w:r>
      <w:r>
        <w:rPr>
          <w:rFonts w:ascii="宋体" w:eastAsia="宋体" w:hAnsi="宋体" w:cs="宋体" w:hint="eastAsia"/>
          <w:sz w:val="30"/>
          <w:szCs w:val="30"/>
        </w:rPr>
        <w:t>组织机构及职责</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3.1 </w:t>
      </w:r>
      <w:r>
        <w:rPr>
          <w:rFonts w:ascii="宋体" w:eastAsia="宋体" w:hAnsi="宋体" w:cs="宋体" w:hint="eastAsia"/>
          <w:sz w:val="30"/>
          <w:szCs w:val="30"/>
        </w:rPr>
        <w:t>应急组织体系</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项目部事故应急救援组织体系由项目部行政主管领导和分管安全生产的领导与办公室、工程部、设备部、物资部、安质环保部、财务部、施工单位应急组织机构的负责人组成。</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3.2 </w:t>
      </w:r>
      <w:r>
        <w:rPr>
          <w:rFonts w:ascii="宋体" w:eastAsia="宋体" w:hAnsi="宋体" w:cs="宋体" w:hint="eastAsia"/>
          <w:sz w:val="30"/>
          <w:szCs w:val="30"/>
        </w:rPr>
        <w:t>指挥机构及职责</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3.2.1 </w:t>
      </w:r>
      <w:r>
        <w:rPr>
          <w:rFonts w:ascii="宋体" w:eastAsia="宋体" w:hAnsi="宋体" w:cs="宋体" w:hint="eastAsia"/>
          <w:sz w:val="30"/>
          <w:szCs w:val="30"/>
        </w:rPr>
        <w:t>指挥机构</w:t>
      </w:r>
    </w:p>
    <w:p w:rsidR="00E81D5D" w:rsidRDefault="002815CF">
      <w:pPr>
        <w:spacing w:line="460" w:lineRule="exact"/>
        <w:ind w:firstLineChars="192" w:firstLine="576"/>
        <w:rPr>
          <w:rFonts w:ascii="宋体" w:eastAsia="宋体" w:hAnsi="宋体" w:cs="宋体"/>
          <w:kern w:val="0"/>
          <w:sz w:val="30"/>
          <w:szCs w:val="30"/>
        </w:rPr>
      </w:pPr>
      <w:r>
        <w:rPr>
          <w:rFonts w:ascii="宋体" w:eastAsia="宋体" w:hAnsi="宋体" w:cs="宋体" w:hint="eastAsia"/>
          <w:sz w:val="30"/>
          <w:szCs w:val="30"/>
        </w:rPr>
        <w:t>项目部事故应急救援指挥部由救护组、疏导组、保障组、善后组、调查组和现场应急组织机构组成。</w:t>
      </w:r>
    </w:p>
    <w:p w:rsidR="00E81D5D" w:rsidRDefault="002815CF">
      <w:pPr>
        <w:spacing w:line="460" w:lineRule="exact"/>
        <w:ind w:firstLineChars="210" w:firstLine="630"/>
        <w:rPr>
          <w:rFonts w:ascii="宋体" w:eastAsia="宋体" w:hAnsi="宋体" w:cs="宋体"/>
          <w:sz w:val="30"/>
          <w:szCs w:val="30"/>
          <w:lang w:val="zh-CN"/>
        </w:rPr>
      </w:pPr>
      <w:r>
        <w:rPr>
          <w:rFonts w:ascii="宋体" w:eastAsia="宋体" w:hAnsi="宋体" w:cs="宋体" w:hint="eastAsia"/>
          <w:sz w:val="30"/>
          <w:szCs w:val="30"/>
        </w:rPr>
        <w:t>事故应急救援指挥部办公室设在安质环保部，</w:t>
      </w:r>
      <w:r>
        <w:rPr>
          <w:rFonts w:ascii="宋体" w:eastAsia="宋体" w:hAnsi="宋体" w:cs="宋体" w:hint="eastAsia"/>
          <w:sz w:val="30"/>
          <w:szCs w:val="30"/>
          <w:lang w:val="zh-CN"/>
        </w:rPr>
        <w:t>值班电话：</w:t>
      </w:r>
      <w:r>
        <w:rPr>
          <w:rFonts w:ascii="宋体" w:eastAsia="宋体" w:hAnsi="宋体" w:cs="宋体" w:hint="eastAsia"/>
          <w:sz w:val="30"/>
          <w:szCs w:val="30"/>
          <w:lang w:val="zh-CN"/>
        </w:rPr>
        <w:t>15594290926</w:t>
      </w:r>
      <w:r>
        <w:rPr>
          <w:rFonts w:ascii="宋体" w:eastAsia="宋体" w:hAnsi="宋体" w:cs="宋体" w:hint="eastAsia"/>
          <w:sz w:val="30"/>
          <w:szCs w:val="30"/>
          <w:lang w:val="zh-CN"/>
        </w:rPr>
        <w:t>。项目部事故应急自救办公室应设在办公室，明确</w:t>
      </w:r>
      <w:r>
        <w:rPr>
          <w:rFonts w:ascii="宋体" w:eastAsia="宋体" w:hAnsi="宋体" w:cs="宋体" w:hint="eastAsia"/>
          <w:sz w:val="30"/>
          <w:szCs w:val="30"/>
          <w:lang w:val="zh-CN"/>
        </w:rPr>
        <w:t>24</w:t>
      </w:r>
      <w:r>
        <w:rPr>
          <w:rFonts w:ascii="宋体" w:eastAsia="宋体" w:hAnsi="宋体" w:cs="宋体" w:hint="eastAsia"/>
          <w:sz w:val="30"/>
          <w:szCs w:val="30"/>
          <w:lang w:val="zh-CN"/>
        </w:rPr>
        <w:t>小时值班</w:t>
      </w:r>
      <w:r>
        <w:rPr>
          <w:rFonts w:ascii="宋体" w:eastAsia="宋体" w:hAnsi="宋体" w:cs="宋体" w:hint="eastAsia"/>
          <w:sz w:val="30"/>
          <w:szCs w:val="30"/>
          <w:lang w:val="zh-CN"/>
        </w:rPr>
        <w:t>、值班人员和固定电话。</w:t>
      </w:r>
    </w:p>
    <w:p w:rsidR="00E81D5D" w:rsidRDefault="002815CF">
      <w:pPr>
        <w:spacing w:line="460" w:lineRule="exact"/>
        <w:ind w:firstLineChars="199" w:firstLine="597"/>
        <w:rPr>
          <w:rFonts w:ascii="宋体" w:eastAsia="宋体" w:hAnsi="宋体" w:cs="宋体"/>
          <w:sz w:val="30"/>
          <w:szCs w:val="30"/>
        </w:rPr>
      </w:pPr>
      <w:r>
        <w:rPr>
          <w:rFonts w:ascii="宋体" w:eastAsia="宋体" w:hAnsi="宋体" w:cs="宋体" w:hint="eastAsia"/>
          <w:sz w:val="30"/>
          <w:szCs w:val="30"/>
        </w:rPr>
        <w:t>抢险组：安质部和工程部、设备部、物资部组成。</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救护组：由安质环保部负责人和事故所在地医疗机构组成。</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疏导组：由安质环保部负责人和部门人员组成。</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保障组：由办公室、工程部、设备部、物资部、财务部负责</w:t>
      </w:r>
      <w:r>
        <w:rPr>
          <w:rFonts w:ascii="宋体" w:eastAsia="宋体" w:hAnsi="宋体" w:cs="宋体" w:hint="eastAsia"/>
          <w:sz w:val="30"/>
          <w:szCs w:val="30"/>
        </w:rPr>
        <w:lastRenderedPageBreak/>
        <w:t>人组成，必要时邀请技术专家参加。</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善后组：项目办公室、计划部、财务部负责人组成。</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调查组：由工程部、设备部、物资部</w:t>
      </w:r>
      <w:r>
        <w:rPr>
          <w:rFonts w:ascii="宋体" w:eastAsia="宋体" w:hAnsi="宋体" w:cs="宋体" w:hint="eastAsia"/>
          <w:sz w:val="30"/>
          <w:szCs w:val="30"/>
        </w:rPr>
        <w:t xml:space="preserve"> </w:t>
      </w:r>
      <w:r>
        <w:rPr>
          <w:rFonts w:ascii="宋体" w:eastAsia="宋体" w:hAnsi="宋体" w:cs="宋体" w:hint="eastAsia"/>
          <w:sz w:val="30"/>
          <w:szCs w:val="30"/>
        </w:rPr>
        <w:t>负责人组成。</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现场应急组织机构：由现场施工单位有关人员组成。</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3.2.2</w:t>
      </w:r>
      <w:r>
        <w:rPr>
          <w:rFonts w:ascii="宋体" w:eastAsia="宋体" w:hAnsi="宋体" w:cs="宋体" w:hint="eastAsia"/>
          <w:sz w:val="30"/>
          <w:szCs w:val="30"/>
        </w:rPr>
        <w:t>事故应急救援指挥部职责</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A </w:t>
      </w:r>
      <w:r>
        <w:rPr>
          <w:rFonts w:ascii="宋体" w:eastAsia="宋体" w:hAnsi="宋体" w:cs="宋体" w:hint="eastAsia"/>
          <w:sz w:val="30"/>
          <w:szCs w:val="30"/>
        </w:rPr>
        <w:t>总指挥的职责：</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 xml:space="preserve">a </w:t>
      </w:r>
      <w:r>
        <w:rPr>
          <w:rFonts w:ascii="宋体" w:eastAsia="宋体" w:hAnsi="宋体" w:cs="宋体" w:hint="eastAsia"/>
          <w:sz w:val="30"/>
          <w:szCs w:val="30"/>
        </w:rPr>
        <w:t>贯彻国家、地方、行业等上级有关安全应急管理的法律法规、标准和规程；</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 xml:space="preserve">b </w:t>
      </w:r>
      <w:r>
        <w:rPr>
          <w:rFonts w:ascii="宋体" w:eastAsia="宋体" w:hAnsi="宋体" w:cs="宋体" w:hint="eastAsia"/>
          <w:sz w:val="30"/>
          <w:szCs w:val="30"/>
        </w:rPr>
        <w:t>组织实施单位应急预案，掌握单位事故灾害及险情情况，解决应急工作中的重大问题；</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 xml:space="preserve">c </w:t>
      </w:r>
      <w:r>
        <w:rPr>
          <w:rFonts w:ascii="宋体" w:eastAsia="宋体" w:hAnsi="宋体" w:cs="宋体" w:hint="eastAsia"/>
          <w:sz w:val="30"/>
          <w:szCs w:val="30"/>
        </w:rPr>
        <w:t>根据事故现场的情况，下令进入相应级别的应急状态，必要时向上级（相关单位）应急救援机构报告有关情况</w:t>
      </w:r>
      <w:r>
        <w:rPr>
          <w:rFonts w:ascii="宋体" w:eastAsia="宋体" w:hAnsi="宋体" w:cs="宋体" w:hint="eastAsia"/>
          <w:sz w:val="30"/>
          <w:szCs w:val="30"/>
        </w:rPr>
        <w:t>;</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 xml:space="preserve">d </w:t>
      </w:r>
      <w:r>
        <w:rPr>
          <w:rFonts w:ascii="宋体" w:eastAsia="宋体" w:hAnsi="宋体" w:cs="宋体" w:hint="eastAsia"/>
          <w:sz w:val="30"/>
          <w:szCs w:val="30"/>
        </w:rPr>
        <w:t>确保应急资源配备投入到位，组织项目应急演练。</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B </w:t>
      </w:r>
      <w:r>
        <w:rPr>
          <w:rFonts w:ascii="宋体" w:eastAsia="宋体" w:hAnsi="宋体" w:cs="宋体" w:hint="eastAsia"/>
          <w:sz w:val="30"/>
          <w:szCs w:val="30"/>
        </w:rPr>
        <w:t>副总指挥的职责：</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 xml:space="preserve">a </w:t>
      </w:r>
      <w:r>
        <w:rPr>
          <w:rFonts w:ascii="宋体" w:eastAsia="宋体" w:hAnsi="宋体" w:cs="宋体" w:hint="eastAsia"/>
          <w:sz w:val="30"/>
          <w:szCs w:val="30"/>
        </w:rPr>
        <w:t>协助总指挥开展应急指挥工作，总指挥不在位时，代行其职责；</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 xml:space="preserve">b </w:t>
      </w:r>
      <w:r>
        <w:rPr>
          <w:rFonts w:ascii="宋体" w:eastAsia="宋体" w:hAnsi="宋体" w:cs="宋体" w:hint="eastAsia"/>
          <w:sz w:val="30"/>
          <w:szCs w:val="30"/>
        </w:rPr>
        <w:t>组织编制应急预案，监督落实项目应急行动程序，督促检查主管部门搞好培训、演习；</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 xml:space="preserve">c </w:t>
      </w:r>
      <w:r>
        <w:rPr>
          <w:rFonts w:ascii="宋体" w:eastAsia="宋体" w:hAnsi="宋体" w:cs="宋体" w:hint="eastAsia"/>
          <w:sz w:val="30"/>
          <w:szCs w:val="30"/>
        </w:rPr>
        <w:t>进入应急状态时，负责事故现场指挥，并根据险情发展情况，提出改进措施。</w:t>
      </w:r>
    </w:p>
    <w:p w:rsidR="00E81D5D" w:rsidRDefault="002815CF">
      <w:pPr>
        <w:spacing w:line="460" w:lineRule="exact"/>
        <w:ind w:firstLineChars="210" w:firstLine="630"/>
        <w:rPr>
          <w:rFonts w:ascii="宋体" w:eastAsia="宋体" w:hAnsi="宋体" w:cs="宋体"/>
          <w:sz w:val="30"/>
          <w:szCs w:val="30"/>
        </w:rPr>
      </w:pPr>
      <w:r>
        <w:rPr>
          <w:rFonts w:ascii="宋体" w:eastAsia="宋体" w:hAnsi="宋体" w:cs="宋体" w:hint="eastAsia"/>
          <w:sz w:val="30"/>
          <w:szCs w:val="30"/>
        </w:rPr>
        <w:t xml:space="preserve">d </w:t>
      </w:r>
      <w:r>
        <w:rPr>
          <w:rFonts w:ascii="宋体" w:eastAsia="宋体" w:hAnsi="宋体" w:cs="宋体" w:hint="eastAsia"/>
          <w:sz w:val="30"/>
          <w:szCs w:val="30"/>
        </w:rPr>
        <w:t>组织做好善后工作。</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C </w:t>
      </w:r>
      <w:r>
        <w:rPr>
          <w:rFonts w:ascii="宋体" w:eastAsia="宋体" w:hAnsi="宋体" w:cs="宋体" w:hint="eastAsia"/>
          <w:sz w:val="30"/>
          <w:szCs w:val="30"/>
        </w:rPr>
        <w:t>应急办公室职责：</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a </w:t>
      </w:r>
      <w:r>
        <w:rPr>
          <w:rFonts w:ascii="宋体" w:eastAsia="宋体" w:hAnsi="宋体" w:cs="宋体" w:hint="eastAsia"/>
          <w:sz w:val="30"/>
          <w:szCs w:val="30"/>
        </w:rPr>
        <w:t>掌握项目部事故灾害及险情情况，及时向总指挥报告。</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b </w:t>
      </w:r>
      <w:r>
        <w:rPr>
          <w:rFonts w:ascii="宋体" w:eastAsia="宋体" w:hAnsi="宋体" w:cs="宋体" w:hint="eastAsia"/>
          <w:sz w:val="30"/>
          <w:szCs w:val="30"/>
        </w:rPr>
        <w:t>负责项目部应急处置所需资源的统一调配，传达应急各项指令；根据总指挥指令负责向当地人民政府（相关单位）应急机构报告险情及信息沟通。</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D </w:t>
      </w:r>
      <w:r>
        <w:rPr>
          <w:rFonts w:ascii="宋体" w:eastAsia="宋体" w:hAnsi="宋体" w:cs="宋体" w:hint="eastAsia"/>
          <w:sz w:val="30"/>
          <w:szCs w:val="30"/>
        </w:rPr>
        <w:t>救护组职责：</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负责现场伤员的医疗抢救工作，根据伤员受伤程度做好转运工作。</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E </w:t>
      </w:r>
      <w:r>
        <w:rPr>
          <w:rFonts w:ascii="宋体" w:eastAsia="宋体" w:hAnsi="宋体" w:cs="宋体" w:hint="eastAsia"/>
          <w:sz w:val="30"/>
          <w:szCs w:val="30"/>
        </w:rPr>
        <w:t>疏导组职责：</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lastRenderedPageBreak/>
        <w:t>维护现场，将获救人员转至安全地带；对危险区域进行有效的隔离。</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F </w:t>
      </w:r>
      <w:r>
        <w:rPr>
          <w:rFonts w:ascii="宋体" w:eastAsia="宋体" w:hAnsi="宋体" w:cs="宋体" w:hint="eastAsia"/>
          <w:sz w:val="30"/>
          <w:szCs w:val="30"/>
        </w:rPr>
        <w:t>保障组职责：</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负责应急救援方案的制订，并保证应</w:t>
      </w:r>
      <w:r>
        <w:rPr>
          <w:rFonts w:ascii="宋体" w:eastAsia="宋体" w:hAnsi="宋体" w:cs="宋体" w:hint="eastAsia"/>
          <w:sz w:val="30"/>
          <w:szCs w:val="30"/>
        </w:rPr>
        <w:t>急处置的通讯、物资、设备和资金及时到位及后勤保障。</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G </w:t>
      </w:r>
      <w:r>
        <w:rPr>
          <w:rFonts w:ascii="宋体" w:eastAsia="宋体" w:hAnsi="宋体" w:cs="宋体" w:hint="eastAsia"/>
          <w:sz w:val="30"/>
          <w:szCs w:val="30"/>
        </w:rPr>
        <w:t>善后组职责：</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妥善安置伤亡人员和接待伤亡人员的家属，按有关规定做好理赔工作。</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H </w:t>
      </w:r>
      <w:r>
        <w:rPr>
          <w:rFonts w:ascii="宋体" w:eastAsia="宋体" w:hAnsi="宋体" w:cs="宋体" w:hint="eastAsia"/>
          <w:sz w:val="30"/>
          <w:szCs w:val="30"/>
        </w:rPr>
        <w:t>调查组职责：</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收集事故资料，掌握事故情况，查明事故原因，评估事故影响程度和损失，分清事故责任并提出相应处理意见，提出防止事故重复发生的意见和建议，写出应急处置报告并做好相关工作的移交。</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4 </w:t>
      </w:r>
      <w:r>
        <w:rPr>
          <w:rFonts w:ascii="宋体" w:eastAsia="宋体" w:hAnsi="宋体" w:cs="宋体" w:hint="eastAsia"/>
          <w:sz w:val="30"/>
          <w:szCs w:val="30"/>
        </w:rPr>
        <w:t>预防与预警</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4.1 </w:t>
      </w:r>
      <w:r>
        <w:rPr>
          <w:rFonts w:ascii="宋体" w:eastAsia="宋体" w:hAnsi="宋体" w:cs="宋体" w:hint="eastAsia"/>
          <w:sz w:val="30"/>
          <w:szCs w:val="30"/>
        </w:rPr>
        <w:t>危险源监控</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牢固树立安全第一、预防为主的观念，做好日常的预防工作。制定用电管理制度，随时检查和定期检查相结合，掌握供用电情况，对不符合要求的及时整改，建立和完善以预</w:t>
      </w:r>
      <w:r>
        <w:rPr>
          <w:rFonts w:ascii="宋体" w:eastAsia="宋体" w:hAnsi="宋体" w:cs="宋体" w:hint="eastAsia"/>
          <w:sz w:val="30"/>
          <w:szCs w:val="30"/>
        </w:rPr>
        <w:t>防为主的日常监督检查机制。</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根据安全用电“装得安全，拆得彻底，用得正确，修得及时”的基本要求，为防止发生触电事故，在日常施工（生产）用电中要严格执行有关用电的安全要求。</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4.2 </w:t>
      </w:r>
      <w:r>
        <w:rPr>
          <w:rFonts w:ascii="宋体" w:eastAsia="宋体" w:hAnsi="宋体" w:cs="宋体" w:hint="eastAsia"/>
          <w:sz w:val="30"/>
          <w:szCs w:val="30"/>
        </w:rPr>
        <w:t>预警行动</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当发现电气设施（设备）故障或绝缘部位老化，施工作业点距高压线较近的情况下，做好警示工作。经常性对员工进行安全用电教育。</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5. </w:t>
      </w:r>
      <w:r>
        <w:rPr>
          <w:rFonts w:ascii="宋体" w:eastAsia="宋体" w:hAnsi="宋体" w:cs="宋体" w:hint="eastAsia"/>
          <w:sz w:val="30"/>
          <w:szCs w:val="30"/>
        </w:rPr>
        <w:t>信息报告程序</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5.1 </w:t>
      </w:r>
      <w:r>
        <w:rPr>
          <w:rFonts w:ascii="宋体" w:eastAsia="宋体" w:hAnsi="宋体" w:cs="宋体" w:hint="eastAsia"/>
          <w:sz w:val="30"/>
          <w:szCs w:val="30"/>
        </w:rPr>
        <w:t>当发生事故时，现场值班人员应立即断电，组织危险区域施工人员撤离，并迅速报告应急自救领导小组，启动现场处置方案，同时上报项目事故应急救援指挥部办公室。</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lastRenderedPageBreak/>
        <w:t xml:space="preserve">5.2 </w:t>
      </w:r>
      <w:r>
        <w:rPr>
          <w:rFonts w:ascii="宋体" w:eastAsia="宋体" w:hAnsi="宋体" w:cs="宋体" w:hint="eastAsia"/>
          <w:sz w:val="30"/>
          <w:szCs w:val="30"/>
        </w:rPr>
        <w:t>采用喊话或其它方式疏散人员。</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5.3 </w:t>
      </w:r>
      <w:r>
        <w:rPr>
          <w:rFonts w:ascii="宋体" w:eastAsia="宋体" w:hAnsi="宋体" w:cs="宋体" w:hint="eastAsia"/>
          <w:sz w:val="30"/>
          <w:szCs w:val="30"/>
        </w:rPr>
        <w:t>事故现场应急救援指挥部应及时与医院、电力部门取得联系，确保</w:t>
      </w:r>
      <w:r>
        <w:rPr>
          <w:rFonts w:ascii="宋体" w:eastAsia="宋体" w:hAnsi="宋体" w:cs="宋体" w:hint="eastAsia"/>
          <w:sz w:val="30"/>
          <w:szCs w:val="30"/>
        </w:rPr>
        <w:t>24</w:t>
      </w:r>
      <w:r>
        <w:rPr>
          <w:rFonts w:ascii="宋体" w:eastAsia="宋体" w:hAnsi="宋体" w:cs="宋体" w:hint="eastAsia"/>
          <w:sz w:val="30"/>
          <w:szCs w:val="30"/>
        </w:rPr>
        <w:t>小时联络畅通，联络方式采用电话、传真等。</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5.4 </w:t>
      </w:r>
      <w:r>
        <w:rPr>
          <w:rFonts w:ascii="宋体" w:eastAsia="宋体" w:hAnsi="宋体" w:cs="宋体" w:hint="eastAsia"/>
          <w:sz w:val="30"/>
          <w:szCs w:val="30"/>
        </w:rPr>
        <w:t>事故现场应急救援指挥部通过上述联络方式向有关部门报警，报警的内容主要是：触电发生的时间、地点，造成的损失（包括人员伤亡数量、触电情况及造成的直接经济损失），已采取的处置措施和需要救助的内容。</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6. </w:t>
      </w:r>
      <w:r>
        <w:rPr>
          <w:rFonts w:ascii="宋体" w:eastAsia="宋体" w:hAnsi="宋体" w:cs="宋体" w:hint="eastAsia"/>
          <w:sz w:val="30"/>
          <w:szCs w:val="30"/>
        </w:rPr>
        <w:t>应急处置</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6.1 </w:t>
      </w:r>
      <w:r>
        <w:rPr>
          <w:rFonts w:ascii="宋体" w:eastAsia="宋体" w:hAnsi="宋体" w:cs="宋体" w:hint="eastAsia"/>
          <w:sz w:val="30"/>
          <w:szCs w:val="30"/>
        </w:rPr>
        <w:t>响应分级</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二级触电事故定义为一次可能导致死亡</w:t>
      </w:r>
      <w:r>
        <w:rPr>
          <w:rFonts w:ascii="宋体" w:eastAsia="宋体" w:hAnsi="宋体" w:cs="宋体" w:hint="eastAsia"/>
          <w:sz w:val="30"/>
          <w:szCs w:val="30"/>
        </w:rPr>
        <w:t>2</w:t>
      </w:r>
      <w:r>
        <w:rPr>
          <w:rFonts w:ascii="宋体" w:eastAsia="宋体" w:hAnsi="宋体" w:cs="宋体" w:hint="eastAsia"/>
          <w:sz w:val="30"/>
          <w:szCs w:val="30"/>
        </w:rPr>
        <w:t>人以下，直接影响施工，项目部能自己处理的；</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一级触电事故定义为一次可能导致死亡</w:t>
      </w:r>
      <w:r>
        <w:rPr>
          <w:rFonts w:ascii="宋体" w:eastAsia="宋体" w:hAnsi="宋体" w:cs="宋体" w:hint="eastAsia"/>
          <w:sz w:val="30"/>
          <w:szCs w:val="30"/>
        </w:rPr>
        <w:t>3</w:t>
      </w:r>
      <w:r>
        <w:rPr>
          <w:rFonts w:ascii="宋体" w:eastAsia="宋体" w:hAnsi="宋体" w:cs="宋体" w:hint="eastAsia"/>
          <w:sz w:val="30"/>
          <w:szCs w:val="30"/>
        </w:rPr>
        <w:t>人以上，直接导致施工</w:t>
      </w:r>
      <w:r>
        <w:rPr>
          <w:rFonts w:ascii="宋体" w:eastAsia="宋体" w:hAnsi="宋体" w:cs="宋体" w:hint="eastAsia"/>
          <w:sz w:val="30"/>
          <w:szCs w:val="30"/>
        </w:rPr>
        <w:t>中断，项目部不能完全自己处理，需上级、地方人民政府救援。</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6.2 </w:t>
      </w:r>
      <w:r>
        <w:rPr>
          <w:rFonts w:ascii="宋体" w:eastAsia="宋体" w:hAnsi="宋体" w:cs="宋体" w:hint="eastAsia"/>
          <w:sz w:val="30"/>
          <w:szCs w:val="30"/>
        </w:rPr>
        <w:t>响应程序</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项目部应急自救领导小组获取触电的险情报告后，迅速启动现场处置方案，同时报告项目部事故应急救援指挥部，项目部事故应急救援指挥部接到信息后上报项目部事故应急救援指挥部领导，立即对事故进行评估，根据评估结果确定应急响应等级并启动预案。</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6.3 </w:t>
      </w:r>
      <w:r>
        <w:rPr>
          <w:rFonts w:ascii="宋体" w:eastAsia="宋体" w:hAnsi="宋体" w:cs="宋体" w:hint="eastAsia"/>
          <w:sz w:val="30"/>
          <w:szCs w:val="30"/>
        </w:rPr>
        <w:t>处置措施</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6.3.1 </w:t>
      </w:r>
      <w:r>
        <w:rPr>
          <w:rFonts w:ascii="宋体" w:eastAsia="宋体" w:hAnsi="宋体" w:cs="宋体" w:hint="eastAsia"/>
          <w:sz w:val="30"/>
          <w:szCs w:val="30"/>
        </w:rPr>
        <w:t>当发生触电事故时，应急自救领导小组启动触电现场应急处置方案，现场人员立即断电，撤离危险地点。</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6.3.2 </w:t>
      </w:r>
      <w:r>
        <w:rPr>
          <w:rFonts w:ascii="宋体" w:eastAsia="宋体" w:hAnsi="宋体" w:cs="宋体" w:hint="eastAsia"/>
          <w:sz w:val="30"/>
          <w:szCs w:val="30"/>
        </w:rPr>
        <w:t>疏导组负责维护现场，将获救人员转至安全地带；对危险区域进行有效的隔离。</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6.3.3</w:t>
      </w:r>
      <w:r>
        <w:rPr>
          <w:rFonts w:ascii="宋体" w:eastAsia="宋体" w:hAnsi="宋体" w:cs="宋体" w:hint="eastAsia"/>
          <w:sz w:val="30"/>
          <w:szCs w:val="30"/>
        </w:rPr>
        <w:t>救护组负责现场伤员的医疗抢救工作。根据伤员受伤程度，立即对受伤人员进行紧急处理和做好送往就近医院救治转运工作。</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6.3.4 </w:t>
      </w:r>
      <w:r>
        <w:rPr>
          <w:rFonts w:ascii="宋体" w:eastAsia="宋体" w:hAnsi="宋体" w:cs="宋体" w:hint="eastAsia"/>
          <w:sz w:val="30"/>
          <w:szCs w:val="30"/>
        </w:rPr>
        <w:t>保障组保证应急处置的通讯、物资、设备和资金及时到位及后勤保障。</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lastRenderedPageBreak/>
        <w:t xml:space="preserve">6.3.5 </w:t>
      </w:r>
      <w:r>
        <w:rPr>
          <w:rFonts w:ascii="宋体" w:eastAsia="宋体" w:hAnsi="宋体" w:cs="宋体" w:hint="eastAsia"/>
          <w:sz w:val="30"/>
          <w:szCs w:val="30"/>
        </w:rPr>
        <w:t>善后组妥善安置伤亡人员和接待伤亡人员的家属，按有关规定做好理赔工作。</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6.3.6 </w:t>
      </w:r>
      <w:r>
        <w:rPr>
          <w:rFonts w:ascii="宋体" w:eastAsia="宋体" w:hAnsi="宋体" w:cs="宋体" w:hint="eastAsia"/>
          <w:sz w:val="30"/>
          <w:szCs w:val="30"/>
        </w:rPr>
        <w:t>调查组收集事故资料，掌握事故情况，查明事故原因，评估事故影响程度和损失，分清事故责任并提出相应处理意见，提出防止事故重复发生的意见和建议，写出应急处置报告。</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7. </w:t>
      </w:r>
      <w:r>
        <w:rPr>
          <w:rFonts w:ascii="宋体" w:eastAsia="宋体" w:hAnsi="宋体" w:cs="宋体" w:hint="eastAsia"/>
          <w:sz w:val="30"/>
          <w:szCs w:val="30"/>
        </w:rPr>
        <w:t>应急物资与装备保障</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7.1 </w:t>
      </w:r>
      <w:r>
        <w:rPr>
          <w:rFonts w:ascii="宋体" w:eastAsia="宋体" w:hAnsi="宋体" w:cs="宋体" w:hint="eastAsia"/>
          <w:sz w:val="30"/>
          <w:szCs w:val="30"/>
        </w:rPr>
        <w:t>项目部事故应急救援指挥部安</w:t>
      </w:r>
      <w:r>
        <w:rPr>
          <w:rFonts w:ascii="宋体" w:eastAsia="宋体" w:hAnsi="宋体" w:cs="宋体" w:hint="eastAsia"/>
          <w:sz w:val="30"/>
          <w:szCs w:val="30"/>
        </w:rPr>
        <w:t>排保障组负责组织项目应急物资、装备的储备管理和应急处置时的调配。</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7.2 </w:t>
      </w:r>
      <w:r>
        <w:rPr>
          <w:rFonts w:ascii="宋体" w:eastAsia="宋体" w:hAnsi="宋体" w:cs="宋体" w:hint="eastAsia"/>
          <w:sz w:val="30"/>
          <w:szCs w:val="30"/>
        </w:rPr>
        <w:t>按照平战结合的原则，确定应急物资、设备机具、防护用品的品种、规格和标准，报送需求计划，由相关专业主管部门审核汇总后，根据物资、装备类别报送项目事故应急救援指挥部的保障组，保障组对需求计划再进行审核并组织实施，确保应急所需物资、装备及时供应、补充和更新。</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7.3 </w:t>
      </w:r>
      <w:r>
        <w:rPr>
          <w:rFonts w:ascii="宋体" w:eastAsia="宋体" w:hAnsi="宋体" w:cs="宋体" w:hint="eastAsia"/>
          <w:sz w:val="30"/>
          <w:szCs w:val="30"/>
        </w:rPr>
        <w:t>各部门、各单位应根据项目专项应急预案的要求，对应急物资、装备的储备情况进行检查和核实。</w:t>
      </w:r>
    </w:p>
    <w:p w:rsidR="00E81D5D" w:rsidRDefault="002815CF">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 xml:space="preserve">8. </w:t>
      </w:r>
      <w:r>
        <w:rPr>
          <w:rFonts w:ascii="宋体" w:eastAsia="宋体" w:hAnsi="宋体" w:cs="宋体" w:hint="eastAsia"/>
          <w:sz w:val="30"/>
          <w:szCs w:val="30"/>
        </w:rPr>
        <w:t>附件（见专项应急预案后的图表式样附件）</w:t>
      </w:r>
    </w:p>
    <w:p w:rsidR="00E81D5D" w:rsidRDefault="002815CF">
      <w:r>
        <w:rPr>
          <w:rFonts w:ascii="宋体" w:eastAsia="宋体" w:hAnsi="宋体" w:cs="宋体" w:hint="eastAsia"/>
          <w:sz w:val="30"/>
          <w:szCs w:val="30"/>
        </w:rPr>
        <w:br w:type="page"/>
      </w:r>
    </w:p>
    <w:sectPr w:rsidR="00E81D5D" w:rsidSect="0025222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5CF" w:rsidRDefault="002815CF" w:rsidP="004F6352">
      <w:r>
        <w:separator/>
      </w:r>
    </w:p>
  </w:endnote>
  <w:endnote w:type="continuationSeparator" w:id="0">
    <w:p w:rsidR="002815CF" w:rsidRDefault="002815CF" w:rsidP="004F6352">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52" w:rsidRDefault="004F635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52" w:rsidRDefault="004F635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52" w:rsidRDefault="004F635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5CF" w:rsidRDefault="002815CF" w:rsidP="004F6352">
      <w:r>
        <w:separator/>
      </w:r>
    </w:p>
  </w:footnote>
  <w:footnote w:type="continuationSeparator" w:id="0">
    <w:p w:rsidR="002815CF" w:rsidRDefault="002815CF" w:rsidP="004F63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52" w:rsidRDefault="004F6352">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52" w:rsidRDefault="004F6352">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52" w:rsidRDefault="004F635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21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5AB17DAC"/>
    <w:multiLevelType w:val="multilevel"/>
    <w:tmpl w:val="5AB17DAC"/>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E3C6278"/>
    <w:rsid w:val="00252226"/>
    <w:rsid w:val="002815CF"/>
    <w:rsid w:val="004F6352"/>
    <w:rsid w:val="004F794C"/>
    <w:rsid w:val="00582ABA"/>
    <w:rsid w:val="00E81D5D"/>
    <w:rsid w:val="097B74E0"/>
    <w:rsid w:val="0A1542B2"/>
    <w:rsid w:val="11355FFB"/>
    <w:rsid w:val="29906FFF"/>
    <w:rsid w:val="2F53605D"/>
    <w:rsid w:val="2FAE4EC6"/>
    <w:rsid w:val="38D3099E"/>
    <w:rsid w:val="42913E7F"/>
    <w:rsid w:val="42EA289A"/>
    <w:rsid w:val="459533F5"/>
    <w:rsid w:val="4E7F1F40"/>
    <w:rsid w:val="507C7339"/>
    <w:rsid w:val="53EA4DE5"/>
    <w:rsid w:val="59C44619"/>
    <w:rsid w:val="5A8213B0"/>
    <w:rsid w:val="635C67CC"/>
    <w:rsid w:val="68FA4C1C"/>
    <w:rsid w:val="6E3C6278"/>
    <w:rsid w:val="714B5155"/>
    <w:rsid w:val="71A8096E"/>
    <w:rsid w:val="752301E0"/>
    <w:rsid w:val="755C7B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252226"/>
    <w:pPr>
      <w:widowControl w:val="0"/>
      <w:jc w:val="both"/>
    </w:pPr>
    <w:rPr>
      <w:rFonts w:asciiTheme="minorHAnsi" w:eastAsiaTheme="minorEastAsia" w:hAnsiTheme="minorHAnsi" w:cstheme="minorBidi"/>
      <w:kern w:val="2"/>
      <w:sz w:val="21"/>
      <w:szCs w:val="24"/>
    </w:rPr>
  </w:style>
  <w:style w:type="paragraph" w:styleId="1">
    <w:name w:val="heading 1"/>
    <w:basedOn w:val="a4"/>
    <w:next w:val="a4"/>
    <w:link w:val="1Char"/>
    <w:qFormat/>
    <w:rsid w:val="00252226"/>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4"/>
    <w:next w:val="a4"/>
    <w:semiHidden/>
    <w:unhideWhenUsed/>
    <w:qFormat/>
    <w:rsid w:val="00252226"/>
    <w:pPr>
      <w:spacing w:beforeAutospacing="1" w:afterAutospacing="1"/>
      <w:jc w:val="left"/>
      <w:outlineLvl w:val="2"/>
    </w:pPr>
    <w:rPr>
      <w:rFonts w:ascii="宋体" w:eastAsia="宋体" w:hAnsi="宋体" w:cs="Times New Roman" w:hint="eastAsia"/>
      <w:b/>
      <w:kern w:val="0"/>
      <w:sz w:val="27"/>
      <w:szCs w:val="27"/>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Plain Text"/>
    <w:basedOn w:val="a4"/>
    <w:rsid w:val="00252226"/>
    <w:pPr>
      <w:widowControl/>
      <w:spacing w:before="100" w:beforeAutospacing="1" w:after="100" w:afterAutospacing="1"/>
      <w:jc w:val="left"/>
    </w:pPr>
    <w:rPr>
      <w:rFonts w:ascii="宋体" w:hAnsi="宋体"/>
      <w:kern w:val="0"/>
      <w:sz w:val="24"/>
    </w:rPr>
  </w:style>
  <w:style w:type="paragraph" w:styleId="a9">
    <w:name w:val="footer"/>
    <w:basedOn w:val="a4"/>
    <w:qFormat/>
    <w:rsid w:val="00252226"/>
    <w:pPr>
      <w:tabs>
        <w:tab w:val="center" w:pos="4153"/>
        <w:tab w:val="right" w:pos="8306"/>
      </w:tabs>
      <w:snapToGrid w:val="0"/>
      <w:jc w:val="left"/>
    </w:pPr>
    <w:rPr>
      <w:sz w:val="18"/>
      <w:szCs w:val="18"/>
    </w:rPr>
  </w:style>
  <w:style w:type="paragraph" w:styleId="aa">
    <w:name w:val="header"/>
    <w:basedOn w:val="a4"/>
    <w:link w:val="Char"/>
    <w:qFormat/>
    <w:rsid w:val="00252226"/>
    <w:pPr>
      <w:pBdr>
        <w:bottom w:val="single" w:sz="6" w:space="1" w:color="auto"/>
      </w:pBdr>
      <w:tabs>
        <w:tab w:val="center" w:pos="4153"/>
        <w:tab w:val="right" w:pos="8306"/>
      </w:tabs>
      <w:snapToGrid w:val="0"/>
      <w:jc w:val="center"/>
    </w:pPr>
    <w:rPr>
      <w:sz w:val="18"/>
      <w:szCs w:val="18"/>
    </w:rPr>
  </w:style>
  <w:style w:type="paragraph" w:styleId="30">
    <w:name w:val="Body Text Indent 3"/>
    <w:basedOn w:val="a4"/>
    <w:qFormat/>
    <w:rsid w:val="00252226"/>
    <w:pPr>
      <w:spacing w:line="360" w:lineRule="auto"/>
      <w:ind w:firstLineChars="200" w:firstLine="640"/>
    </w:pPr>
    <w:rPr>
      <w:rFonts w:eastAsia="仿宋_GB2312"/>
      <w:sz w:val="32"/>
    </w:rPr>
  </w:style>
  <w:style w:type="paragraph" w:styleId="ab">
    <w:name w:val="Normal (Web)"/>
    <w:basedOn w:val="a4"/>
    <w:qFormat/>
    <w:rsid w:val="00252226"/>
    <w:pPr>
      <w:spacing w:beforeAutospacing="1" w:afterAutospacing="1"/>
      <w:jc w:val="left"/>
    </w:pPr>
    <w:rPr>
      <w:rFonts w:cs="Times New Roman"/>
      <w:kern w:val="0"/>
      <w:sz w:val="24"/>
    </w:rPr>
  </w:style>
  <w:style w:type="paragraph" w:customStyle="1" w:styleId="Style8">
    <w:name w:val="_Style 8"/>
    <w:basedOn w:val="a4"/>
    <w:qFormat/>
    <w:rsid w:val="00252226"/>
    <w:pPr>
      <w:spacing w:beforeLines="50" w:afterLines="50" w:line="480" w:lineRule="exact"/>
      <w:ind w:firstLineChars="200" w:firstLine="200"/>
      <w:jc w:val="left"/>
    </w:pPr>
    <w:rPr>
      <w:sz w:val="24"/>
    </w:rPr>
  </w:style>
  <w:style w:type="character" w:styleId="ac">
    <w:name w:val="Hyperlink"/>
    <w:basedOn w:val="a5"/>
    <w:qFormat/>
    <w:rsid w:val="00252226"/>
    <w:rPr>
      <w:color w:val="333333"/>
      <w:u w:val="none"/>
    </w:rPr>
  </w:style>
  <w:style w:type="paragraph" w:customStyle="1" w:styleId="ad">
    <w:name w:val="小四号正文"/>
    <w:basedOn w:val="a4"/>
    <w:qFormat/>
    <w:rsid w:val="00252226"/>
    <w:pPr>
      <w:spacing w:line="360" w:lineRule="auto"/>
      <w:ind w:firstLineChars="200" w:firstLine="200"/>
    </w:pPr>
    <w:rPr>
      <w:sz w:val="24"/>
    </w:rPr>
  </w:style>
  <w:style w:type="paragraph" w:customStyle="1" w:styleId="ae">
    <w:name w:val="公文标题"/>
    <w:basedOn w:val="a4"/>
    <w:qFormat/>
    <w:rsid w:val="00252226"/>
    <w:pPr>
      <w:jc w:val="center"/>
    </w:pPr>
    <w:rPr>
      <w:rFonts w:ascii="仿宋_GB2312" w:eastAsia="仿宋_GB2312"/>
      <w:sz w:val="44"/>
      <w:szCs w:val="32"/>
    </w:rPr>
  </w:style>
  <w:style w:type="character" w:customStyle="1" w:styleId="1Char">
    <w:name w:val="标题 1 Char"/>
    <w:link w:val="1"/>
    <w:qFormat/>
    <w:rsid w:val="00252226"/>
    <w:rPr>
      <w:rFonts w:ascii="宋体" w:eastAsia="宋体" w:hAnsi="宋体" w:cs="宋体" w:hint="eastAsia"/>
      <w:b/>
      <w:kern w:val="44"/>
      <w:sz w:val="48"/>
      <w:szCs w:val="48"/>
      <w:lang w:val="en-US" w:eastAsia="zh-CN"/>
    </w:rPr>
  </w:style>
  <w:style w:type="paragraph" w:customStyle="1" w:styleId="a">
    <w:name w:val="章标题"/>
    <w:next w:val="af"/>
    <w:qFormat/>
    <w:rsid w:val="00252226"/>
    <w:pPr>
      <w:numPr>
        <w:numId w:val="1"/>
      </w:numPr>
      <w:spacing w:beforeLines="100" w:afterLines="100"/>
      <w:jc w:val="both"/>
      <w:outlineLvl w:val="1"/>
    </w:pPr>
    <w:rPr>
      <w:rFonts w:ascii="黑体" w:eastAsia="黑体"/>
      <w:sz w:val="21"/>
      <w:szCs w:val="22"/>
    </w:rPr>
  </w:style>
  <w:style w:type="paragraph" w:customStyle="1" w:styleId="af">
    <w:name w:val="段"/>
    <w:qFormat/>
    <w:rsid w:val="00252226"/>
    <w:pPr>
      <w:tabs>
        <w:tab w:val="center" w:pos="4201"/>
        <w:tab w:val="right" w:leader="dot" w:pos="9298"/>
      </w:tabs>
      <w:autoSpaceDE w:val="0"/>
      <w:autoSpaceDN w:val="0"/>
      <w:ind w:firstLineChars="200" w:firstLine="420"/>
      <w:jc w:val="both"/>
    </w:pPr>
    <w:rPr>
      <w:rFonts w:ascii="宋体"/>
      <w:sz w:val="21"/>
      <w:szCs w:val="22"/>
    </w:rPr>
  </w:style>
  <w:style w:type="paragraph" w:customStyle="1" w:styleId="a0">
    <w:name w:val="一级条标题"/>
    <w:next w:val="af"/>
    <w:qFormat/>
    <w:rsid w:val="00252226"/>
    <w:pPr>
      <w:numPr>
        <w:ilvl w:val="1"/>
        <w:numId w:val="1"/>
      </w:numPr>
      <w:spacing w:beforeLines="50" w:afterLines="50"/>
      <w:outlineLvl w:val="2"/>
    </w:pPr>
    <w:rPr>
      <w:rFonts w:ascii="黑体" w:eastAsia="黑体"/>
      <w:sz w:val="21"/>
      <w:szCs w:val="21"/>
    </w:rPr>
  </w:style>
  <w:style w:type="paragraph" w:customStyle="1" w:styleId="a3">
    <w:name w:val="字母编号列项（一级）"/>
    <w:qFormat/>
    <w:rsid w:val="00252226"/>
    <w:pPr>
      <w:numPr>
        <w:numId w:val="2"/>
      </w:numPr>
      <w:jc w:val="both"/>
    </w:pPr>
    <w:rPr>
      <w:rFonts w:ascii="宋体"/>
      <w:sz w:val="21"/>
      <w:szCs w:val="22"/>
    </w:rPr>
  </w:style>
  <w:style w:type="paragraph" w:customStyle="1" w:styleId="af0">
    <w:name w:val="二级无"/>
    <w:basedOn w:val="a1"/>
    <w:qFormat/>
    <w:rsid w:val="00252226"/>
    <w:pPr>
      <w:spacing w:beforeLines="0" w:afterLines="0"/>
    </w:pPr>
    <w:rPr>
      <w:rFonts w:ascii="宋体" w:eastAsia="宋体"/>
    </w:rPr>
  </w:style>
  <w:style w:type="paragraph" w:customStyle="1" w:styleId="a1">
    <w:name w:val="二级条标题"/>
    <w:basedOn w:val="a0"/>
    <w:next w:val="af"/>
    <w:qFormat/>
    <w:rsid w:val="00252226"/>
    <w:pPr>
      <w:numPr>
        <w:ilvl w:val="2"/>
      </w:numPr>
      <w:spacing w:before="50" w:after="50"/>
      <w:outlineLvl w:val="3"/>
    </w:pPr>
  </w:style>
  <w:style w:type="paragraph" w:customStyle="1" w:styleId="af1">
    <w:name w:val="三级无"/>
    <w:basedOn w:val="a2"/>
    <w:qFormat/>
    <w:rsid w:val="00252226"/>
    <w:pPr>
      <w:spacing w:beforeLines="0" w:afterLines="0"/>
    </w:pPr>
    <w:rPr>
      <w:rFonts w:ascii="宋体" w:eastAsia="宋体"/>
    </w:rPr>
  </w:style>
  <w:style w:type="paragraph" w:customStyle="1" w:styleId="a2">
    <w:name w:val="三级条标题"/>
    <w:basedOn w:val="a1"/>
    <w:next w:val="af"/>
    <w:qFormat/>
    <w:rsid w:val="00252226"/>
    <w:pPr>
      <w:numPr>
        <w:ilvl w:val="3"/>
      </w:numPr>
      <w:outlineLvl w:val="4"/>
    </w:pPr>
  </w:style>
  <w:style w:type="paragraph" w:customStyle="1" w:styleId="p0">
    <w:name w:val="p0"/>
    <w:basedOn w:val="a4"/>
    <w:qFormat/>
    <w:rsid w:val="00252226"/>
    <w:pPr>
      <w:widowControl/>
    </w:pPr>
    <w:rPr>
      <w:kern w:val="0"/>
      <w:szCs w:val="21"/>
    </w:rPr>
  </w:style>
  <w:style w:type="paragraph" w:customStyle="1" w:styleId="af2">
    <w:name w:val="表格文字"/>
    <w:qFormat/>
    <w:rsid w:val="00252226"/>
    <w:pPr>
      <w:adjustRightInd w:val="0"/>
      <w:snapToGrid w:val="0"/>
      <w:jc w:val="both"/>
    </w:pPr>
    <w:rPr>
      <w:rFonts w:ascii="Calibri" w:eastAsia="仿宋_GB2312" w:hAnsi="Calibri"/>
      <w:kern w:val="2"/>
      <w:sz w:val="21"/>
      <w:szCs w:val="22"/>
    </w:rPr>
  </w:style>
  <w:style w:type="character" w:customStyle="1" w:styleId="Char">
    <w:name w:val="页眉 Char"/>
    <w:basedOn w:val="a5"/>
    <w:link w:val="aa"/>
    <w:rsid w:val="004F635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314841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一心报国</dc:creator>
  <cp:lastModifiedBy>Administrator</cp:lastModifiedBy>
  <cp:revision>4</cp:revision>
  <dcterms:created xsi:type="dcterms:W3CDTF">2020-05-06T22:58:00Z</dcterms:created>
  <dcterms:modified xsi:type="dcterms:W3CDTF">2026-03-04T03:33:00Z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