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34FAF" w14:textId="77777777" w:rsidR="00833FE7" w:rsidRDefault="00000000">
      <w:pPr>
        <w:pStyle w:val="a0"/>
        <w:spacing w:line="360" w:lineRule="auto"/>
        <w:jc w:val="center"/>
        <w:rPr>
          <w:rFonts w:eastAsia="宋体"/>
          <w:b/>
          <w:bCs/>
          <w:sz w:val="36"/>
          <w:szCs w:val="36"/>
          <w:shd w:val="clear" w:color="FFFFFF" w:fill="D9D9D9"/>
          <w:lang w:val="en-US" w:eastAsia="zh-CN"/>
        </w:rPr>
      </w:pPr>
      <w:r>
        <w:rPr>
          <w:b/>
          <w:bCs/>
          <w:sz w:val="36"/>
          <w:szCs w:val="36"/>
          <w:shd w:val="clear" w:color="FFFFFF" w:fill="D9D9D9"/>
          <w:lang w:eastAsia="zh-CN"/>
        </w:rPr>
        <w:t>职业病宣传周活动总结</w:t>
      </w:r>
      <w:r>
        <w:rPr>
          <w:rFonts w:eastAsia="宋体" w:hint="eastAsia"/>
          <w:b/>
          <w:bCs/>
          <w:sz w:val="36"/>
          <w:szCs w:val="36"/>
          <w:shd w:val="clear" w:color="FFFFFF" w:fill="D9D9D9"/>
          <w:lang w:val="en-US" w:eastAsia="zh-CN"/>
        </w:rPr>
        <w:t>汇编</w:t>
      </w:r>
    </w:p>
    <w:p w14:paraId="7CC4D10D" w14:textId="77777777" w:rsidR="00833FE7" w:rsidRDefault="00833FE7">
      <w:pPr>
        <w:pStyle w:val="a0"/>
        <w:spacing w:line="360" w:lineRule="auto"/>
        <w:jc w:val="center"/>
        <w:rPr>
          <w:rFonts w:eastAsia="宋体"/>
          <w:b/>
          <w:bCs/>
          <w:sz w:val="36"/>
          <w:szCs w:val="36"/>
          <w:shd w:val="clear" w:color="FFFFFF" w:fill="D9D9D9"/>
          <w:lang w:val="en-US" w:eastAsia="zh-CN"/>
        </w:rPr>
      </w:pPr>
    </w:p>
    <w:p w14:paraId="2594CFD1" w14:textId="77777777" w:rsidR="00833FE7" w:rsidRDefault="00833FE7">
      <w:pPr>
        <w:pStyle w:val="a0"/>
        <w:spacing w:line="360" w:lineRule="auto"/>
        <w:jc w:val="center"/>
        <w:rPr>
          <w:rFonts w:eastAsia="宋体"/>
          <w:b/>
          <w:bCs/>
          <w:sz w:val="36"/>
          <w:szCs w:val="36"/>
          <w:shd w:val="clear" w:color="FFFFFF" w:fill="D9D9D9"/>
          <w:lang w:val="en-US" w:eastAsia="zh-CN"/>
        </w:rPr>
      </w:pPr>
    </w:p>
    <w:p w14:paraId="58F55493" w14:textId="77777777" w:rsidR="00833FE7" w:rsidRDefault="00000000">
      <w:pPr>
        <w:pStyle w:val="a0"/>
        <w:spacing w:line="360" w:lineRule="auto"/>
        <w:jc w:val="center"/>
        <w:rPr>
          <w:rFonts w:eastAsia="宋体"/>
          <w:b/>
          <w:bCs/>
          <w:sz w:val="30"/>
          <w:szCs w:val="30"/>
          <w:lang w:val="en-US" w:eastAsia="zh-CN"/>
        </w:rPr>
      </w:pPr>
      <w:r>
        <w:rPr>
          <w:b/>
          <w:bCs/>
          <w:sz w:val="30"/>
          <w:szCs w:val="30"/>
          <w:lang w:eastAsia="zh-CN"/>
        </w:rPr>
        <w:t>职业病宣传周活动总结</w:t>
      </w:r>
      <w:r>
        <w:rPr>
          <w:rFonts w:eastAsia="宋体" w:hint="eastAsia"/>
          <w:b/>
          <w:bCs/>
          <w:sz w:val="30"/>
          <w:szCs w:val="30"/>
          <w:lang w:val="en-US" w:eastAsia="zh-CN"/>
        </w:rPr>
        <w:t>一</w:t>
      </w:r>
    </w:p>
    <w:p w14:paraId="56BA6876" w14:textId="77777777" w:rsidR="00833FE7" w:rsidRDefault="00833FE7">
      <w:pPr>
        <w:pStyle w:val="a0"/>
        <w:spacing w:line="360" w:lineRule="auto"/>
        <w:rPr>
          <w:sz w:val="30"/>
          <w:szCs w:val="30"/>
          <w:lang w:eastAsia="zh-CN"/>
        </w:rPr>
      </w:pPr>
    </w:p>
    <w:p w14:paraId="484667A2" w14:textId="77777777" w:rsidR="00833FE7" w:rsidRDefault="00000000">
      <w:pPr>
        <w:pStyle w:val="a0"/>
        <w:spacing w:line="360" w:lineRule="auto"/>
        <w:rPr>
          <w:sz w:val="30"/>
          <w:szCs w:val="30"/>
          <w:lang w:eastAsia="zh-CN"/>
        </w:rPr>
      </w:pPr>
      <w:r>
        <w:rPr>
          <w:sz w:val="30"/>
          <w:szCs w:val="30"/>
          <w:lang w:eastAsia="zh-CN"/>
        </w:rPr>
        <w:t>质量安全环保处：</w:t>
      </w:r>
    </w:p>
    <w:p w14:paraId="500299DA" w14:textId="720A9043" w:rsidR="00833FE7" w:rsidRDefault="00000000">
      <w:pPr>
        <w:pStyle w:val="a0"/>
        <w:spacing w:line="360" w:lineRule="auto"/>
        <w:rPr>
          <w:sz w:val="30"/>
          <w:szCs w:val="30"/>
          <w:lang w:eastAsia="zh-CN"/>
        </w:rPr>
      </w:pPr>
      <w:r>
        <w:rPr>
          <w:sz w:val="30"/>
          <w:szCs w:val="30"/>
          <w:lang w:eastAsia="zh-CN"/>
        </w:rPr>
        <w:t xml:space="preserve">　　为深入宣传贯彻《职业病防治法》，普及职业病防治知识，提高我部员工职业病防治意识，维护员工的健康权益，根据集团公司《关于学习贯彻《职业病防治法》认真抓好职业健康管理工作的通知》（安全[20</w:t>
      </w:r>
      <w:r w:rsidR="00EE108B">
        <w:rPr>
          <w:rFonts w:asciiTheme="minorEastAsia" w:eastAsiaTheme="minorEastAsia" w:hAnsiTheme="minorEastAsia" w:hint="eastAsia"/>
          <w:sz w:val="30"/>
          <w:szCs w:val="30"/>
          <w:lang w:eastAsia="zh-CN"/>
        </w:rPr>
        <w:t>24</w:t>
      </w:r>
      <w:r>
        <w:rPr>
          <w:sz w:val="30"/>
          <w:szCs w:val="30"/>
          <w:lang w:eastAsia="zh-CN"/>
        </w:rPr>
        <w:t>]134号）和公司下发的《转发集团公司关于学习贯彻《职业病防治法》认真抓好职业健康管理工作的通知》（质安〔20</w:t>
      </w:r>
      <w:r w:rsidR="00EE108B">
        <w:rPr>
          <w:rFonts w:asciiTheme="minorEastAsia" w:eastAsiaTheme="minorEastAsia" w:hAnsiTheme="minorEastAsia" w:hint="eastAsia"/>
          <w:sz w:val="30"/>
          <w:szCs w:val="30"/>
          <w:lang w:eastAsia="zh-CN"/>
        </w:rPr>
        <w:t>24</w:t>
      </w:r>
      <w:r>
        <w:rPr>
          <w:sz w:val="30"/>
          <w:szCs w:val="30"/>
          <w:lang w:eastAsia="zh-CN"/>
        </w:rPr>
        <w:t>〕11号）要求，我部开展以《职业病防治法》为主题的宣传周活动，进一步做好《职业病防治法》的宣传工作，切实保护劳动者身体健康。从4月25日至5月1日，我部根据自身工作特点，围绕今年宣传主题，组织开展了多种形式、内容丰富的《职业病防治法》宣传活动，收到了预期效果。现将宣传活动情况简要总结如下：</w:t>
      </w:r>
    </w:p>
    <w:p w14:paraId="0ED51E89" w14:textId="77777777" w:rsidR="00833FE7" w:rsidRDefault="00000000">
      <w:pPr>
        <w:pStyle w:val="a0"/>
        <w:spacing w:line="360" w:lineRule="auto"/>
        <w:rPr>
          <w:sz w:val="30"/>
          <w:szCs w:val="30"/>
          <w:lang w:eastAsia="zh-CN"/>
        </w:rPr>
      </w:pPr>
      <w:r>
        <w:rPr>
          <w:sz w:val="30"/>
          <w:szCs w:val="30"/>
          <w:lang w:eastAsia="zh-CN"/>
        </w:rPr>
        <w:t xml:space="preserve">　　一、领导重视，周密部署</w:t>
      </w:r>
    </w:p>
    <w:p w14:paraId="2101152F" w14:textId="77777777" w:rsidR="00833FE7" w:rsidRDefault="00000000">
      <w:pPr>
        <w:pStyle w:val="a0"/>
        <w:spacing w:line="360" w:lineRule="auto"/>
        <w:rPr>
          <w:sz w:val="30"/>
          <w:szCs w:val="30"/>
          <w:lang w:eastAsia="zh-CN"/>
        </w:rPr>
      </w:pPr>
      <w:r>
        <w:rPr>
          <w:sz w:val="30"/>
          <w:szCs w:val="30"/>
          <w:lang w:eastAsia="zh-CN"/>
        </w:rPr>
        <w:lastRenderedPageBreak/>
        <w:t xml:space="preserve">　　我部领导对本次职业病防治宣传周活动高度重视，把职业病防治宣传活动作为坚持以人为本，爱护职工，维护广大劳动者的切身利益的大事来抓，提出学习职业病防治知识，增强防护意识宣传口号。我部成立了宣传周活动领导小组，组长：马丹柯副经理；副组长：王宣飞；成员由项目部其他人员组成。并制定了《职业病防治法》宣传周活动方案，做到各种准备工作到位，人员到位，机构到位，确保宣传周活动顺利开展。</w:t>
      </w:r>
    </w:p>
    <w:p w14:paraId="41967461" w14:textId="77777777" w:rsidR="00833FE7" w:rsidRDefault="00000000">
      <w:pPr>
        <w:pStyle w:val="a0"/>
        <w:spacing w:line="360" w:lineRule="auto"/>
        <w:rPr>
          <w:sz w:val="30"/>
          <w:szCs w:val="30"/>
          <w:lang w:eastAsia="zh-CN"/>
        </w:rPr>
      </w:pPr>
      <w:r>
        <w:rPr>
          <w:sz w:val="30"/>
          <w:szCs w:val="30"/>
          <w:lang w:eastAsia="zh-CN"/>
        </w:rPr>
        <w:t xml:space="preserve">　　二、开展形式多样的宣传活动</w:t>
      </w:r>
    </w:p>
    <w:p w14:paraId="43FB91F1" w14:textId="77777777" w:rsidR="00833FE7" w:rsidRDefault="00000000">
      <w:pPr>
        <w:pStyle w:val="a0"/>
        <w:spacing w:line="360" w:lineRule="auto"/>
        <w:rPr>
          <w:sz w:val="30"/>
          <w:szCs w:val="30"/>
          <w:lang w:eastAsia="zh-CN"/>
        </w:rPr>
      </w:pPr>
      <w:r>
        <w:rPr>
          <w:sz w:val="30"/>
          <w:szCs w:val="30"/>
          <w:lang w:eastAsia="zh-CN"/>
        </w:rPr>
        <w:t xml:space="preserve">　　在宣传周期间，我部结合我们的工作背景和本地实际，在项目部范围内广泛开展了深入的《职业病防治法》宣传活动。我部于4月25日起，组织员工学习20xx年12月31日颁布的《职业病防治法》及其相关法律法规，着重分析《职业病防治法》中所做的修改，并结合不同科室展开讨论；开展了针对职业病防治的科普知识及员工职业病案例及维权案例宣传学习工作；在办公室和会议室内挂起宣传条幅，组织员工学习《职业病防治法》宣传标语，营造了良好的宣传氛围，使宣传工作达到了良好效果；根据目前我项目部无基础站队单位，做了关于《办公室常见职业病防治》的专题宣传讲座，做到全体员工对职业病防治知识了然于心；在活动最后，我们组织职业开展了《职业病防治法》知识竞赛答题活动。我部领导小组在此次宣传活动中，共发放宣传材料 份，开展《职业病防治法》相关知识培训2次，接受培训人员 人，</w:t>
      </w:r>
      <w:r>
        <w:rPr>
          <w:sz w:val="30"/>
          <w:szCs w:val="30"/>
          <w:lang w:eastAsia="zh-CN"/>
        </w:rPr>
        <w:lastRenderedPageBreak/>
        <w:t>举办专题讲座1次，悬挂横幅1条，参加劳动保护知识竞赛答题活动 人。</w:t>
      </w:r>
    </w:p>
    <w:p w14:paraId="251AA930" w14:textId="77777777" w:rsidR="00833FE7" w:rsidRDefault="00000000">
      <w:pPr>
        <w:pStyle w:val="a0"/>
        <w:spacing w:line="360" w:lineRule="auto"/>
        <w:rPr>
          <w:sz w:val="30"/>
          <w:szCs w:val="30"/>
          <w:lang w:eastAsia="zh-CN"/>
        </w:rPr>
      </w:pPr>
      <w:r>
        <w:rPr>
          <w:sz w:val="30"/>
          <w:szCs w:val="30"/>
          <w:lang w:eastAsia="zh-CN"/>
        </w:rPr>
        <w:t xml:space="preserve">　　三、宣传周活动效果</w:t>
      </w:r>
    </w:p>
    <w:p w14:paraId="0AD959BA" w14:textId="77777777" w:rsidR="00833FE7" w:rsidRDefault="00000000">
      <w:pPr>
        <w:pStyle w:val="a0"/>
        <w:spacing w:line="360" w:lineRule="auto"/>
        <w:rPr>
          <w:sz w:val="30"/>
          <w:szCs w:val="30"/>
          <w:lang w:eastAsia="zh-CN"/>
        </w:rPr>
      </w:pPr>
      <w:r>
        <w:rPr>
          <w:sz w:val="30"/>
          <w:szCs w:val="30"/>
          <w:lang w:eastAsia="zh-CN"/>
        </w:rPr>
        <w:t xml:space="preserve">　　经过一周的宣传活动，在领导周密部署及各科室员工的协同配合下，原定计划基本完成，广大员工积极参与到活动当中来，通过形式多样的宣传活动了解新《职业病防治法》的内容和自身的基本权益，提高了员工的职业病防治意识。</w:t>
      </w:r>
    </w:p>
    <w:p w14:paraId="4F53EC64" w14:textId="77777777" w:rsidR="00833FE7" w:rsidRDefault="00000000">
      <w:pPr>
        <w:pStyle w:val="a0"/>
        <w:spacing w:line="360" w:lineRule="auto"/>
        <w:rPr>
          <w:sz w:val="30"/>
          <w:szCs w:val="30"/>
          <w:lang w:eastAsia="zh-CN"/>
        </w:rPr>
      </w:pPr>
      <w:r>
        <w:rPr>
          <w:sz w:val="30"/>
          <w:szCs w:val="30"/>
          <w:lang w:eastAsia="zh-CN"/>
        </w:rPr>
        <w:t xml:space="preserve">　　四、取得的经验及存在的问题</w:t>
      </w:r>
    </w:p>
    <w:p w14:paraId="61A09E87" w14:textId="77777777" w:rsidR="00833FE7" w:rsidRDefault="00000000">
      <w:pPr>
        <w:pStyle w:val="a0"/>
        <w:spacing w:line="360" w:lineRule="auto"/>
        <w:rPr>
          <w:sz w:val="30"/>
          <w:szCs w:val="30"/>
          <w:lang w:eastAsia="zh-CN"/>
        </w:rPr>
      </w:pPr>
      <w:r>
        <w:rPr>
          <w:sz w:val="30"/>
          <w:szCs w:val="30"/>
          <w:lang w:eastAsia="zh-CN"/>
        </w:rPr>
        <w:t xml:space="preserve">　　通过此次宣传周活动， 使我们自身受到了一次良好的教育和提高，认识到职业病防护知识对劳动者的必要性，同时也看到保护劳动者健康的重要性，在职业病防治工作中还存在潜在的危害，要充分利用各种形式的宣传工作，充分提高我部员工增强自我保护能力。</w:t>
      </w:r>
    </w:p>
    <w:p w14:paraId="69EE97F4" w14:textId="77777777" w:rsidR="00833FE7" w:rsidRDefault="00000000">
      <w:pPr>
        <w:pStyle w:val="a0"/>
        <w:spacing w:line="360" w:lineRule="auto"/>
        <w:rPr>
          <w:sz w:val="30"/>
          <w:szCs w:val="30"/>
          <w:lang w:eastAsia="zh-CN"/>
        </w:rPr>
      </w:pPr>
      <w:r>
        <w:rPr>
          <w:sz w:val="30"/>
          <w:szCs w:val="30"/>
          <w:lang w:eastAsia="zh-CN"/>
        </w:rPr>
        <w:t xml:space="preserve">　　尽管本次宣传周活动取得了一定的效果，但离员工所需求的仍存在一定的差距。今后，将进一步加大宣传普及力度，着力于提高广大员工对职业病防护知识及健康维权意识，为保护员工健康，为促进我部和谐发展营造一个良好的环境。</w:t>
      </w:r>
    </w:p>
    <w:p w14:paraId="01484F99" w14:textId="77777777" w:rsidR="00833FE7" w:rsidRDefault="00833FE7">
      <w:pPr>
        <w:pStyle w:val="a0"/>
        <w:spacing w:line="360" w:lineRule="auto"/>
        <w:rPr>
          <w:sz w:val="30"/>
          <w:szCs w:val="30"/>
          <w:lang w:eastAsia="zh-CN"/>
        </w:rPr>
      </w:pPr>
    </w:p>
    <w:p w14:paraId="4E225FE5" w14:textId="77777777" w:rsidR="00833FE7" w:rsidRDefault="00833FE7">
      <w:pPr>
        <w:pStyle w:val="a0"/>
        <w:spacing w:line="360" w:lineRule="auto"/>
        <w:rPr>
          <w:sz w:val="30"/>
          <w:szCs w:val="30"/>
          <w:lang w:eastAsia="zh-CN"/>
        </w:rPr>
      </w:pPr>
    </w:p>
    <w:p w14:paraId="17C5C0B1" w14:textId="77777777" w:rsidR="00833FE7" w:rsidRDefault="00833FE7">
      <w:pPr>
        <w:pStyle w:val="a0"/>
        <w:spacing w:line="360" w:lineRule="auto"/>
        <w:rPr>
          <w:sz w:val="30"/>
          <w:szCs w:val="30"/>
          <w:lang w:eastAsia="zh-CN"/>
        </w:rPr>
      </w:pPr>
    </w:p>
    <w:p w14:paraId="187E05D8" w14:textId="77777777" w:rsidR="00833FE7" w:rsidRDefault="00000000">
      <w:pPr>
        <w:pStyle w:val="a0"/>
        <w:spacing w:line="360" w:lineRule="auto"/>
        <w:jc w:val="center"/>
        <w:rPr>
          <w:b/>
          <w:bCs/>
          <w:sz w:val="30"/>
          <w:szCs w:val="30"/>
          <w:lang w:eastAsia="zh-CN"/>
        </w:rPr>
      </w:pPr>
      <w:r>
        <w:rPr>
          <w:b/>
          <w:bCs/>
          <w:sz w:val="30"/>
          <w:szCs w:val="30"/>
          <w:lang w:eastAsia="zh-CN"/>
        </w:rPr>
        <w:lastRenderedPageBreak/>
        <w:t>职业病宣传周活动总结2</w:t>
      </w:r>
    </w:p>
    <w:p w14:paraId="35B2E425" w14:textId="77777777" w:rsidR="00833FE7" w:rsidRDefault="00833FE7">
      <w:pPr>
        <w:pStyle w:val="a0"/>
        <w:spacing w:line="360" w:lineRule="auto"/>
        <w:rPr>
          <w:sz w:val="30"/>
          <w:szCs w:val="30"/>
          <w:lang w:eastAsia="zh-CN"/>
        </w:rPr>
      </w:pPr>
    </w:p>
    <w:p w14:paraId="2AE72D85" w14:textId="55BD43F4" w:rsidR="00833FE7" w:rsidRDefault="00000000">
      <w:pPr>
        <w:pStyle w:val="a0"/>
        <w:spacing w:line="360" w:lineRule="auto"/>
        <w:rPr>
          <w:sz w:val="30"/>
          <w:szCs w:val="30"/>
          <w:lang w:eastAsia="zh-CN"/>
        </w:rPr>
      </w:pPr>
      <w:r>
        <w:rPr>
          <w:sz w:val="30"/>
          <w:szCs w:val="30"/>
          <w:lang w:eastAsia="zh-CN"/>
        </w:rPr>
        <w:t xml:space="preserve">　　20xx年是《职业病防治法》颁布实施十周年，也是新修改的《职业病防治法》实施第一年，贯彻落实好《职业病防治法》，对加强我镇职业病防治工作、保护广大劳动者健康及其相关权益、促进社会和谐稳定、经济又好又快发展具有十分重大的意义。根据庐安监管[20xx]99号文件精神，决定于</w:t>
      </w:r>
      <w:r w:rsidR="00EE108B">
        <w:rPr>
          <w:rFonts w:asciiTheme="minorEastAsia" w:eastAsiaTheme="minorEastAsia" w:hAnsiTheme="minorEastAsia" w:hint="eastAsia"/>
          <w:sz w:val="30"/>
          <w:szCs w:val="30"/>
          <w:lang w:eastAsia="zh-CN"/>
        </w:rPr>
        <w:t>4</w:t>
      </w:r>
      <w:r>
        <w:rPr>
          <w:sz w:val="30"/>
          <w:szCs w:val="30"/>
          <w:lang w:eastAsia="zh-CN"/>
        </w:rPr>
        <w:t>月</w:t>
      </w:r>
      <w:r w:rsidR="00EE108B">
        <w:rPr>
          <w:rFonts w:asciiTheme="minorEastAsia" w:eastAsiaTheme="minorEastAsia" w:hAnsiTheme="minorEastAsia" w:hint="eastAsia"/>
          <w:sz w:val="30"/>
          <w:szCs w:val="30"/>
          <w:lang w:eastAsia="zh-CN"/>
        </w:rPr>
        <w:t>25</w:t>
      </w:r>
      <w:r>
        <w:rPr>
          <w:sz w:val="30"/>
          <w:szCs w:val="30"/>
          <w:lang w:eastAsia="zh-CN"/>
        </w:rPr>
        <w:t>日--</w:t>
      </w:r>
      <w:r w:rsidR="00EE108B">
        <w:rPr>
          <w:rFonts w:asciiTheme="minorEastAsia" w:eastAsiaTheme="minorEastAsia" w:hAnsiTheme="minorEastAsia" w:hint="eastAsia"/>
          <w:sz w:val="30"/>
          <w:szCs w:val="30"/>
          <w:lang w:eastAsia="zh-CN"/>
        </w:rPr>
        <w:t>5</w:t>
      </w:r>
      <w:r>
        <w:rPr>
          <w:sz w:val="30"/>
          <w:szCs w:val="30"/>
          <w:lang w:eastAsia="zh-CN"/>
        </w:rPr>
        <w:t>月</w:t>
      </w:r>
      <w:r w:rsidR="00EE108B">
        <w:rPr>
          <w:rFonts w:asciiTheme="minorEastAsia" w:eastAsiaTheme="minorEastAsia" w:hAnsiTheme="minorEastAsia" w:hint="eastAsia"/>
          <w:sz w:val="30"/>
          <w:szCs w:val="30"/>
          <w:lang w:eastAsia="zh-CN"/>
        </w:rPr>
        <w:t>1</w:t>
      </w:r>
      <w:r>
        <w:rPr>
          <w:sz w:val="30"/>
          <w:szCs w:val="30"/>
          <w:lang w:eastAsia="zh-CN"/>
        </w:rPr>
        <w:t>日在全镇范围内开展《职业病防治法》颁布实施十周年宣传贯彻活动。结我镇实际，特制定如下实施方案。</w:t>
      </w:r>
    </w:p>
    <w:p w14:paraId="01CA0523" w14:textId="77777777" w:rsidR="00833FE7" w:rsidRDefault="00000000">
      <w:pPr>
        <w:pStyle w:val="a0"/>
        <w:spacing w:line="360" w:lineRule="auto"/>
        <w:rPr>
          <w:sz w:val="30"/>
          <w:szCs w:val="30"/>
          <w:lang w:eastAsia="zh-CN"/>
        </w:rPr>
      </w:pPr>
      <w:r>
        <w:rPr>
          <w:sz w:val="30"/>
          <w:szCs w:val="30"/>
          <w:lang w:eastAsia="zh-CN"/>
        </w:rPr>
        <w:t xml:space="preserve">　　一、宣传主题</w:t>
      </w:r>
    </w:p>
    <w:p w14:paraId="3E33BD92" w14:textId="77777777" w:rsidR="00833FE7" w:rsidRDefault="00000000">
      <w:pPr>
        <w:pStyle w:val="a0"/>
        <w:spacing w:line="360" w:lineRule="auto"/>
        <w:rPr>
          <w:sz w:val="30"/>
          <w:szCs w:val="30"/>
          <w:lang w:eastAsia="zh-CN"/>
        </w:rPr>
      </w:pPr>
      <w:r>
        <w:rPr>
          <w:sz w:val="30"/>
          <w:szCs w:val="30"/>
          <w:lang w:eastAsia="zh-CN"/>
        </w:rPr>
        <w:t xml:space="preserve">　　防治职业病，爱护劳动者。</w:t>
      </w:r>
    </w:p>
    <w:p w14:paraId="61FC6A2C" w14:textId="77777777" w:rsidR="00833FE7" w:rsidRDefault="00000000">
      <w:pPr>
        <w:pStyle w:val="a0"/>
        <w:spacing w:line="360" w:lineRule="auto"/>
        <w:rPr>
          <w:sz w:val="30"/>
          <w:szCs w:val="30"/>
          <w:lang w:eastAsia="zh-CN"/>
        </w:rPr>
      </w:pPr>
      <w:r>
        <w:rPr>
          <w:sz w:val="30"/>
          <w:szCs w:val="30"/>
          <w:lang w:eastAsia="zh-CN"/>
        </w:rPr>
        <w:t xml:space="preserve">　　二、宣传对象、形式和主要内容</w:t>
      </w:r>
    </w:p>
    <w:p w14:paraId="2B820C8D" w14:textId="77777777" w:rsidR="00833FE7" w:rsidRDefault="00000000">
      <w:pPr>
        <w:pStyle w:val="a0"/>
        <w:spacing w:line="360" w:lineRule="auto"/>
        <w:rPr>
          <w:sz w:val="30"/>
          <w:szCs w:val="30"/>
          <w:lang w:eastAsia="zh-CN"/>
        </w:rPr>
      </w:pPr>
      <w:r>
        <w:rPr>
          <w:sz w:val="30"/>
          <w:szCs w:val="30"/>
          <w:lang w:eastAsia="zh-CN"/>
        </w:rPr>
        <w:t xml:space="preserve">　　（一）宣传对象和形式</w:t>
      </w:r>
    </w:p>
    <w:p w14:paraId="37284CA6" w14:textId="77777777" w:rsidR="00833FE7" w:rsidRDefault="00000000">
      <w:pPr>
        <w:pStyle w:val="a0"/>
        <w:spacing w:line="360" w:lineRule="auto"/>
        <w:rPr>
          <w:sz w:val="30"/>
          <w:szCs w:val="30"/>
          <w:lang w:eastAsia="zh-CN"/>
        </w:rPr>
      </w:pPr>
      <w:r>
        <w:rPr>
          <w:sz w:val="30"/>
          <w:szCs w:val="30"/>
          <w:lang w:eastAsia="zh-CN"/>
        </w:rPr>
        <w:t xml:space="preserve">　　采取悬挂横幅、现场宣传咨询、发放宣传资料、发送宣传短信等多种形式，对全社会（重点对中小企业和企业职工、农民工）开展《职业病防治法》和职业危害防治知识的宣传教育。</w:t>
      </w:r>
    </w:p>
    <w:p w14:paraId="20114477" w14:textId="77777777" w:rsidR="00833FE7" w:rsidRDefault="00000000">
      <w:pPr>
        <w:pStyle w:val="a0"/>
        <w:spacing w:line="360" w:lineRule="auto"/>
        <w:rPr>
          <w:sz w:val="30"/>
          <w:szCs w:val="30"/>
          <w:lang w:eastAsia="zh-CN"/>
        </w:rPr>
      </w:pPr>
      <w:r>
        <w:rPr>
          <w:sz w:val="30"/>
          <w:szCs w:val="30"/>
          <w:lang w:eastAsia="zh-CN"/>
        </w:rPr>
        <w:t xml:space="preserve">　　（二）宣传内容</w:t>
      </w:r>
    </w:p>
    <w:p w14:paraId="517C39A2" w14:textId="77777777" w:rsidR="00833FE7" w:rsidRDefault="00000000">
      <w:pPr>
        <w:pStyle w:val="a0"/>
        <w:spacing w:line="360" w:lineRule="auto"/>
        <w:rPr>
          <w:sz w:val="30"/>
          <w:szCs w:val="30"/>
          <w:lang w:eastAsia="zh-CN"/>
        </w:rPr>
      </w:pPr>
      <w:r>
        <w:rPr>
          <w:sz w:val="30"/>
          <w:szCs w:val="30"/>
          <w:lang w:eastAsia="zh-CN"/>
        </w:rPr>
        <w:t xml:space="preserve">　　1、职业病防治法律法规</w:t>
      </w:r>
    </w:p>
    <w:p w14:paraId="25BBE2BB" w14:textId="77777777" w:rsidR="00833FE7" w:rsidRDefault="00000000">
      <w:pPr>
        <w:pStyle w:val="a0"/>
        <w:spacing w:line="360" w:lineRule="auto"/>
        <w:rPr>
          <w:sz w:val="30"/>
          <w:szCs w:val="30"/>
          <w:lang w:eastAsia="zh-CN"/>
        </w:rPr>
      </w:pPr>
      <w:r>
        <w:rPr>
          <w:sz w:val="30"/>
          <w:szCs w:val="30"/>
          <w:lang w:eastAsia="zh-CN"/>
        </w:rPr>
        <w:t xml:space="preserve">　　2、用人单位职业病防治法律责任</w:t>
      </w:r>
    </w:p>
    <w:p w14:paraId="33F5E279" w14:textId="77777777" w:rsidR="00833FE7" w:rsidRDefault="00000000">
      <w:pPr>
        <w:pStyle w:val="a0"/>
        <w:spacing w:line="360" w:lineRule="auto"/>
        <w:rPr>
          <w:sz w:val="30"/>
          <w:szCs w:val="30"/>
          <w:lang w:eastAsia="zh-CN"/>
        </w:rPr>
      </w:pPr>
      <w:r>
        <w:rPr>
          <w:sz w:val="30"/>
          <w:szCs w:val="30"/>
          <w:lang w:eastAsia="zh-CN"/>
        </w:rPr>
        <w:lastRenderedPageBreak/>
        <w:t xml:space="preserve">　　3、劳动者依法享有职业卫生保护的权力</w:t>
      </w:r>
    </w:p>
    <w:p w14:paraId="7AFDFAD2" w14:textId="77777777" w:rsidR="00833FE7" w:rsidRDefault="00000000">
      <w:pPr>
        <w:pStyle w:val="a0"/>
        <w:spacing w:line="360" w:lineRule="auto"/>
        <w:rPr>
          <w:sz w:val="30"/>
          <w:szCs w:val="30"/>
          <w:lang w:eastAsia="zh-CN"/>
        </w:rPr>
      </w:pPr>
      <w:r>
        <w:rPr>
          <w:sz w:val="30"/>
          <w:szCs w:val="30"/>
          <w:lang w:eastAsia="zh-CN"/>
        </w:rPr>
        <w:t xml:space="preserve">　　4、针对劳动者职业病防治的科普知识</w:t>
      </w:r>
    </w:p>
    <w:p w14:paraId="7C8C3356" w14:textId="77777777" w:rsidR="00833FE7" w:rsidRDefault="00000000">
      <w:pPr>
        <w:pStyle w:val="a0"/>
        <w:spacing w:line="360" w:lineRule="auto"/>
        <w:rPr>
          <w:sz w:val="30"/>
          <w:szCs w:val="30"/>
          <w:lang w:eastAsia="zh-CN"/>
        </w:rPr>
      </w:pPr>
      <w:r>
        <w:rPr>
          <w:sz w:val="30"/>
          <w:szCs w:val="30"/>
          <w:lang w:eastAsia="zh-CN"/>
        </w:rPr>
        <w:t xml:space="preserve">　　5、劳动者职业病案例及维权案例</w:t>
      </w:r>
    </w:p>
    <w:p w14:paraId="299A5D8F" w14:textId="77777777" w:rsidR="00833FE7" w:rsidRDefault="00000000">
      <w:pPr>
        <w:pStyle w:val="a0"/>
        <w:spacing w:line="360" w:lineRule="auto"/>
        <w:rPr>
          <w:sz w:val="30"/>
          <w:szCs w:val="30"/>
          <w:lang w:eastAsia="zh-CN"/>
        </w:rPr>
      </w:pPr>
      <w:r>
        <w:rPr>
          <w:sz w:val="30"/>
          <w:szCs w:val="30"/>
          <w:lang w:eastAsia="zh-CN"/>
        </w:rPr>
        <w:t xml:space="preserve">　　6、劳动防护用品知识</w:t>
      </w:r>
    </w:p>
    <w:p w14:paraId="2203FF68" w14:textId="77777777" w:rsidR="00833FE7" w:rsidRDefault="00000000">
      <w:pPr>
        <w:pStyle w:val="a0"/>
        <w:spacing w:line="360" w:lineRule="auto"/>
        <w:rPr>
          <w:sz w:val="30"/>
          <w:szCs w:val="30"/>
          <w:lang w:eastAsia="zh-CN"/>
        </w:rPr>
      </w:pPr>
      <w:r>
        <w:rPr>
          <w:sz w:val="30"/>
          <w:szCs w:val="30"/>
          <w:lang w:eastAsia="zh-CN"/>
        </w:rPr>
        <w:t xml:space="preserve">　　7、参加职业病防治法知识竞赛活动</w:t>
      </w:r>
    </w:p>
    <w:p w14:paraId="0E6A0510" w14:textId="77777777" w:rsidR="00833FE7" w:rsidRDefault="00000000">
      <w:pPr>
        <w:pStyle w:val="a0"/>
        <w:spacing w:line="360" w:lineRule="auto"/>
        <w:rPr>
          <w:sz w:val="30"/>
          <w:szCs w:val="30"/>
          <w:lang w:eastAsia="zh-CN"/>
        </w:rPr>
      </w:pPr>
      <w:r>
        <w:rPr>
          <w:sz w:val="30"/>
          <w:szCs w:val="30"/>
          <w:lang w:eastAsia="zh-CN"/>
        </w:rPr>
        <w:t xml:space="preserve">　　三、活动时间</w:t>
      </w:r>
    </w:p>
    <w:p w14:paraId="1450E6D8" w14:textId="394EB16B" w:rsidR="00833FE7" w:rsidRDefault="00000000">
      <w:pPr>
        <w:pStyle w:val="a0"/>
        <w:spacing w:line="360" w:lineRule="auto"/>
        <w:rPr>
          <w:sz w:val="30"/>
          <w:szCs w:val="30"/>
          <w:lang w:eastAsia="zh-CN"/>
        </w:rPr>
      </w:pPr>
      <w:r>
        <w:rPr>
          <w:sz w:val="30"/>
          <w:szCs w:val="30"/>
          <w:lang w:eastAsia="zh-CN"/>
        </w:rPr>
        <w:t xml:space="preserve">　　20xx年</w:t>
      </w:r>
      <w:r w:rsidR="00EE108B">
        <w:rPr>
          <w:rFonts w:asciiTheme="minorEastAsia" w:eastAsiaTheme="minorEastAsia" w:hAnsiTheme="minorEastAsia" w:hint="eastAsia"/>
          <w:sz w:val="30"/>
          <w:szCs w:val="30"/>
          <w:lang w:eastAsia="zh-CN"/>
        </w:rPr>
        <w:t>4</w:t>
      </w:r>
      <w:r>
        <w:rPr>
          <w:sz w:val="30"/>
          <w:szCs w:val="30"/>
          <w:lang w:eastAsia="zh-CN"/>
        </w:rPr>
        <w:t>月</w:t>
      </w:r>
      <w:r w:rsidR="00EE108B">
        <w:rPr>
          <w:rFonts w:asciiTheme="minorEastAsia" w:eastAsiaTheme="minorEastAsia" w:hAnsiTheme="minorEastAsia" w:hint="eastAsia"/>
          <w:sz w:val="30"/>
          <w:szCs w:val="30"/>
          <w:lang w:eastAsia="zh-CN"/>
        </w:rPr>
        <w:t>25</w:t>
      </w:r>
      <w:r>
        <w:rPr>
          <w:sz w:val="30"/>
          <w:szCs w:val="30"/>
          <w:lang w:eastAsia="zh-CN"/>
        </w:rPr>
        <w:t>日至</w:t>
      </w:r>
      <w:r w:rsidR="00EE108B">
        <w:rPr>
          <w:rFonts w:asciiTheme="minorEastAsia" w:eastAsiaTheme="minorEastAsia" w:hAnsiTheme="minorEastAsia" w:hint="eastAsia"/>
          <w:sz w:val="30"/>
          <w:szCs w:val="30"/>
          <w:lang w:eastAsia="zh-CN"/>
        </w:rPr>
        <w:t>5</w:t>
      </w:r>
      <w:r>
        <w:rPr>
          <w:sz w:val="30"/>
          <w:szCs w:val="30"/>
          <w:lang w:eastAsia="zh-CN"/>
        </w:rPr>
        <w:t>月</w:t>
      </w:r>
      <w:r w:rsidR="00EE108B">
        <w:rPr>
          <w:rFonts w:asciiTheme="minorEastAsia" w:eastAsiaTheme="minorEastAsia" w:hAnsiTheme="minorEastAsia" w:hint="eastAsia"/>
          <w:sz w:val="30"/>
          <w:szCs w:val="30"/>
          <w:lang w:eastAsia="zh-CN"/>
        </w:rPr>
        <w:t>1</w:t>
      </w:r>
      <w:r>
        <w:rPr>
          <w:sz w:val="30"/>
          <w:szCs w:val="30"/>
          <w:lang w:eastAsia="zh-CN"/>
        </w:rPr>
        <w:t>日。</w:t>
      </w:r>
    </w:p>
    <w:p w14:paraId="7EB4B080" w14:textId="77777777" w:rsidR="00833FE7" w:rsidRDefault="00000000">
      <w:pPr>
        <w:pStyle w:val="a0"/>
        <w:spacing w:line="360" w:lineRule="auto"/>
        <w:rPr>
          <w:sz w:val="30"/>
          <w:szCs w:val="30"/>
          <w:lang w:eastAsia="zh-CN"/>
        </w:rPr>
      </w:pPr>
      <w:r>
        <w:rPr>
          <w:sz w:val="30"/>
          <w:szCs w:val="30"/>
          <w:lang w:eastAsia="zh-CN"/>
        </w:rPr>
        <w:t xml:space="preserve">　　四、工作要求</w:t>
      </w:r>
    </w:p>
    <w:p w14:paraId="74E41C01" w14:textId="77777777" w:rsidR="00833FE7" w:rsidRDefault="00000000">
      <w:pPr>
        <w:pStyle w:val="a0"/>
        <w:spacing w:line="360" w:lineRule="auto"/>
        <w:rPr>
          <w:sz w:val="30"/>
          <w:szCs w:val="30"/>
          <w:lang w:eastAsia="zh-CN"/>
        </w:rPr>
      </w:pPr>
      <w:r>
        <w:rPr>
          <w:sz w:val="30"/>
          <w:szCs w:val="30"/>
          <w:lang w:eastAsia="zh-CN"/>
        </w:rPr>
        <w:t xml:space="preserve">　　（一）加强领导，精心组织。镇工会、镇卫生院、镇劳动保障所、镇安监所等重点监管部门，要切实加强对《职业病防治法》宣传活动的'领导。要围绕宣传主题，精心组织，保证宣传工作落到实处，保障活动扎实有序开展。</w:t>
      </w:r>
    </w:p>
    <w:p w14:paraId="6E1335CA" w14:textId="77777777" w:rsidR="00833FE7" w:rsidRDefault="00000000">
      <w:pPr>
        <w:pStyle w:val="a0"/>
        <w:spacing w:line="360" w:lineRule="auto"/>
        <w:rPr>
          <w:sz w:val="30"/>
          <w:szCs w:val="30"/>
          <w:lang w:eastAsia="zh-CN"/>
        </w:rPr>
      </w:pPr>
      <w:r>
        <w:rPr>
          <w:sz w:val="30"/>
          <w:szCs w:val="30"/>
          <w:lang w:eastAsia="zh-CN"/>
        </w:rPr>
        <w:t xml:space="preserve">　　（二）深入发动，全员参与。在宣传活动期间，各重点监管部门要针对重点职业危害、重点人群和重点行业，做到宣传学习活动进企业、进学校、进社区。通过在车站、广场、商场、重要路段、企业厂区、建筑工地等重点场所悬挂职业危害防治警示标语（横幅）、宣传画等形式，形成全方位、多角度的立体宣传格局，营造浓厚的宣传氛围。</w:t>
      </w:r>
    </w:p>
    <w:p w14:paraId="72038815" w14:textId="77777777" w:rsidR="00833FE7" w:rsidRDefault="00000000">
      <w:pPr>
        <w:pStyle w:val="a0"/>
        <w:spacing w:line="360" w:lineRule="auto"/>
        <w:rPr>
          <w:sz w:val="30"/>
          <w:szCs w:val="30"/>
          <w:lang w:eastAsia="zh-CN"/>
        </w:rPr>
      </w:pPr>
      <w:r>
        <w:rPr>
          <w:sz w:val="30"/>
          <w:szCs w:val="30"/>
          <w:lang w:eastAsia="zh-CN"/>
        </w:rPr>
        <w:lastRenderedPageBreak/>
        <w:t xml:space="preserve">　　（三）扎实推进，务求实效。各企业在积极参与宣传活动的同时，要组织企业全体员工认真学习职业病防治法律法规和职业危害防治知识，主动履行企业职业病防治主体责任，切实提高职业危害防治水平，确保活动收到实效。</w:t>
      </w:r>
    </w:p>
    <w:p w14:paraId="0C8877A8" w14:textId="77777777" w:rsidR="00833FE7" w:rsidRDefault="00000000">
      <w:pPr>
        <w:pStyle w:val="a0"/>
        <w:spacing w:line="360" w:lineRule="auto"/>
        <w:rPr>
          <w:sz w:val="30"/>
          <w:szCs w:val="30"/>
          <w:lang w:eastAsia="zh-CN"/>
        </w:rPr>
      </w:pPr>
      <w:r>
        <w:rPr>
          <w:sz w:val="30"/>
          <w:szCs w:val="30"/>
          <w:lang w:eastAsia="zh-CN"/>
        </w:rPr>
        <w:t xml:space="preserve">　　活动结束后，镇各重点成员单位要从活动安排、宣传效果、存在的问题等方面认真总结，并于7月5日前将书面材料（纸质和电子版）报送镇。</w:t>
      </w:r>
    </w:p>
    <w:p w14:paraId="6A631C67" w14:textId="77777777" w:rsidR="00833FE7" w:rsidRDefault="00833FE7">
      <w:pPr>
        <w:pStyle w:val="a0"/>
        <w:spacing w:line="360" w:lineRule="auto"/>
        <w:rPr>
          <w:sz w:val="30"/>
          <w:szCs w:val="30"/>
          <w:lang w:eastAsia="zh-CN"/>
        </w:rPr>
      </w:pPr>
    </w:p>
    <w:p w14:paraId="77459A58" w14:textId="77777777" w:rsidR="00833FE7" w:rsidRDefault="00000000">
      <w:pPr>
        <w:pStyle w:val="a0"/>
        <w:spacing w:line="360" w:lineRule="auto"/>
        <w:jc w:val="center"/>
        <w:rPr>
          <w:b/>
          <w:bCs/>
          <w:sz w:val="30"/>
          <w:szCs w:val="30"/>
          <w:lang w:eastAsia="zh-CN"/>
        </w:rPr>
      </w:pPr>
      <w:r>
        <w:rPr>
          <w:b/>
          <w:bCs/>
          <w:sz w:val="30"/>
          <w:szCs w:val="30"/>
          <w:lang w:eastAsia="zh-CN"/>
        </w:rPr>
        <w:t>职业病宣传周活动总结3</w:t>
      </w:r>
    </w:p>
    <w:p w14:paraId="443F16A2" w14:textId="77777777" w:rsidR="00833FE7" w:rsidRDefault="00833FE7">
      <w:pPr>
        <w:pStyle w:val="a0"/>
        <w:spacing w:line="360" w:lineRule="auto"/>
        <w:rPr>
          <w:sz w:val="30"/>
          <w:szCs w:val="30"/>
          <w:lang w:eastAsia="zh-CN"/>
        </w:rPr>
      </w:pPr>
    </w:p>
    <w:p w14:paraId="435417A6" w14:textId="77777777" w:rsidR="00833FE7" w:rsidRDefault="00000000">
      <w:pPr>
        <w:pStyle w:val="a0"/>
        <w:spacing w:line="360" w:lineRule="auto"/>
        <w:rPr>
          <w:sz w:val="30"/>
          <w:szCs w:val="30"/>
          <w:lang w:eastAsia="zh-CN"/>
        </w:rPr>
      </w:pPr>
      <w:r>
        <w:rPr>
          <w:sz w:val="30"/>
          <w:szCs w:val="30"/>
          <w:lang w:eastAsia="zh-CN"/>
        </w:rPr>
        <w:t>根据市安办和市安监局关于开展20xx年《职业病防治法》宣传周活动的通知，4月25日至5月10日，我镇开展了以《职业病防治法》、《职业病分类和目录》等一系列法律、法规为主要内容的宣传活动。现将宣传周活动情况简要总结如下：</w:t>
      </w:r>
    </w:p>
    <w:p w14:paraId="0C1C0A22" w14:textId="77777777" w:rsidR="00833FE7" w:rsidRDefault="00000000">
      <w:pPr>
        <w:pStyle w:val="a0"/>
        <w:spacing w:line="360" w:lineRule="auto"/>
        <w:rPr>
          <w:sz w:val="30"/>
          <w:szCs w:val="30"/>
          <w:lang w:eastAsia="zh-CN"/>
        </w:rPr>
      </w:pPr>
      <w:r>
        <w:rPr>
          <w:sz w:val="30"/>
          <w:szCs w:val="30"/>
          <w:lang w:eastAsia="zh-CN"/>
        </w:rPr>
        <w:t xml:space="preserve">　　一、领导重视，精心部署</w:t>
      </w:r>
    </w:p>
    <w:p w14:paraId="2ABD7120" w14:textId="77777777" w:rsidR="00833FE7" w:rsidRDefault="00000000">
      <w:pPr>
        <w:pStyle w:val="a0"/>
        <w:spacing w:line="360" w:lineRule="auto"/>
        <w:rPr>
          <w:sz w:val="30"/>
          <w:szCs w:val="30"/>
          <w:lang w:eastAsia="zh-CN"/>
        </w:rPr>
      </w:pPr>
      <w:r>
        <w:rPr>
          <w:sz w:val="30"/>
          <w:szCs w:val="30"/>
          <w:lang w:eastAsia="zh-CN"/>
        </w:rPr>
        <w:t xml:space="preserve">　　镇领导高度重视《职业病防治法》宣传工作，下发了《关于开展职业病防治法宣传周活动的通知》文件，制定了工作实施方案，成立了以副镇长杨忠德为组长，镇安办工作人员为成员的工作领导小组，精心组织各相关单位开展《职业病防治法》宣传周活动的工作。</w:t>
      </w:r>
    </w:p>
    <w:p w14:paraId="40A9A9FF" w14:textId="77777777" w:rsidR="00833FE7" w:rsidRDefault="00000000">
      <w:pPr>
        <w:pStyle w:val="a0"/>
        <w:spacing w:line="360" w:lineRule="auto"/>
        <w:rPr>
          <w:sz w:val="30"/>
          <w:szCs w:val="30"/>
          <w:lang w:eastAsia="zh-CN"/>
        </w:rPr>
      </w:pPr>
      <w:r>
        <w:rPr>
          <w:sz w:val="30"/>
          <w:szCs w:val="30"/>
          <w:lang w:eastAsia="zh-CN"/>
        </w:rPr>
        <w:lastRenderedPageBreak/>
        <w:t xml:space="preserve">　　二、广泛宣传，营造氛围</w:t>
      </w:r>
    </w:p>
    <w:p w14:paraId="47EB7F84" w14:textId="77777777" w:rsidR="00833FE7" w:rsidRDefault="00000000">
      <w:pPr>
        <w:pStyle w:val="a0"/>
        <w:spacing w:line="360" w:lineRule="auto"/>
        <w:rPr>
          <w:sz w:val="30"/>
          <w:szCs w:val="30"/>
          <w:lang w:eastAsia="zh-CN"/>
        </w:rPr>
      </w:pPr>
      <w:r>
        <w:rPr>
          <w:sz w:val="30"/>
          <w:szCs w:val="30"/>
          <w:lang w:eastAsia="zh-CN"/>
        </w:rPr>
        <w:t xml:space="preserve">　　为使宣传周活动深入人心，4月25日至5月10日开展了形式多样的宣传活动，利用宣传车、宣传栏、黑板报、横幅等形式宣传职业病防治知识。整个宣传周期间全镇共出动宣传车辆3余次，发放职业病防治宣传资料150余份，制作了宣传栏，张贴了职业病防治知识和保护农民工健康的宣传图片。</w:t>
      </w:r>
    </w:p>
    <w:p w14:paraId="3087C9AA" w14:textId="77777777" w:rsidR="00833FE7" w:rsidRDefault="00000000">
      <w:pPr>
        <w:pStyle w:val="a0"/>
        <w:spacing w:line="360" w:lineRule="auto"/>
        <w:rPr>
          <w:sz w:val="30"/>
          <w:szCs w:val="30"/>
          <w:lang w:eastAsia="zh-CN"/>
        </w:rPr>
      </w:pPr>
      <w:r>
        <w:rPr>
          <w:sz w:val="30"/>
          <w:szCs w:val="30"/>
          <w:lang w:eastAsia="zh-CN"/>
        </w:rPr>
        <w:t xml:space="preserve">　　各单位也组织开展了各种宣传活动。通过发放职业病防治卫生知识的宣传资料，耐心接受职业咨询，解答劳动者提出的健康保护的相关问题，得到了现场职工的好评。</w:t>
      </w:r>
    </w:p>
    <w:p w14:paraId="64504903" w14:textId="77777777" w:rsidR="00833FE7" w:rsidRDefault="00000000">
      <w:pPr>
        <w:pStyle w:val="a0"/>
        <w:spacing w:line="360" w:lineRule="auto"/>
        <w:rPr>
          <w:sz w:val="30"/>
          <w:szCs w:val="30"/>
          <w:lang w:eastAsia="zh-CN"/>
        </w:rPr>
      </w:pPr>
      <w:r>
        <w:rPr>
          <w:sz w:val="30"/>
          <w:szCs w:val="30"/>
          <w:lang w:eastAsia="zh-CN"/>
        </w:rPr>
        <w:t xml:space="preserve">　　三、取得的经验及存在的问题</w:t>
      </w:r>
    </w:p>
    <w:p w14:paraId="770DD227" w14:textId="77777777" w:rsidR="00833FE7" w:rsidRDefault="00000000">
      <w:pPr>
        <w:pStyle w:val="a0"/>
        <w:spacing w:line="360" w:lineRule="auto"/>
        <w:rPr>
          <w:sz w:val="30"/>
          <w:szCs w:val="30"/>
          <w:lang w:eastAsia="zh-CN"/>
        </w:rPr>
      </w:pPr>
      <w:r>
        <w:rPr>
          <w:sz w:val="30"/>
          <w:szCs w:val="30"/>
          <w:lang w:eastAsia="zh-CN"/>
        </w:rPr>
        <w:t xml:space="preserve">　　通过此次宣传周活动，使我们自身受到了一次良好的教育和提高，认识到劳动者对职业病防护知识的缺乏和迫切需求，同时也看到少数私营企业为谋取短期经济利益，对保护劳动者健康缺乏足够的认识，在职业病防治工作中存在潜在的危害，要充分利用媒体和各种形式的宣传工作，使劳动者增强自我保护能力。</w:t>
      </w:r>
    </w:p>
    <w:p w14:paraId="684408BE" w14:textId="77777777" w:rsidR="00833FE7" w:rsidRDefault="00000000">
      <w:pPr>
        <w:pStyle w:val="a0"/>
        <w:spacing w:line="360" w:lineRule="auto"/>
        <w:rPr>
          <w:sz w:val="30"/>
          <w:szCs w:val="30"/>
          <w:lang w:eastAsia="zh-CN"/>
        </w:rPr>
      </w:pPr>
      <w:r>
        <w:rPr>
          <w:sz w:val="30"/>
          <w:szCs w:val="30"/>
          <w:lang w:eastAsia="zh-CN"/>
        </w:rPr>
        <w:t xml:space="preserve">　　尽管本次宣传周活动取得了一定的效果，但离劳动者所需求的仍存在一定的差距。今后，将进一步加大宣传普及力度，着力于提高广大劳动者对职业病防护知识及健康维权意识，为保护劳动者健康、促进经济社会和谐发展营造一个良好的环境。</w:t>
      </w:r>
    </w:p>
    <w:p w14:paraId="1510547E" w14:textId="77777777" w:rsidR="00833FE7" w:rsidRDefault="00833FE7">
      <w:pPr>
        <w:pStyle w:val="a0"/>
        <w:spacing w:line="360" w:lineRule="auto"/>
        <w:jc w:val="center"/>
        <w:rPr>
          <w:b/>
          <w:bCs/>
          <w:sz w:val="30"/>
          <w:szCs w:val="30"/>
          <w:lang w:eastAsia="zh-CN"/>
        </w:rPr>
      </w:pPr>
    </w:p>
    <w:p w14:paraId="2E8615BB" w14:textId="77777777" w:rsidR="00833FE7" w:rsidRDefault="00000000">
      <w:pPr>
        <w:pStyle w:val="a0"/>
        <w:spacing w:line="360" w:lineRule="auto"/>
        <w:jc w:val="center"/>
        <w:rPr>
          <w:b/>
          <w:bCs/>
          <w:sz w:val="30"/>
          <w:szCs w:val="30"/>
          <w:lang w:eastAsia="zh-CN"/>
        </w:rPr>
      </w:pPr>
      <w:r>
        <w:rPr>
          <w:b/>
          <w:bCs/>
          <w:sz w:val="30"/>
          <w:szCs w:val="30"/>
          <w:lang w:eastAsia="zh-CN"/>
        </w:rPr>
        <w:lastRenderedPageBreak/>
        <w:t>职业病宣传周活动总结4</w:t>
      </w:r>
    </w:p>
    <w:p w14:paraId="68FC63FF" w14:textId="77777777" w:rsidR="00833FE7" w:rsidRDefault="00833FE7">
      <w:pPr>
        <w:pStyle w:val="a0"/>
        <w:spacing w:line="360" w:lineRule="auto"/>
        <w:rPr>
          <w:sz w:val="30"/>
          <w:szCs w:val="30"/>
          <w:lang w:eastAsia="zh-CN"/>
        </w:rPr>
      </w:pPr>
    </w:p>
    <w:p w14:paraId="35952F43" w14:textId="77777777" w:rsidR="00833FE7" w:rsidRDefault="00000000">
      <w:pPr>
        <w:pStyle w:val="a0"/>
        <w:spacing w:line="360" w:lineRule="auto"/>
        <w:rPr>
          <w:sz w:val="30"/>
          <w:szCs w:val="30"/>
          <w:lang w:eastAsia="zh-CN"/>
        </w:rPr>
      </w:pPr>
      <w:r>
        <w:rPr>
          <w:sz w:val="30"/>
          <w:szCs w:val="30"/>
          <w:lang w:eastAsia="zh-CN"/>
        </w:rPr>
        <w:t>XX年4月26日，市疾病预防控制中心按照市卫生局、市劳动和保障局、市安全生产监督管理局、市总工会联合下发的文件《关于开展根河市XX年宣传周活动的通知》要求，在龙凤门前开展了《职业病防治法》宣传活动。4月26日上午，市疾病预防控制中心主任、健教科和公共卫生科专业技术人员共计十余人参加了此次宣传活动。围绕“防治职业病造福劳动者――劳动者享有基本职业卫生服务”这一主题，市疾病预防控制中心刊出职业病宣传板报一块、现场发放宣传单5000余份。市职业病防护监督管理人员和职业病防治有关专业技术人员对咨询者提出的有关职业病防治知识给予现场解答。</w:t>
      </w:r>
    </w:p>
    <w:p w14:paraId="37430052" w14:textId="77777777" w:rsidR="00833FE7" w:rsidRDefault="00000000">
      <w:pPr>
        <w:pStyle w:val="a0"/>
        <w:spacing w:line="360" w:lineRule="auto"/>
        <w:rPr>
          <w:sz w:val="30"/>
          <w:szCs w:val="30"/>
          <w:lang w:eastAsia="zh-CN"/>
        </w:rPr>
      </w:pPr>
      <w:r>
        <w:rPr>
          <w:sz w:val="30"/>
          <w:szCs w:val="30"/>
          <w:lang w:eastAsia="zh-CN"/>
        </w:rPr>
        <w:t xml:space="preserve">　　本次活动自4月24日开始、持续到5月1日。围绕宣传主题，结合本地实际情况，针对职业病危害、重点人群和重点行业，中心专业技术人员深入企业、车站等流动人口密集区及中、小学校、卫生院、社区等开展宣传活动。此次活动增强了市民对《职业病防治法》的认识和自我保健能力，起到了良好的宣传效果。</w:t>
      </w:r>
    </w:p>
    <w:p w14:paraId="2070219B" w14:textId="77777777" w:rsidR="00833FE7" w:rsidRDefault="00000000">
      <w:pPr>
        <w:pStyle w:val="Compact"/>
        <w:spacing w:line="360" w:lineRule="auto"/>
        <w:rPr>
          <w:sz w:val="30"/>
          <w:szCs w:val="30"/>
          <w:lang w:eastAsia="zh-CN"/>
        </w:rPr>
      </w:pPr>
      <w:r>
        <w:rPr>
          <w:sz w:val="30"/>
          <w:szCs w:val="30"/>
          <w:lang w:eastAsia="zh-CN"/>
        </w:rPr>
        <w:br/>
      </w:r>
      <w:r>
        <w:rPr>
          <w:sz w:val="30"/>
          <w:szCs w:val="30"/>
          <w:lang w:eastAsia="zh-CN"/>
        </w:rPr>
        <w:br/>
      </w:r>
    </w:p>
    <w:sectPr w:rsidR="00833FE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2C9D6" w14:textId="77777777" w:rsidR="00E97855" w:rsidRDefault="00E97855">
      <w:pPr>
        <w:spacing w:after="0"/>
      </w:pPr>
      <w:r>
        <w:separator/>
      </w:r>
    </w:p>
  </w:endnote>
  <w:endnote w:type="continuationSeparator" w:id="0">
    <w:p w14:paraId="731FB0F5" w14:textId="77777777" w:rsidR="00E97855" w:rsidRDefault="00E978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auto"/>
    <w:pitch w:val="default"/>
    <w:sig w:usb0="E00006FF" w:usb1="0000FCFF" w:usb2="00000001" w:usb3="00000000" w:csb0="6000019F" w:csb1="DFD7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0E050" w14:textId="77777777" w:rsidR="00E97855" w:rsidRDefault="00E97855">
      <w:pPr>
        <w:spacing w:after="0"/>
      </w:pPr>
      <w:r>
        <w:separator/>
      </w:r>
    </w:p>
  </w:footnote>
  <w:footnote w:type="continuationSeparator" w:id="0">
    <w:p w14:paraId="313633DF" w14:textId="77777777" w:rsidR="00E97855" w:rsidRDefault="00E9785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D07"/>
    <w:rsid w:val="00011C8B"/>
    <w:rsid w:val="004E29B3"/>
    <w:rsid w:val="00590D07"/>
    <w:rsid w:val="00784D58"/>
    <w:rsid w:val="00833FE7"/>
    <w:rsid w:val="008D6863"/>
    <w:rsid w:val="00B86B75"/>
    <w:rsid w:val="00BC48D5"/>
    <w:rsid w:val="00C36279"/>
    <w:rsid w:val="00E315A3"/>
    <w:rsid w:val="00E97855"/>
    <w:rsid w:val="00EE108B"/>
    <w:rsid w:val="75065F9F"/>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2708C"/>
  <w15:docId w15:val="{1743F06D-94FC-40D0-8E40-31F49FE6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Title" w:qFormat="1"/>
    <w:lsdException w:name="Default Paragraph Font" w:semiHidden="1" w:unhideWhenUsed="1"/>
    <w:lsdException w:name="Body Text" w:qFormat="1"/>
    <w:lsdException w:name="Subtitle" w:qFormat="1"/>
    <w:lsdException w:name="Date" w:qFormat="1"/>
    <w:lsdException w:name="Block Text" w:uiPriority="9" w:unhideWhenUsed="1"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pPr>
    <w:rPr>
      <w:rFonts w:eastAsiaTheme="minorHAnsi"/>
      <w:sz w:val="24"/>
      <w:szCs w:val="24"/>
      <w:lang w:val="en" w:eastAsia="en-US"/>
    </w:rPr>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80" w:after="180"/>
    </w:pPr>
  </w:style>
  <w:style w:type="paragraph" w:styleId="a5">
    <w:name w:val="caption"/>
    <w:basedOn w:val="a"/>
    <w:next w:val="a"/>
    <w:pPr>
      <w:spacing w:after="120"/>
    </w:pPr>
    <w:rPr>
      <w:i/>
    </w:rPr>
  </w:style>
  <w:style w:type="paragraph" w:styleId="a6">
    <w:name w:val="Block Text"/>
    <w:basedOn w:val="a0"/>
    <w:next w:val="a0"/>
    <w:uiPriority w:val="9"/>
    <w:unhideWhenUsed/>
    <w:qFormat/>
    <w:pPr>
      <w:spacing w:before="100" w:after="100"/>
    </w:pPr>
    <w:rPr>
      <w:rFonts w:asciiTheme="majorHAnsi" w:eastAsiaTheme="majorEastAsia" w:hAnsiTheme="majorHAnsi" w:cstheme="majorBidi"/>
      <w:bCs/>
      <w:sz w:val="20"/>
      <w:szCs w:val="20"/>
    </w:rPr>
  </w:style>
  <w:style w:type="paragraph" w:styleId="a7">
    <w:name w:val="Date"/>
    <w:next w:val="a0"/>
    <w:qFormat/>
    <w:pPr>
      <w:keepNext/>
      <w:keepLines/>
      <w:spacing w:after="200"/>
      <w:jc w:val="center"/>
    </w:pPr>
    <w:rPr>
      <w:rFonts w:eastAsiaTheme="minorHAnsi"/>
      <w:sz w:val="24"/>
      <w:szCs w:val="24"/>
      <w:lang w:val="en" w:eastAsia="en-US"/>
    </w:rPr>
  </w:style>
  <w:style w:type="paragraph" w:styleId="a8">
    <w:name w:val="Subtitle"/>
    <w:basedOn w:val="a9"/>
    <w:next w:val="a0"/>
    <w:qFormat/>
    <w:pPr>
      <w:spacing w:before="240"/>
    </w:pPr>
    <w:rPr>
      <w:sz w:val="30"/>
      <w:szCs w:val="30"/>
    </w:rPr>
  </w:style>
  <w:style w:type="paragraph" w:styleId="a9">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a">
    <w:name w:val="footnote text"/>
    <w:basedOn w:val="a"/>
    <w:uiPriority w:val="9"/>
    <w:unhideWhenUsed/>
    <w:qFormat/>
  </w:style>
  <w:style w:type="character" w:styleId="ab">
    <w:name w:val="Hyperlink"/>
    <w:basedOn w:val="a4"/>
    <w:rPr>
      <w:color w:val="4F81BD" w:themeColor="accent1"/>
    </w:rPr>
  </w:style>
  <w:style w:type="character" w:customStyle="1" w:styleId="a4">
    <w:name w:val="正文文本 字符"/>
    <w:basedOn w:val="a1"/>
    <w:link w:val="a0"/>
  </w:style>
  <w:style w:type="character" w:styleId="ac">
    <w:name w:val="footnote reference"/>
    <w:basedOn w:val="a4"/>
    <w:rPr>
      <w:vertAlign w:val="superscript"/>
    </w:r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customStyle="1" w:styleId="Author">
    <w:name w:val="Author"/>
    <w:next w:val="a0"/>
    <w:qFormat/>
    <w:pPr>
      <w:keepNext/>
      <w:keepLines/>
      <w:spacing w:after="200"/>
      <w:jc w:val="center"/>
    </w:pPr>
    <w:rPr>
      <w:rFonts w:eastAsiaTheme="minorHAnsi"/>
      <w:sz w:val="24"/>
      <w:szCs w:val="24"/>
      <w:lang w:val="en" w:eastAsia="en-US"/>
    </w:rPr>
  </w:style>
  <w:style w:type="paragraph" w:customStyle="1" w:styleId="Abstract">
    <w:name w:val="Abstract"/>
    <w:basedOn w:val="a"/>
    <w:next w:val="a0"/>
    <w:qFormat/>
    <w:pPr>
      <w:keepNext/>
      <w:keepLines/>
      <w:spacing w:before="300" w:after="300"/>
    </w:pPr>
    <w:rPr>
      <w:sz w:val="20"/>
      <w:szCs w:val="20"/>
    </w:rPr>
  </w:style>
  <w:style w:type="paragraph" w:customStyle="1" w:styleId="10">
    <w:name w:val="书目1"/>
    <w:basedOn w:val="a"/>
    <w:qFormat/>
  </w:style>
  <w:style w:type="table" w:customStyle="1" w:styleId="Table">
    <w:name w:val="Table"/>
    <w:semiHidden/>
    <w:unhideWhenUsed/>
    <w:qFormat/>
    <w:tblPr>
      <w:tblCellMar>
        <w:top w:w="0" w:type="dxa"/>
        <w:left w:w="108" w:type="dxa"/>
        <w:bottom w:w="0" w:type="dxa"/>
        <w:right w:w="108" w:type="dxa"/>
      </w:tblCellMar>
    </w:tbl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customStyle="1" w:styleId="TableCaption">
    <w:name w:val="Table Caption"/>
    <w:basedOn w:val="a5"/>
    <w:pPr>
      <w:keepNext/>
    </w:pPr>
  </w:style>
  <w:style w:type="paragraph" w:customStyle="1" w:styleId="ImageCaption">
    <w:name w:val="Image Caption"/>
    <w:basedOn w:val="a5"/>
  </w:style>
  <w:style w:type="paragraph" w:customStyle="1" w:styleId="Figure">
    <w:name w:val="Figure"/>
    <w:basedOn w:val="a"/>
  </w:style>
  <w:style w:type="paragraph" w:customStyle="1" w:styleId="CaptionedFigure">
    <w:name w:val="Captioned Figure"/>
    <w:basedOn w:val="Figure"/>
    <w:pPr>
      <w:keepNext/>
    </w:pPr>
  </w:style>
  <w:style w:type="character" w:customStyle="1" w:styleId="VerbatimChar">
    <w:name w:val="Verbatim Char"/>
    <w:basedOn w:val="a4"/>
    <w:link w:val="SourceCode"/>
    <w:rPr>
      <w:rFonts w:ascii="Consolas" w:hAnsi="Consolas"/>
      <w:sz w:val="22"/>
    </w:rPr>
  </w:style>
  <w:style w:type="paragraph" w:customStyle="1" w:styleId="SourceCode">
    <w:name w:val="Source Code"/>
    <w:basedOn w:val="a"/>
    <w:link w:val="VerbatimChar"/>
    <w:pPr>
      <w:wordWrap w:val="0"/>
    </w:pPr>
  </w:style>
  <w:style w:type="paragraph" w:customStyle="1" w:styleId="TOC1">
    <w:name w:val="TOC 标题1"/>
    <w:basedOn w:val="1"/>
    <w:next w:val="a0"/>
    <w:uiPriority w:val="39"/>
    <w:unhideWhenUsed/>
    <w:qFormat/>
    <w:pPr>
      <w:spacing w:before="240" w:line="259" w:lineRule="auto"/>
      <w:outlineLvl w:val="9"/>
    </w:pPr>
    <w:rPr>
      <w:b w:val="0"/>
      <w:bCs w:val="0"/>
      <w:color w:val="365F91" w:themeColor="accent1" w:themeShade="BF"/>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512</Words>
  <Characters>2923</Characters>
  <Application>Microsoft Office Word</Application>
  <DocSecurity>0</DocSecurity>
  <Lines>24</Lines>
  <Paragraphs>6</Paragraphs>
  <ScaleCrop>false</ScaleCrop>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职业病宣传周活动总结（总10页） - 百度文库</dc:title>
  <dc:creator>kaka</dc:creator>
  <dc:description>百度文库</dc:description>
  <cp:lastModifiedBy>582373954@qq.com</cp:lastModifiedBy>
  <cp:revision>2</cp:revision>
  <dcterms:created xsi:type="dcterms:W3CDTF">2021-05-02T06:34:00Z</dcterms:created>
  <dcterms:modified xsi:type="dcterms:W3CDTF">2024-04-26T02:48:00Z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2052-11.1.0.10495</vt:lpwstr>
  </property>
  <property fmtid="{D5CDD505-2E9C-101B-9397-08002B2CF9AE}" pid="8" name="ICV">
    <vt:lpwstr>78F3FCEF62104D419F19E2A2E2FF4DF7</vt:lpwstr>
  </property>
</Properties>
</file>