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B22" w:rsidRPr="00F60B22" w:rsidRDefault="00F60B22" w:rsidP="00F60B22">
      <w:pPr>
        <w:shd w:val="clear" w:color="auto" w:fill="FFFFFF"/>
        <w:adjustRightInd/>
        <w:snapToGrid/>
        <w:spacing w:before="525" w:afterLines="100" w:line="380" w:lineRule="exact"/>
        <w:jc w:val="center"/>
        <w:rPr>
          <w:rFonts w:ascii="宋体" w:eastAsia="宋体" w:hAnsi="宋体" w:cs="宋体"/>
          <w:color w:val="333333"/>
          <w:sz w:val="27"/>
          <w:szCs w:val="27"/>
        </w:rPr>
      </w:pPr>
      <w:r w:rsidRPr="00F60B22">
        <w:rPr>
          <w:rFonts w:ascii="宋体" w:eastAsia="宋体" w:hAnsi="宋体" w:cs="宋体" w:hint="eastAsia"/>
          <w:b/>
          <w:bCs/>
          <w:color w:val="333333"/>
          <w:sz w:val="40"/>
          <w:szCs w:val="40"/>
        </w:rPr>
        <w:t>交通运输部 应急管理部关于发布《公路水运工程</w:t>
      </w:r>
    </w:p>
    <w:p w:rsidR="00F60B22" w:rsidRPr="00F60B22" w:rsidRDefault="00F60B22" w:rsidP="00F60B22">
      <w:pPr>
        <w:shd w:val="clear" w:color="auto" w:fill="FFFFFF"/>
        <w:adjustRightInd/>
        <w:snapToGrid/>
        <w:spacing w:before="525" w:afterLines="100" w:line="380" w:lineRule="exact"/>
        <w:jc w:val="center"/>
        <w:rPr>
          <w:rFonts w:ascii="宋体" w:eastAsia="宋体" w:hAnsi="宋体" w:cs="宋体" w:hint="eastAsia"/>
          <w:color w:val="333333"/>
          <w:sz w:val="27"/>
          <w:szCs w:val="27"/>
        </w:rPr>
      </w:pPr>
      <w:r w:rsidRPr="00F60B22">
        <w:rPr>
          <w:rFonts w:ascii="宋体" w:eastAsia="宋体" w:hAnsi="宋体" w:cs="宋体" w:hint="eastAsia"/>
          <w:b/>
          <w:bCs/>
          <w:color w:val="333333"/>
          <w:sz w:val="40"/>
          <w:szCs w:val="40"/>
        </w:rPr>
        <w:t>淘汰危及生产安全施工工艺、设备和材料目录》的公告</w:t>
      </w:r>
    </w:p>
    <w:p w:rsidR="00F60B22" w:rsidRPr="00F60B22" w:rsidRDefault="00F60B22" w:rsidP="00F60B22">
      <w:pPr>
        <w:shd w:val="clear" w:color="auto" w:fill="FFFFFF"/>
        <w:adjustRightInd/>
        <w:snapToGrid/>
        <w:spacing w:before="525" w:afterLines="100" w:line="560" w:lineRule="exact"/>
        <w:ind w:firstLineChars="200" w:firstLine="640"/>
        <w:rPr>
          <w:rFonts w:ascii="宋体" w:eastAsia="宋体" w:hAnsi="宋体" w:cs="宋体" w:hint="eastAsia"/>
          <w:color w:val="333333"/>
          <w:sz w:val="27"/>
          <w:szCs w:val="27"/>
        </w:rPr>
      </w:pPr>
      <w:r w:rsidRPr="00F60B22">
        <w:rPr>
          <w:rFonts w:ascii="宋体" w:eastAsia="宋体" w:hAnsi="宋体" w:cs="宋体" w:hint="eastAsia"/>
          <w:color w:val="333333"/>
          <w:sz w:val="32"/>
          <w:szCs w:val="32"/>
        </w:rPr>
        <w:t>为防范化解公路水运重大事故风险，推动相关行业淘汰落后工艺、设备和材料，提升本质安全生产水平，根据《中华人民共和国安全生产法》《公路水运工程安全生产监督管理办法》等法律法规，交通运输部会同应急管理部组织制定了</w:t>
      </w:r>
      <w:hyperlink r:id="rId4" w:history="1">
        <w:r w:rsidRPr="00F60B22">
          <w:rPr>
            <w:rFonts w:ascii="宋体" w:eastAsia="宋体" w:hAnsi="宋体" w:cs="宋体" w:hint="eastAsia"/>
            <w:b/>
            <w:bCs/>
            <w:color w:val="000000"/>
            <w:sz w:val="32"/>
          </w:rPr>
          <w:t>《公路水运工程淘汰危及生产安全施工工艺、设备和材料目录》</w:t>
        </w:r>
      </w:hyperlink>
      <w:r w:rsidRPr="00F60B22">
        <w:rPr>
          <w:rFonts w:ascii="宋体" w:eastAsia="宋体" w:hAnsi="宋体" w:cs="宋体" w:hint="eastAsia"/>
          <w:color w:val="333333"/>
          <w:sz w:val="32"/>
          <w:szCs w:val="32"/>
        </w:rPr>
        <w:t>（以下简称《目录》），现予发布。</w:t>
      </w:r>
    </w:p>
    <w:p w:rsidR="00F60B22" w:rsidRPr="00F60B22" w:rsidRDefault="00F60B22" w:rsidP="00F60B22">
      <w:pPr>
        <w:shd w:val="clear" w:color="auto" w:fill="FFFFFF"/>
        <w:adjustRightInd/>
        <w:snapToGrid/>
        <w:spacing w:before="525" w:afterLines="100" w:line="560" w:lineRule="exact"/>
        <w:ind w:firstLineChars="200" w:firstLine="640"/>
        <w:rPr>
          <w:rFonts w:ascii="宋体" w:eastAsia="宋体" w:hAnsi="宋体" w:cs="宋体" w:hint="eastAsia"/>
          <w:color w:val="333333"/>
          <w:sz w:val="27"/>
          <w:szCs w:val="27"/>
        </w:rPr>
      </w:pPr>
      <w:r w:rsidRPr="00F60B22">
        <w:rPr>
          <w:rFonts w:ascii="宋体" w:eastAsia="宋体" w:hAnsi="宋体" w:cs="宋体" w:hint="eastAsia"/>
          <w:color w:val="333333"/>
          <w:sz w:val="32"/>
          <w:szCs w:val="32"/>
        </w:rPr>
        <w:t>各公路水运工程从业单位要采取有力措施，在规定的实施期限后，全面停止使用本《目录》所列“禁止”类施工工艺、设备和材料，不得在限制的条件和范围内使用本《目录》所列“限制”类施工工艺、设备。负有安全生产监督管理职责的各级交通运输主管部门，依据《中华人民共和国安全生产法》有关规定，开展对本《目录》执行情况的监督检查工作。</w:t>
      </w:r>
    </w:p>
    <w:p w:rsidR="00F60B22" w:rsidRPr="00F60B22" w:rsidRDefault="00F60B22" w:rsidP="00F60B22">
      <w:pPr>
        <w:shd w:val="clear" w:color="auto" w:fill="FFFFFF"/>
        <w:adjustRightInd/>
        <w:snapToGrid/>
        <w:spacing w:before="525" w:afterLines="100" w:line="560" w:lineRule="exact"/>
        <w:ind w:firstLineChars="200" w:firstLine="640"/>
        <w:rPr>
          <w:rFonts w:ascii="宋体" w:eastAsia="宋体" w:hAnsi="宋体" w:cs="宋体" w:hint="eastAsia"/>
          <w:color w:val="333333"/>
          <w:sz w:val="27"/>
          <w:szCs w:val="27"/>
        </w:rPr>
      </w:pPr>
      <w:r w:rsidRPr="00F60B22">
        <w:rPr>
          <w:rFonts w:ascii="宋体" w:eastAsia="宋体" w:hAnsi="宋体" w:cs="宋体" w:hint="eastAsia"/>
          <w:color w:val="333333"/>
          <w:sz w:val="32"/>
          <w:szCs w:val="32"/>
        </w:rPr>
        <w:t>特此公告。</w:t>
      </w:r>
    </w:p>
    <w:p w:rsidR="00F60B22" w:rsidRPr="00F60B22" w:rsidRDefault="00F60B22" w:rsidP="00F60B22">
      <w:pPr>
        <w:shd w:val="clear" w:color="auto" w:fill="FFFFFF"/>
        <w:adjustRightInd/>
        <w:snapToGrid/>
        <w:spacing w:before="525" w:afterLines="100" w:line="560" w:lineRule="exact"/>
        <w:ind w:firstLineChars="200" w:firstLine="640"/>
        <w:jc w:val="right"/>
        <w:rPr>
          <w:rFonts w:ascii="宋体" w:eastAsia="宋体" w:hAnsi="宋体" w:cs="宋体" w:hint="eastAsia"/>
          <w:color w:val="333333"/>
          <w:sz w:val="27"/>
          <w:szCs w:val="27"/>
        </w:rPr>
      </w:pPr>
      <w:r w:rsidRPr="00F60B22">
        <w:rPr>
          <w:rFonts w:ascii="宋体" w:eastAsia="宋体" w:hAnsi="宋体" w:cs="宋体" w:hint="eastAsia"/>
          <w:color w:val="333333"/>
          <w:sz w:val="32"/>
          <w:szCs w:val="32"/>
        </w:rPr>
        <w:t xml:space="preserve">交通运输部 </w:t>
      </w:r>
      <w:r w:rsidRPr="00F60B22">
        <w:rPr>
          <w:rFonts w:ascii="宋体" w:eastAsia="宋体" w:hAnsi="宋体" w:cs="宋体" w:hint="eastAsia"/>
          <w:color w:val="333333"/>
          <w:sz w:val="32"/>
          <w:szCs w:val="32"/>
        </w:rPr>
        <w:t> </w:t>
      </w:r>
      <w:r w:rsidRPr="00F60B22">
        <w:rPr>
          <w:rFonts w:ascii="宋体" w:eastAsia="宋体" w:hAnsi="宋体" w:cs="宋体" w:hint="eastAsia"/>
          <w:color w:val="333333"/>
          <w:sz w:val="32"/>
          <w:szCs w:val="32"/>
        </w:rPr>
        <w:t>应急管理部</w:t>
      </w:r>
    </w:p>
    <w:p w:rsidR="00F60B22" w:rsidRPr="00F60B22" w:rsidRDefault="00F60B22" w:rsidP="00F60B22">
      <w:pPr>
        <w:shd w:val="clear" w:color="auto" w:fill="FFFFFF"/>
        <w:adjustRightInd/>
        <w:snapToGrid/>
        <w:spacing w:before="525" w:afterLines="100" w:line="560" w:lineRule="exact"/>
        <w:ind w:firstLineChars="200" w:firstLine="640"/>
        <w:jc w:val="right"/>
        <w:rPr>
          <w:rFonts w:ascii="宋体" w:eastAsia="宋体" w:hAnsi="宋体" w:cs="宋体" w:hint="eastAsia"/>
          <w:color w:val="333333"/>
          <w:sz w:val="27"/>
          <w:szCs w:val="27"/>
        </w:rPr>
      </w:pPr>
      <w:r w:rsidRPr="00F60B22">
        <w:rPr>
          <w:rFonts w:ascii="宋体" w:eastAsia="宋体" w:hAnsi="宋体" w:cs="宋体" w:hint="eastAsia"/>
          <w:color w:val="333333"/>
          <w:sz w:val="32"/>
          <w:szCs w:val="32"/>
        </w:rPr>
        <w:lastRenderedPageBreak/>
        <w:t>2020年</w:t>
      </w:r>
      <w:r w:rsidRPr="00F60B22">
        <w:rPr>
          <w:rFonts w:ascii="Times New Roman" w:eastAsia="宋体" w:hAnsi="Times New Roman" w:cs="Times New Roman" w:hint="eastAsia"/>
          <w:color w:val="333333"/>
          <w:sz w:val="32"/>
          <w:szCs w:val="32"/>
        </w:rPr>
        <w:t>10</w:t>
      </w:r>
      <w:r w:rsidRPr="00F60B22">
        <w:rPr>
          <w:rFonts w:ascii="宋体" w:eastAsia="宋体" w:hAnsi="宋体" w:cs="宋体" w:hint="eastAsia"/>
          <w:color w:val="333333"/>
          <w:sz w:val="32"/>
          <w:szCs w:val="32"/>
        </w:rPr>
        <w:t>月</w:t>
      </w:r>
      <w:r w:rsidRPr="00F60B22">
        <w:rPr>
          <w:rFonts w:ascii="Times New Roman" w:eastAsia="宋体" w:hAnsi="Times New Roman" w:cs="Times New Roman" w:hint="eastAsia"/>
          <w:color w:val="333333"/>
          <w:sz w:val="32"/>
          <w:szCs w:val="32"/>
        </w:rPr>
        <w:t>30</w:t>
      </w:r>
      <w:r w:rsidRPr="00F60B22">
        <w:rPr>
          <w:rFonts w:ascii="宋体" w:eastAsia="宋体" w:hAnsi="宋体" w:cs="宋体" w:hint="eastAsia"/>
          <w:color w:val="333333"/>
          <w:sz w:val="32"/>
          <w:szCs w:val="32"/>
        </w:rPr>
        <w:t>日</w:t>
      </w:r>
    </w:p>
    <w:p w:rsidR="004358AB" w:rsidRDefault="004358AB" w:rsidP="00D31D50">
      <w:pPr>
        <w:spacing w:line="220" w:lineRule="atLeast"/>
      </w:pPr>
    </w:p>
    <w:sectPr w:rsidR="004358A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323B43"/>
    <w:rsid w:val="003D37D8"/>
    <w:rsid w:val="00426133"/>
    <w:rsid w:val="004358AB"/>
    <w:rsid w:val="007A27EB"/>
    <w:rsid w:val="008B7726"/>
    <w:rsid w:val="00D31D50"/>
    <w:rsid w:val="00F60B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60B22"/>
    <w:rPr>
      <w:strike w:val="0"/>
      <w:dstrike w:val="0"/>
      <w:color w:val="000000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136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81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14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63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97952">
                      <w:marLeft w:val="1"/>
                      <w:marRight w:val="1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299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mem.gov.cn/gk/tzgg/yjbgg/202011/W020201109588329101445.doc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70</Words>
  <Characters>402</Characters>
  <Application>Microsoft Office Word</Application>
  <DocSecurity>0</DocSecurity>
  <Lines>3</Lines>
  <Paragraphs>1</Paragraphs>
  <ScaleCrop>false</ScaleCrop>
  <Company/>
  <LinksUpToDate>false</LinksUpToDate>
  <CharactersWithSpaces>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2</cp:revision>
  <dcterms:created xsi:type="dcterms:W3CDTF">2008-09-11T17:20:00Z</dcterms:created>
  <dcterms:modified xsi:type="dcterms:W3CDTF">2025-08-27T01:40:00Z</dcterms:modified>
</cp:coreProperties>
</file>