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jc w:val="center"/>
        <w:rPr>
          <w:rFonts w:ascii="宋体!important" w:eastAsia="宋体!important" w:hAnsi="宋体" w:cs="宋体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b/>
          <w:bCs/>
          <w:color w:val="444444"/>
          <w:spacing w:val="-23"/>
          <w:kern w:val="2"/>
          <w:sz w:val="44"/>
          <w:szCs w:val="44"/>
          <w:lang/>
        </w:rPr>
        <w:t>中华人民共和国应急管理部</w:t>
      </w:r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jc w:val="center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b/>
          <w:bCs/>
          <w:color w:val="444444"/>
          <w:spacing w:val="-20"/>
          <w:kern w:val="2"/>
          <w:sz w:val="44"/>
          <w:szCs w:val="44"/>
          <w:lang/>
        </w:rPr>
        <w:t>公    告</w:t>
      </w:r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jc w:val="center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>2021年  第5号</w:t>
      </w:r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</w:t>
      </w:r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ind w:firstLine="640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>中华人民共和国应急管理部批准以下2项安全生产行业标准（标准文本见附件），自2022年3月1日起施行，现予公布。</w:t>
      </w:r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ind w:firstLine="640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</w:t>
      </w:r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ind w:firstLine="640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>附件：1.</w:t>
      </w:r>
      <w:hyperlink r:id="rId4" w:history="1">
        <w:r w:rsidRPr="009C342E">
          <w:rPr>
            <w:rFonts w:ascii="宋体" w:eastAsia="宋体" w:hAnsi="宋体" w:cs="宋体" w:hint="eastAsia"/>
            <w:color w:val="444444"/>
            <w:kern w:val="2"/>
            <w:sz w:val="32"/>
            <w:lang/>
          </w:rPr>
          <w:t>AQ/T 1118-2021</w:t>
        </w:r>
      </w:hyperlink>
      <w:hyperlink r:id="rId5" w:history="1">
        <w:r w:rsidRPr="009C342E">
          <w:rPr>
            <w:rFonts w:ascii="宋体" w:eastAsia="宋体" w:hAnsi="宋体" w:cs="宋体" w:hint="eastAsia"/>
            <w:color w:val="444444"/>
            <w:kern w:val="2"/>
            <w:sz w:val="32"/>
            <w:lang/>
          </w:rPr>
          <w:t>矿山救援培训大纲及考核规范</w:t>
        </w:r>
      </w:hyperlink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ind w:firstLine="640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sz w:val="32"/>
          <w:szCs w:val="32"/>
          <w:lang/>
        </w:rPr>
        <w:t> </w:t>
      </w:r>
      <w:r w:rsidRPr="009C342E">
        <w:rPr>
          <w:rFonts w:ascii="宋体" w:eastAsia="宋体" w:hAnsi="宋体" w:cs="宋体" w:hint="eastAsia"/>
          <w:color w:val="444444"/>
          <w:sz w:val="32"/>
          <w:szCs w:val="32"/>
          <w:lang/>
        </w:rPr>
        <w:t> </w:t>
      </w:r>
      <w:r w:rsidRPr="009C342E">
        <w:rPr>
          <w:rFonts w:ascii="宋体" w:eastAsia="宋体" w:hAnsi="宋体" w:cs="宋体" w:hint="eastAsia"/>
          <w:color w:val="444444"/>
          <w:sz w:val="32"/>
          <w:szCs w:val="32"/>
          <w:lang/>
        </w:rPr>
        <w:t> </w:t>
      </w:r>
      <w:r w:rsidRPr="009C342E">
        <w:rPr>
          <w:rFonts w:ascii="宋体" w:eastAsia="宋体" w:hAnsi="宋体" w:cs="宋体" w:hint="eastAsia"/>
          <w:color w:val="444444"/>
          <w:sz w:val="32"/>
          <w:szCs w:val="32"/>
          <w:lang/>
        </w:rPr>
        <w:t> </w:t>
      </w:r>
      <w:r w:rsidRPr="009C342E">
        <w:rPr>
          <w:rFonts w:ascii="宋体" w:eastAsia="宋体" w:hAnsi="宋体" w:cs="宋体" w:hint="eastAsia"/>
          <w:color w:val="444444"/>
          <w:sz w:val="32"/>
          <w:szCs w:val="32"/>
          <w:lang/>
        </w:rPr>
        <w:t> </w:t>
      </w:r>
      <w:r w:rsidRPr="009C342E">
        <w:rPr>
          <w:rFonts w:ascii="宋体" w:eastAsia="宋体" w:hAnsi="宋体" w:cs="宋体" w:hint="eastAsia"/>
          <w:color w:val="444444"/>
          <w:sz w:val="32"/>
          <w:szCs w:val="32"/>
          <w:lang/>
        </w:rPr>
        <w:t> </w:t>
      </w:r>
      <w:r w:rsidRPr="009C342E">
        <w:rPr>
          <w:rFonts w:ascii="宋体" w:eastAsia="宋体" w:hAnsi="宋体" w:cs="宋体" w:hint="eastAsia"/>
          <w:color w:val="444444"/>
          <w:sz w:val="32"/>
          <w:szCs w:val="32"/>
          <w:lang/>
        </w:rPr>
        <w:t>2.</w:t>
      </w:r>
      <w:hyperlink r:id="rId6" w:history="1">
        <w:r w:rsidRPr="009C342E">
          <w:rPr>
            <w:rFonts w:ascii="宋体" w:eastAsia="宋体" w:hAnsi="宋体" w:cs="宋体" w:hint="eastAsia"/>
            <w:color w:val="444444"/>
            <w:sz w:val="32"/>
            <w:lang/>
          </w:rPr>
          <w:t>AQ/T 1009-2021</w:t>
        </w:r>
      </w:hyperlink>
      <w:hyperlink r:id="rId7" w:history="1">
        <w:r w:rsidRPr="009C342E">
          <w:rPr>
            <w:rFonts w:ascii="宋体" w:eastAsia="宋体" w:hAnsi="宋体" w:cs="宋体" w:hint="eastAsia"/>
            <w:color w:val="444444"/>
            <w:sz w:val="32"/>
            <w:lang/>
          </w:rPr>
          <w:t>矿山救护队标准化考核规范</w:t>
        </w:r>
      </w:hyperlink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ind w:firstLineChars="1050" w:firstLine="3360"/>
        <w:jc w:val="center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</w:t>
      </w:r>
    </w:p>
    <w:p w:rsidR="009C342E" w:rsidRPr="009C342E" w:rsidRDefault="009C342E" w:rsidP="009C342E">
      <w:pPr>
        <w:widowControl w:val="0"/>
        <w:shd w:val="clear" w:color="auto" w:fill="FFFFFF"/>
        <w:adjustRightInd/>
        <w:snapToGrid/>
        <w:spacing w:after="0" w:line="560" w:lineRule="exact"/>
        <w:ind w:firstLineChars="1050" w:firstLine="3360"/>
        <w:jc w:val="both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              </w:t>
      </w:r>
    </w:p>
    <w:p w:rsidR="009C342E" w:rsidRPr="009C342E" w:rsidRDefault="009C342E" w:rsidP="009C342E">
      <w:pPr>
        <w:shd w:val="clear" w:color="auto" w:fill="FFFFFF"/>
        <w:adjustRightInd/>
        <w:snapToGrid/>
        <w:spacing w:after="0" w:line="560" w:lineRule="atLeast"/>
        <w:ind w:firstLine="3360"/>
        <w:jc w:val="right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              应急管理部</w:t>
      </w:r>
    </w:p>
    <w:p w:rsidR="009C342E" w:rsidRPr="009C342E" w:rsidRDefault="009C342E" w:rsidP="009C342E">
      <w:pPr>
        <w:shd w:val="clear" w:color="auto" w:fill="FFFFFF"/>
        <w:adjustRightInd/>
        <w:snapToGrid/>
        <w:spacing w:after="0" w:line="560" w:lineRule="atLeast"/>
        <w:ind w:firstLine="3360"/>
        <w:jc w:val="right"/>
        <w:rPr>
          <w:rFonts w:ascii="宋体!important" w:eastAsia="宋体!important" w:hAnsi="宋体" w:cs="宋体" w:hint="eastAsia"/>
          <w:color w:val="444444"/>
          <w:sz w:val="24"/>
          <w:szCs w:val="24"/>
          <w:lang/>
        </w:rPr>
      </w:pPr>
      <w:r w:rsidRPr="009C342E">
        <w:rPr>
          <w:rFonts w:ascii="宋体" w:eastAsia="宋体" w:hAnsi="宋体" w:cs="宋体" w:hint="eastAsia"/>
          <w:color w:val="444444"/>
          <w:kern w:val="2"/>
          <w:sz w:val="32"/>
          <w:szCs w:val="32"/>
          <w:lang/>
        </w:rPr>
        <w:t xml:space="preserve">         2021年12月24日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!importan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118F"/>
    <w:rsid w:val="00323B43"/>
    <w:rsid w:val="003D37D8"/>
    <w:rsid w:val="00426133"/>
    <w:rsid w:val="004358AB"/>
    <w:rsid w:val="008B7726"/>
    <w:rsid w:val="009C342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42E"/>
    <w:rPr>
      <w:strike w:val="0"/>
      <w:dstrike w:val="0"/>
      <w:color w:val="444444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em.gov.cn/gk/zfxxgkpt/fdzdgknr/202201/W020220117640523313507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m.gov.cn/gk/zfxxgkpt/fdzdgknr/202201/W020220117640523313507.pdf" TargetMode="External"/><Relationship Id="rId5" Type="http://schemas.openxmlformats.org/officeDocument/2006/relationships/hyperlink" Target="http://www.mem.gov.cn/gk/zfxxgkpt/fdzdgknr/202201/W020220117640523237262.pdf" TargetMode="External"/><Relationship Id="rId4" Type="http://schemas.openxmlformats.org/officeDocument/2006/relationships/hyperlink" Target="http://www.mem.gov.cn/gk/zfxxgkpt/fdzdgknr/202201/W020220117640523237262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2025-08-27T01:33:00Z</dcterms:modified>
</cp:coreProperties>
</file>